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Paradox escalation agents — technical handoff summary</w:t>
      </w:r>
    </w:p>
    <w:p>
      <w:r>
        <w:rPr>
          <w:color w:val="737373"/>
          <w:sz w:val="20"/>
        </w:rPr>
        <w:t>Prepared for the executive escalation dashboard build (Google Apps Script) — to accompany a copy of the Google Sheets workbook when handed to Cursor.</w:t>
      </w:r>
    </w:p>
    <w:p>
      <w:pPr>
        <w:pStyle w:val="Heading1"/>
      </w:pPr>
      <w:r>
        <w:t>1. Purpose</w:t>
      </w:r>
    </w:p>
    <w:p>
      <w:r>
        <w:t>Two Sana agents monitor Paradox-related escalations across the portfolio: one discovers and registers the Slack channels escalations surface in, and one tracks the ongoing state of each escalation. Both were recently reworked to cut their approval-request volume from several times an hour down to at most once a day, by moving to a daily run and adding a conditional "no-op" exit that skips all approval-gated actions on quiet days. This document summarizes both agents, their workflow logic, and the data they produce, so that — together with a copy of the Google Sheets workbook — an executive dashboard can be built on top of them.</w:t>
      </w:r>
    </w:p>
    <w:p>
      <w:pPr>
        <w:pStyle w:val="Heading1"/>
      </w:pPr>
      <w:r>
        <w:t>2. Agents at a glance</w:t>
      </w:r>
    </w:p>
    <w:tbl>
      <w:tblPr>
        <w:tblW w:type="auto" w:w="0"/>
        <w:tblBorders>
          <w:top w:val="single" w:sz="4" w:color="E6E6E6"/>
          <w:left w:val="nil" w:sz="4" w:color="E6E6E6"/>
          <w:bottom w:val="single" w:sz="4" w:color="E6E6E6"/>
          <w:right w:val="nil" w:sz="4" w:color="E6E6E6"/>
          <w:insideH w:val="single" w:sz="4" w:color="E6E6E6"/>
          <w:insideV w:val="nil" w:sz="4" w:color="E6E6E6"/>
        </w:tblBorders>
        <w:tblLayout w:type="fixed"/>
        <w:tblLook w:firstColumn="1" w:firstRow="1" w:lastColumn="0" w:lastRow="0" w:noHBand="0" w:noVBand="1" w:val="04A0"/>
      </w:tblPr>
      <w:tblGrid>
        <w:gridCol w:w="3135"/>
        <w:gridCol w:w="3135"/>
        <w:gridCol w:w="3135"/>
      </w:tblGrid>
      <w:tr>
        <w:tc>
          <w:tcPr>
            <w:tcW w:type="dxa" w:w="3135"/>
            <w:shd w:val="clear" w:fill="F5F5F4"/>
          </w:tcPr>
          <w:p>
            <w:r>
              <w:rPr>
                <w:b/>
                <w:color w:val="000000"/>
                <w:sz w:val="18"/>
              </w:rPr>
              <w:t>Attribute</w:t>
            </w:r>
          </w:p>
        </w:tc>
        <w:tc>
          <w:tcPr>
            <w:tcW w:type="dxa" w:w="3135"/>
            <w:shd w:val="clear" w:fill="F5F5F4"/>
          </w:tcPr>
          <w:p>
            <w:r>
              <w:rPr>
                <w:b/>
                <w:color w:val="000000"/>
                <w:sz w:val="18"/>
              </w:rPr>
              <w:t>Paradox escalation channel discovery</w:t>
            </w:r>
          </w:p>
        </w:tc>
        <w:tc>
          <w:tcPr>
            <w:tcW w:type="dxa" w:w="3135"/>
            <w:shd w:val="clear" w:fill="F5F5F4"/>
          </w:tcPr>
          <w:p>
            <w:r>
              <w:rPr>
                <w:b/>
                <w:color w:val="000000"/>
                <w:sz w:val="18"/>
              </w:rPr>
              <w:t>Paradox escalation state tracker</w:t>
            </w:r>
          </w:p>
        </w:tc>
      </w:tr>
      <w:tr>
        <w:tc>
          <w:tcPr>
            <w:tcW w:type="dxa" w:w="3135"/>
          </w:tcPr>
          <w:p>
            <w:r>
              <w:t>Agent ID</w:t>
            </w:r>
          </w:p>
        </w:tc>
        <w:tc>
          <w:tcPr>
            <w:tcW w:type="dxa" w:w="3135"/>
          </w:tcPr>
          <w:p>
            <w:r>
              <w:t>d3622746-0b2f-475e-b49d-f6f6944770cb</w:t>
            </w:r>
          </w:p>
        </w:tc>
        <w:tc>
          <w:tcPr>
            <w:tcW w:type="dxa" w:w="3135"/>
          </w:tcPr>
          <w:p>
            <w:r>
              <w:t>6aec3fb2-1efa-4c9f-8d6c-42ffea85ca13</w:t>
            </w:r>
          </w:p>
        </w:tc>
      </w:tr>
      <w:tr>
        <w:tc>
          <w:tcPr>
            <w:tcW w:type="dxa" w:w="3135"/>
          </w:tcPr>
          <w:p>
            <w:r>
              <w:t>Purpose</w:t>
            </w:r>
          </w:p>
        </w:tc>
        <w:tc>
          <w:tcPr>
            <w:tcW w:type="dxa" w:w="3135"/>
          </w:tcPr>
          <w:p>
            <w:r>
              <w:t>Finds new Slack channels tied to Paradox escalations and registers them</w:t>
            </w:r>
          </w:p>
        </w:tc>
        <w:tc>
          <w:tcPr>
            <w:tcW w:type="dxa" w:w="3135"/>
          </w:tcPr>
          <w:p>
            <w:r>
              <w:t>Computes and records the current state of tracked escalations</w:t>
            </w:r>
          </w:p>
        </w:tc>
      </w:tr>
      <w:tr>
        <w:tc>
          <w:tcPr>
            <w:tcW w:type="dxa" w:w="3135"/>
          </w:tcPr>
          <w:p>
            <w:r>
              <w:t>Previous trigger</w:t>
            </w:r>
          </w:p>
        </w:tc>
        <w:tc>
          <w:tcPr>
            <w:tcW w:type="dxa" w:w="3135"/>
          </w:tcPr>
          <w:p>
            <w:r>
              <w:t>Every 10 minutes</w:t>
            </w:r>
          </w:p>
        </w:tc>
        <w:tc>
          <w:tcPr>
            <w:tcW w:type="dxa" w:w="3135"/>
          </w:tcPr>
          <w:p>
            <w:r>
              <w:t>Every 30 minutes</w:t>
            </w:r>
          </w:p>
        </w:tc>
      </w:tr>
      <w:tr>
        <w:tc>
          <w:tcPr>
            <w:tcW w:type="dxa" w:w="3135"/>
          </w:tcPr>
          <w:p>
            <w:r>
              <w:t>New trigger</w:t>
            </w:r>
          </w:p>
        </w:tc>
        <w:tc>
          <w:tcPr>
            <w:tcW w:type="dxa" w:w="3135"/>
          </w:tcPr>
          <w:p>
            <w:r>
              <w:t>Daily at 7:00 AM America/New_York</w:t>
            </w:r>
          </w:p>
        </w:tc>
        <w:tc>
          <w:tcPr>
            <w:tcW w:type="dxa" w:w="3135"/>
          </w:tcPr>
          <w:p>
            <w:r>
              <w:t>Daily at 7:30 AM America/New_York</w:t>
            </w:r>
          </w:p>
        </w:tc>
      </w:tr>
      <w:tr>
        <w:tc>
          <w:tcPr>
            <w:tcW w:type="dxa" w:w="3135"/>
          </w:tcPr>
          <w:p>
            <w:r>
              <w:t>Status</w:t>
            </w:r>
          </w:p>
        </w:tc>
        <w:tc>
          <w:tcPr>
            <w:tcW w:type="dxa" w:w="3135"/>
          </w:tcPr>
          <w:p>
            <w:r>
              <w:t>Draft — awaiting republish</w:t>
            </w:r>
          </w:p>
        </w:tc>
        <w:tc>
          <w:tcPr>
            <w:tcW w:type="dxa" w:w="3135"/>
          </w:tcPr>
          <w:p>
            <w:r>
              <w:t>Draft — awaiting republish</w:t>
            </w:r>
          </w:p>
        </w:tc>
      </w:tr>
      <w:tr>
        <w:tc>
          <w:tcPr>
            <w:tcW w:type="dxa" w:w="3135"/>
          </w:tcPr>
          <w:p>
            <w:r>
              <w:t>Approval-gated steps</w:t>
            </w:r>
          </w:p>
        </w:tc>
        <w:tc>
          <w:tcPr>
            <w:tcW w:type="dxa" w:w="3135"/>
          </w:tcPr>
          <w:p>
            <w:r>
              <w:t>Slack announcement, registration log entry</w:t>
            </w:r>
          </w:p>
        </w:tc>
        <w:tc>
          <w:tcPr>
            <w:tcW w:type="dxa" w:w="3135"/>
          </w:tcPr>
          <w:p>
            <w:r>
              <w:t>Google Sheets update, Slack alert, log entry</w:t>
            </w:r>
          </w:p>
        </w:tc>
      </w:tr>
    </w:tbl>
    <w:p>
      <w:pPr>
        <w:pStyle w:val="Heading1"/>
      </w:pPr>
      <w:r>
        <w:t>3. Agent 1 — Paradox escalation channel discovery</w:t>
      </w:r>
    </w:p>
    <w:p>
      <w:r>
        <w:t>Runs once a day and walks through the portfolio's Slack workspace to find channels that are relevant to Paradox escalations but not yet registered. The pipeline is:</w:t>
      </w:r>
    </w:p>
    <w:p>
      <w:pPr>
        <w:pStyle w:val="ListBullet"/>
      </w:pPr>
      <w:r>
        <w:t>Scan for candidate Slack channels tied to Paradox escalation activity.</w:t>
      </w:r>
    </w:p>
    <w:p>
      <w:pPr>
        <w:pStyle w:val="ListBullet"/>
      </w:pPr>
      <w:r>
        <w:t>Gate (step 5, new): compare candidates against the existing channel registry and continue only if at least one channel is genuinely new.</w:t>
      </w:r>
    </w:p>
    <w:p>
      <w:pPr>
        <w:pStyle w:val="ListBullet"/>
      </w:pPr>
      <w:r>
        <w:t>If new channels exist: join the channel, post an announcement, and register it (approval-gated Slack and logging actions).</w:t>
      </w:r>
    </w:p>
    <w:p>
      <w:pPr>
        <w:pStyle w:val="ListBullet"/>
      </w:pPr>
      <w:r>
        <w:t>Log the registration (step 8, new): only runs when a channel was actually registered on that run.</w:t>
      </w:r>
    </w:p>
    <w:p>
      <w:r>
        <w:t>On a day with no new channels, the run ends at the gate — no Slack post, no sheet/log write, and therefore no approval prompt.</w:t>
      </w:r>
    </w:p>
    <w:p>
      <w:pPr>
        <w:pStyle w:val="Heading1"/>
      </w:pPr>
      <w:r>
        <w:t>4. Agent 2 — Paradox escalation state tracker</w:t>
      </w:r>
    </w:p>
    <w:p>
      <w:r>
        <w:t>Runs once a day, 30 minutes after the discovery agent, and keeps the central escalation record current. The pipeline is:</w:t>
      </w:r>
    </w:p>
    <w:p>
      <w:pPr>
        <w:pStyle w:val="ListBullet"/>
      </w:pPr>
      <w:r>
        <w:t>Compute the current state of each tracked escalation (e.g. status/severity).</w:t>
      </w:r>
    </w:p>
    <w:p>
      <w:pPr>
        <w:pStyle w:val="ListBullet"/>
      </w:pPr>
      <w:r>
        <w:t>Gate (step 4, new): compare the newly computed state against the last recorded state per escalation.</w:t>
      </w:r>
    </w:p>
    <w:p>
      <w:pPr>
        <w:pStyle w:val="ListBullet"/>
      </w:pPr>
      <w:r>
        <w:t>Update Google Sheets (step 5): conditional on an actual state change — the mandatory approval gate on the sheet write only fires when there is something new to record.</w:t>
      </w:r>
    </w:p>
    <w:p>
      <w:pPr>
        <w:pStyle w:val="ListBullet"/>
      </w:pPr>
      <w:r>
        <w:t>Post to Slack (step 6): conditional on the escalation being at-risk or breached — quiet/healthy states never reach this approval-gated step.</w:t>
      </w:r>
    </w:p>
    <w:p>
      <w:pPr>
        <w:pStyle w:val="ListBullet"/>
      </w:pPr>
      <w:r>
        <w:t>Log the run (step 7): conditional on a state change or a breach having occurred.</w:t>
      </w:r>
    </w:p>
    <w:p>
      <w:r>
        <w:t>On a quiet day with no state changes and nothing at-risk or breached, the run ends at the gate — no sheet write, no Slack post, no approval prompt.</w:t>
      </w:r>
    </w:p>
    <w:p>
      <w:pPr>
        <w:pStyle w:val="Heading1"/>
      </w:pPr>
      <w:r>
        <w:t>5. Approval governance notes</w:t>
      </w:r>
    </w:p>
    <w:p>
      <w:r>
        <w:t>Slack posts and Google Sheets writes carry mandatory, tool-level approval gates that cannot be disabled per agent — the fix was to reduce how often each agent reaches those gated steps, not to remove the gates themselves. Both agents are currently saved as drafts and will keep running on their old cadence and logic until they are republished. Approval requests that accumulated under the previous frequent-run cadence sit in the task queue; there is no tool to clear them in bulk, so any backlog must be dismissed manually from there. Going forward, the no-op gates should prevent new backlog from building up.</w:t>
      </w:r>
    </w:p>
    <w:p>
      <w:pPr>
        <w:pStyle w:val="Heading1"/>
      </w:pPr>
      <w:r>
        <w:t>6. Data produced (for the dashboard)</w:t>
      </w:r>
    </w:p>
    <w:p>
      <w:r>
        <w:t>Each agent's conditional writes feed one logical dataset in the Google Sheets workbook. The exact tab names and column headers should be confirmed directly from the workbook copy handed to Cursor — the sheet itself was not available to inspect while drafting this document, so the fields below describe intent rather than a verified schema:</w:t>
      </w:r>
    </w:p>
    <w:p>
      <w:pPr>
        <w:pStyle w:val="Heading2"/>
      </w:pPr>
      <w:r>
        <w:t>Channel registry (from the discovery agent)</w:t>
      </w:r>
    </w:p>
    <w:p>
      <w:r>
        <w:t>One row per newly discovered and registered Slack channel: likely channel identifier/name, discovery date, join status, announcement status, and registration timestamp. New rows only appear on days a genuinely new channel surfaced — the absence of a new row for a given day means "nothing new," not "the agent didn't run."</w:t>
      </w:r>
    </w:p>
    <w:p>
      <w:pPr>
        <w:pStyle w:val="Heading2"/>
      </w:pPr>
      <w:r>
        <w:t>Escalation state log (from the state tracker)</w:t>
      </w:r>
    </w:p>
    <w:p>
      <w:r>
        <w:t>One row per recorded state change: likely escalation/channel identifier, computed status (e.g. normal / at-risk / breached), previous status, timestamp of the change, and whether a Slack alert was sent. New rows only appear when a tracked escalation's state actually changed, or it was at-risk/breached on that run.</w:t>
      </w:r>
    </w:p>
    <w:p>
      <w:pPr>
        <w:pStyle w:val="Heading1"/>
      </w:pPr>
      <w:r>
        <w:t>7. Current state and next steps</w:t>
      </w:r>
    </w:p>
    <w:p>
      <w:pPr>
        <w:pStyle w:val="ListBullet"/>
      </w:pPr>
      <w:r>
        <w:t>Both agents are reconfigured (daily trigger + conditional no-op gates) but remain in draft — they must be republished to take effect.</w:t>
      </w:r>
    </w:p>
    <w:p>
      <w:pPr>
        <w:pStyle w:val="ListBullet"/>
      </w:pPr>
      <w:r>
        <w:t>Outstanding approvals from the previous high-frequency runs must be dismissed manually from the task queue; this cannot be done on the user's behalf.</w:t>
      </w:r>
    </w:p>
    <w:p>
      <w:pPr>
        <w:pStyle w:val="ListBullet"/>
      </w:pPr>
      <w:r>
        <w:t>For the dashboard build: treat a day with no new row in either dataset as a quiet/no-change state, not a failure — this is the intended behavior of the new no-op gating, and the dashboard's "last updated" logic should account for the daily (not continuous) cadence.</w:t>
      </w:r>
    </w:p>
    <w:p>
      <w:r>
        <w:rPr>
          <w:color w:val="737373"/>
          <w:sz w:val="18"/>
        </w:rPr>
        <w:t>This summary reflects the agent configurations and decisions from the current working session; verify exact sheet/tab/column names against the live workbook before building against them.</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Arial" w:hAnsi="Arial" w:eastAsia="Arial"/>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Georgia" w:hAnsi="Georgia" w:eastAsia="Georgia"/>
      <w:b w:val="0"/>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eastAsia="Georgia"/>
      <w:b w:val="0"/>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Arial" w:hAnsi="Arial" w:eastAsia="Arial"/>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Georgia" w:hAnsi="Georgia" w:eastAsia="Georgia"/>
      <w:b w:val="0"/>
      <w:i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