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4D0F3" w14:textId="5CCC99E2" w:rsidR="00794A92" w:rsidRDefault="00B618D5">
      <w:pPr>
        <w:rPr>
          <w:b/>
          <w:bCs/>
        </w:rPr>
      </w:pPr>
      <w:r w:rsidRPr="00B618D5">
        <w:rPr>
          <w:b/>
          <w:bCs/>
        </w:rPr>
        <w:t>Proyecto en R: Caracterización de las personas de la tercera edad</w:t>
      </w:r>
    </w:p>
    <w:p w14:paraId="507B3DE4" w14:textId="77777777" w:rsidR="00D27FDC" w:rsidRDefault="00D27FDC">
      <w:pPr>
        <w:rPr>
          <w:b/>
          <w:bCs/>
        </w:rPr>
      </w:pPr>
    </w:p>
    <w:p w14:paraId="291CC293" w14:textId="773FF017" w:rsidR="00D27FDC" w:rsidRDefault="00D27FDC">
      <w:pPr>
        <w:rPr>
          <w:b/>
          <w:bCs/>
        </w:rPr>
      </w:pPr>
      <w:r>
        <w:rPr>
          <w:b/>
          <w:bCs/>
        </w:rPr>
        <w:t>Preguntas</w:t>
      </w:r>
    </w:p>
    <w:p w14:paraId="590F1EF7" w14:textId="6B836E6A" w:rsidR="00D27FDC" w:rsidRPr="00401FC4" w:rsidRDefault="00FE5AFC" w:rsidP="00C51AC5">
      <w:pPr>
        <w:pStyle w:val="Prrafodelista"/>
        <w:numPr>
          <w:ilvl w:val="0"/>
          <w:numId w:val="2"/>
        </w:numPr>
        <w:rPr>
          <w:highlight w:val="green"/>
        </w:rPr>
      </w:pPr>
      <w:r w:rsidRPr="00401FC4">
        <w:rPr>
          <w:highlight w:val="green"/>
        </w:rPr>
        <w:t>Crear</w:t>
      </w:r>
      <w:r w:rsidR="00D27FDC" w:rsidRPr="00401FC4">
        <w:rPr>
          <w:highlight w:val="green"/>
        </w:rPr>
        <w:t xml:space="preserve"> los rangos en una tabla</w:t>
      </w:r>
      <w:r w:rsidRPr="00401FC4">
        <w:rPr>
          <w:highlight w:val="green"/>
        </w:rPr>
        <w:t>, g</w:t>
      </w:r>
      <w:r w:rsidR="00D27FDC" w:rsidRPr="00401FC4">
        <w:rPr>
          <w:highlight w:val="green"/>
        </w:rPr>
        <w:t>rupos quinquenales</w:t>
      </w:r>
    </w:p>
    <w:p w14:paraId="4F614B22" w14:textId="30BC7664" w:rsidR="00D27FDC" w:rsidRDefault="00D27FDC" w:rsidP="00D27FDC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Expansión de los datos</w:t>
      </w:r>
    </w:p>
    <w:p w14:paraId="46406DAE" w14:textId="1CD68F3F" w:rsidR="00D27FDC" w:rsidRPr="00401FC4" w:rsidRDefault="00FE5AFC" w:rsidP="00D27FDC">
      <w:pPr>
        <w:pStyle w:val="Prrafodelista"/>
        <w:numPr>
          <w:ilvl w:val="0"/>
          <w:numId w:val="2"/>
        </w:numPr>
        <w:rPr>
          <w:bCs/>
          <w:highlight w:val="green"/>
        </w:rPr>
      </w:pPr>
      <w:r w:rsidRPr="00401FC4">
        <w:rPr>
          <w:bCs/>
          <w:highlight w:val="green"/>
        </w:rPr>
        <w:t>Recode</w:t>
      </w:r>
      <w:r w:rsidR="007830E2" w:rsidRPr="00401FC4">
        <w:rPr>
          <w:bCs/>
          <w:highlight w:val="green"/>
        </w:rPr>
        <w:t>,</w:t>
      </w:r>
      <w:r w:rsidRPr="00401FC4">
        <w:rPr>
          <w:bCs/>
          <w:highlight w:val="green"/>
        </w:rPr>
        <w:t xml:space="preserve"> recodifica solo las letras o números</w:t>
      </w:r>
    </w:p>
    <w:p w14:paraId="1A460BC0" w14:textId="5BAC2C0B" w:rsidR="00FE5AFC" w:rsidRDefault="00FB03A7" w:rsidP="00FB03A7">
      <w:pPr>
        <w:pStyle w:val="Prrafodelista"/>
        <w:numPr>
          <w:ilvl w:val="0"/>
          <w:numId w:val="2"/>
        </w:numPr>
        <w:rPr>
          <w:bCs/>
        </w:rPr>
      </w:pPr>
      <w:proofErr w:type="spellStart"/>
      <w:r w:rsidRPr="00FB03A7">
        <w:rPr>
          <w:bCs/>
        </w:rPr>
        <w:t>Summarise</w:t>
      </w:r>
      <w:proofErr w:type="spellEnd"/>
    </w:p>
    <w:p w14:paraId="5A031206" w14:textId="38BCBF91" w:rsidR="00FB03A7" w:rsidRDefault="00EF2E02" w:rsidP="00FB03A7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Definición</w:t>
      </w:r>
      <w:r w:rsidR="00FB03A7">
        <w:rPr>
          <w:bCs/>
        </w:rPr>
        <w:t xml:space="preserve"> </w:t>
      </w:r>
      <w:r>
        <w:rPr>
          <w:bCs/>
        </w:rPr>
        <w:t>de tipo de datos de la base de datos</w:t>
      </w:r>
    </w:p>
    <w:p w14:paraId="39995797" w14:textId="50A995D1" w:rsidR="006C5359" w:rsidRDefault="006C5359" w:rsidP="00FB03A7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Documento o presentación</w:t>
      </w:r>
    </w:p>
    <w:p w14:paraId="0FE180B5" w14:textId="77777777" w:rsidR="006C5359" w:rsidRDefault="006C5359" w:rsidP="00665EC5">
      <w:pPr>
        <w:rPr>
          <w:bCs/>
        </w:rPr>
      </w:pPr>
    </w:p>
    <w:p w14:paraId="30385D34" w14:textId="56FCFE12" w:rsidR="00B618D5" w:rsidRPr="000B4B1F" w:rsidRDefault="00B618D5">
      <w:r w:rsidRPr="000B4B1F">
        <w:t>T</w:t>
      </w:r>
      <w:r w:rsidR="009043F2" w:rsidRPr="000B4B1F">
        <w:t>abla 1</w:t>
      </w:r>
      <w:r w:rsidRPr="000B4B1F">
        <w:t xml:space="preserve">. </w:t>
      </w:r>
      <w:r w:rsidR="000B4B1F" w:rsidRPr="000B4B1F">
        <w:t>Comparación entre p</w:t>
      </w:r>
      <w:r w:rsidRPr="000B4B1F">
        <w:t>ersonas de 60 años y más por sexo y rangos de edad</w:t>
      </w:r>
      <w:r w:rsidR="000B4B1F" w:rsidRPr="000B4B1F">
        <w:t xml:space="preserve"> </w:t>
      </w:r>
      <w:proofErr w:type="spellStart"/>
      <w:r w:rsidR="000B4B1F" w:rsidRPr="000B4B1F">
        <w:t>vrs</w:t>
      </w:r>
      <w:proofErr w:type="spellEnd"/>
      <w:r w:rsidR="000B4B1F" w:rsidRPr="000B4B1F">
        <w:t xml:space="preserve"> 30-59</w:t>
      </w:r>
    </w:p>
    <w:p w14:paraId="1145F7D4" w14:textId="54E75620" w:rsidR="00B618D5" w:rsidRPr="000B4B1F" w:rsidRDefault="00B618D5">
      <w:r w:rsidRPr="000B4B1F">
        <w:t>T</w:t>
      </w:r>
      <w:r w:rsidR="009043F2" w:rsidRPr="000B4B1F">
        <w:t>abla 2</w:t>
      </w:r>
      <w:r w:rsidRPr="000B4B1F">
        <w:t>. Personas de 60 años y más por etnia</w:t>
      </w:r>
      <w:r w:rsidR="000B4B1F">
        <w:t xml:space="preserve"> </w:t>
      </w:r>
      <w:proofErr w:type="spellStart"/>
      <w:r w:rsidR="000B4B1F" w:rsidRPr="000B4B1F">
        <w:t>vrs</w:t>
      </w:r>
      <w:proofErr w:type="spellEnd"/>
      <w:r w:rsidR="000B4B1F" w:rsidRPr="000B4B1F">
        <w:t xml:space="preserve"> 30-59</w:t>
      </w:r>
    </w:p>
    <w:p w14:paraId="7DF1391E" w14:textId="5A048C86" w:rsidR="00B618D5" w:rsidRPr="000B4B1F" w:rsidRDefault="00704AFE">
      <w:r>
        <w:t>Tabla 3</w:t>
      </w:r>
      <w:r w:rsidR="00B618D5" w:rsidRPr="000B4B1F">
        <w:t>. Personas de 60 años y más por ocupación</w:t>
      </w:r>
    </w:p>
    <w:p w14:paraId="220D6BAC" w14:textId="59AEDB94" w:rsidR="00B618D5" w:rsidRPr="000B4B1F" w:rsidRDefault="00704AFE" w:rsidP="00B618D5">
      <w:r>
        <w:t>Tabla 4</w:t>
      </w:r>
      <w:r w:rsidR="00B618D5" w:rsidRPr="000B4B1F">
        <w:t>. Personas de 60 años y más por Actividad Económica</w:t>
      </w:r>
    </w:p>
    <w:p w14:paraId="0471DA96" w14:textId="115F044B" w:rsidR="00B618D5" w:rsidRPr="000B4B1F" w:rsidRDefault="00704AFE">
      <w:r>
        <w:t>Tabla 5</w:t>
      </w:r>
      <w:r w:rsidR="00B618D5" w:rsidRPr="000B4B1F">
        <w:t>. Ingresos de las personas de 60 años y más</w:t>
      </w:r>
      <w:r w:rsidR="000A271B" w:rsidRPr="000B4B1F">
        <w:t xml:space="preserve"> por rangos de edad</w:t>
      </w:r>
    </w:p>
    <w:p w14:paraId="56DC238A" w14:textId="478A0D8D" w:rsidR="00B618D5" w:rsidRPr="000B4B1F" w:rsidRDefault="00704AFE">
      <w:r>
        <w:t>Tabla 6</w:t>
      </w:r>
      <w:r w:rsidR="00B618D5" w:rsidRPr="000B4B1F">
        <w:t>. Condición de afiliación al IGSS de las personas de 60 años y más</w:t>
      </w:r>
    </w:p>
    <w:p w14:paraId="00386B5F" w14:textId="4950B662" w:rsidR="00B618D5" w:rsidRDefault="00704AFE">
      <w:r>
        <w:t>Tabla 7</w:t>
      </w:r>
      <w:r w:rsidR="00B618D5" w:rsidRPr="000B4B1F">
        <w:t xml:space="preserve">. </w:t>
      </w:r>
      <w:r w:rsidR="000A271B" w:rsidRPr="000B4B1F">
        <w:t>Lugar de trabajo de las personas de 60 años y más</w:t>
      </w:r>
    </w:p>
    <w:p w14:paraId="26AFA32E" w14:textId="7D1A15BC" w:rsidR="00C6722E" w:rsidRDefault="00704AFE">
      <w:r>
        <w:t>Tabla 8</w:t>
      </w:r>
      <w:bookmarkStart w:id="0" w:name="_GoBack"/>
      <w:bookmarkEnd w:id="0"/>
      <w:r w:rsidR="00C6722E">
        <w:t>. Cantidad de personas del área urbana o rural que presentan subempleo visible</w:t>
      </w:r>
    </w:p>
    <w:p w14:paraId="4ADA2D53" w14:textId="77777777" w:rsidR="00401FC4" w:rsidRDefault="00401FC4"/>
    <w:p w14:paraId="2F099E1F" w14:textId="272D4287" w:rsidR="00401FC4" w:rsidRDefault="000B4B1F">
      <w:r>
        <w:t>Comparación entre 30-59 contra 60+</w:t>
      </w:r>
    </w:p>
    <w:p w14:paraId="48881227" w14:textId="5B89ADD3" w:rsidR="000B4B1F" w:rsidRDefault="000B4B1F" w:rsidP="000B4B1F">
      <w:pPr>
        <w:pStyle w:val="Prrafodelista"/>
        <w:numPr>
          <w:ilvl w:val="0"/>
          <w:numId w:val="3"/>
        </w:numPr>
      </w:pPr>
      <w:r>
        <w:t>Distribución de edades entre ese rango</w:t>
      </w:r>
    </w:p>
    <w:p w14:paraId="763CB78A" w14:textId="0A4F15C6" w:rsidR="000B4B1F" w:rsidRDefault="000B4B1F" w:rsidP="000B4B1F">
      <w:pPr>
        <w:pStyle w:val="Prrafodelista"/>
        <w:numPr>
          <w:ilvl w:val="0"/>
          <w:numId w:val="3"/>
        </w:numPr>
      </w:pPr>
      <w:r>
        <w:t>Horas de trabajo</w:t>
      </w:r>
    </w:p>
    <w:p w14:paraId="5DAB28F5" w14:textId="52EC968B" w:rsidR="000B4B1F" w:rsidRDefault="000B4B1F" w:rsidP="000B4B1F">
      <w:pPr>
        <w:pStyle w:val="Prrafodelista"/>
        <w:numPr>
          <w:ilvl w:val="0"/>
          <w:numId w:val="3"/>
        </w:numPr>
      </w:pPr>
      <w:r>
        <w:t>IGSS</w:t>
      </w:r>
    </w:p>
    <w:p w14:paraId="17030D72" w14:textId="51C00AF7" w:rsidR="000B4B1F" w:rsidRDefault="000B4B1F" w:rsidP="000B4B1F">
      <w:pPr>
        <w:pStyle w:val="Prrafodelista"/>
        <w:numPr>
          <w:ilvl w:val="0"/>
          <w:numId w:val="3"/>
        </w:numPr>
      </w:pPr>
      <w:r>
        <w:t>Etnicidad, indígena o no indígena</w:t>
      </w:r>
    </w:p>
    <w:p w14:paraId="2BF7597D" w14:textId="5988D094" w:rsidR="000B4B1F" w:rsidRDefault="000B4B1F" w:rsidP="000B4B1F">
      <w:pPr>
        <w:pStyle w:val="Prrafodelista"/>
        <w:numPr>
          <w:ilvl w:val="0"/>
          <w:numId w:val="3"/>
        </w:numPr>
      </w:pPr>
      <w:r>
        <w:t>Hombres mujeres</w:t>
      </w:r>
    </w:p>
    <w:p w14:paraId="07B9E3D9" w14:textId="1D7A26F4" w:rsidR="000B4B1F" w:rsidRDefault="00C6722E" w:rsidP="00C6722E">
      <w:pPr>
        <w:pStyle w:val="Prrafodelista"/>
        <w:numPr>
          <w:ilvl w:val="0"/>
          <w:numId w:val="3"/>
        </w:numPr>
      </w:pPr>
      <w:r w:rsidRPr="00C6722E">
        <w:t>SUBVISIBLES</w:t>
      </w:r>
    </w:p>
    <w:p w14:paraId="0E5DFF27" w14:textId="273C4A52" w:rsidR="000B4B1F" w:rsidRDefault="000B4B1F">
      <w:r>
        <w:t>CATEGORIAS</w:t>
      </w:r>
    </w:p>
    <w:p w14:paraId="59583028" w14:textId="3FDC4927" w:rsidR="000B4B1F" w:rsidRDefault="000B4B1F" w:rsidP="000B4B1F">
      <w:pPr>
        <w:pStyle w:val="Prrafodelista"/>
        <w:numPr>
          <w:ilvl w:val="0"/>
          <w:numId w:val="4"/>
        </w:numPr>
      </w:pPr>
      <w:r>
        <w:t>AREA</w:t>
      </w:r>
      <w:r w:rsidR="000A25EB">
        <w:t>- URBANA RURAL</w:t>
      </w:r>
    </w:p>
    <w:p w14:paraId="324068DF" w14:textId="36645BE1" w:rsidR="000B4B1F" w:rsidRDefault="000B4B1F" w:rsidP="000B4B1F">
      <w:pPr>
        <w:pStyle w:val="Prrafodelista"/>
        <w:numPr>
          <w:ilvl w:val="0"/>
          <w:numId w:val="4"/>
        </w:numPr>
      </w:pPr>
      <w:r>
        <w:t>SEXO</w:t>
      </w:r>
    </w:p>
    <w:p w14:paraId="71D97385" w14:textId="20EEED13" w:rsidR="000A25EB" w:rsidRDefault="000A25EB" w:rsidP="000A25EB">
      <w:pPr>
        <w:pStyle w:val="Prrafodelista"/>
        <w:numPr>
          <w:ilvl w:val="0"/>
          <w:numId w:val="4"/>
        </w:numPr>
      </w:pPr>
      <w:r w:rsidRPr="000A25EB">
        <w:t>FORMAL_INFORMAL</w:t>
      </w:r>
      <w:r w:rsidR="00C6722E">
        <w:t xml:space="preserve"> </w:t>
      </w:r>
      <w:r>
        <w:t>– formal e informal</w:t>
      </w:r>
    </w:p>
    <w:p w14:paraId="0909C873" w14:textId="79C571E7" w:rsidR="00C6722E" w:rsidRDefault="00C6722E" w:rsidP="00C6722E">
      <w:pPr>
        <w:pStyle w:val="Prrafodelista"/>
      </w:pPr>
    </w:p>
    <w:sectPr w:rsidR="00C67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48F9"/>
    <w:multiLevelType w:val="hybridMultilevel"/>
    <w:tmpl w:val="A05A13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F406A"/>
    <w:multiLevelType w:val="hybridMultilevel"/>
    <w:tmpl w:val="3CC6C4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F7AB4"/>
    <w:multiLevelType w:val="hybridMultilevel"/>
    <w:tmpl w:val="3A8EE1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462C2"/>
    <w:multiLevelType w:val="hybridMultilevel"/>
    <w:tmpl w:val="C68C8122"/>
    <w:lvl w:ilvl="0" w:tplc="949476C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D5"/>
    <w:rsid w:val="000A25EB"/>
    <w:rsid w:val="000A271B"/>
    <w:rsid w:val="000B4B1F"/>
    <w:rsid w:val="003E0C23"/>
    <w:rsid w:val="00401FC4"/>
    <w:rsid w:val="005721A9"/>
    <w:rsid w:val="00665EC5"/>
    <w:rsid w:val="006C5359"/>
    <w:rsid w:val="00704AFE"/>
    <w:rsid w:val="00747C34"/>
    <w:rsid w:val="007830E2"/>
    <w:rsid w:val="00794A92"/>
    <w:rsid w:val="0081284A"/>
    <w:rsid w:val="009043F2"/>
    <w:rsid w:val="00B52C8E"/>
    <w:rsid w:val="00B618D5"/>
    <w:rsid w:val="00C13FAA"/>
    <w:rsid w:val="00C6722E"/>
    <w:rsid w:val="00D27FDC"/>
    <w:rsid w:val="00D76DA2"/>
    <w:rsid w:val="00DF3500"/>
    <w:rsid w:val="00EF2E02"/>
    <w:rsid w:val="00FB03A7"/>
    <w:rsid w:val="00F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FC76"/>
  <w15:chartTrackingRefBased/>
  <w15:docId w15:val="{4333C97C-D983-4538-9D4E-FF79C47E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Santa Cruz</dc:creator>
  <cp:keywords/>
  <dc:description/>
  <cp:lastModifiedBy>INE</cp:lastModifiedBy>
  <cp:revision>12</cp:revision>
  <dcterms:created xsi:type="dcterms:W3CDTF">2020-11-25T01:41:00Z</dcterms:created>
  <dcterms:modified xsi:type="dcterms:W3CDTF">2020-12-11T15:18:00Z</dcterms:modified>
</cp:coreProperties>
</file>