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WithEffects.xml" ContentType="application/vnd.ms-word.stylesWithEffect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  <w:r>
        <w:rPr>
          <w:rFonts w:ascii="Arial" w:cs="Arial" w:eastAsia="Times New Roman" w:hAnsi="Arial"/>
          <w:color w:val="000000"/>
          <w:lang w:eastAsia="lv-LV"/>
        </w:rPr>
        <w:t xml:space="preserve">Programma Dejas dienas koncertam Druvā </w:t>
      </w:r>
      <w:r>
        <w:rPr>
          <w:rFonts w:ascii="Arial" w:cs="Arial" w:eastAsia="Times New Roman" w:hAnsi="Arial"/>
          <w:b/>
          <w:color w:val="000000"/>
          <w:sz w:val="24"/>
          <w:lang w:eastAsia="lv-LV"/>
        </w:rPr>
        <w:t>30.maijā plkst.18.00</w:t>
      </w:r>
    </w:p>
    <w:p>
      <w:pPr>
        <w:spacing w:after="24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  <w:r>
        <w:rPr>
          <w:rFonts w:ascii="Times New Roman" w:cs="Times New Roman" w:eastAsia="Times New Roman" w:hAnsi="Times New Roman"/>
          <w:sz w:val="24"/>
          <w:lang w:eastAsia="lv-LV"/>
        </w:rPr>
        <w:br w:type="textWrapping"/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  <w:r>
        <w:rPr>
          <w:rFonts w:ascii="Arial" w:cs="Arial" w:eastAsia="Times New Roman" w:hAnsi="Arial"/>
          <w:color w:val="000000"/>
          <w:lang w:eastAsia="lv-LV"/>
        </w:rPr>
        <w:t>1.</w:t>
      </w:r>
      <w:r>
        <w:rPr>
          <w:rFonts w:ascii="Arial" w:cs="Arial" w:eastAsia="Times New Roman" w:hAnsi="Arial"/>
          <w:color w:val="000000"/>
          <w:highlight w:val="yellow"/>
          <w:lang w:eastAsia="lv-LV"/>
        </w:rPr>
        <w:t>ES MĀCĒJU DANCI VEST</w:t>
      </w:r>
      <w:r>
        <w:rPr>
          <w:rFonts w:ascii="Arial" w:cs="Arial" w:eastAsia="Times New Roman" w:hAnsi="Arial"/>
          <w:color w:val="000000"/>
          <w:lang w:eastAsia="lv-LV"/>
        </w:rPr>
        <w:t xml:space="preserve"> - dejo Druvas vsk. jauniešu deju kolektīvs </w:t>
      </w:r>
      <w:r>
        <w:rPr>
          <w:rFonts w:ascii="Arial" w:cs="Arial" w:eastAsia="Times New Roman" w:hAnsi="Arial"/>
          <w:color w:val="000000"/>
          <w:highlight w:val="yellow"/>
          <w:lang w:eastAsia="lv-LV"/>
        </w:rPr>
        <w:t>“</w:t>
      </w:r>
      <w:r>
        <w:rPr>
          <w:rFonts w:ascii="Arial" w:cs="Arial" w:eastAsia="Times New Roman" w:hAnsi="Arial"/>
          <w:color w:val="000000"/>
          <w:highlight w:val="yellow"/>
          <w:lang w:eastAsia="lv-LV"/>
        </w:rPr>
        <w:t>Puzurs</w:t>
      </w:r>
      <w:r>
        <w:rPr>
          <w:rFonts w:ascii="Arial" w:cs="Arial" w:eastAsia="Times New Roman" w:hAnsi="Arial"/>
          <w:color w:val="000000"/>
          <w:highlight w:val="yellow"/>
          <w:lang w:eastAsia="lv-LV"/>
        </w:rPr>
        <w:t>”</w:t>
      </w:r>
      <w:r>
        <w:rPr>
          <w:rFonts w:ascii="Arial" w:cs="Arial" w:eastAsia="Times New Roman" w:hAnsi="Arial"/>
          <w:color w:val="000000"/>
          <w:lang w:eastAsia="lv-LV"/>
        </w:rPr>
        <w:t xml:space="preserve"> un Saldus 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  <w:r>
        <w:rPr>
          <w:rFonts w:ascii="Arial" w:cs="Arial" w:eastAsia="Times New Roman" w:hAnsi="Arial"/>
          <w:color w:val="000000"/>
          <w:lang w:eastAsia="lv-LV"/>
        </w:rPr>
        <w:t>                                                 TIKS centra Tautas deju ansamblis “Kursa”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  <w:r>
        <w:rPr>
          <w:rFonts w:ascii="Arial" w:cs="Arial" w:eastAsia="Times New Roman" w:hAnsi="Arial"/>
          <w:color w:val="000000"/>
          <w:lang w:eastAsia="lv-LV"/>
        </w:rPr>
        <w:t>2.MĪĻDZIESMIŅA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  <w:r>
        <w:rPr>
          <w:rFonts w:ascii="Arial" w:cs="Arial" w:eastAsia="Times New Roman" w:hAnsi="Arial"/>
          <w:color w:val="000000"/>
          <w:lang w:eastAsia="lv-LV"/>
        </w:rPr>
        <w:t>3.MAL, KAĶĪTI, DZIRNAVIŅAS ( abas dejas pēc kārtas) - dejo Druvas kultūras nama deju 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  <w:r>
        <w:rPr>
          <w:rFonts w:ascii="Arial" w:cs="Arial" w:eastAsia="Times New Roman" w:hAnsi="Arial"/>
          <w:color w:val="000000"/>
          <w:lang w:eastAsia="lv-LV"/>
        </w:rPr>
        <w:t>                                                  kolektīvs “Vārpiņa”( 2-4 gadi)</w:t>
      </w:r>
    </w:p>
    <w:p>
      <w:pPr>
        <w:spacing w:after="0" w:line="240" w:lineRule="auto"/>
        <w:rPr>
          <w:rFonts w:ascii="Arial" w:cs="Arial" w:eastAsia="Times New Roman" w:hAnsi="Arial"/>
          <w:color w:val="000000"/>
          <w:lang w:eastAsia="lv-LV"/>
        </w:rPr>
      </w:pPr>
      <w:r>
        <w:rPr>
          <w:rFonts w:ascii="Arial" w:cs="Arial" w:eastAsia="Times New Roman" w:hAnsi="Arial"/>
          <w:color w:val="000000"/>
          <w:lang w:eastAsia="lv-LV"/>
        </w:rPr>
        <w:t>4. GARĀ SVĪTA - dejo Jaunlutriņu sākumskolas deju kolektīvs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  <w:r>
        <w:rPr>
          <w:rFonts w:ascii="Arial" w:cs="Arial" w:eastAsia="Times New Roman" w:hAnsi="Arial"/>
          <w:color w:val="000000"/>
          <w:lang w:eastAsia="lv-LV"/>
        </w:rPr>
        <w:t>5.VĀVERĪTE EZIM TEIC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  <w:r>
        <w:rPr>
          <w:rFonts w:ascii="Arial" w:cs="Arial" w:eastAsia="Times New Roman" w:hAnsi="Arial"/>
          <w:color w:val="000000"/>
          <w:lang w:eastAsia="lv-LV"/>
        </w:rPr>
        <w:t>6.VIENA MAZA TURKU PUPA - dejo Lutriņu kluba bērnu deju kolektīvs “Sprīdīši”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  <w:r>
        <w:rPr>
          <w:rFonts w:ascii="Arial" w:cs="Arial" w:eastAsia="Times New Roman" w:hAnsi="Arial"/>
          <w:color w:val="000000"/>
          <w:lang w:eastAsia="lv-LV"/>
        </w:rPr>
        <w:t>7.LĀCI, LĀCI - dejo Saldus TIKS centra Tautas deju ansambļa  “Kursa” mazā studija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  <w:r>
        <w:rPr>
          <w:rFonts w:ascii="Arial" w:cs="Arial" w:eastAsia="Times New Roman" w:hAnsi="Arial"/>
          <w:color w:val="000000"/>
          <w:lang w:eastAsia="lv-LV"/>
        </w:rPr>
        <w:t xml:space="preserve">8.MEŽA MĀTE - dejo Saldus </w:t>
      </w:r>
      <w:r>
        <w:rPr>
          <w:rFonts w:ascii="Arial" w:cs="Arial" w:eastAsia="Times New Roman" w:hAnsi="Arial"/>
          <w:color w:val="000000"/>
          <w:lang w:eastAsia="lv-LV"/>
        </w:rPr>
        <w:t>Bjc</w:t>
      </w:r>
      <w:r>
        <w:rPr>
          <w:rFonts w:ascii="Arial" w:cs="Arial" w:eastAsia="Times New Roman" w:hAnsi="Arial"/>
          <w:color w:val="000000"/>
          <w:lang w:eastAsia="lv-LV"/>
        </w:rPr>
        <w:t xml:space="preserve"> jauniešu deju kolektīva “</w:t>
      </w:r>
      <w:r>
        <w:rPr>
          <w:rFonts w:ascii="Arial" w:cs="Arial" w:eastAsia="Times New Roman" w:hAnsi="Arial"/>
          <w:color w:val="000000"/>
          <w:lang w:eastAsia="lv-LV"/>
        </w:rPr>
        <w:t>Meduslāse</w:t>
      </w:r>
      <w:r>
        <w:rPr>
          <w:rFonts w:ascii="Arial" w:cs="Arial" w:eastAsia="Times New Roman" w:hAnsi="Arial"/>
          <w:color w:val="000000"/>
          <w:lang w:eastAsia="lv-LV"/>
        </w:rPr>
        <w:t>” studija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  <w:r>
        <w:rPr>
          <w:rFonts w:ascii="Arial" w:cs="Arial" w:eastAsia="Times New Roman" w:hAnsi="Arial"/>
          <w:color w:val="000000"/>
          <w:lang w:eastAsia="lv-LV"/>
        </w:rPr>
        <w:t>9.BRĀLĪTS MĀSIŅU DANCINĀJA - dejo Saldus TIKS centra TDA “Kursa” studija un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  <w:r>
        <w:rPr>
          <w:rFonts w:ascii="Arial" w:cs="Arial" w:eastAsia="Times New Roman" w:hAnsi="Arial"/>
          <w:color w:val="000000"/>
          <w:lang w:eastAsia="lv-LV"/>
        </w:rPr>
        <w:t>                                                         mazā studija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  <w:r>
        <w:rPr>
          <w:rFonts w:ascii="Arial" w:cs="Arial" w:eastAsia="Times New Roman" w:hAnsi="Arial"/>
          <w:color w:val="000000"/>
          <w:lang w:eastAsia="lv-LV"/>
        </w:rPr>
        <w:t>10.UZMINI, KĀ VIŅU SAUC - dejo Druvas kultūras nama deju kolektīvs “Vārpiņa” (5- 6 gadi)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  <w:r>
        <w:rPr>
          <w:rFonts w:ascii="Arial" w:cs="Arial" w:eastAsia="Times New Roman" w:hAnsi="Arial"/>
          <w:color w:val="000000"/>
          <w:lang w:eastAsia="lv-LV"/>
        </w:rPr>
        <w:t>11.AUG MAGONĪTE - dejo Lutriņu kluba jauniešu deju kolektīvs “Vilks”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  <w:r>
        <w:rPr>
          <w:rFonts w:ascii="Arial" w:cs="Arial" w:eastAsia="Times New Roman" w:hAnsi="Arial"/>
          <w:color w:val="000000"/>
          <w:lang w:eastAsia="lv-LV"/>
        </w:rPr>
        <w:t>12.SADANCOJAM PĒTERTIRGŪ - dejo Jaunlutriņu sākumskolas deju kolektīvs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  <w:r>
        <w:rPr>
          <w:rFonts w:ascii="Arial" w:cs="Arial" w:eastAsia="Times New Roman" w:hAnsi="Arial"/>
          <w:color w:val="000000"/>
          <w:lang w:eastAsia="lv-LV"/>
        </w:rPr>
        <w:t>13.</w:t>
      </w:r>
      <w:r>
        <w:rPr>
          <w:rFonts w:ascii="Arial" w:cs="Arial" w:eastAsia="Times New Roman" w:hAnsi="Arial"/>
          <w:color w:val="000000"/>
          <w:highlight w:val="yellow"/>
          <w:lang w:eastAsia="lv-LV"/>
        </w:rPr>
        <w:t>JĀŅU DANCIS</w:t>
      </w:r>
      <w:r>
        <w:rPr>
          <w:rFonts w:ascii="Arial" w:cs="Arial" w:eastAsia="Times New Roman" w:hAnsi="Arial"/>
          <w:color w:val="000000"/>
          <w:lang w:eastAsia="lv-LV"/>
        </w:rPr>
        <w:t xml:space="preserve"> - dejo Druvas vidusskolas jauniešu deju kolektīvs “</w:t>
      </w:r>
      <w:r>
        <w:rPr>
          <w:rFonts w:ascii="Arial" w:cs="Arial" w:eastAsia="Times New Roman" w:hAnsi="Arial"/>
          <w:color w:val="000000"/>
          <w:highlight w:val="yellow"/>
          <w:lang w:eastAsia="lv-LV"/>
        </w:rPr>
        <w:t>Puzurs</w:t>
      </w:r>
      <w:r>
        <w:rPr>
          <w:rFonts w:ascii="Arial" w:cs="Arial" w:eastAsia="Times New Roman" w:hAnsi="Arial"/>
          <w:color w:val="000000"/>
          <w:highlight w:val="yellow"/>
          <w:lang w:eastAsia="lv-LV"/>
        </w:rPr>
        <w:t>”</w:t>
      </w:r>
      <w:r>
        <w:rPr>
          <w:rFonts w:ascii="Arial" w:cs="Arial" w:eastAsia="Times New Roman" w:hAnsi="Arial"/>
          <w:color w:val="000000"/>
          <w:lang w:eastAsia="lv-LV"/>
        </w:rPr>
        <w:t xml:space="preserve"> un Saldus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  <w:r>
        <w:rPr>
          <w:rFonts w:ascii="Arial" w:cs="Arial" w:eastAsia="Times New Roman" w:hAnsi="Arial"/>
          <w:color w:val="000000"/>
          <w:lang w:eastAsia="lv-LV"/>
        </w:rPr>
        <w:t>                               TIKS centra Tautas deju ansamblis “Kursa”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  <w:r>
        <w:rPr>
          <w:rFonts w:ascii="Arial" w:cs="Arial" w:eastAsia="Times New Roman" w:hAnsi="Arial"/>
          <w:color w:val="000000"/>
          <w:lang w:eastAsia="lv-LV"/>
        </w:rPr>
        <w:t>14.</w:t>
      </w:r>
      <w:r>
        <w:rPr>
          <w:rFonts w:ascii="Arial" w:cs="Arial" w:eastAsia="Times New Roman" w:hAnsi="Arial"/>
          <w:color w:val="000000"/>
          <w:highlight w:val="green"/>
          <w:lang w:eastAsia="lv-LV"/>
        </w:rPr>
        <w:t>MEITIŅA MĪĻĀ</w:t>
      </w:r>
      <w:r>
        <w:rPr>
          <w:rFonts w:ascii="Arial" w:cs="Arial" w:eastAsia="Times New Roman" w:hAnsi="Arial"/>
          <w:color w:val="000000"/>
          <w:lang w:eastAsia="lv-LV"/>
        </w:rPr>
        <w:t xml:space="preserve"> - dejo Druvas vidusskolas jauniešu deju kolektīva </w:t>
      </w:r>
      <w:r>
        <w:rPr>
          <w:rFonts w:ascii="Arial" w:cs="Arial" w:eastAsia="Times New Roman" w:hAnsi="Arial"/>
          <w:color w:val="000000"/>
          <w:highlight w:val="green"/>
          <w:lang w:eastAsia="lv-LV"/>
        </w:rPr>
        <w:t>“</w:t>
      </w:r>
      <w:r>
        <w:rPr>
          <w:rFonts w:ascii="Arial" w:cs="Arial" w:eastAsia="Times New Roman" w:hAnsi="Arial"/>
          <w:color w:val="000000"/>
          <w:highlight w:val="green"/>
          <w:lang w:eastAsia="lv-LV"/>
        </w:rPr>
        <w:t>Puzurs</w:t>
      </w:r>
      <w:r>
        <w:rPr>
          <w:rFonts w:ascii="Arial" w:cs="Arial" w:eastAsia="Times New Roman" w:hAnsi="Arial"/>
          <w:color w:val="000000"/>
          <w:highlight w:val="green"/>
          <w:lang w:eastAsia="lv-LV"/>
        </w:rPr>
        <w:t>” studija</w:t>
      </w:r>
      <w:r>
        <w:rPr>
          <w:rFonts w:ascii="Arial" w:cs="Arial" w:eastAsia="Times New Roman" w:hAnsi="Arial"/>
          <w:color w:val="000000"/>
          <w:lang w:eastAsia="lv-LV"/>
        </w:rPr>
        <w:t xml:space="preserve"> un </w:t>
      </w:r>
      <w:bookmarkStart w:id="0" w:name="_GoBack"/>
      <w:bookmarkEnd w:id="0"/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  <w:r>
        <w:rPr>
          <w:rFonts w:ascii="Arial" w:cs="Arial" w:eastAsia="Times New Roman" w:hAnsi="Arial"/>
          <w:color w:val="000000"/>
          <w:lang w:eastAsia="lv-LV"/>
        </w:rPr>
        <w:t>                               Saldus TIKS centra TDA “Kursa” studija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  <w:r>
        <w:rPr>
          <w:rFonts w:ascii="Arial" w:cs="Arial" w:eastAsia="Times New Roman" w:hAnsi="Arial"/>
          <w:color w:val="000000"/>
          <w:lang w:eastAsia="lv-LV"/>
        </w:rPr>
        <w:t>15.MAN BIJ` VIENA LIELA VISTA - dejo Druvas kultūras nama deju kolektīvs “Vārpiņa”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</w:p>
    <w:p>
      <w:pPr>
        <w:spacing w:after="0" w:line="240" w:lineRule="auto"/>
        <w:rPr>
          <w:rFonts w:ascii="Arial" w:cs="Arial" w:eastAsia="Times New Roman" w:hAnsi="Arial"/>
          <w:color w:val="000000"/>
          <w:lang w:eastAsia="lv-LV"/>
        </w:rPr>
      </w:pPr>
      <w:r>
        <w:rPr>
          <w:rFonts w:ascii="Arial" w:cs="Arial" w:eastAsia="Times New Roman" w:hAnsi="Arial"/>
          <w:color w:val="000000"/>
          <w:lang w:eastAsia="lv-LV"/>
        </w:rPr>
        <w:t xml:space="preserve">16.TUMŠA NAKTE, ZAĻA ZĀLE - dejo Saldus </w:t>
      </w:r>
      <w:r>
        <w:rPr>
          <w:rFonts w:ascii="Arial" w:cs="Arial" w:eastAsia="Times New Roman" w:hAnsi="Arial"/>
          <w:color w:val="000000"/>
          <w:lang w:eastAsia="lv-LV"/>
        </w:rPr>
        <w:t>Bjc</w:t>
      </w:r>
      <w:r>
        <w:rPr>
          <w:rFonts w:ascii="Arial" w:cs="Arial" w:eastAsia="Times New Roman" w:hAnsi="Arial"/>
          <w:color w:val="000000"/>
          <w:lang w:eastAsia="lv-LV"/>
        </w:rPr>
        <w:t xml:space="preserve"> jauniešu deju kolektīvs “</w:t>
      </w:r>
      <w:r>
        <w:rPr>
          <w:rFonts w:ascii="Arial" w:cs="Arial" w:eastAsia="Times New Roman" w:hAnsi="Arial"/>
          <w:color w:val="000000"/>
          <w:lang w:eastAsia="lv-LV"/>
        </w:rPr>
        <w:t>Meduslāse</w:t>
      </w:r>
      <w:r>
        <w:rPr>
          <w:rFonts w:ascii="Arial" w:cs="Arial" w:eastAsia="Times New Roman" w:hAnsi="Arial"/>
          <w:color w:val="000000"/>
          <w:lang w:eastAsia="lv-LV"/>
        </w:rPr>
        <w:t>”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highlight w:val="green"/>
          <w:lang w:eastAsia="lv-LV"/>
        </w:rPr>
      </w:pPr>
      <w:r>
        <w:rPr>
          <w:rFonts w:ascii="Arial" w:cs="Arial" w:eastAsia="Times New Roman" w:hAnsi="Arial"/>
          <w:color w:val="000000"/>
          <w:lang w:eastAsia="lv-LV"/>
        </w:rPr>
        <w:t>17.</w:t>
      </w:r>
      <w:r>
        <w:rPr>
          <w:rFonts w:ascii="Arial" w:cs="Arial" w:eastAsia="Times New Roman" w:hAnsi="Arial"/>
          <w:color w:val="000000"/>
          <w:highlight w:val="green"/>
          <w:lang w:eastAsia="lv-LV"/>
        </w:rPr>
        <w:t>MEITIŅA PUĶĪTE</w:t>
      </w:r>
      <w:r>
        <w:rPr>
          <w:rFonts w:ascii="Arial" w:cs="Arial" w:eastAsia="Times New Roman" w:hAnsi="Arial"/>
          <w:color w:val="000000"/>
          <w:lang w:eastAsia="lv-LV"/>
        </w:rPr>
        <w:t xml:space="preserve"> - dejo </w:t>
      </w:r>
      <w:r>
        <w:rPr>
          <w:rFonts w:ascii="Arial" w:cs="Arial" w:eastAsia="Times New Roman" w:hAnsi="Arial"/>
          <w:color w:val="000000"/>
          <w:lang w:eastAsia="lv-LV"/>
        </w:rPr>
        <w:t>dejo</w:t>
      </w:r>
      <w:r>
        <w:rPr>
          <w:rFonts w:ascii="Arial" w:cs="Arial" w:eastAsia="Times New Roman" w:hAnsi="Arial"/>
          <w:color w:val="000000"/>
          <w:lang w:eastAsia="lv-LV"/>
        </w:rPr>
        <w:t xml:space="preserve"> Druvas vidusskolas jauniešu deju kolektīva </w:t>
      </w:r>
      <w:r>
        <w:rPr>
          <w:rFonts w:ascii="Arial" w:cs="Arial" w:eastAsia="Times New Roman" w:hAnsi="Arial"/>
          <w:color w:val="000000"/>
          <w:highlight w:val="green"/>
          <w:lang w:eastAsia="lv-LV"/>
        </w:rPr>
        <w:t>“</w:t>
      </w:r>
      <w:r>
        <w:rPr>
          <w:rFonts w:ascii="Arial" w:cs="Arial" w:eastAsia="Times New Roman" w:hAnsi="Arial"/>
          <w:color w:val="000000"/>
          <w:highlight w:val="green"/>
          <w:lang w:eastAsia="lv-LV"/>
        </w:rPr>
        <w:t>Puzurs</w:t>
      </w:r>
      <w:r>
        <w:rPr>
          <w:rFonts w:ascii="Arial" w:cs="Arial" w:eastAsia="Times New Roman" w:hAnsi="Arial"/>
          <w:color w:val="000000"/>
          <w:highlight w:val="green"/>
          <w:lang w:eastAsia="lv-LV"/>
        </w:rPr>
        <w:t>”                           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  <w:r>
        <w:rPr>
          <w:rFonts w:ascii="Arial" w:cs="Arial" w:eastAsia="Times New Roman" w:hAnsi="Arial"/>
          <w:color w:val="000000"/>
          <w:highlight w:val="green"/>
          <w:lang w:eastAsia="lv-LV"/>
        </w:rPr>
        <w:t>            </w:t>
      </w:r>
      <w:r>
        <w:rPr>
          <w:rFonts w:ascii="Arial" w:cs="Arial" w:eastAsia="Times New Roman" w:hAnsi="Arial"/>
          <w:color w:val="000000"/>
          <w:highlight w:val="green"/>
          <w:lang w:eastAsia="lv-LV"/>
        </w:rPr>
        <w:t>                        studija</w:t>
      </w:r>
      <w:r>
        <w:rPr>
          <w:rFonts w:ascii="Arial" w:cs="Arial" w:eastAsia="Times New Roman" w:hAnsi="Arial"/>
          <w:color w:val="000000"/>
          <w:lang w:eastAsia="lv-LV"/>
        </w:rPr>
        <w:t xml:space="preserve"> un Saldus TIKS centra TDA “Kursa” studijas meitenes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  <w:r>
        <w:rPr>
          <w:rFonts w:ascii="Arial" w:cs="Arial" w:eastAsia="Times New Roman" w:hAnsi="Arial"/>
          <w:color w:val="000000"/>
          <w:lang w:eastAsia="lv-LV"/>
        </w:rPr>
        <w:t>18.</w:t>
      </w:r>
      <w:r>
        <w:rPr>
          <w:rFonts w:ascii="Arial" w:cs="Arial" w:eastAsia="Times New Roman" w:hAnsi="Arial"/>
          <w:color w:val="000000"/>
          <w:highlight w:val="green"/>
          <w:lang w:eastAsia="lv-LV"/>
        </w:rPr>
        <w:t>STRIĶU NIĶI</w:t>
      </w:r>
      <w:r>
        <w:rPr>
          <w:rFonts w:ascii="Arial" w:cs="Arial" w:eastAsia="Times New Roman" w:hAnsi="Arial"/>
          <w:color w:val="000000"/>
          <w:lang w:eastAsia="lv-LV"/>
        </w:rPr>
        <w:t xml:space="preserve"> - dejo Druvas vidusskolas jauniešu deju kolektīva </w:t>
      </w:r>
      <w:r>
        <w:rPr>
          <w:rFonts w:ascii="Arial" w:cs="Arial" w:eastAsia="Times New Roman" w:hAnsi="Arial"/>
          <w:color w:val="000000"/>
          <w:highlight w:val="green"/>
          <w:lang w:eastAsia="lv-LV"/>
        </w:rPr>
        <w:t>“</w:t>
      </w:r>
      <w:r>
        <w:rPr>
          <w:rFonts w:ascii="Arial" w:cs="Arial" w:eastAsia="Times New Roman" w:hAnsi="Arial"/>
          <w:color w:val="000000"/>
          <w:highlight w:val="green"/>
          <w:lang w:eastAsia="lv-LV"/>
        </w:rPr>
        <w:t>Puzurs</w:t>
      </w:r>
      <w:r>
        <w:rPr>
          <w:rFonts w:ascii="Arial" w:cs="Arial" w:eastAsia="Times New Roman" w:hAnsi="Arial"/>
          <w:color w:val="000000"/>
          <w:highlight w:val="green"/>
          <w:lang w:eastAsia="lv-LV"/>
        </w:rPr>
        <w:t>” studijas puiši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  <w:r>
        <w:rPr>
          <w:rFonts w:ascii="Arial" w:cs="Arial" w:eastAsia="Times New Roman" w:hAnsi="Arial"/>
          <w:color w:val="000000"/>
          <w:lang w:eastAsia="lv-LV"/>
        </w:rPr>
        <w:t xml:space="preserve">19.CŪKAS DRIĶOS - dejo Lutriņu kluba jauniešu deju kolektīvs “Vilks” un Saldus </w:t>
      </w:r>
      <w:r>
        <w:rPr>
          <w:rFonts w:ascii="Arial" w:cs="Arial" w:eastAsia="Times New Roman" w:hAnsi="Arial"/>
          <w:color w:val="000000"/>
          <w:lang w:eastAsia="lv-LV"/>
        </w:rPr>
        <w:t>Bjc</w:t>
      </w:r>
      <w:r>
        <w:rPr>
          <w:rFonts w:ascii="Arial" w:cs="Arial" w:eastAsia="Times New Roman" w:hAnsi="Arial"/>
          <w:color w:val="000000"/>
          <w:lang w:eastAsia="lv-LV"/>
        </w:rPr>
        <w:t> 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  <w:r>
        <w:rPr>
          <w:rFonts w:ascii="Arial" w:cs="Arial" w:eastAsia="Times New Roman" w:hAnsi="Arial"/>
          <w:color w:val="000000"/>
          <w:lang w:eastAsia="lv-LV"/>
        </w:rPr>
        <w:t>                                   jauniešu deju kolektīvs “</w:t>
      </w:r>
      <w:r>
        <w:rPr>
          <w:rFonts w:ascii="Arial" w:cs="Arial" w:eastAsia="Times New Roman" w:hAnsi="Arial"/>
          <w:color w:val="000000"/>
          <w:lang w:eastAsia="lv-LV"/>
        </w:rPr>
        <w:t>Meduslāse</w:t>
      </w:r>
      <w:r>
        <w:rPr>
          <w:rFonts w:ascii="Arial" w:cs="Arial" w:eastAsia="Times New Roman" w:hAnsi="Arial"/>
          <w:color w:val="000000"/>
          <w:lang w:eastAsia="lv-LV"/>
        </w:rPr>
        <w:t>”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  <w:r>
        <w:rPr>
          <w:rFonts w:ascii="Arial" w:cs="Arial" w:eastAsia="Times New Roman" w:hAnsi="Arial"/>
          <w:color w:val="000000"/>
          <w:lang w:eastAsia="lv-LV"/>
        </w:rPr>
        <w:t>20.</w:t>
      </w:r>
      <w:r>
        <w:rPr>
          <w:rFonts w:ascii="Arial" w:cs="Arial" w:eastAsia="Times New Roman" w:hAnsi="Arial"/>
          <w:color w:val="000000"/>
          <w:highlight w:val="yellow"/>
          <w:lang w:eastAsia="lv-LV"/>
        </w:rPr>
        <w:t>PĀR DEVIŅI NOVADIŅI</w:t>
      </w:r>
      <w:r>
        <w:rPr>
          <w:rFonts w:ascii="Arial" w:cs="Arial" w:eastAsia="Times New Roman" w:hAnsi="Arial"/>
          <w:color w:val="000000"/>
          <w:lang w:eastAsia="lv-LV"/>
        </w:rPr>
        <w:t xml:space="preserve"> - dejo Druvas vidusskolas jauniešu deju kolektīvs </w:t>
      </w:r>
      <w:r>
        <w:rPr>
          <w:rFonts w:ascii="Arial" w:cs="Arial" w:eastAsia="Times New Roman" w:hAnsi="Arial"/>
          <w:color w:val="000000"/>
          <w:highlight w:val="yellow"/>
          <w:lang w:eastAsia="lv-LV"/>
        </w:rPr>
        <w:t>“</w:t>
      </w:r>
      <w:r>
        <w:rPr>
          <w:rFonts w:ascii="Arial" w:cs="Arial" w:eastAsia="Times New Roman" w:hAnsi="Arial"/>
          <w:color w:val="000000"/>
          <w:highlight w:val="yellow"/>
          <w:lang w:eastAsia="lv-LV"/>
        </w:rPr>
        <w:t>Puzurs</w:t>
      </w:r>
      <w:r>
        <w:rPr>
          <w:rFonts w:ascii="Arial" w:cs="Arial" w:eastAsia="Times New Roman" w:hAnsi="Arial"/>
          <w:color w:val="000000"/>
          <w:highlight w:val="yellow"/>
          <w:lang w:eastAsia="lv-LV"/>
        </w:rPr>
        <w:t>”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lang w:eastAsia="lv-LV"/>
        </w:rPr>
      </w:pPr>
    </w:p>
    <w:p/>
    <w:sectPr>
      <w:pgSz w:w="11906" w:h="16838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A7"/>
    <w:rsid w:val="00397824"/>
    <w:rsid w:val="004233A7"/>
    <w:rsid w:val="00490DA5"/>
    <w:rsid w:val="004E5129"/>
    <w:rsid w:val="007B7751"/>
    <w:rsid w:val="00BD56F1"/>
    <w:rsid w:val="00D254C0"/>
    <w:rsid w:val="00D33D6A"/>
    <w:rsid w:val="00D40146"/>
    <w:rsid w:val="00DF3B78"/>
    <w:rsid w:val="00F31260"/>
    <w:rsid w:val="00F9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32C25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lv-LV" w:bidi="ar-SA" w:eastAsia="en-US"/>
      </w:rPr>
    </w:rPrDefault>
    <w:pPrDefault>
      <w:pPr>
        <w:spacing w:after="160" w:line="259" w:lineRule="auto"/>
      </w:pPr>
    </w:pPrDefault>
  </w:docDefaults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ed7d31" w:themeColor="accent2"/>
      <w:spacing w:val="5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Ind w:w="0" w:type="dxa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2f5695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472c4" w:themeColor="accent1"/>
      <w:sz w:val="26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472c4" w:themeColor="accent1"/>
      <w:spacing w:val="15"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472c4" w:themeColor="accent1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472c4" w:themeColor="accent1"/>
      <w:spacing w:val="15"/>
      <w:sz w:val="24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default="1" w:styleId="Normal">
    <w:name w:val="Normal"/>
    <w:uiPriority w:val="99"/>
    <w:qFormat w:val="on"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963" w:themeColor="accent1" w:themeShade="7f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2f569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1f39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963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472c4" w:themeColor="accent1"/>
      <w:sz w:val="26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472c4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472c4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/>
      </w:pBdr>
      <w:spacing w:before="200" w:after="280"/>
      <w:ind w:left="936" w:right="936"/>
    </w:pPr>
    <w:rPr>
      <w:b/>
      <w:i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1f39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39"/>
    <w:rsid w:val="00DF3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2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1356</Words>
  <Characters>774</Characters>
  <Application>Microsoft Office Word</Application>
  <DocSecurity>0</DocSecurity>
  <Lines>6</Lines>
  <Paragraphs>4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unknown</cp:lastModifiedBy>
  <cp:revision>2</cp:revision>
  <dcterms:created xsi:type="dcterms:W3CDTF">2022-05-18T10:41:00Z</dcterms:created>
  <dcterms:modified xsi:type="dcterms:W3CDTF">2022-05-18T10:41:00Z</dcterms:modified>
</cp:coreProperties>
</file>