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0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9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9"/>
          <w:shd w:fill="auto" w:val="clear"/>
        </w:rPr>
        <w:t xml:space="preserve">Introduction to Options and Option pricing using "quantsbin" library</w:t>
      </w:r>
    </w:p>
    <w:p>
      <w:pPr>
        <w:spacing w:before="20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3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3"/>
          <w:shd w:fill="auto" w:val="clear"/>
        </w:rPr>
        <w:t xml:space="preserve">PART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In this part of te tutorial we will explore below topics: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1. Installing Quantsbin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2. Defining Option objects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3. Calculating and plotting payoff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4. Creating engine object to pass market data to option object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5. Selecting model for valuation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6. Calculating and plotting option premium and greeks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</w:p>
    <w:p>
      <w:pPr>
        <w:spacing w:before="220" w:after="220" w:line="240"/>
        <w:ind w:right="420" w:left="4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</w:p>
    <w:p>
      <w:pPr>
        <w:spacing w:before="22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For full set of features, please look at Quantsbin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337AB7"/>
            <w:spacing w:val="0"/>
            <w:position w:val="0"/>
            <w:sz w:val="21"/>
            <w:u w:val="single"/>
            <w:shd w:fill="auto" w:val="clear"/>
          </w:rPr>
          <w:t xml:space="preserve">Documentation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 page</w:t>
      </w:r>
    </w:p>
    <w:p>
      <w:pPr>
        <w:spacing w:before="20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7"/>
          <w:shd w:fill="auto" w:val="clear"/>
        </w:rPr>
        <w:t xml:space="preserve">Installation and Import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Let's start with installing Python open source library Quantsbin: Quantsbin library could be installed using either of the below method -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   1. PIP installation: Simply type &lt;pip install quantsbin&gt; in your terminal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    2. Download package from [Github](https://github.com/quantsbin/Quantsbin)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</w:p>
    <w:p>
      <w:pPr>
        <w:spacing w:before="220" w:after="220" w:line="240"/>
        <w:ind w:right="420" w:left="4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</w:p>
    <w:p>
      <w:pPr>
        <w:spacing w:before="22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Once 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  <w:t xml:space="preserve">Quantsbin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 is installed, import the Derivative pricing module and assign qbdp as alias to it.</w:t>
      </w:r>
    </w:p>
    <w:p>
      <w:pPr>
        <w:spacing w:before="0" w:after="0" w:line="291"/>
        <w:ind w:right="0" w:left="0" w:firstLine="0"/>
        <w:jc w:val="right"/>
        <w:rPr>
          <w:rFonts w:ascii="Courier New" w:hAnsi="Courier New" w:cs="Courier New" w:eastAsia="Courier New"/>
          <w:color w:val="303F9F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303F9F"/>
          <w:spacing w:val="0"/>
          <w:position w:val="0"/>
          <w:sz w:val="21"/>
          <w:shd w:fill="auto" w:val="clear"/>
        </w:rPr>
        <w:t xml:space="preserve">In [17]: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21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1"/>
          <w:shd w:fill="auto" w:val="clear"/>
        </w:rPr>
        <w:t xml:space="preserve">quantsbin.derivativepricing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21"/>
          <w:shd w:fill="auto" w:val="clear"/>
        </w:rPr>
        <w:t xml:space="preserve">as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1"/>
          <w:shd w:fill="auto" w:val="clear"/>
        </w:rPr>
        <w:t xml:space="preserve">qbdp</w:t>
      </w:r>
    </w:p>
    <w:p>
      <w:pPr>
        <w:spacing w:before="80" w:after="80" w:line="291"/>
        <w:ind w:right="80" w:left="8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F7F7F7" w:val="clear"/>
        </w:rPr>
      </w:pPr>
    </w:p>
    <w:p>
      <w:pPr>
        <w:spacing w:before="20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7"/>
          <w:shd w:fill="auto" w:val="clear"/>
        </w:rPr>
        <w:t xml:space="preserve">Defining Option Objects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In current release 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  <w:t xml:space="preserve">Quantsbin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 provide options to define under four asset classes. Options on: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1. Equity: qbdp.EqOption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2. Futures: qbdp.FutOption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3. Currencies: qbdp.FXOption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4. Commodities: qbdp.ComOption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</w:p>
    <w:p>
      <w:pPr>
        <w:spacing w:before="220" w:after="220" w:line="240"/>
        <w:ind w:right="420" w:left="4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</w:p>
    <w:p>
      <w:pPr>
        <w:spacing w:before="22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Let's check doc string to get more information about Option objects.</w:t>
      </w:r>
    </w:p>
    <w:p>
      <w:pPr>
        <w:spacing w:before="0" w:after="0" w:line="291"/>
        <w:ind w:right="0" w:left="0" w:firstLine="0"/>
        <w:jc w:val="right"/>
        <w:rPr>
          <w:rFonts w:ascii="Courier New" w:hAnsi="Courier New" w:cs="Courier New" w:eastAsia="Courier New"/>
          <w:color w:val="303F9F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303F9F"/>
          <w:spacing w:val="0"/>
          <w:position w:val="0"/>
          <w:sz w:val="21"/>
          <w:shd w:fill="auto" w:val="clear"/>
        </w:rPr>
        <w:t xml:space="preserve">In [18]: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1"/>
          <w:shd w:fill="auto" w:val="clear"/>
        </w:rPr>
        <w:t xml:space="preserve">print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  <w:t xml:space="preserve">(qbdp</w:t>
      </w:r>
      <w:r>
        <w:rPr>
          <w:rFonts w:ascii="Courier New" w:hAnsi="Courier New" w:cs="Courier New" w:eastAsia="Courier New"/>
          <w:color w:val="666666"/>
          <w:spacing w:val="0"/>
          <w:position w:val="0"/>
          <w:sz w:val="21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  <w:t xml:space="preserve">EqOption</w:t>
      </w:r>
      <w:r>
        <w:rPr>
          <w:rFonts w:ascii="Courier New" w:hAnsi="Courier New" w:cs="Courier New" w:eastAsia="Courier New"/>
          <w:color w:val="666666"/>
          <w:spacing w:val="0"/>
          <w:position w:val="0"/>
          <w:sz w:val="21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19177C"/>
          <w:spacing w:val="0"/>
          <w:position w:val="0"/>
          <w:sz w:val="21"/>
          <w:shd w:fill="auto" w:val="clear"/>
        </w:rPr>
        <w:t xml:space="preserve">__doc__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  <w:t xml:space="preserve">)</w:t>
      </w:r>
    </w:p>
    <w:p>
      <w:pPr>
        <w:spacing w:before="80" w:after="80" w:line="291"/>
        <w:ind w:right="80" w:left="8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F7F7F7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Defines object for vanilla options on equity with both European and American expiry type.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 Args required: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         option_type: 'Call' or 'Put' (default value is set to 'Call')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         expiry_type: 'European' or 'American' (default is set to 'European')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         strike: (Float in same unit as underlying price) e.g. 110.0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         expiry_date: (Date in string format "YYYYMMDD") e.g. 10 Dec 2018 as "20181210"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         derivative_type: Default value as "Vanilla Option".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 </w:t>
      </w:r>
    </w:p>
    <w:p>
      <w:pPr>
        <w:spacing w:before="0" w:after="0" w:line="291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We can observe above that therevare five argumnents which are required for deifning an option.</w:t>
      </w:r>
    </w:p>
    <w:p>
      <w:pPr>
        <w:spacing w:before="22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Let's deifne our own Equity call option with European expiry.</w:t>
      </w:r>
    </w:p>
    <w:p>
      <w:pPr>
        <w:spacing w:before="0" w:after="0" w:line="291"/>
        <w:ind w:right="0" w:left="0" w:firstLine="0"/>
        <w:jc w:val="right"/>
        <w:rPr>
          <w:rFonts w:ascii="Courier New" w:hAnsi="Courier New" w:cs="Courier New" w:eastAsia="Courier New"/>
          <w:color w:val="303F9F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303F9F"/>
          <w:spacing w:val="0"/>
          <w:position w:val="0"/>
          <w:sz w:val="21"/>
          <w:shd w:fill="auto" w:val="clear"/>
        </w:rPr>
        <w:t xml:space="preserve">In [19]: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  <w:t xml:space="preserve">equity_option1 </w:t>
      </w:r>
      <w:r>
        <w:rPr>
          <w:rFonts w:ascii="Courier New" w:hAnsi="Courier New" w:cs="Courier New" w:eastAsia="Courier New"/>
          <w:color w:val="666666"/>
          <w:spacing w:val="0"/>
          <w:position w:val="0"/>
          <w:sz w:val="21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  <w:t xml:space="preserve"> qbdp</w:t>
      </w:r>
      <w:r>
        <w:rPr>
          <w:rFonts w:ascii="Courier New" w:hAnsi="Courier New" w:cs="Courier New" w:eastAsia="Courier New"/>
          <w:color w:val="666666"/>
          <w:spacing w:val="0"/>
          <w:position w:val="0"/>
          <w:sz w:val="21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  <w:t xml:space="preserve">EqOption(option_type</w:t>
      </w:r>
      <w:r>
        <w:rPr>
          <w:rFonts w:ascii="Courier New" w:hAnsi="Courier New" w:cs="Courier New" w:eastAsia="Courier New"/>
          <w:color w:val="666666"/>
          <w:spacing w:val="0"/>
          <w:position w:val="0"/>
          <w:sz w:val="21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BA2121"/>
          <w:spacing w:val="0"/>
          <w:position w:val="0"/>
          <w:sz w:val="21"/>
          <w:shd w:fill="auto" w:val="clear"/>
        </w:rPr>
        <w:t xml:space="preserve">'Call'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  <w:t xml:space="preserve">, strike</w:t>
      </w:r>
      <w:r>
        <w:rPr>
          <w:rFonts w:ascii="Courier New" w:hAnsi="Courier New" w:cs="Courier New" w:eastAsia="Courier New"/>
          <w:color w:val="666666"/>
          <w:spacing w:val="0"/>
          <w:position w:val="0"/>
          <w:sz w:val="21"/>
          <w:shd w:fill="auto" w:val="clear"/>
        </w:rPr>
        <w:t xml:space="preserve">=50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  <w:t xml:space="preserve">, expiry_date</w:t>
      </w:r>
      <w:r>
        <w:rPr>
          <w:rFonts w:ascii="Courier New" w:hAnsi="Courier New" w:cs="Courier New" w:eastAsia="Courier New"/>
          <w:color w:val="666666"/>
          <w:spacing w:val="0"/>
          <w:position w:val="0"/>
          <w:sz w:val="21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BA2121"/>
          <w:spacing w:val="0"/>
          <w:position w:val="0"/>
          <w:sz w:val="21"/>
          <w:shd w:fill="auto" w:val="clear"/>
        </w:rPr>
        <w:t xml:space="preserve">'20190621'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  <w:t xml:space="preserve">)</w:t>
      </w:r>
    </w:p>
    <w:p>
      <w:pPr>
        <w:spacing w:before="80" w:after="80" w:line="291"/>
        <w:ind w:right="80" w:left="8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F7F7F7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  <w:t xml:space="preserve">Congrates!!!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 you have defined you first option. Let's explore more into this option.</w:t>
      </w:r>
    </w:p>
    <w:p>
      <w:pPr>
        <w:spacing w:before="22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We will start with calculating payoff given Spot (current underlying price) is 55.</w:t>
      </w:r>
    </w:p>
    <w:p>
      <w:pPr>
        <w:spacing w:before="0" w:after="0" w:line="291"/>
        <w:ind w:right="0" w:left="0" w:firstLine="0"/>
        <w:jc w:val="right"/>
        <w:rPr>
          <w:rFonts w:ascii="Courier New" w:hAnsi="Courier New" w:cs="Courier New" w:eastAsia="Courier New"/>
          <w:color w:val="303F9F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303F9F"/>
          <w:spacing w:val="0"/>
          <w:position w:val="0"/>
          <w:sz w:val="21"/>
          <w:shd w:fill="auto" w:val="clear"/>
        </w:rPr>
        <w:t xml:space="preserve">In [20]: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1"/>
          <w:shd w:fill="auto" w:val="clear"/>
        </w:rPr>
        <w:t xml:space="preserve">print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  <w:t xml:space="preserve">(equity_option1</w:t>
      </w:r>
      <w:r>
        <w:rPr>
          <w:rFonts w:ascii="Courier New" w:hAnsi="Courier New" w:cs="Courier New" w:eastAsia="Courier New"/>
          <w:color w:val="666666"/>
          <w:spacing w:val="0"/>
          <w:position w:val="0"/>
          <w:sz w:val="21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  <w:t xml:space="preserve">payoff(</w:t>
      </w:r>
      <w:r>
        <w:rPr>
          <w:rFonts w:ascii="Courier New" w:hAnsi="Courier New" w:cs="Courier New" w:eastAsia="Courier New"/>
          <w:color w:val="666666"/>
          <w:spacing w:val="0"/>
          <w:position w:val="0"/>
          <w:sz w:val="21"/>
          <w:shd w:fill="auto" w:val="clear"/>
        </w:rPr>
        <w:t xml:space="preserve">55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  <w:t xml:space="preserve">))</w:t>
      </w:r>
    </w:p>
    <w:p>
      <w:pPr>
        <w:spacing w:before="80" w:after="80" w:line="291"/>
        <w:ind w:right="80" w:left="8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F7F7F7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5</w:t>
      </w:r>
    </w:p>
    <w:p>
      <w:pPr>
        <w:spacing w:before="0" w:after="0" w:line="291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20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7"/>
          <w:shd w:fill="auto" w:val="clear"/>
        </w:rPr>
        <w:t xml:space="preserve">Plotting Payoff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Let's plot the payoff profile for this option.</w:t>
      </w:r>
    </w:p>
    <w:p>
      <w:pPr>
        <w:spacing w:before="22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qbdp.Plotting takes first argument as option object, second argument as parameter to be plotted and this argument as range for which plot is required.</w:t>
      </w:r>
    </w:p>
    <w:p>
      <w:pPr>
        <w:spacing w:before="22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  <w:t xml:space="preserve">Payoff Plotting</w:t>
      </w:r>
    </w:p>
    <w:p>
      <w:pPr>
        <w:spacing w:before="0" w:after="0" w:line="291"/>
        <w:ind w:right="0" w:left="0" w:firstLine="0"/>
        <w:jc w:val="right"/>
        <w:rPr>
          <w:rFonts w:ascii="Courier New" w:hAnsi="Courier New" w:cs="Courier New" w:eastAsia="Courier New"/>
          <w:color w:val="303F9F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303F9F"/>
          <w:spacing w:val="0"/>
          <w:position w:val="0"/>
          <w:sz w:val="21"/>
          <w:shd w:fill="auto" w:val="clear"/>
        </w:rPr>
        <w:t xml:space="preserve">In [21]: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  <w:t xml:space="preserve">eq1_payoff </w:t>
      </w:r>
      <w:r>
        <w:rPr>
          <w:rFonts w:ascii="Courier New" w:hAnsi="Courier New" w:cs="Courier New" w:eastAsia="Courier New"/>
          <w:color w:val="666666"/>
          <w:spacing w:val="0"/>
          <w:position w:val="0"/>
          <w:sz w:val="21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  <w:t xml:space="preserve"> qbdp</w:t>
      </w:r>
      <w:r>
        <w:rPr>
          <w:rFonts w:ascii="Courier New" w:hAnsi="Courier New" w:cs="Courier New" w:eastAsia="Courier New"/>
          <w:color w:val="666666"/>
          <w:spacing w:val="0"/>
          <w:position w:val="0"/>
          <w:sz w:val="21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  <w:t xml:space="preserve">Plotting(equity_option1,</w:t>
      </w:r>
      <w:r>
        <w:rPr>
          <w:rFonts w:ascii="Courier New" w:hAnsi="Courier New" w:cs="Courier New" w:eastAsia="Courier New"/>
          <w:color w:val="BA2121"/>
          <w:spacing w:val="0"/>
          <w:position w:val="0"/>
          <w:sz w:val="21"/>
          <w:shd w:fill="auto" w:val="clear"/>
        </w:rPr>
        <w:t xml:space="preserve">'payoff'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  <w:t xml:space="preserve">,x_axis_range</w:t>
      </w:r>
      <w:r>
        <w:rPr>
          <w:rFonts w:ascii="Courier New" w:hAnsi="Courier New" w:cs="Courier New" w:eastAsia="Courier New"/>
          <w:color w:val="666666"/>
          <w:spacing w:val="0"/>
          <w:position w:val="0"/>
          <w:sz w:val="21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66666"/>
          <w:spacing w:val="0"/>
          <w:position w:val="0"/>
          <w:sz w:val="21"/>
          <w:shd w:fill="auto" w:val="clear"/>
        </w:rPr>
        <w:t xml:space="preserve">25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666666"/>
          <w:spacing w:val="0"/>
          <w:position w:val="0"/>
          <w:sz w:val="21"/>
          <w:shd w:fill="auto" w:val="clear"/>
        </w:rPr>
        <w:t xml:space="preserve">75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  <w:t xml:space="preserve">])</w:t>
      </w:r>
      <w:r>
        <w:rPr>
          <w:rFonts w:ascii="Courier New" w:hAnsi="Courier New" w:cs="Courier New" w:eastAsia="Courier New"/>
          <w:color w:val="666666"/>
          <w:spacing w:val="0"/>
          <w:position w:val="0"/>
          <w:sz w:val="21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  <w:t xml:space="preserve">line_plot()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  <w:t xml:space="preserve">eq1_payoff</w:t>
      </w:r>
      <w:r>
        <w:rPr>
          <w:rFonts w:ascii="Courier New" w:hAnsi="Courier New" w:cs="Courier New" w:eastAsia="Courier New"/>
          <w:color w:val="666666"/>
          <w:spacing w:val="0"/>
          <w:position w:val="0"/>
          <w:sz w:val="21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  <w:t xml:space="preserve">show()</w:t>
      </w:r>
    </w:p>
    <w:p>
      <w:pPr>
        <w:spacing w:before="80" w:after="80" w:line="291"/>
        <w:ind w:right="80" w:left="8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F7F7F7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</w:pPr>
      <w:r>
        <w:object w:dxaOrig="5601" w:dyaOrig="4060">
          <v:rect xmlns:o="urn:schemas-microsoft-com:office:office" xmlns:v="urn:schemas-microsoft-com:vml" id="rectole0000000000" style="width:280.050000pt;height:203.0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20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7"/>
          <w:shd w:fill="auto" w:val="clear"/>
        </w:rPr>
        <w:t xml:space="preserve">Option Pricing and Greeks Calculation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To price option we need two data points: Pricing Model and Market data. We pass these two parameters to our option using engine method which returns engine object.</w:t>
      </w:r>
    </w:p>
    <w:p>
      <w:pPr>
        <w:spacing w:before="22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To start with we are using BlackScholesMerton as our pricing model and updating all other market parameters in engine.</w:t>
      </w:r>
    </w:p>
    <w:p>
      <w:pPr>
        <w:spacing w:before="0" w:after="0" w:line="291"/>
        <w:ind w:right="0" w:left="0" w:firstLine="0"/>
        <w:jc w:val="right"/>
        <w:rPr>
          <w:rFonts w:ascii="Courier New" w:hAnsi="Courier New" w:cs="Courier New" w:eastAsia="Courier New"/>
          <w:color w:val="303F9F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303F9F"/>
          <w:spacing w:val="0"/>
          <w:position w:val="0"/>
          <w:sz w:val="21"/>
          <w:shd w:fill="auto" w:val="clear"/>
        </w:rPr>
        <w:t xml:space="preserve">In [22]: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  <w:t xml:space="preserve">eq1_engine </w:t>
      </w:r>
      <w:r>
        <w:rPr>
          <w:rFonts w:ascii="Courier New" w:hAnsi="Courier New" w:cs="Courier New" w:eastAsia="Courier New"/>
          <w:color w:val="666666"/>
          <w:spacing w:val="0"/>
          <w:position w:val="0"/>
          <w:sz w:val="21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  <w:t xml:space="preserve"> equity_option1</w:t>
      </w:r>
      <w:r>
        <w:rPr>
          <w:rFonts w:ascii="Courier New" w:hAnsi="Courier New" w:cs="Courier New" w:eastAsia="Courier New"/>
          <w:color w:val="666666"/>
          <w:spacing w:val="0"/>
          <w:position w:val="0"/>
          <w:sz w:val="21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  <w:t xml:space="preserve">engine(model</w:t>
      </w:r>
      <w:r>
        <w:rPr>
          <w:rFonts w:ascii="Courier New" w:hAnsi="Courier New" w:cs="Courier New" w:eastAsia="Courier New"/>
          <w:color w:val="666666"/>
          <w:spacing w:val="0"/>
          <w:position w:val="0"/>
          <w:sz w:val="21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BA2121"/>
          <w:spacing w:val="0"/>
          <w:position w:val="0"/>
          <w:sz w:val="21"/>
          <w:shd w:fill="auto" w:val="clear"/>
        </w:rPr>
        <w:t xml:space="preserve">'BSM'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  <w:t xml:space="preserve">,pricing_date</w:t>
      </w:r>
      <w:r>
        <w:rPr>
          <w:rFonts w:ascii="Courier New" w:hAnsi="Courier New" w:cs="Courier New" w:eastAsia="Courier New"/>
          <w:color w:val="666666"/>
          <w:spacing w:val="0"/>
          <w:position w:val="0"/>
          <w:sz w:val="21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BA2121"/>
          <w:spacing w:val="0"/>
          <w:position w:val="0"/>
          <w:sz w:val="21"/>
          <w:shd w:fill="auto" w:val="clear"/>
        </w:rPr>
        <w:t xml:space="preserve">'20180620'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  <w:t xml:space="preserve">,spot0</w:t>
      </w:r>
      <w:r>
        <w:rPr>
          <w:rFonts w:ascii="Courier New" w:hAnsi="Courier New" w:cs="Courier New" w:eastAsia="Courier New"/>
          <w:color w:val="666666"/>
          <w:spacing w:val="0"/>
          <w:position w:val="0"/>
          <w:sz w:val="21"/>
          <w:shd w:fill="auto" w:val="clear"/>
        </w:rPr>
        <w:t xml:space="preserve">=55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  <w:t xml:space="preserve">, rf_rate</w:t>
      </w:r>
      <w:r>
        <w:rPr>
          <w:rFonts w:ascii="Courier New" w:hAnsi="Courier New" w:cs="Courier New" w:eastAsia="Courier New"/>
          <w:color w:val="666666"/>
          <w:spacing w:val="0"/>
          <w:position w:val="0"/>
          <w:sz w:val="21"/>
          <w:shd w:fill="auto" w:val="clear"/>
        </w:rPr>
        <w:t xml:space="preserve">=0.05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  <w:t xml:space="preserve">, volatility</w:t>
      </w:r>
      <w:r>
        <w:rPr>
          <w:rFonts w:ascii="Courier New" w:hAnsi="Courier New" w:cs="Courier New" w:eastAsia="Courier New"/>
          <w:color w:val="666666"/>
          <w:spacing w:val="0"/>
          <w:position w:val="0"/>
          <w:sz w:val="21"/>
          <w:shd w:fill="auto" w:val="clear"/>
        </w:rPr>
        <w:t xml:space="preserve">=0.25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  <w:t xml:space="preserve">)</w:t>
      </w:r>
    </w:p>
    <w:p>
      <w:pPr>
        <w:spacing w:before="80" w:after="80" w:line="291"/>
        <w:ind w:right="80" w:left="8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F7F7F7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Calculating 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  <w:t xml:space="preserve">Option Premium</w:t>
      </w:r>
    </w:p>
    <w:p>
      <w:pPr>
        <w:spacing w:before="0" w:after="0" w:line="291"/>
        <w:ind w:right="0" w:left="0" w:firstLine="0"/>
        <w:jc w:val="right"/>
        <w:rPr>
          <w:rFonts w:ascii="Courier New" w:hAnsi="Courier New" w:cs="Courier New" w:eastAsia="Courier New"/>
          <w:color w:val="303F9F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303F9F"/>
          <w:spacing w:val="0"/>
          <w:position w:val="0"/>
          <w:sz w:val="21"/>
          <w:shd w:fill="auto" w:val="clear"/>
        </w:rPr>
        <w:t xml:space="preserve">In [23]: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1"/>
          <w:shd w:fill="auto" w:val="clear"/>
        </w:rPr>
        <w:t xml:space="preserve">print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  <w:t xml:space="preserve">(eq1_engine</w:t>
      </w:r>
      <w:r>
        <w:rPr>
          <w:rFonts w:ascii="Courier New" w:hAnsi="Courier New" w:cs="Courier New" w:eastAsia="Courier New"/>
          <w:color w:val="666666"/>
          <w:spacing w:val="0"/>
          <w:position w:val="0"/>
          <w:sz w:val="21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  <w:t xml:space="preserve">valuation())</w:t>
      </w:r>
    </w:p>
    <w:p>
      <w:pPr>
        <w:spacing w:before="80" w:after="80" w:line="291"/>
        <w:ind w:right="80" w:left="8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F7F7F7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9.66280048534</w:t>
      </w:r>
    </w:p>
    <w:p>
      <w:pPr>
        <w:spacing w:before="0" w:after="0" w:line="291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Calculating 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  <w:t xml:space="preserve">Option Greeks</w:t>
      </w:r>
    </w:p>
    <w:p>
      <w:pPr>
        <w:spacing w:before="0" w:after="0" w:line="291"/>
        <w:ind w:right="0" w:left="0" w:firstLine="0"/>
        <w:jc w:val="right"/>
        <w:rPr>
          <w:rFonts w:ascii="Courier New" w:hAnsi="Courier New" w:cs="Courier New" w:eastAsia="Courier New"/>
          <w:color w:val="303F9F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303F9F"/>
          <w:spacing w:val="0"/>
          <w:position w:val="0"/>
          <w:sz w:val="21"/>
          <w:shd w:fill="auto" w:val="clear"/>
        </w:rPr>
        <w:t xml:space="preserve">In [24]: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1"/>
          <w:shd w:fill="auto" w:val="clear"/>
        </w:rPr>
        <w:t xml:space="preserve">print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  <w:t xml:space="preserve">(eq1_engine</w:t>
      </w:r>
      <w:r>
        <w:rPr>
          <w:rFonts w:ascii="Courier New" w:hAnsi="Courier New" w:cs="Courier New" w:eastAsia="Courier New"/>
          <w:color w:val="666666"/>
          <w:spacing w:val="0"/>
          <w:position w:val="0"/>
          <w:sz w:val="21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  <w:t xml:space="preserve">risk_parameters())</w:t>
      </w:r>
    </w:p>
    <w:p>
      <w:pPr>
        <w:spacing w:before="80" w:after="80" w:line="291"/>
        <w:ind w:right="80" w:left="8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F7F7F7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{'delta': 0.75995706023859544, 'gamma': 0.022580254309896741, 'theta': -0.01025008645649733, 'vega': 17.123101752878206, 'rho': 32.222878479364951, 'phi': -41.912152390692953}</w:t>
      </w:r>
    </w:p>
    <w:p>
      <w:pPr>
        <w:spacing w:before="0" w:after="0" w:line="291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We can also check what all models are available for valuation by using below command</w:t>
      </w:r>
    </w:p>
    <w:p>
      <w:pPr>
        <w:spacing w:before="0" w:after="0" w:line="291"/>
        <w:ind w:right="0" w:left="0" w:firstLine="0"/>
        <w:jc w:val="right"/>
        <w:rPr>
          <w:rFonts w:ascii="Courier New" w:hAnsi="Courier New" w:cs="Courier New" w:eastAsia="Courier New"/>
          <w:color w:val="303F9F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303F9F"/>
          <w:spacing w:val="0"/>
          <w:position w:val="0"/>
          <w:sz w:val="21"/>
          <w:shd w:fill="auto" w:val="clear"/>
        </w:rPr>
        <w:t xml:space="preserve">In [25]: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1"/>
          <w:shd w:fill="auto" w:val="clear"/>
        </w:rPr>
        <w:t xml:space="preserve">print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  <w:t xml:space="preserve">(equity_option1</w:t>
      </w:r>
      <w:r>
        <w:rPr>
          <w:rFonts w:ascii="Courier New" w:hAnsi="Courier New" w:cs="Courier New" w:eastAsia="Courier New"/>
          <w:color w:val="666666"/>
          <w:spacing w:val="0"/>
          <w:position w:val="0"/>
          <w:sz w:val="21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  <w:t xml:space="preserve">list_models())</w:t>
      </w:r>
    </w:p>
    <w:p>
      <w:pPr>
        <w:spacing w:before="80" w:after="80" w:line="291"/>
        <w:ind w:right="80" w:left="8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F7F7F7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BSM, MC_GBM, Binomial</w:t>
      </w:r>
    </w:p>
    <w:p>
      <w:pPr>
        <w:spacing w:before="0" w:after="0" w:line="291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Once we have engine object ready, we can start by plotting pnl profile. PnL is simply payoff minus current option premium</w:t>
      </w:r>
    </w:p>
    <w:p>
      <w:pPr>
        <w:spacing w:before="22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Note: We need to pass pricing object for pnl plot, unlike payoff plot where we pass option object</w:t>
      </w:r>
    </w:p>
    <w:p>
      <w:pPr>
        <w:spacing w:before="22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  <w:t xml:space="preserve">PnL Plotting</w:t>
      </w:r>
    </w:p>
    <w:p>
      <w:pPr>
        <w:spacing w:before="0" w:after="0" w:line="291"/>
        <w:ind w:right="0" w:left="0" w:firstLine="0"/>
        <w:jc w:val="right"/>
        <w:rPr>
          <w:rFonts w:ascii="Courier New" w:hAnsi="Courier New" w:cs="Courier New" w:eastAsia="Courier New"/>
          <w:color w:val="303F9F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303F9F"/>
          <w:spacing w:val="0"/>
          <w:position w:val="0"/>
          <w:sz w:val="21"/>
          <w:shd w:fill="auto" w:val="clear"/>
        </w:rPr>
        <w:t xml:space="preserve">In [26]: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  <w:t xml:space="preserve">eq1_pnl </w:t>
      </w:r>
      <w:r>
        <w:rPr>
          <w:rFonts w:ascii="Courier New" w:hAnsi="Courier New" w:cs="Courier New" w:eastAsia="Courier New"/>
          <w:color w:val="666666"/>
          <w:spacing w:val="0"/>
          <w:position w:val="0"/>
          <w:sz w:val="21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  <w:t xml:space="preserve"> qbdp</w:t>
      </w:r>
      <w:r>
        <w:rPr>
          <w:rFonts w:ascii="Courier New" w:hAnsi="Courier New" w:cs="Courier New" w:eastAsia="Courier New"/>
          <w:color w:val="666666"/>
          <w:spacing w:val="0"/>
          <w:position w:val="0"/>
          <w:sz w:val="21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  <w:t xml:space="preserve">Plotting(eq1_engine, </w:t>
      </w:r>
      <w:r>
        <w:rPr>
          <w:rFonts w:ascii="Courier New" w:hAnsi="Courier New" w:cs="Courier New" w:eastAsia="Courier New"/>
          <w:color w:val="BA2121"/>
          <w:spacing w:val="0"/>
          <w:position w:val="0"/>
          <w:sz w:val="21"/>
          <w:shd w:fill="auto" w:val="clear"/>
        </w:rPr>
        <w:t xml:space="preserve">'pnl'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  <w:t xml:space="preserve">, x_axis_range</w:t>
      </w:r>
      <w:r>
        <w:rPr>
          <w:rFonts w:ascii="Courier New" w:hAnsi="Courier New" w:cs="Courier New" w:eastAsia="Courier New"/>
          <w:color w:val="666666"/>
          <w:spacing w:val="0"/>
          <w:position w:val="0"/>
          <w:sz w:val="21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66666"/>
          <w:spacing w:val="0"/>
          <w:position w:val="0"/>
          <w:sz w:val="21"/>
          <w:shd w:fill="auto" w:val="clear"/>
        </w:rPr>
        <w:t xml:space="preserve">25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666666"/>
          <w:spacing w:val="0"/>
          <w:position w:val="0"/>
          <w:sz w:val="21"/>
          <w:shd w:fill="auto" w:val="clear"/>
        </w:rPr>
        <w:t xml:space="preserve">75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  <w:t xml:space="preserve">])</w:t>
      </w:r>
      <w:r>
        <w:rPr>
          <w:rFonts w:ascii="Courier New" w:hAnsi="Courier New" w:cs="Courier New" w:eastAsia="Courier New"/>
          <w:color w:val="666666"/>
          <w:spacing w:val="0"/>
          <w:position w:val="0"/>
          <w:sz w:val="21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  <w:t xml:space="preserve">line_plot()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  <w:t xml:space="preserve">eq1_pnl</w:t>
      </w:r>
      <w:r>
        <w:rPr>
          <w:rFonts w:ascii="Courier New" w:hAnsi="Courier New" w:cs="Courier New" w:eastAsia="Courier New"/>
          <w:color w:val="666666"/>
          <w:spacing w:val="0"/>
          <w:position w:val="0"/>
          <w:sz w:val="21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  <w:t xml:space="preserve">show()</w:t>
      </w:r>
    </w:p>
    <w:p>
      <w:pPr>
        <w:spacing w:before="80" w:after="80" w:line="291"/>
        <w:ind w:right="80" w:left="8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F7F7F7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</w:pPr>
      <w:r>
        <w:object w:dxaOrig="5716" w:dyaOrig="4060">
          <v:rect xmlns:o="urn:schemas-microsoft-com:office:office" xmlns:v="urn:schemas-microsoft-com:vml" id="rectole0000000001" style="width:285.800000pt;height:203.0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  <w:t xml:space="preserve">Plotting Premium and Payoff together</w:t>
      </w:r>
    </w:p>
    <w:p>
      <w:pPr>
        <w:spacing w:before="0" w:after="0" w:line="291"/>
        <w:ind w:right="0" w:left="0" w:firstLine="0"/>
        <w:jc w:val="right"/>
        <w:rPr>
          <w:rFonts w:ascii="Courier New" w:hAnsi="Courier New" w:cs="Courier New" w:eastAsia="Courier New"/>
          <w:color w:val="303F9F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303F9F"/>
          <w:spacing w:val="0"/>
          <w:position w:val="0"/>
          <w:sz w:val="21"/>
          <w:shd w:fill="auto" w:val="clear"/>
        </w:rPr>
        <w:t xml:space="preserve">In [27]: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  <w:t xml:space="preserve">eq1_payoff </w:t>
      </w:r>
      <w:r>
        <w:rPr>
          <w:rFonts w:ascii="Courier New" w:hAnsi="Courier New" w:cs="Courier New" w:eastAsia="Courier New"/>
          <w:color w:val="666666"/>
          <w:spacing w:val="0"/>
          <w:position w:val="0"/>
          <w:sz w:val="21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  <w:t xml:space="preserve"> qbdp</w:t>
      </w:r>
      <w:r>
        <w:rPr>
          <w:rFonts w:ascii="Courier New" w:hAnsi="Courier New" w:cs="Courier New" w:eastAsia="Courier New"/>
          <w:color w:val="666666"/>
          <w:spacing w:val="0"/>
          <w:position w:val="0"/>
          <w:sz w:val="21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  <w:t xml:space="preserve">Plotting(equity_option1,</w:t>
      </w:r>
      <w:r>
        <w:rPr>
          <w:rFonts w:ascii="Courier New" w:hAnsi="Courier New" w:cs="Courier New" w:eastAsia="Courier New"/>
          <w:color w:val="BA2121"/>
          <w:spacing w:val="0"/>
          <w:position w:val="0"/>
          <w:sz w:val="21"/>
          <w:shd w:fill="auto" w:val="clear"/>
        </w:rPr>
        <w:t xml:space="preserve">'payoff'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  <w:t xml:space="preserve">,x_axis_range</w:t>
      </w:r>
      <w:r>
        <w:rPr>
          <w:rFonts w:ascii="Courier New" w:hAnsi="Courier New" w:cs="Courier New" w:eastAsia="Courier New"/>
          <w:color w:val="666666"/>
          <w:spacing w:val="0"/>
          <w:position w:val="0"/>
          <w:sz w:val="21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66666"/>
          <w:spacing w:val="0"/>
          <w:position w:val="0"/>
          <w:sz w:val="21"/>
          <w:shd w:fill="auto" w:val="clear"/>
        </w:rPr>
        <w:t xml:space="preserve">25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666666"/>
          <w:spacing w:val="0"/>
          <w:position w:val="0"/>
          <w:sz w:val="21"/>
          <w:shd w:fill="auto" w:val="clear"/>
        </w:rPr>
        <w:t xml:space="preserve">75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  <w:t xml:space="preserve">])</w:t>
      </w:r>
      <w:r>
        <w:rPr>
          <w:rFonts w:ascii="Courier New" w:hAnsi="Courier New" w:cs="Courier New" w:eastAsia="Courier New"/>
          <w:color w:val="666666"/>
          <w:spacing w:val="0"/>
          <w:position w:val="0"/>
          <w:sz w:val="21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  <w:t xml:space="preserve">line_plot()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  <w:t xml:space="preserve">eq1_pnl </w:t>
      </w:r>
      <w:r>
        <w:rPr>
          <w:rFonts w:ascii="Courier New" w:hAnsi="Courier New" w:cs="Courier New" w:eastAsia="Courier New"/>
          <w:color w:val="666666"/>
          <w:spacing w:val="0"/>
          <w:position w:val="0"/>
          <w:sz w:val="21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  <w:t xml:space="preserve"> qbdp</w:t>
      </w:r>
      <w:r>
        <w:rPr>
          <w:rFonts w:ascii="Courier New" w:hAnsi="Courier New" w:cs="Courier New" w:eastAsia="Courier New"/>
          <w:color w:val="666666"/>
          <w:spacing w:val="0"/>
          <w:position w:val="0"/>
          <w:sz w:val="21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  <w:t xml:space="preserve">Plotting(eq1_engine, </w:t>
      </w:r>
      <w:r>
        <w:rPr>
          <w:rFonts w:ascii="Courier New" w:hAnsi="Courier New" w:cs="Courier New" w:eastAsia="Courier New"/>
          <w:color w:val="BA2121"/>
          <w:spacing w:val="0"/>
          <w:position w:val="0"/>
          <w:sz w:val="21"/>
          <w:shd w:fill="auto" w:val="clear"/>
        </w:rPr>
        <w:t xml:space="preserve">'valuation'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  <w:t xml:space="preserve">, x_axis_range</w:t>
      </w:r>
      <w:r>
        <w:rPr>
          <w:rFonts w:ascii="Courier New" w:hAnsi="Courier New" w:cs="Courier New" w:eastAsia="Courier New"/>
          <w:color w:val="666666"/>
          <w:spacing w:val="0"/>
          <w:position w:val="0"/>
          <w:sz w:val="21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66666"/>
          <w:spacing w:val="0"/>
          <w:position w:val="0"/>
          <w:sz w:val="21"/>
          <w:shd w:fill="auto" w:val="clear"/>
        </w:rPr>
        <w:t xml:space="preserve">25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666666"/>
          <w:spacing w:val="0"/>
          <w:position w:val="0"/>
          <w:sz w:val="21"/>
          <w:shd w:fill="auto" w:val="clear"/>
        </w:rPr>
        <w:t xml:space="preserve">75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  <w:t xml:space="preserve">])</w:t>
      </w:r>
      <w:r>
        <w:rPr>
          <w:rFonts w:ascii="Courier New" w:hAnsi="Courier New" w:cs="Courier New" w:eastAsia="Courier New"/>
          <w:color w:val="666666"/>
          <w:spacing w:val="0"/>
          <w:position w:val="0"/>
          <w:sz w:val="21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  <w:t xml:space="preserve">line_plot()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  <w:t xml:space="preserve">eq1_pnl</w:t>
      </w:r>
      <w:r>
        <w:rPr>
          <w:rFonts w:ascii="Courier New" w:hAnsi="Courier New" w:cs="Courier New" w:eastAsia="Courier New"/>
          <w:color w:val="666666"/>
          <w:spacing w:val="0"/>
          <w:position w:val="0"/>
          <w:sz w:val="21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  <w:t xml:space="preserve">show()</w:t>
      </w:r>
    </w:p>
    <w:p>
      <w:pPr>
        <w:spacing w:before="80" w:after="80" w:line="291"/>
        <w:ind w:right="80" w:left="8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F7F7F7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</w:pPr>
      <w:r>
        <w:object w:dxaOrig="5601" w:dyaOrig="4060">
          <v:rect xmlns:o="urn:schemas-microsoft-com:office:office" xmlns:v="urn:schemas-microsoft-com:vml" id="rectole0000000002" style="width:280.050000pt;height:203.0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  <w:t xml:space="preserve">Plotting Greeks</w:t>
      </w:r>
    </w:p>
    <w:p>
      <w:pPr>
        <w:spacing w:before="22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  <w:t xml:space="preserve">Delta</w:t>
      </w:r>
    </w:p>
    <w:p>
      <w:pPr>
        <w:spacing w:before="0" w:after="0" w:line="291"/>
        <w:ind w:right="0" w:left="0" w:firstLine="0"/>
        <w:jc w:val="right"/>
        <w:rPr>
          <w:rFonts w:ascii="Courier New" w:hAnsi="Courier New" w:cs="Courier New" w:eastAsia="Courier New"/>
          <w:color w:val="303F9F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303F9F"/>
          <w:spacing w:val="0"/>
          <w:position w:val="0"/>
          <w:sz w:val="21"/>
          <w:shd w:fill="auto" w:val="clear"/>
        </w:rPr>
        <w:t xml:space="preserve">In [28]: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  <w:t xml:space="preserve">eq1_delta </w:t>
      </w:r>
      <w:r>
        <w:rPr>
          <w:rFonts w:ascii="Courier New" w:hAnsi="Courier New" w:cs="Courier New" w:eastAsia="Courier New"/>
          <w:color w:val="666666"/>
          <w:spacing w:val="0"/>
          <w:position w:val="0"/>
          <w:sz w:val="21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  <w:t xml:space="preserve"> qbdp</w:t>
      </w:r>
      <w:r>
        <w:rPr>
          <w:rFonts w:ascii="Courier New" w:hAnsi="Courier New" w:cs="Courier New" w:eastAsia="Courier New"/>
          <w:color w:val="666666"/>
          <w:spacing w:val="0"/>
          <w:position w:val="0"/>
          <w:sz w:val="21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  <w:t xml:space="preserve">Plotting(eq1_engine, </w:t>
      </w:r>
      <w:r>
        <w:rPr>
          <w:rFonts w:ascii="Courier New" w:hAnsi="Courier New" w:cs="Courier New" w:eastAsia="Courier New"/>
          <w:color w:val="BA2121"/>
          <w:spacing w:val="0"/>
          <w:position w:val="0"/>
          <w:sz w:val="21"/>
          <w:shd w:fill="auto" w:val="clear"/>
        </w:rPr>
        <w:t xml:space="preserve">'delta'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  <w:t xml:space="preserve">, x_axis_range</w:t>
      </w:r>
      <w:r>
        <w:rPr>
          <w:rFonts w:ascii="Courier New" w:hAnsi="Courier New" w:cs="Courier New" w:eastAsia="Courier New"/>
          <w:color w:val="666666"/>
          <w:spacing w:val="0"/>
          <w:position w:val="0"/>
          <w:sz w:val="21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66666"/>
          <w:spacing w:val="0"/>
          <w:position w:val="0"/>
          <w:sz w:val="21"/>
          <w:shd w:fill="auto" w:val="clear"/>
        </w:rPr>
        <w:t xml:space="preserve">25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666666"/>
          <w:spacing w:val="0"/>
          <w:position w:val="0"/>
          <w:sz w:val="21"/>
          <w:shd w:fill="auto" w:val="clear"/>
        </w:rPr>
        <w:t xml:space="preserve">75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  <w:t xml:space="preserve">])</w:t>
      </w:r>
      <w:r>
        <w:rPr>
          <w:rFonts w:ascii="Courier New" w:hAnsi="Courier New" w:cs="Courier New" w:eastAsia="Courier New"/>
          <w:color w:val="666666"/>
          <w:spacing w:val="0"/>
          <w:position w:val="0"/>
          <w:sz w:val="21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  <w:t xml:space="preserve">line_plot()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  <w:t xml:space="preserve">eq1_delta</w:t>
      </w:r>
      <w:r>
        <w:rPr>
          <w:rFonts w:ascii="Courier New" w:hAnsi="Courier New" w:cs="Courier New" w:eastAsia="Courier New"/>
          <w:color w:val="666666"/>
          <w:spacing w:val="0"/>
          <w:position w:val="0"/>
          <w:sz w:val="21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  <w:t xml:space="preserve">show()</w:t>
      </w:r>
    </w:p>
    <w:p>
      <w:pPr>
        <w:spacing w:before="80" w:after="80" w:line="291"/>
        <w:ind w:right="80" w:left="8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F7F7F7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</w:pPr>
      <w:r>
        <w:object w:dxaOrig="5644" w:dyaOrig="4060">
          <v:rect xmlns:o="urn:schemas-microsoft-com:office:office" xmlns:v="urn:schemas-microsoft-com:vml" id="rectole0000000003" style="width:282.200000pt;height:203.0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  <w:t xml:space="preserve">Gamma</w:t>
      </w:r>
    </w:p>
    <w:p>
      <w:pPr>
        <w:spacing w:before="0" w:after="0" w:line="291"/>
        <w:ind w:right="0" w:left="0" w:firstLine="0"/>
        <w:jc w:val="right"/>
        <w:rPr>
          <w:rFonts w:ascii="Courier New" w:hAnsi="Courier New" w:cs="Courier New" w:eastAsia="Courier New"/>
          <w:color w:val="303F9F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303F9F"/>
          <w:spacing w:val="0"/>
          <w:position w:val="0"/>
          <w:sz w:val="21"/>
          <w:shd w:fill="auto" w:val="clear"/>
        </w:rPr>
        <w:t xml:space="preserve">In [29]: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  <w:t xml:space="preserve">eq1_delta </w:t>
      </w:r>
      <w:r>
        <w:rPr>
          <w:rFonts w:ascii="Courier New" w:hAnsi="Courier New" w:cs="Courier New" w:eastAsia="Courier New"/>
          <w:color w:val="666666"/>
          <w:spacing w:val="0"/>
          <w:position w:val="0"/>
          <w:sz w:val="21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  <w:t xml:space="preserve"> qbdp</w:t>
      </w:r>
      <w:r>
        <w:rPr>
          <w:rFonts w:ascii="Courier New" w:hAnsi="Courier New" w:cs="Courier New" w:eastAsia="Courier New"/>
          <w:color w:val="666666"/>
          <w:spacing w:val="0"/>
          <w:position w:val="0"/>
          <w:sz w:val="21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  <w:t xml:space="preserve">Plotting(eq1_engine, </w:t>
      </w:r>
      <w:r>
        <w:rPr>
          <w:rFonts w:ascii="Courier New" w:hAnsi="Courier New" w:cs="Courier New" w:eastAsia="Courier New"/>
          <w:color w:val="BA2121"/>
          <w:spacing w:val="0"/>
          <w:position w:val="0"/>
          <w:sz w:val="21"/>
          <w:shd w:fill="auto" w:val="clear"/>
        </w:rPr>
        <w:t xml:space="preserve">'gamma'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  <w:t xml:space="preserve">, x_axis_range</w:t>
      </w:r>
      <w:r>
        <w:rPr>
          <w:rFonts w:ascii="Courier New" w:hAnsi="Courier New" w:cs="Courier New" w:eastAsia="Courier New"/>
          <w:color w:val="666666"/>
          <w:spacing w:val="0"/>
          <w:position w:val="0"/>
          <w:sz w:val="21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66666"/>
          <w:spacing w:val="0"/>
          <w:position w:val="0"/>
          <w:sz w:val="21"/>
          <w:shd w:fill="auto" w:val="clear"/>
        </w:rPr>
        <w:t xml:space="preserve">25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666666"/>
          <w:spacing w:val="0"/>
          <w:position w:val="0"/>
          <w:sz w:val="21"/>
          <w:shd w:fill="auto" w:val="clear"/>
        </w:rPr>
        <w:t xml:space="preserve">75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  <w:t xml:space="preserve">])</w:t>
      </w:r>
      <w:r>
        <w:rPr>
          <w:rFonts w:ascii="Courier New" w:hAnsi="Courier New" w:cs="Courier New" w:eastAsia="Courier New"/>
          <w:color w:val="666666"/>
          <w:spacing w:val="0"/>
          <w:position w:val="0"/>
          <w:sz w:val="21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  <w:t xml:space="preserve">line_plot()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  <w:t xml:space="preserve">eq1_delta</w:t>
      </w:r>
      <w:r>
        <w:rPr>
          <w:rFonts w:ascii="Courier New" w:hAnsi="Courier New" w:cs="Courier New" w:eastAsia="Courier New"/>
          <w:color w:val="666666"/>
          <w:spacing w:val="0"/>
          <w:position w:val="0"/>
          <w:sz w:val="21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  <w:t xml:space="preserve">show()</w:t>
      </w:r>
    </w:p>
    <w:p>
      <w:pPr>
        <w:spacing w:before="80" w:after="80" w:line="291"/>
        <w:ind w:right="80" w:left="8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F7F7F7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</w:pPr>
      <w:r>
        <w:object w:dxaOrig="5832" w:dyaOrig="4060">
          <v:rect xmlns:o="urn:schemas-microsoft-com:office:office" xmlns:v="urn:schemas-microsoft-com:vml" id="rectole0000000004" style="width:291.600000pt;height:203.0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  <w:t xml:space="preserve">Theta</w:t>
      </w:r>
    </w:p>
    <w:p>
      <w:pPr>
        <w:spacing w:before="0" w:after="0" w:line="291"/>
        <w:ind w:right="0" w:left="0" w:firstLine="0"/>
        <w:jc w:val="right"/>
        <w:rPr>
          <w:rFonts w:ascii="Courier New" w:hAnsi="Courier New" w:cs="Courier New" w:eastAsia="Courier New"/>
          <w:color w:val="303F9F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303F9F"/>
          <w:spacing w:val="0"/>
          <w:position w:val="0"/>
          <w:sz w:val="21"/>
          <w:shd w:fill="auto" w:val="clear"/>
        </w:rPr>
        <w:t xml:space="preserve">In [30]: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  <w:t xml:space="preserve">eq1_delta </w:t>
      </w:r>
      <w:r>
        <w:rPr>
          <w:rFonts w:ascii="Courier New" w:hAnsi="Courier New" w:cs="Courier New" w:eastAsia="Courier New"/>
          <w:color w:val="666666"/>
          <w:spacing w:val="0"/>
          <w:position w:val="0"/>
          <w:sz w:val="21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  <w:t xml:space="preserve"> qbdp</w:t>
      </w:r>
      <w:r>
        <w:rPr>
          <w:rFonts w:ascii="Courier New" w:hAnsi="Courier New" w:cs="Courier New" w:eastAsia="Courier New"/>
          <w:color w:val="666666"/>
          <w:spacing w:val="0"/>
          <w:position w:val="0"/>
          <w:sz w:val="21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  <w:t xml:space="preserve">Plotting(eq1_engine, </w:t>
      </w:r>
      <w:r>
        <w:rPr>
          <w:rFonts w:ascii="Courier New" w:hAnsi="Courier New" w:cs="Courier New" w:eastAsia="Courier New"/>
          <w:color w:val="BA2121"/>
          <w:spacing w:val="0"/>
          <w:position w:val="0"/>
          <w:sz w:val="21"/>
          <w:shd w:fill="auto" w:val="clear"/>
        </w:rPr>
        <w:t xml:space="preserve">'theta'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  <w:t xml:space="preserve">, x_axis_range</w:t>
      </w:r>
      <w:r>
        <w:rPr>
          <w:rFonts w:ascii="Courier New" w:hAnsi="Courier New" w:cs="Courier New" w:eastAsia="Courier New"/>
          <w:color w:val="666666"/>
          <w:spacing w:val="0"/>
          <w:position w:val="0"/>
          <w:sz w:val="21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66666"/>
          <w:spacing w:val="0"/>
          <w:position w:val="0"/>
          <w:sz w:val="21"/>
          <w:shd w:fill="auto" w:val="clear"/>
        </w:rPr>
        <w:t xml:space="preserve">25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666666"/>
          <w:spacing w:val="0"/>
          <w:position w:val="0"/>
          <w:sz w:val="21"/>
          <w:shd w:fill="auto" w:val="clear"/>
        </w:rPr>
        <w:t xml:space="preserve">75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  <w:t xml:space="preserve">])</w:t>
      </w:r>
      <w:r>
        <w:rPr>
          <w:rFonts w:ascii="Courier New" w:hAnsi="Courier New" w:cs="Courier New" w:eastAsia="Courier New"/>
          <w:color w:val="666666"/>
          <w:spacing w:val="0"/>
          <w:position w:val="0"/>
          <w:sz w:val="21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  <w:t xml:space="preserve">line_plot()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  <w:t xml:space="preserve">eq1_delta</w:t>
      </w:r>
      <w:r>
        <w:rPr>
          <w:rFonts w:ascii="Courier New" w:hAnsi="Courier New" w:cs="Courier New" w:eastAsia="Courier New"/>
          <w:color w:val="666666"/>
          <w:spacing w:val="0"/>
          <w:position w:val="0"/>
          <w:sz w:val="21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  <w:t xml:space="preserve">show()</w:t>
      </w:r>
    </w:p>
    <w:p>
      <w:pPr>
        <w:spacing w:before="80" w:after="80" w:line="291"/>
        <w:ind w:right="80" w:left="8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F7F7F7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</w:pPr>
      <w:r>
        <w:object w:dxaOrig="5947" w:dyaOrig="4060">
          <v:rect xmlns:o="urn:schemas-microsoft-com:office:office" xmlns:v="urn:schemas-microsoft-com:vml" id="rectole0000000005" style="width:297.350000pt;height:203.00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  <w:t xml:space="preserve">Vega</w:t>
      </w:r>
    </w:p>
    <w:p>
      <w:pPr>
        <w:spacing w:before="0" w:after="0" w:line="291"/>
        <w:ind w:right="0" w:left="0" w:firstLine="0"/>
        <w:jc w:val="right"/>
        <w:rPr>
          <w:rFonts w:ascii="Courier New" w:hAnsi="Courier New" w:cs="Courier New" w:eastAsia="Courier New"/>
          <w:color w:val="303F9F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303F9F"/>
          <w:spacing w:val="0"/>
          <w:position w:val="0"/>
          <w:sz w:val="21"/>
          <w:shd w:fill="auto" w:val="clear"/>
        </w:rPr>
        <w:t xml:space="preserve">In [31]: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  <w:t xml:space="preserve">eq1_delta </w:t>
      </w:r>
      <w:r>
        <w:rPr>
          <w:rFonts w:ascii="Courier New" w:hAnsi="Courier New" w:cs="Courier New" w:eastAsia="Courier New"/>
          <w:color w:val="666666"/>
          <w:spacing w:val="0"/>
          <w:position w:val="0"/>
          <w:sz w:val="21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  <w:t xml:space="preserve"> qbdp</w:t>
      </w:r>
      <w:r>
        <w:rPr>
          <w:rFonts w:ascii="Courier New" w:hAnsi="Courier New" w:cs="Courier New" w:eastAsia="Courier New"/>
          <w:color w:val="666666"/>
          <w:spacing w:val="0"/>
          <w:position w:val="0"/>
          <w:sz w:val="21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  <w:t xml:space="preserve">Plotting(eq1_engine, </w:t>
      </w:r>
      <w:r>
        <w:rPr>
          <w:rFonts w:ascii="Courier New" w:hAnsi="Courier New" w:cs="Courier New" w:eastAsia="Courier New"/>
          <w:color w:val="BA2121"/>
          <w:spacing w:val="0"/>
          <w:position w:val="0"/>
          <w:sz w:val="21"/>
          <w:shd w:fill="auto" w:val="clear"/>
        </w:rPr>
        <w:t xml:space="preserve">'vega'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  <w:t xml:space="preserve">, x_axis_range</w:t>
      </w:r>
      <w:r>
        <w:rPr>
          <w:rFonts w:ascii="Courier New" w:hAnsi="Courier New" w:cs="Courier New" w:eastAsia="Courier New"/>
          <w:color w:val="666666"/>
          <w:spacing w:val="0"/>
          <w:position w:val="0"/>
          <w:sz w:val="21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66666"/>
          <w:spacing w:val="0"/>
          <w:position w:val="0"/>
          <w:sz w:val="21"/>
          <w:shd w:fill="auto" w:val="clear"/>
        </w:rPr>
        <w:t xml:space="preserve">25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666666"/>
          <w:spacing w:val="0"/>
          <w:position w:val="0"/>
          <w:sz w:val="21"/>
          <w:shd w:fill="auto" w:val="clear"/>
        </w:rPr>
        <w:t xml:space="preserve">75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  <w:t xml:space="preserve">])</w:t>
      </w:r>
      <w:r>
        <w:rPr>
          <w:rFonts w:ascii="Courier New" w:hAnsi="Courier New" w:cs="Courier New" w:eastAsia="Courier New"/>
          <w:color w:val="666666"/>
          <w:spacing w:val="0"/>
          <w:position w:val="0"/>
          <w:sz w:val="21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  <w:t xml:space="preserve">line_plot()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  <w:t xml:space="preserve">eq1_delta</w:t>
      </w:r>
      <w:r>
        <w:rPr>
          <w:rFonts w:ascii="Courier New" w:hAnsi="Courier New" w:cs="Courier New" w:eastAsia="Courier New"/>
          <w:color w:val="666666"/>
          <w:spacing w:val="0"/>
          <w:position w:val="0"/>
          <w:sz w:val="21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  <w:t xml:space="preserve">show()</w:t>
      </w:r>
    </w:p>
    <w:p>
      <w:pPr>
        <w:spacing w:before="80" w:after="80" w:line="291"/>
        <w:ind w:right="80" w:left="8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F7F7F7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</w:pPr>
      <w:r>
        <w:object w:dxaOrig="5745" w:dyaOrig="4060">
          <v:rect xmlns:o="urn:schemas-microsoft-com:office:office" xmlns:v="urn:schemas-microsoft-com:vml" id="rectole0000000006" style="width:287.250000pt;height:203.00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3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  <w:t xml:space="preserve">Rho</w:t>
      </w:r>
    </w:p>
    <w:p>
      <w:pPr>
        <w:spacing w:before="0" w:after="0" w:line="291"/>
        <w:ind w:right="0" w:left="0" w:firstLine="0"/>
        <w:jc w:val="right"/>
        <w:rPr>
          <w:rFonts w:ascii="Courier New" w:hAnsi="Courier New" w:cs="Courier New" w:eastAsia="Courier New"/>
          <w:color w:val="303F9F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303F9F"/>
          <w:spacing w:val="0"/>
          <w:position w:val="0"/>
          <w:sz w:val="21"/>
          <w:shd w:fill="auto" w:val="clear"/>
        </w:rPr>
        <w:t xml:space="preserve">In [32]: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  <w:t xml:space="preserve">eq1_delta </w:t>
      </w:r>
      <w:r>
        <w:rPr>
          <w:rFonts w:ascii="Courier New" w:hAnsi="Courier New" w:cs="Courier New" w:eastAsia="Courier New"/>
          <w:color w:val="666666"/>
          <w:spacing w:val="0"/>
          <w:position w:val="0"/>
          <w:sz w:val="21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  <w:t xml:space="preserve"> qbdp</w:t>
      </w:r>
      <w:r>
        <w:rPr>
          <w:rFonts w:ascii="Courier New" w:hAnsi="Courier New" w:cs="Courier New" w:eastAsia="Courier New"/>
          <w:color w:val="666666"/>
          <w:spacing w:val="0"/>
          <w:position w:val="0"/>
          <w:sz w:val="21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  <w:t xml:space="preserve">Plotting(eq1_engine, </w:t>
      </w:r>
      <w:r>
        <w:rPr>
          <w:rFonts w:ascii="Courier New" w:hAnsi="Courier New" w:cs="Courier New" w:eastAsia="Courier New"/>
          <w:color w:val="BA2121"/>
          <w:spacing w:val="0"/>
          <w:position w:val="0"/>
          <w:sz w:val="21"/>
          <w:shd w:fill="auto" w:val="clear"/>
        </w:rPr>
        <w:t xml:space="preserve">'rho'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  <w:t xml:space="preserve">, x_axis_range</w:t>
      </w:r>
      <w:r>
        <w:rPr>
          <w:rFonts w:ascii="Courier New" w:hAnsi="Courier New" w:cs="Courier New" w:eastAsia="Courier New"/>
          <w:color w:val="666666"/>
          <w:spacing w:val="0"/>
          <w:position w:val="0"/>
          <w:sz w:val="21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666666"/>
          <w:spacing w:val="0"/>
          <w:position w:val="0"/>
          <w:sz w:val="21"/>
          <w:shd w:fill="auto" w:val="clear"/>
        </w:rPr>
        <w:t xml:space="preserve">25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666666"/>
          <w:spacing w:val="0"/>
          <w:position w:val="0"/>
          <w:sz w:val="21"/>
          <w:shd w:fill="auto" w:val="clear"/>
        </w:rPr>
        <w:t xml:space="preserve">75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  <w:t xml:space="preserve">])</w:t>
      </w:r>
      <w:r>
        <w:rPr>
          <w:rFonts w:ascii="Courier New" w:hAnsi="Courier New" w:cs="Courier New" w:eastAsia="Courier New"/>
          <w:color w:val="666666"/>
          <w:spacing w:val="0"/>
          <w:position w:val="0"/>
          <w:sz w:val="21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  <w:t xml:space="preserve">line_plot()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  <w:t xml:space="preserve">eq1_delta</w:t>
      </w:r>
      <w:r>
        <w:rPr>
          <w:rFonts w:ascii="Courier New" w:hAnsi="Courier New" w:cs="Courier New" w:eastAsia="Courier New"/>
          <w:color w:val="666666"/>
          <w:spacing w:val="0"/>
          <w:position w:val="0"/>
          <w:sz w:val="21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  <w:t xml:space="preserve">show()</w:t>
      </w:r>
    </w:p>
    <w:p>
      <w:pPr>
        <w:spacing w:before="80" w:after="80" w:line="291"/>
        <w:ind w:right="80" w:left="8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F7F7F7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1"/>
          <w:shd w:fill="auto" w:val="clear"/>
        </w:rPr>
      </w:pPr>
      <w:r>
        <w:object w:dxaOrig="5601" w:dyaOrig="4060">
          <v:rect xmlns:o="urn:schemas-microsoft-com:office:office" xmlns:v="urn:schemas-microsoft-com:vml" id="rectole0000000007" style="width:280.050000pt;height:203.00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5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  <w:t xml:space="preserve">In next tutorial we will further deep dive into valuation of options on different asset classes and available market parameters to tweek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17" Type="http://schemas.openxmlformats.org/officeDocument/2006/relationships/numbering" /><Relationship Target="embeddings/oleObject3.bin" Id="docRId7" Type="http://schemas.openxmlformats.org/officeDocument/2006/relationships/oleObject" /><Relationship Target="media/image4.wmf" Id="docRId10" Type="http://schemas.openxmlformats.org/officeDocument/2006/relationships/image" /><Relationship Target="media/image6.wmf" Id="docRId14" Type="http://schemas.openxmlformats.org/officeDocument/2006/relationships/image" /><Relationship Target="styles.xml" Id="docRId18" Type="http://schemas.openxmlformats.org/officeDocument/2006/relationships/styles" /><Relationship Target="media/image0.wmf" Id="docRId2" Type="http://schemas.openxmlformats.org/officeDocument/2006/relationships/image" /><Relationship Target="media/image2.wmf" Id="docRId6" Type="http://schemas.openxmlformats.org/officeDocument/2006/relationships/image" /><Relationship Target="embeddings/oleObject0.bin" Id="docRId1" Type="http://schemas.openxmlformats.org/officeDocument/2006/relationships/oleObject" /><Relationship Target="embeddings/oleObject5.bin" Id="docRId11" Type="http://schemas.openxmlformats.org/officeDocument/2006/relationships/oleObject" /><Relationship Target="embeddings/oleObject7.bin" Id="docRId15" Type="http://schemas.openxmlformats.org/officeDocument/2006/relationships/oleObject" /><Relationship Target="embeddings/oleObject2.bin" Id="docRId5" Type="http://schemas.openxmlformats.org/officeDocument/2006/relationships/oleObject" /><Relationship Target="embeddings/oleObject4.bin" Id="docRId9" Type="http://schemas.openxmlformats.org/officeDocument/2006/relationships/oleObject" /><Relationship TargetMode="External" Target="http://www.quantsbin.com/documentation/" Id="docRId0" Type="http://schemas.openxmlformats.org/officeDocument/2006/relationships/hyperlink" /><Relationship Target="media/image5.wmf" Id="docRId12" Type="http://schemas.openxmlformats.org/officeDocument/2006/relationships/image" /><Relationship Target="media/image7.wmf" Id="docRId16" Type="http://schemas.openxmlformats.org/officeDocument/2006/relationships/image" /><Relationship Target="media/image1.wmf" Id="docRId4" Type="http://schemas.openxmlformats.org/officeDocument/2006/relationships/image" /><Relationship Target="media/image3.wmf" Id="docRId8" Type="http://schemas.openxmlformats.org/officeDocument/2006/relationships/image" /><Relationship Target="embeddings/oleObject6.bin" Id="docRId13" Type="http://schemas.openxmlformats.org/officeDocument/2006/relationships/oleObject" /><Relationship Target="embeddings/oleObject1.bin" Id="docRId3" Type="http://schemas.openxmlformats.org/officeDocument/2006/relationships/oleObject" /></Relationships>
</file>