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bookmarkStart w:id="0" w:name="_GoBack"/>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w:t>
      </w:r>
      <w:r w:rsidR="00F404FC">
        <w:t xml:space="preserve"> materials for their</w:t>
      </w:r>
      <w:r w:rsidRPr="00163D04">
        <w:t xml:space="preserve">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w:t>
      </w:r>
      <w:r w:rsidR="00F404FC">
        <w:t>ase in a liquid dispersion medium</w:t>
      </w:r>
      <w:r w:rsidRPr="00163D04">
        <w:t>. Red blood cells, white blood cells, platelets, and other dissipated compounds are dispersed in bodily fluids and can be described as a sol. Sols of solid geological material (minerals) and biological matter (bacteria and waste mat</w:t>
      </w:r>
      <w:r w:rsidR="003907F5">
        <w:t>erial</w:t>
      </w:r>
      <w:r w:rsidRPr="00163D04">
        <w:t>)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r w:rsidR="00BD0E86">
        <w:rPr>
          <w:i/>
        </w:rPr>
        <w:t>Simunek and others,</w:t>
      </w:r>
      <w:r w:rsidRPr="00261ADC">
        <w:rPr>
          <w:i/>
        </w:rPr>
        <w:t xml:space="preserve">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w:t>
      </w:r>
      <w:r w:rsidR="008A4D9E">
        <w:t xml:space="preserve">designed </w:t>
      </w:r>
      <w:r>
        <w:t xml:space="preserve">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00BD0E86">
        <w:rPr>
          <w:i/>
        </w:rPr>
        <w:t>Redman and others, 2004, Gao and others, 2010, Qui and others,</w:t>
      </w:r>
      <w:r w:rsidRPr="00261ADC">
        <w:rPr>
          <w:i/>
        </w:rPr>
        <w:t xml:space="preserve">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r w:rsidRPr="00261ADC">
        <w:rPr>
          <w:i/>
        </w:rPr>
        <w:t>Zenner and Grub 1973, Stevens and Beyeler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r w:rsidRPr="00261ADC">
        <w:rPr>
          <w:i/>
        </w:rPr>
        <w:t xml:space="preserve">Gao </w:t>
      </w:r>
      <w:r w:rsidR="00BD0E86">
        <w:rPr>
          <w:i/>
        </w:rPr>
        <w:t>and others</w:t>
      </w:r>
      <w:r w:rsidR="00C76C0C">
        <w:rPr>
          <w:i/>
        </w:rPr>
        <w:t xml:space="preserve">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Physical forces alone do not describe</w:t>
      </w:r>
      <w:r w:rsidR="003907F5">
        <w:t xml:space="preserve"> colloid-colloid interactions and</w:t>
      </w:r>
      <w:r>
        <w:t xml:space="preserve">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w:t>
      </w:r>
      <w:r w:rsidR="003907F5">
        <w:t>’s</w:t>
      </w:r>
      <w:r>
        <w:t xml:space="preserve"> initial model of surface interactions has provided a base for our modern model of colloid-surface interaction. Electric double layer interaction, Lewis acid-base, and Lifshitz van der Waals forces represent the major contributors to the classical </w:t>
      </w:r>
      <w:r w:rsidRPr="007C1E44">
        <w:rPr>
          <w:i/>
        </w:rPr>
        <w:t>Derjaguin and Landau</w:t>
      </w:r>
      <w:r w:rsidR="007C1E44" w:rsidRPr="007C1E44">
        <w:rPr>
          <w:i/>
        </w:rPr>
        <w:t xml:space="preserve"> 1941</w:t>
      </w:r>
      <w:r>
        <w:t xml:space="preserve">, </w:t>
      </w:r>
      <w:r w:rsidRPr="007C1E44">
        <w:rPr>
          <w:i/>
        </w:rPr>
        <w:t>Verwey and Overbeek</w:t>
      </w:r>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w:t>
      </w:r>
      <w:r w:rsidR="003907F5">
        <w:t xml:space="preserve"> Brownian motion</w:t>
      </w:r>
      <w:r>
        <w:t xml:space="preserve"> defined by a random walk algorithm or </w:t>
      </w:r>
      <w:r w:rsidR="003907F5">
        <w:t>defined</w:t>
      </w:r>
      <w:r>
        <w:t xml:space="preserve">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A fundamental understanding of the basic chemical and physical processes of colloid-surface interaction is necessary to develop</w:t>
      </w:r>
      <w:r w:rsidR="008A4D9E">
        <w:t xml:space="preserve"> accurate</w:t>
      </w:r>
      <w:r>
        <w:t xml:space="preserve"> prediction models of colloid transport where detailed historical data are not present. </w:t>
      </w:r>
      <w:r w:rsidR="00BD0E86">
        <w:rPr>
          <w:i/>
        </w:rPr>
        <w:t>Thomas and others</w:t>
      </w:r>
      <w:r w:rsidRPr="00C76C0C">
        <w:rPr>
          <w:i/>
        </w:rPr>
        <w:t xml:space="preserve"> </w:t>
      </w:r>
      <w:r w:rsidR="00BD0E86">
        <w:rPr>
          <w:i/>
        </w:rPr>
        <w:t>(</w:t>
      </w:r>
      <w:r w:rsidRPr="00C76C0C">
        <w:rPr>
          <w:i/>
        </w:rPr>
        <w:t>1993</w:t>
      </w:r>
      <w:r w:rsidR="00BD0E86">
        <w:rPr>
          <w:i/>
        </w:rPr>
        <w:t>)</w:t>
      </w:r>
      <w:r>
        <w:t xml:space="preserve"> performed a basin scale study of radionuclide contamination (Ra, </w:t>
      </w:r>
      <w:r w:rsidRPr="007C1E44">
        <w:rPr>
          <w:vertAlign w:val="superscript"/>
        </w:rPr>
        <w:t>40</w:t>
      </w:r>
      <w:r>
        <w:t>K, and U) in the Carson River groundwater basin, Nevada. Their results suggest that sediment transport and a dissolution of U coatings on Fe and Mn oxides is a principal mechanism for groundwater contamination in this watershed. The co-transport of viruses through the soil environment</w:t>
      </w:r>
      <w:r w:rsidR="008A4D9E">
        <w:t xml:space="preserve"> with colloids</w:t>
      </w:r>
      <w:r>
        <w:t xml:space="preserve"> has also been doc</w:t>
      </w:r>
      <w:r w:rsidR="008A4D9E">
        <w:t>umented</w:t>
      </w:r>
      <w:r>
        <w:t xml:space="preserve"> </w:t>
      </w:r>
      <w:r w:rsidR="00261ADC">
        <w:t>(</w:t>
      </w:r>
      <w:r w:rsidR="00BD0E86">
        <w:rPr>
          <w:i/>
        </w:rPr>
        <w:t>Syngouna and others,</w:t>
      </w:r>
      <w:r w:rsidR="00261ADC" w:rsidRPr="00261ADC">
        <w:rPr>
          <w:i/>
        </w:rPr>
        <w:t xml:space="preserve"> 2013</w:t>
      </w:r>
      <w:r w:rsidR="00261ADC">
        <w:t>)</w:t>
      </w:r>
      <w:r>
        <w:t>. Breakthough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w:t>
      </w:r>
      <w:r w:rsidR="002E3FE5" w:rsidRPr="00BD0E86">
        <w:rPr>
          <w:i/>
        </w:rPr>
        <w:t>Redman 2004</w:t>
      </w:r>
      <w:r w:rsidR="002E3FE5">
        <w:t>).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Heavy metals such as A</w:t>
      </w:r>
      <w:r w:rsidR="008A4D9E">
        <w:t>s</w:t>
      </w:r>
      <w:r>
        <w:t xml:space="preserve">, </w:t>
      </w:r>
      <w:r w:rsidR="008A4D9E">
        <w:t>Ag</w:t>
      </w:r>
      <w:r>
        <w:t xml:space="preserve">, and </w:t>
      </w:r>
      <w:r w:rsidR="008A4D9E">
        <w:t>Hg</w:t>
      </w:r>
      <w:r>
        <w:t xml:space="preserve">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w:t>
      </w:r>
      <w:r w:rsidR="008A4D9E">
        <w:t>levated nitrate concentrations are</w:t>
      </w:r>
      <w:r>
        <w:t xml:space="preserve"> associated with the potentially fatal ailment blue baby syndrome (methemoglobinemia) in young children.</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w:t>
      </w:r>
      <w:r w:rsidR="003907F5">
        <w:t xml:space="preserve">f this study focuses on titanium dioxide nanoparticle </w:t>
      </w:r>
      <w:r>
        <w:t xml:space="preserve">transport through porous media. Breakthrough concentrations of </w:t>
      </w:r>
      <w:r w:rsidR="003907F5">
        <w:t>titanium dioxide nanoparticles</w:t>
      </w:r>
      <w:r>
        <w:t xml:space="preserve"> collected by (</w:t>
      </w:r>
      <w:r w:rsidR="00BD0E86">
        <w:rPr>
          <w:i/>
        </w:rPr>
        <w:t>Wang and Brusseau; written communication, 2017</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bookmarkEnd w:id="0"/>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r w:rsidRPr="00E75C1A">
        <w:rPr>
          <w:i/>
        </w:rPr>
        <w:t>Pendergast 2011</w:t>
      </w:r>
      <w:r>
        <w:t>)</w:t>
      </w:r>
      <w:r w:rsidRPr="00E75C1A">
        <w:t>, contaminant transport</w:t>
      </w:r>
      <w:r>
        <w:t xml:space="preserve"> (</w:t>
      </w:r>
      <w:r w:rsidRPr="00E75C1A">
        <w:rPr>
          <w:i/>
        </w:rPr>
        <w:t>Mulligan 2001, Berkowitz 2002</w:t>
      </w:r>
      <w:r w:rsidR="00AA331C">
        <w:t>),</w:t>
      </w:r>
      <w:r>
        <w:t xml:space="preserve"> remediation practices (</w:t>
      </w:r>
      <w:r w:rsidRPr="00E75C1A">
        <w:rPr>
          <w:i/>
        </w:rPr>
        <w:t>Waybrant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Standard petrophysical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r w:rsidRPr="00A607FA">
        <w:rPr>
          <w:i/>
        </w:rPr>
        <w:t>Spanne</w:t>
      </w:r>
      <w:r w:rsidR="00A607FA" w:rsidRPr="00A607FA">
        <w:rPr>
          <w:i/>
        </w:rPr>
        <w:t xml:space="preserve"> 1994, Hilpert 2011, Sukop 2013</w:t>
      </w:r>
      <w:r w:rsidR="00A607FA">
        <w:t>) or thin sections (</w:t>
      </w:r>
      <w:r w:rsidR="00A607FA" w:rsidRPr="00A607FA">
        <w:rPr>
          <w:i/>
        </w:rPr>
        <w:t>Schaap 2001</w:t>
      </w:r>
      <w:r w:rsidR="00AA331C">
        <w:rPr>
          <w:i/>
        </w:rPr>
        <w:t>,</w:t>
      </w:r>
      <w:r w:rsidR="002F442A">
        <w:rPr>
          <w:i/>
        </w:rPr>
        <w:t xml:space="preserve"> Oren and Bakke 2003</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r w:rsidR="00E75C1A" w:rsidRPr="00A607FA">
        <w:rPr>
          <w:i/>
        </w:rPr>
        <w:t>Ferreol 1994, Martys 1996, Keehm 2004, Zhang 2005, Carmago</w:t>
      </w:r>
      <w:r w:rsidR="00A607FA" w:rsidRPr="00A607FA">
        <w:rPr>
          <w:i/>
        </w:rPr>
        <w:t xml:space="preserve"> 2011, Hilpert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Martys 1996, Schaap 2007</w:t>
      </w:r>
      <w:r w:rsidR="00A607FA">
        <w:t>)</w:t>
      </w:r>
      <w:r w:rsidR="00E75C1A" w:rsidRPr="00E75C1A">
        <w:t>, and represen</w:t>
      </w:r>
      <w:r w:rsidR="00A607FA">
        <w:t>t enhanced colloidal transport (</w:t>
      </w:r>
      <w:r w:rsidR="00A607FA" w:rsidRPr="00A607FA">
        <w:rPr>
          <w:i/>
        </w:rPr>
        <w:t>Laad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r w:rsidR="00A607FA" w:rsidRPr="00A607FA">
        <w:rPr>
          <w:i/>
        </w:rPr>
        <w:t>Wildenschild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Ketchum 2001, Wildenschild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r w:rsidR="00214284" w:rsidRPr="00A607FA">
        <w:rPr>
          <w:i/>
        </w:rPr>
        <w:t>Iassonov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r w:rsidR="00A607FA" w:rsidRPr="00A607FA">
        <w:rPr>
          <w:i/>
        </w:rPr>
        <w:t>Hopmans et. al. 1992</w:t>
      </w:r>
      <w:r w:rsidR="00A607FA">
        <w:t>), contaminant transport (</w:t>
      </w:r>
      <w:r w:rsidRPr="00A607FA">
        <w:rPr>
          <w:i/>
        </w:rPr>
        <w:t>Claus</w:t>
      </w:r>
      <w:r w:rsidR="00A607FA" w:rsidRPr="00A607FA">
        <w:rPr>
          <w:i/>
        </w:rPr>
        <w:t>nitzer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r w:rsidRPr="00A607FA">
        <w:rPr>
          <w:i/>
        </w:rPr>
        <w:t>Schaap 2001</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xed, mesic, Aeric Fragiaquults (</w:t>
      </w:r>
      <w:r w:rsidRPr="00BD0E86">
        <w:rPr>
          <w:i/>
        </w:rPr>
        <w:t>soil survey staff, 1999</w:t>
      </w:r>
      <w:r>
        <w:t>)</w:t>
      </w:r>
      <w:r w:rsidRPr="0079346D">
        <w:t>. Site soil texture was noted as 28% sand, 46% silt, and 26% clay with 3.3% orga</w:t>
      </w:r>
      <w:r>
        <w:t>nic matter present at the site (</w:t>
      </w:r>
      <w:r w:rsidRPr="00FA6A86">
        <w:rPr>
          <w:i/>
        </w:rPr>
        <w:t>Martinez et. al.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Martinez et. al. 2010</w:t>
      </w:r>
      <w:r w:rsidRPr="0079346D">
        <w:t xml:space="preserve"> noted that the samples slightly detached from the polycarbonate cylinders prior to mounting the columns on the CT rotation stage. The columns were scanned at 380 keV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BD0E86"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r w:rsidRPr="00267402">
        <w:rPr>
          <w:rFonts w:eastAsiaTheme="minorEastAsia"/>
          <w:i/>
        </w:rPr>
        <w:t>Schjønning</w:t>
      </w:r>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r w:rsidRPr="002F32C9">
        <w:rPr>
          <w:i/>
        </w:rPr>
        <w:t>Iassonov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r w:rsidRPr="002F32C9">
        <w:rPr>
          <w:i/>
        </w:rPr>
        <w:t>Iassonov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CT data in an attempt to fully remove image artifacts. Median filters utilize a median value as output from each particular view taken by the algorithm. This effectively removes outliers, and is robust at smoothing image data when noise characteristics are not known (</w:t>
      </w:r>
      <w:r w:rsidRPr="002F32C9">
        <w:rPr>
          <w:i/>
        </w:rPr>
        <w:t>Astola 1990</w:t>
      </w:r>
      <w:r>
        <w:t xml:space="preserve">). </w:t>
      </w:r>
      <w:r w:rsidR="00692B74">
        <w:t xml:space="preserve"> A short description of each segmentation algorithm is provided. Algorithms are grouped together following </w:t>
      </w:r>
      <w:r>
        <w:t xml:space="preserve">the scheme outlined in </w:t>
      </w:r>
      <w:r>
        <w:rPr>
          <w:i/>
        </w:rPr>
        <w:t>Iassonov 2009</w:t>
      </w:r>
      <w:r>
        <w:t xml:space="preserve">. </w:t>
      </w:r>
    </w:p>
    <w:p w:rsidR="002F32C9" w:rsidRDefault="002F32C9" w:rsidP="001D3414">
      <w:r>
        <w:t>Global thresholding is the most commonly applied approach to image segmentation (</w:t>
      </w:r>
      <w:r w:rsidRPr="002F32C9">
        <w:rPr>
          <w:i/>
        </w:rPr>
        <w:t>Iassonov 2009</w:t>
      </w:r>
      <w:r>
        <w:t>). Histogram based methods collect a global distribution for all grayscale values and a threshold can be selected by the user to binarize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r w:rsidRPr="002F32C9">
        <w:rPr>
          <w:i/>
        </w:rPr>
        <w:t>Iassonov 2009</w:t>
      </w:r>
      <w:r>
        <w:t>). From this information a global threshold can be selected automatically or by the user to binarize the data. CL-Otsu uses probability distributions between foreground and background voxels to maximize ‘the measure of separability</w:t>
      </w:r>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r w:rsidR="002F32C9" w:rsidRPr="002F32C9">
        <w:rPr>
          <w:i/>
        </w:rPr>
        <w:t>Iassonov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r w:rsidRPr="002F32C9">
        <w:rPr>
          <w:i/>
        </w:rPr>
        <w:t>Iassonov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BD0E86"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Vogel 2000, Doube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BD0E86"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BD0E86"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r w:rsidRPr="00267402">
        <w:rPr>
          <w:rFonts w:eastAsiaTheme="minorEastAsia"/>
          <w:i/>
        </w:rPr>
        <w:t>Schlueter</w:t>
      </w:r>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r w:rsidRPr="00374422">
        <w:rPr>
          <w:rFonts w:eastAsiaTheme="minorEastAsia"/>
          <w:i/>
        </w:rPr>
        <w:t>Ghanbarian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Sierpinski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r w:rsidRPr="00933514">
        <w:rPr>
          <w:i/>
        </w:rPr>
        <w:t>Frish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r w:rsidRPr="00933514">
        <w:rPr>
          <w:i/>
        </w:rPr>
        <w:t>Benzi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He et.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r w:rsidRPr="001E0DDF">
        <w:rPr>
          <w:rFonts w:eastAsiaTheme="minorEastAsia"/>
          <w:i/>
        </w:rPr>
        <w:t>Higuera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lues reported from the LB simulations due to a viscosity dependence in the dimensionalization process</w:t>
      </w:r>
      <w:r w:rsidRPr="001E0DDF">
        <w:rPr>
          <w:rFonts w:eastAsiaTheme="minorEastAsia"/>
        </w:rPr>
        <w:t>.</w:t>
      </w:r>
      <w:r>
        <w:rPr>
          <w:rFonts w:eastAsiaTheme="minorEastAsia"/>
        </w:rPr>
        <w:t xml:space="preserve"> </w:t>
      </w:r>
      <w:r>
        <w:t xml:space="preserve">Multiple relaxation time lattice Boltzmann implementations have been presented by </w:t>
      </w:r>
      <w:r w:rsidR="00300291">
        <w:rPr>
          <w:i/>
        </w:rPr>
        <w:t xml:space="preserve">d’Humeries 2002 </w:t>
      </w:r>
      <w:r w:rsidR="00300291">
        <w:t xml:space="preserve">and </w:t>
      </w:r>
      <w:r>
        <w:rPr>
          <w:i/>
        </w:rPr>
        <w:t>Hilpert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BD0E86"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BD0E86"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r>
        <w:t>Dimensionalization of lattice Boltzmann fluid domains has been covered in some detail by (</w:t>
      </w:r>
      <w:r w:rsidRPr="006B72D8">
        <w:rPr>
          <w:i/>
        </w:rPr>
        <w:t>Hilpert</w:t>
      </w:r>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BD0E86"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An alternative method of dimensionalization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BD0E86"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BD0E86"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n euclidean</w:t>
      </w:r>
      <w:r w:rsidRPr="001E0DDF">
        <w:t xml:space="preserve"> distance of approximately 325 vx from the center of the soil column (Figure </w:t>
      </w:r>
      <w:r w:rsidR="004757F8">
        <w:t>xxxx</w:t>
      </w:r>
      <w:r w:rsidRPr="001E0DDF">
        <w:t xml:space="preserve">). The discontinuity in mean porosity suggests that wall separation was present in portions of Column 3 when CT scanning occurred. A wall correction of 15 vx was applied to the each of the columns. The sharp increase in porosity near the polycarbonate cylinder wall is minimized for Column 3 with this correction (Figure </w:t>
      </w:r>
      <w:r w:rsidR="004757F8">
        <w:t>xxxx</w:t>
      </w:r>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binarize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r w:rsidRPr="001E0DDF">
        <w:rPr>
          <w:i/>
        </w:rPr>
        <w:t xml:space="preserve">Schaap and Lebron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r w:rsidR="00BF3C32">
        <w:rPr>
          <w:i/>
        </w:rPr>
        <w:t>Shaap and Lebron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r w:rsidRPr="001E0DDF">
        <w:rPr>
          <w:i/>
        </w:rPr>
        <w:t xml:space="preserve">Iassonov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Common petrophysical laboratory methods such as gas permeameters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permeameters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3, 7, 8, and 9. Pore-size distribution was modeled using equation 3 (Figure 7a). Over 98% of the porosity is present in pores smaller than the image resolution (Figure 7b) and can be classified as unresolvable micro-porosity. This suggests that mac</w:t>
      </w:r>
      <w:r w:rsidR="004F2293">
        <w:t>ropores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r w:rsidRPr="001E0DDF">
        <w:rPr>
          <w:rFonts w:eastAsiaTheme="minorEastAsia"/>
          <w:i/>
        </w:rPr>
        <w:t>Leij et. al.</w:t>
      </w:r>
      <w:r>
        <w:rPr>
          <w:rFonts w:eastAsiaTheme="minorEastAsia"/>
        </w:rPr>
        <w:t xml:space="preserve"> </w:t>
      </w:r>
      <w:r w:rsidRPr="00680A84">
        <w:rPr>
          <w:rFonts w:eastAsiaTheme="minorEastAsia"/>
          <w:i/>
        </w:rPr>
        <w:t>1999</w:t>
      </w:r>
      <w:r w:rsidRPr="001E0DDF">
        <w:rPr>
          <w:rFonts w:eastAsiaTheme="minorEastAsia"/>
        </w:rPr>
        <w:t xml:space="preserve"> assuming macropores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r w:rsidRPr="001E0DDF">
        <w:rPr>
          <w:i/>
        </w:rPr>
        <w:t>Wildenschild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r w:rsidRPr="001E0DDF">
        <w:rPr>
          <w:i/>
        </w:rPr>
        <w:t>Kaestner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r w:rsidRPr="001E0DDF">
        <w:rPr>
          <w:i/>
        </w:rPr>
        <w:t>Ketcham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The data supports that macropores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macropores.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r w:rsidR="00AF4EAE" w:rsidRPr="00FA6A86">
        <w:rPr>
          <w:i/>
        </w:rPr>
        <w:t>Bronick and Lal 2004</w:t>
      </w:r>
      <w:r w:rsidR="00AF4EAE" w:rsidRPr="00AF6D2C">
        <w:t>)</w:t>
      </w:r>
      <w:r w:rsidRPr="00AF6D2C">
        <w:t>, contaminant transport (</w:t>
      </w:r>
      <w:r w:rsidRPr="00FA6A86">
        <w:rPr>
          <w:i/>
        </w:rPr>
        <w:t>Saiers 1996, Jaisi et. al. 2008</w:t>
      </w:r>
      <w:r w:rsidRPr="00AF6D2C">
        <w:t>), filtration and transport of bio-colloids (</w:t>
      </w:r>
      <w:r w:rsidRPr="00FA6A86">
        <w:rPr>
          <w:i/>
        </w:rPr>
        <w:t>Harter 2000, Redman 2004, Foppen et. al 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r w:rsidRPr="00FA6A86">
        <w:rPr>
          <w:i/>
        </w:rPr>
        <w:t>Saiers and Hornberger 1996</w:t>
      </w:r>
      <w:r w:rsidRPr="00AF6D2C">
        <w:t xml:space="preserve">). </w:t>
      </w:r>
      <w:r w:rsidRPr="00FA6A86">
        <w:rPr>
          <w:i/>
        </w:rPr>
        <w:t>Saiers and Hornberger 1996</w:t>
      </w:r>
      <w:r w:rsidRPr="00AF6D2C">
        <w:t xml:space="preserve"> suggest that the accelerated arrival time is due to the presence of kinetic adsorption sites on kaolinite colloids. </w:t>
      </w:r>
      <w:r w:rsidRPr="00FA6A86">
        <w:rPr>
          <w:i/>
        </w:rPr>
        <w:t>Sirivithayapakorn and Keller 2003</w:t>
      </w:r>
      <w:r w:rsidRPr="00AF6D2C">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r w:rsidRPr="00FA6A86">
        <w:rPr>
          <w:i/>
        </w:rPr>
        <w:t>Kjaergaard et. al. 2004</w:t>
      </w:r>
      <w:r w:rsidRPr="00AF6D2C">
        <w:t>). Further research into macropores formed as karst conduits shows that higher flow rates in macropores may actually slow the breakthrough of colloids due to increased collisions between colloids and geologic material leading to increased reversible attachment of colloids (</w:t>
      </w:r>
      <w:r w:rsidRPr="00FA6A86">
        <w:rPr>
          <w:i/>
        </w:rPr>
        <w:t>Goppert and Goldscheider 2008</w:t>
      </w:r>
      <w:r w:rsidRPr="00AF6D2C">
        <w:t>). Increased shear stresses at interface boundaries led to eventual release of attached colloids in karst conduits experiencing high flow rates (</w:t>
      </w:r>
      <w:r w:rsidRPr="00FA6A86">
        <w:rPr>
          <w:i/>
        </w:rPr>
        <w:t>Goppert and Goldscheider 2008</w:t>
      </w:r>
      <w:r w:rsidRPr="00AF6D2C">
        <w:t>) and do not affect long term retention rates.</w:t>
      </w:r>
    </w:p>
    <w:p w:rsidR="00493FE1" w:rsidRDefault="003E4D96" w:rsidP="00AF6D2C">
      <w:r>
        <w:t>Increasing production of nanomaterials and the ensuing effects on environmental health</w:t>
      </w:r>
      <w:r w:rsidR="003907F5">
        <w:t xml:space="preserve"> presents many research challenges and </w:t>
      </w:r>
      <w:r>
        <w:t>needs to be addressed (</w:t>
      </w:r>
      <w:r>
        <w:rPr>
          <w:i/>
        </w:rPr>
        <w:t>Klaine and others 2008</w:t>
      </w:r>
      <w:r>
        <w:t>).</w:t>
      </w:r>
      <w:r w:rsidR="00A80DA7">
        <w:t xml:space="preserve"> </w:t>
      </w:r>
      <w:r w:rsidR="001E4571">
        <w:t>Nanomaterials such as TiO</w:t>
      </w:r>
      <w:r w:rsidR="001E4571">
        <w:rPr>
          <w:vertAlign w:val="subscript"/>
        </w:rPr>
        <w:t>2</w:t>
      </w:r>
      <w:r w:rsidR="001E4571">
        <w:t xml:space="preserve"> are produced in a variety of sizes and included in many consumer goods for its preservative, </w:t>
      </w:r>
      <w:r w:rsidR="00327CC2">
        <w:t>coloration, and photoreactive qualities</w:t>
      </w:r>
      <w:r w:rsidR="001E4571">
        <w:t>.</w:t>
      </w:r>
      <w:r w:rsidR="00327CC2">
        <w:t xml:space="preserve"> High concentrations of TiO</w:t>
      </w:r>
      <w:r w:rsidR="00327CC2">
        <w:rPr>
          <w:vertAlign w:val="subscript"/>
        </w:rPr>
        <w:t>2</w:t>
      </w:r>
      <w:r w:rsidR="00327CC2">
        <w:t xml:space="preserve"> nanomaterials are commonly found in commercial sunblock, lotions, toothpaste, and can also be found in some prepared foods (</w:t>
      </w:r>
      <w:r w:rsidR="00327CC2">
        <w:rPr>
          <w:i/>
        </w:rPr>
        <w:t>Weir and others 2012</w:t>
      </w:r>
      <w:r w:rsidR="00327CC2">
        <w:t>).</w:t>
      </w:r>
      <w:r>
        <w:t xml:space="preserve"> Although municipal wastewater treatment systems are able to remove a large proportion of these particles, application of biosolids removed from wastewater treatment provide a vector for the release and transport of nanomaterials through the soil environment (</w:t>
      </w:r>
      <w:r>
        <w:rPr>
          <w:i/>
        </w:rPr>
        <w:t>Weir and others 2012</w:t>
      </w:r>
      <w:r>
        <w:t>).</w:t>
      </w:r>
      <w:r w:rsidR="00373C5D">
        <w:t xml:space="preserve"> </w:t>
      </w:r>
      <w:r w:rsidR="00A749EA">
        <w:t xml:space="preserve">Nanomaterials behave as colloids within the soil environment and have been shown to aid in the transport of heavy metals </w:t>
      </w:r>
      <w:r w:rsidR="003E39DE">
        <w:t>(</w:t>
      </w:r>
      <w:r w:rsidR="003E39DE" w:rsidRPr="00B63A5B">
        <w:rPr>
          <w:i/>
        </w:rPr>
        <w:t>Hassellӧ</w:t>
      </w:r>
      <w:r w:rsidR="00B63A5B" w:rsidRPr="00B63A5B">
        <w:rPr>
          <w:i/>
        </w:rPr>
        <w:t>v 2008</w:t>
      </w:r>
      <w:r w:rsidR="00B63A5B">
        <w:t>).</w:t>
      </w:r>
      <w:r w:rsidR="00A9618B">
        <w:t xml:space="preserve"> </w:t>
      </w:r>
      <w:r w:rsidR="00493FE1" w:rsidRPr="00AF6D2C">
        <w:t>Nanoparticles have also been shown to cross the placental barrier and display negative effects on embryo development (Ou 2016).</w:t>
      </w:r>
      <w:r w:rsidR="00493FE1">
        <w:t xml:space="preserve"> </w:t>
      </w:r>
      <w:r w:rsidR="00A9618B">
        <w:t>Pore-scale simulations may be able to illustrate mechanisms and thresholds for physical and chemical transport bounds on nanomaterials.</w:t>
      </w:r>
      <w:r w:rsidR="00A9618B" w:rsidRPr="00A9618B">
        <w:t xml:space="preserve"> </w:t>
      </w:r>
    </w:p>
    <w:p w:rsidR="00BF0724" w:rsidRDefault="00BF0724" w:rsidP="00AF6D2C">
      <w:r w:rsidRPr="00AF6D2C">
        <w:t>Bio-colloid transport of Escherichia coli, Total coliforms (</w:t>
      </w:r>
      <w:r w:rsidRPr="00FA6A86">
        <w:rPr>
          <w:i/>
        </w:rPr>
        <w:t>Foppen et. al. 2005</w:t>
      </w:r>
      <w:r w:rsidRPr="00AF6D2C">
        <w:t xml:space="preserve">), and protozoan oocysts </w:t>
      </w:r>
      <w:r w:rsidR="00920D46" w:rsidRPr="00AF6D2C">
        <w:t>(</w:t>
      </w:r>
      <w:r w:rsidR="00920D46" w:rsidRPr="00FA6A86">
        <w:rPr>
          <w:i/>
        </w:rPr>
        <w:t>Harter and Wagner 2000</w:t>
      </w:r>
      <w:r w:rsidR="00920D46" w:rsidRPr="00AF6D2C">
        <w:t>)</w:t>
      </w:r>
      <w:r w:rsidRPr="00AF6D2C">
        <w:t xml:space="preserve"> can contaminant water sources and cause serious health complications. Protozoan oocysts, such as Cryptosporidium parvum and Giardia lamblia can lead to infection with the consum</w:t>
      </w:r>
      <w:r w:rsidR="00AF4EAE" w:rsidRPr="00AF6D2C">
        <w:t>ption of as few as ten oocysts (</w:t>
      </w:r>
      <w:r w:rsidRPr="00FA6A86">
        <w:rPr>
          <w:i/>
        </w:rPr>
        <w:t xml:space="preserve">Harter </w:t>
      </w:r>
      <w:r w:rsidR="00AF4EAE" w:rsidRPr="00FA6A86">
        <w:rPr>
          <w:i/>
        </w:rPr>
        <w:t>and Wagner 2000</w:t>
      </w:r>
      <w:r w:rsidR="00AF4EAE" w:rsidRPr="00AF6D2C">
        <w:t>)</w:t>
      </w:r>
      <w:r w:rsidRPr="00AF6D2C">
        <w:t xml:space="preserve">. </w:t>
      </w:r>
      <w:r w:rsidRPr="00FA6A86">
        <w:rPr>
          <w:i/>
        </w:rPr>
        <w:t xml:space="preserve">Sinclair </w:t>
      </w:r>
      <w:r w:rsidR="00AF4EAE" w:rsidRPr="00FA6A86">
        <w:rPr>
          <w:i/>
        </w:rPr>
        <w:t>and others</w:t>
      </w:r>
      <w:r w:rsidRPr="00FA6A86">
        <w:rPr>
          <w:i/>
        </w:rPr>
        <w:t xml:space="preserve"> 1987</w:t>
      </w:r>
      <w:r w:rsidRPr="00AF6D2C">
        <w:t xml:space="preserve"> found evidence of oocysts in shallow, coarse grained, groundwater aquifers in Oklahoma. </w:t>
      </w:r>
      <w:r w:rsidRPr="00FA6A86">
        <w:rPr>
          <w:i/>
        </w:rPr>
        <w:t xml:space="preserve">Harter </w:t>
      </w:r>
      <w:r w:rsidR="00AF4EAE" w:rsidRPr="00FA6A86">
        <w:rPr>
          <w:i/>
        </w:rPr>
        <w:t xml:space="preserve">and Wagner </w:t>
      </w:r>
      <w:r w:rsidRPr="00FA6A86">
        <w:rPr>
          <w:i/>
        </w:rPr>
        <w:t>2000</w:t>
      </w:r>
      <w:r w:rsidRPr="00AF6D2C">
        <w:t xml:space="preserve"> found that depth dependent filtration of C. parvum occurred in clean bed laboratory experiments. Changes in fluid ionic strength, such as a natural rain event, led to the secondary release of attached C. parvum. They conclude that contaminated soil material becomes a significant source of C. parvum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FA6A86">
        <w:rPr>
          <w:i/>
        </w:rPr>
        <w:t xml:space="preserve">Lewis and others </w:t>
      </w:r>
      <w:r w:rsidRPr="00FA6A86">
        <w:rPr>
          <w:i/>
        </w:rPr>
        <w:t>1982</w:t>
      </w:r>
      <w:r w:rsidRPr="00AF6D2C">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r w:rsidRPr="00FA6A86">
        <w:rPr>
          <w:i/>
        </w:rPr>
        <w:t>Foppen 2005</w:t>
      </w:r>
      <w:r w:rsidRPr="00AF6D2C">
        <w:t xml:space="preserve"> performed laboratory column studies of </w:t>
      </w:r>
      <w:r w:rsidR="00807331" w:rsidRPr="00AF6D2C">
        <w:t>E. c</w:t>
      </w:r>
      <w:r w:rsidR="00FA6A86">
        <w:t>oli bacteria transport;</w:t>
      </w:r>
      <w:r w:rsidRPr="00AF6D2C">
        <w:t xml:space="preserve"> they conclude that</w:t>
      </w:r>
      <w:r w:rsidR="00FA6A86">
        <w:t>,</w:t>
      </w:r>
      <w:r w:rsidRPr="00AF6D2C">
        <w:t xml:space="preserve"> </w:t>
      </w:r>
      <w:r w:rsidR="00FA6A86">
        <w:t xml:space="preserve">even in sandy soils, </w:t>
      </w:r>
      <w:r w:rsidRPr="00AF6D2C">
        <w:t>straining is a significant immobilization process.</w:t>
      </w:r>
    </w:p>
    <w:p w:rsidR="00493FE1" w:rsidRPr="00AF6D2C" w:rsidRDefault="00493FE1" w:rsidP="00AF6D2C">
      <w:r w:rsidRPr="00AF6D2C">
        <w:t>The presence of dispersed colloids provides a vector for strongly sorbed chemicals, emerging contaminants, and agricultural amendments to be transported through the subsurface (</w:t>
      </w:r>
      <w:r w:rsidRPr="00FA6A86">
        <w:rPr>
          <w:i/>
        </w:rPr>
        <w:t>Qiu et. al. 2011</w:t>
      </w:r>
      <w:r w:rsidRPr="00AF6D2C">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r w:rsidRPr="00FA6A86">
        <w:rPr>
          <w:i/>
        </w:rPr>
        <w:t>Gerke 2006</w:t>
      </w:r>
      <w:r w:rsidRPr="00AF6D2C">
        <w:t>). Preferential flow has been identified as one of the most significant field-scale mechanisms to determine the po</w:t>
      </w:r>
      <w:r>
        <w:t>llution potential of chemicals (</w:t>
      </w:r>
      <w:r w:rsidRPr="00FA6A86">
        <w:rPr>
          <w:i/>
        </w:rPr>
        <w:t>Kung et. al. 2000</w:t>
      </w:r>
      <w:r>
        <w:t>)</w:t>
      </w:r>
      <w:r w:rsidRPr="00AF6D2C">
        <w:t xml:space="preserve">. Field scale testing has been limited to the use of conservative and non-conservative tracers, which are not subject to the same suite of forces as colloids. </w:t>
      </w:r>
    </w:p>
    <w:p w:rsidR="00493FE1"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Pr="00FA6A86">
        <w:rPr>
          <w:i/>
        </w:rPr>
        <w:t>Bradford et. al.  2003</w:t>
      </w:r>
      <w:r w:rsidRPr="00AF6D2C">
        <w:t xml:space="preserve"> present an inverse modeling solut</w:t>
      </w:r>
      <w:r w:rsidR="00AF4EAE" w:rsidRPr="00AF6D2C">
        <w:t>ion implemented with HYDRUS-1D (</w:t>
      </w:r>
      <w:r w:rsidR="00AF4EAE" w:rsidRPr="00FA6A86">
        <w:rPr>
          <w:i/>
        </w:rPr>
        <w:t>Simunek et. al.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r w:rsidRPr="00FA6A86">
        <w:rPr>
          <w:i/>
        </w:rPr>
        <w:t>Torkzaban</w:t>
      </w:r>
      <w:r w:rsidR="00AF4EAE" w:rsidRPr="00FA6A86">
        <w:rPr>
          <w:i/>
        </w:rPr>
        <w:t xml:space="preserve"> and others</w:t>
      </w:r>
      <w:r w:rsidRPr="00FA6A86">
        <w:rPr>
          <w:i/>
        </w:rPr>
        <w:t xml:space="preserve"> 2005</w:t>
      </w:r>
      <w:r w:rsidRPr="00AF6D2C">
        <w:t xml:space="preserve"> indicate that their columns were excavated at 1cm intervals and concentrations of retained colloids were measured in centrifuge tubes. </w:t>
      </w:r>
      <w:r w:rsidR="00807331"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r w:rsidR="00807331" w:rsidRPr="00FA6A86">
        <w:rPr>
          <w:i/>
        </w:rPr>
        <w:t>Saie</w:t>
      </w:r>
      <w:r w:rsidR="00BD0E86">
        <w:rPr>
          <w:i/>
        </w:rPr>
        <w:t>rs 1996, Kretzchmar and others 1997</w:t>
      </w:r>
      <w:r w:rsidR="00807331" w:rsidRPr="00FA6A86">
        <w:rPr>
          <w:i/>
        </w:rPr>
        <w:t xml:space="preserve">, Harter 2000, Sirivithayapakorn 2003, Kjaergaard </w:t>
      </w:r>
      <w:r w:rsidR="00BD0E86">
        <w:rPr>
          <w:i/>
        </w:rPr>
        <w:t>and others,</w:t>
      </w:r>
      <w:r w:rsidR="00807331" w:rsidRPr="00FA6A86">
        <w:rPr>
          <w:i/>
        </w:rPr>
        <w:t xml:space="preserve"> 2004</w:t>
      </w:r>
      <w:r w:rsidR="00807331" w:rsidRPr="00AF6D2C">
        <w:t xml:space="preserve">) and field scale modeling. </w:t>
      </w:r>
      <w:r w:rsidR="00493FE1" w:rsidRPr="00AF6D2C">
        <w:t>Processes such as colloid straining in pore throats or immobilization due to fluid stagnation zones are not visible at the field scale and play an important role in colloid retention (</w:t>
      </w:r>
      <w:r w:rsidR="00BD0E86">
        <w:rPr>
          <w:i/>
        </w:rPr>
        <w:t>Torkzaban and others,</w:t>
      </w:r>
      <w:r w:rsidR="00493FE1" w:rsidRPr="00FA6A86">
        <w:rPr>
          <w:i/>
        </w:rPr>
        <w:t xml:space="preserve"> 2008</w:t>
      </w:r>
      <w:r w:rsidR="00493FE1" w:rsidRPr="00AF6D2C">
        <w:t>).</w:t>
      </w:r>
    </w:p>
    <w:p w:rsidR="00493FE1" w:rsidRDefault="00493FE1" w:rsidP="00AF6D2C">
      <w:r w:rsidRPr="00AF6D2C">
        <w:t>Physiochemical forward modeling of colloid transport has the potential to return similar colloid transport results, significantly reducing research time and cost when used in conjunction with laboratory or field studies.</w:t>
      </w:r>
      <w:r>
        <w:t xml:space="preserve"> </w:t>
      </w:r>
      <w:r w:rsidRPr="00AF6D2C">
        <w:t>Understanding the pore scale mechanics of colloidal transport is essential for elucidating the controlling factors of colloidal transport and for making more accurate predictions of colloidal deposition and transport on the field scale.</w:t>
      </w:r>
      <w:r w:rsidRPr="00493FE1">
        <w:t xml:space="preserve"> </w:t>
      </w:r>
      <w:r w:rsidRPr="00AF6D2C">
        <w:t>Micro-scale analysis of fluid flow domains can provide a means of identifying controlling factors for colloid-surface interactions and illustrate mechanisms of colloid retention that are not obvious in column or field scale studies.</w:t>
      </w:r>
    </w:p>
    <w:p w:rsidR="007262B5" w:rsidRPr="00AF6D2C" w:rsidRDefault="00807331" w:rsidP="00AF6D2C">
      <w:r w:rsidRPr="00AF6D2C">
        <w:t xml:space="preserve">Pore scale colloid transport modeling may be able to bridge a gap in the understanding and analysis of colloid transport studies. </w:t>
      </w:r>
      <w:r w:rsidR="00FA6A86">
        <w:t>P</w:t>
      </w:r>
      <w:r w:rsidRPr="00AF6D2C">
        <w:t>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w:t>
      </w:r>
      <w:r w:rsidR="00FA6A86">
        <w:t>simplified</w:t>
      </w:r>
      <w:r w:rsidRPr="00AF6D2C">
        <w:t xml:space="preserve"> code maintainability.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w:t>
      </w:r>
      <w:r w:rsidR="005154DE">
        <w:t xml:space="preserve"> scale colloid tracking system.</w:t>
      </w:r>
      <w:r>
        <w:t xml:space="preserve">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r>
        <w:t xml:space="preserve">Dimesionalization of velocity vectors is accomplished by using the Reynolds number calculation described in section 2.2.5. A </w:t>
      </w:r>
      <w:r w:rsidR="005424E4">
        <w:t xml:space="preserve">velocity </w:t>
      </w:r>
      <w:r>
        <w:t>dimensionalization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BD0E86"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r w:rsidRPr="00FE173D">
        <w:rPr>
          <w:i/>
        </w:rPr>
        <w:t>Qiu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BD0E86"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BD0E86"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BD0E86"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BD0E86"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BD0E8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BD0E8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BD0E86"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BD0E86"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BD0E86"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sidR="00BD0E86">
        <w:rPr>
          <w:i/>
        </w:rPr>
        <w:t>Qui and others,</w:t>
      </w:r>
      <w:r>
        <w:rPr>
          <w:i/>
        </w:rPr>
        <w:t xml:space="preserve"> 2011</w:t>
      </w:r>
      <w:r>
        <w:t>). In the instance of colloid transport Brownian motion describes random motion due to the random collision of fluid molecules with dispersed colloids. Brownian motion is estimated by</w:t>
      </w:r>
    </w:p>
    <w:p w:rsidR="004B73AF" w:rsidRPr="009568A6" w:rsidRDefault="00BD0E86"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BD0E86"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BD0E86"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sidR="00BD0E86">
        <w:rPr>
          <w:i/>
        </w:rPr>
        <w:t>Qui and others</w:t>
      </w:r>
      <w:r>
        <w:rPr>
          <w:i/>
        </w:rPr>
        <w:t xml:space="preserve"> 2011</w:t>
      </w:r>
      <w:r>
        <w:t xml:space="preserve">). </w:t>
      </w:r>
    </w:p>
    <w:p w:rsidR="00CD2845" w:rsidRPr="0045791C" w:rsidRDefault="00BD0E86"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Electrostatic double layer repulsion describes interactions between surfaces based upon structural and pH dependent surface charge. PH dependent surface change is sensitive to changes in ionic strength and composition. Surface-colloid elec</w:t>
      </w:r>
      <w:r w:rsidR="005154DE">
        <w:rPr>
          <w:rFonts w:eastAsiaTheme="minorEastAsia"/>
        </w:rPr>
        <w:t>trostatic double layer</w:t>
      </w:r>
      <w:r>
        <w:rPr>
          <w:rFonts w:eastAsiaTheme="minorEastAsia"/>
        </w:rPr>
        <w:t xml:space="preserve">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sidR="00BD0E86">
        <w:rPr>
          <w:rFonts w:eastAsiaTheme="minorEastAsia"/>
          <w:i/>
        </w:rPr>
        <w:t>Hogg and others</w:t>
      </w:r>
      <w:r>
        <w:rPr>
          <w:rFonts w:eastAsiaTheme="minorEastAsia"/>
          <w:i/>
        </w:rPr>
        <w:t xml:space="preserve"> 1996 </w:t>
      </w:r>
      <w:r>
        <w:rPr>
          <w:rFonts w:eastAsiaTheme="minorEastAsia"/>
        </w:rPr>
        <w:t>and represented by:</w:t>
      </w:r>
    </w:p>
    <w:p w:rsidR="00A61FDB" w:rsidRDefault="00BD0E86"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F63E6C" w:rsidRDefault="00F63E6C" w:rsidP="00F63E6C">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BD0E86"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BD0E86"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BD0E86"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BD0E86"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 xml:space="preserve">Lifshitz-van der Walls interaction energy accounts for London dispersion forces, dipole interactions (Keesom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BD0E86"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BD0E86"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r w:rsidR="00BD0E86">
        <w:rPr>
          <w:i/>
        </w:rPr>
        <w:t>and others</w:t>
      </w:r>
      <w:r>
        <w:rPr>
          <w:i/>
        </w:rPr>
        <w:t xml:space="preserve"> 2007.</w:t>
      </w:r>
    </w:p>
    <w:p w:rsidR="0012746E" w:rsidRPr="00266FF9" w:rsidRDefault="00BD0E86"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Hamaker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Hamaker constant can be calculated for colloid-surface interactions using surface potentials (</w:t>
      </w:r>
      <w:r>
        <w:rPr>
          <w:rFonts w:eastAsiaTheme="minorEastAsia"/>
          <w:i/>
        </w:rPr>
        <w:t>Israelachvili 1991)</w:t>
      </w:r>
    </w:p>
    <w:p w:rsidR="0006604F" w:rsidRPr="0006604F" w:rsidRDefault="00BD0E86"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BD0E86"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r>
        <w:rPr>
          <w:i/>
        </w:rPr>
        <w:t>Israelachvili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r w:rsidR="001A6619">
        <w:rPr>
          <w:i/>
        </w:rPr>
        <w:t>Elimelech and others</w:t>
      </w:r>
      <w:r>
        <w:rPr>
          <w:i/>
        </w:rPr>
        <w:t xml:space="preserve"> 1995, Qui</w:t>
      </w:r>
      <w:r w:rsidR="001A6619">
        <w:rPr>
          <w:i/>
        </w:rPr>
        <w:t xml:space="preserve"> and others</w:t>
      </w:r>
      <w:r>
        <w:rPr>
          <w:i/>
        </w:rPr>
        <w:t xml:space="preserve"> 2011</w:t>
      </w:r>
    </w:p>
    <w:p w:rsidR="007305FA" w:rsidRPr="003C02BC" w:rsidRDefault="00BD0E8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r w:rsidR="007305FA" w:rsidRPr="003A0E31">
        <w:rPr>
          <w:i/>
        </w:rPr>
        <w:t>Derjaguin</w:t>
      </w:r>
      <w:r w:rsidR="007305FA">
        <w:rPr>
          <w:i/>
        </w:rPr>
        <w:t xml:space="preserve"> 1939</w:t>
      </w:r>
      <w:r w:rsidR="007305FA">
        <w:t xml:space="preserve"> for spherical particles.</w:t>
      </w:r>
    </w:p>
    <w:p w:rsidR="007305FA" w:rsidRPr="008C0960" w:rsidRDefault="00BD0E8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BD0E8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BD0E86"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2F442A" w:rsidRDefault="002F442A" w:rsidP="007305FA">
      <w:r>
        <w:t>Using the simplified approach taken in this study the colloid chemical force calculation becomes</w:t>
      </w:r>
    </w:p>
    <w:p w:rsidR="002F442A" w:rsidRPr="002F442A" w:rsidRDefault="00BD0E86" w:rsidP="007305F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A</m:t>
                  </m:r>
                </m:sub>
              </m:sSub>
            </m:num>
            <m:den>
              <m:r>
                <w:rPr>
                  <w:rFonts w:ascii="Cambria Math" w:hAnsi="Cambria Math"/>
                </w:rPr>
                <m:t>dh</m:t>
              </m:r>
            </m:den>
          </m:f>
        </m:oMath>
      </m:oMathPara>
    </w:p>
    <w:p w:rsidR="002F442A" w:rsidRDefault="002F442A" w:rsidP="007305FA">
      <w:r>
        <w:rPr>
          <w:rFonts w:eastAsiaTheme="minorEastAsia"/>
        </w:rPr>
        <w:t xml:space="preserve">for both colloid-surface and colloid-colloid interactions.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(μm)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 xml:space="preserve">Each simulation domain is 100 x 100 pixels and was discretized at 1 µm/px.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dimensionalization.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Colloid simulation domains were simulated at 0.1 μm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r w:rsidR="005E7348">
        <w:rPr>
          <w:i/>
        </w:rPr>
        <w:t>Chorom and Rengasamy 1995</w:t>
      </w:r>
      <w:r w:rsidR="005E7348">
        <w:t>. Logarithmic regression with regard to fluid ionic strength was performed (R</w:t>
      </w:r>
      <w:r w:rsidR="005E7348">
        <w:rPr>
          <w:vertAlign w:val="superscript"/>
        </w:rPr>
        <w:t>2</w:t>
      </w:r>
      <w:r w:rsidR="005E7348">
        <w:t>=0.91) for colloid simulation parameterization.</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simulation domain. A fluid ionic strength equivalent to 0.001 M NaCl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timesteps</w:t>
      </w:r>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μm.</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NaCl.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w:t>
      </w:r>
      <w:r w:rsidR="003C7EBF">
        <w:t>ctive forces) shows the collapse of a</w:t>
      </w:r>
      <w:r w:rsidR="00307894">
        <w:t xml:space="preserve"> repulsive energy barrier with increased ionic strength</w:t>
      </w:r>
      <w:r w:rsidR="00CF3BCB">
        <w:t xml:space="preserve"> (Figure xxx)</w:t>
      </w:r>
      <w:r w:rsidR="00307894">
        <w:t>. At 1e-3 M NaCl solution the maximum repulsive force observed</w:t>
      </w:r>
      <w:r w:rsidR="00C2331B">
        <w:t xml:space="preserve"> is approximately -4e-9 N. When ionic strength is increased to 0.1 M NaCl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w:t>
      </w:r>
      <w:r w:rsidR="00BF06CF">
        <w:t>One percent</w:t>
      </w:r>
      <w:r>
        <w:t xml:space="preserve"> of dispersed kaolinite colloids were immobilized either through adsorption, straining, or immobilization in fluid stagnation zones. Breakthrough profiles returned expected results based upon DLVO theory and calculated DLVO interaction profiles. 1e-4 M NaCl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NaCl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NaCl and 1e-3 M NaCl solutio</w:t>
      </w:r>
      <w:r w:rsidR="003C7EBF">
        <w:t>ns. It appears that colloids</w:t>
      </w:r>
      <w:r w:rsidR="00885CAB">
        <w:t xml:space="preserve"> </w:t>
      </w:r>
      <w:r w:rsidR="00BD5C89">
        <w:t>display increased dispersion</w:t>
      </w:r>
      <w:r w:rsidR="00885CAB">
        <w:t xml:space="preserve"> due to colloid-colloid double layer repulsive effects in the 1e-3M solution simulation. This dispersion</w:t>
      </w:r>
      <w:r w:rsidR="003C7EBF">
        <w:t xml:space="preserve"> affected</w:t>
      </w:r>
      <w:r w:rsidR="00885CAB">
        <w:t xml:space="preserve"> colloid travel paths causing immobilization </w:t>
      </w:r>
      <w:r w:rsidR="00BD5C89">
        <w:t>and attachment in zones</w:t>
      </w:r>
      <w:r w:rsidR="00885CAB">
        <w:t xml:space="preserve"> where colloids did not stream to in the 1M NaCl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3C7EBF">
        <w:t>domain, reported in table &lt;xxx&gt;</w:t>
      </w:r>
      <w:r w:rsidR="00CC2F35">
        <w:t xml:space="preserve">,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NaCl simulation. </w:t>
      </w:r>
      <w:r w:rsidR="001E1713">
        <w:t>The 1e-4 M simulation shows that all colloids break through the simulation domain by 0.5 pore volumes of elution. A limited number of colloids were immobilized for simulations with ionic strengths of 1e-3 M to 0.1 M NaCl. Less than 10% of kaolinite colloids were retained in these simulations. Simulation results for 1.0 M NaCl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3C7EBF">
        <w:t xml:space="preserve"> from immobile</w:t>
      </w:r>
      <w:r w:rsidR="00CF09C8">
        <w:t xml:space="preserv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NaCl.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w:t>
      </w:r>
      <w:r w:rsidR="00BD5C89">
        <w:t>are a</w:t>
      </w:r>
      <w:r w:rsidR="003C7EBF">
        <w:t xml:space="preserve"> significant contributor</w:t>
      </w:r>
      <w:r>
        <w:t xml:space="preserve">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bound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binarized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w:t>
      </w:r>
      <w:r w:rsidR="003C7EBF">
        <w:t xml:space="preserve">greater </w:t>
      </w:r>
      <w:r>
        <w:t xml:space="preserve">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w:t>
      </w:r>
      <w:r w:rsidR="003C7EBF">
        <w:t xml:space="preserve">more </w:t>
      </w:r>
      <w:r w:rsidR="00F75CAD">
        <w:t xml:space="preserve">favorable depositional conditions. </w:t>
      </w:r>
    </w:p>
    <w:p w:rsidR="00C96987" w:rsidRDefault="00C96987" w:rsidP="00796A95">
      <w:pPr>
        <w:pStyle w:val="ListParagraph"/>
        <w:ind w:left="0"/>
      </w:pPr>
    </w:p>
    <w:p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bound the effects of Brownian motion for reported results when performing prediction simulations.  </w:t>
      </w:r>
    </w:p>
    <w:p w:rsidR="00BD5C89" w:rsidRDefault="00BD5C89"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1877BF" w:rsidP="00025441">
      <w:pPr>
        <w:pStyle w:val="Heading2"/>
        <w:numPr>
          <w:ilvl w:val="0"/>
          <w:numId w:val="1"/>
        </w:numPr>
      </w:pPr>
      <w:r>
        <w:t>Titanium dioxide nanoparticle simulation with LB-Colloids</w:t>
      </w:r>
    </w:p>
    <w:p w:rsidR="00025441" w:rsidRDefault="00025441" w:rsidP="001877BF">
      <w:pPr>
        <w:pStyle w:val="Heading3"/>
      </w:pPr>
      <w:r>
        <w:t xml:space="preserve">4.1 Introduction to </w:t>
      </w:r>
      <w:r w:rsidR="00C23B17">
        <w:t xml:space="preserve">titanium dioxide </w:t>
      </w:r>
      <w:r>
        <w:t>simulation</w:t>
      </w:r>
    </w:p>
    <w:p w:rsidR="00025441" w:rsidRDefault="00025441" w:rsidP="00BC4838">
      <w:pPr>
        <w:pStyle w:val="ListParagraph"/>
        <w:numPr>
          <w:ilvl w:val="0"/>
          <w:numId w:val="13"/>
        </w:numPr>
      </w:pPr>
      <w:r>
        <w:t>De</w:t>
      </w:r>
      <w:r w:rsidR="00C23B17">
        <w:t>scribe the importance of titanium</w:t>
      </w:r>
      <w:r>
        <w:t xml:space="preserve"> transport</w:t>
      </w:r>
    </w:p>
    <w:p w:rsidR="00BC6453" w:rsidRDefault="00BC6453" w:rsidP="00BC6453">
      <w:pPr>
        <w:pStyle w:val="ListParagraph"/>
        <w:numPr>
          <w:ilvl w:val="0"/>
          <w:numId w:val="13"/>
        </w:numPr>
      </w:pPr>
      <w:r>
        <w:t>Describe background research on titanium transport (expand on these parts!)</w:t>
      </w:r>
    </w:p>
    <w:p w:rsidR="0043674F" w:rsidRDefault="001932FD" w:rsidP="001877BF">
      <w:r>
        <w:t>Titanium dioxide nanoparticles are commonly used in consumer products such as toothpaste, sunblock, lotions, and house paints.</w:t>
      </w:r>
      <w:r w:rsidR="0043674F" w:rsidRPr="0043674F">
        <w:t xml:space="preserve"> </w:t>
      </w:r>
      <w:r w:rsidR="0043674F">
        <w:t>Titanium dioxide based sunscreens can enter the environment directly by being washed off during swimming or other outdoor activities. Weathering of house paints and industrial materials creates another non-point source release mechanism for TiO2 into the environment.</w:t>
      </w:r>
      <w:r>
        <w:t xml:space="preserve"> </w:t>
      </w:r>
      <w:r w:rsidR="0043674F">
        <w:t>A case study of</w:t>
      </w:r>
      <w:r w:rsidR="002363A9">
        <w:t xml:space="preserve"> municipal </w:t>
      </w:r>
      <w:r w:rsidR="0043674F">
        <w:t>wastewater treatment systems shows a</w:t>
      </w:r>
      <w:r w:rsidR="002363A9">
        <w:t xml:space="preserve"> lar</w:t>
      </w:r>
      <w:r w:rsidR="00D5614F">
        <w:t>ge proportion of these particles</w:t>
      </w:r>
      <w:r w:rsidR="0043674F">
        <w:t xml:space="preserve"> are removed in the treatment process. </w:t>
      </w:r>
      <w:r w:rsidR="00C45ECF">
        <w:t>T</w:t>
      </w:r>
      <w:r w:rsidR="0043674F">
        <w:t xml:space="preserve">he same study points out that </w:t>
      </w:r>
      <w:r w:rsidR="00D5614F">
        <w:t>a significant concentration of TiO2 nanoparticles are released through point source wastewater releases from tertiary treatment systems (</w:t>
      </w:r>
      <w:r w:rsidR="00D5614F">
        <w:rPr>
          <w:i/>
        </w:rPr>
        <w:t>Kiser and others 2009</w:t>
      </w:r>
      <w:r w:rsidR="00D5614F">
        <w:t>). Further complicating the matter,</w:t>
      </w:r>
      <w:r w:rsidR="002363A9">
        <w:t xml:space="preserve"> application of bio</w:t>
      </w:r>
      <w:r w:rsidR="008E6BD1">
        <w:t>-</w:t>
      </w:r>
      <w:r w:rsidR="002363A9">
        <w:t>solids removed from wastewater treatment provide</w:t>
      </w:r>
      <w:r w:rsidR="00D5614F">
        <w:t>s</w:t>
      </w:r>
      <w:r w:rsidR="002363A9">
        <w:t xml:space="preserve"> a</w:t>
      </w:r>
      <w:r w:rsidR="00D5614F">
        <w:t xml:space="preserve"> non-point source</w:t>
      </w:r>
      <w:r w:rsidR="002363A9">
        <w:t xml:space="preserve"> vector for the release and transport of nanomaterials</w:t>
      </w:r>
      <w:r w:rsidR="00D5614F">
        <w:t xml:space="preserve"> in much greater concentration</w:t>
      </w:r>
      <w:r w:rsidR="002363A9">
        <w:t xml:space="preserve"> through the soil environment (</w:t>
      </w:r>
      <w:r w:rsidR="002363A9">
        <w:rPr>
          <w:i/>
        </w:rPr>
        <w:t>Weir and others 2012</w:t>
      </w:r>
      <w:r w:rsidR="002363A9">
        <w:t xml:space="preserve">).  </w:t>
      </w:r>
    </w:p>
    <w:p w:rsidR="001877BF" w:rsidRDefault="00B433F3" w:rsidP="001877BF">
      <w:r>
        <w:t>A challenge for modeling nanoparticle transport is uniquely manufactured shapes such as rods and pyramids.</w:t>
      </w:r>
      <w:r w:rsidR="002363A9">
        <w:t xml:space="preserve"> </w:t>
      </w:r>
      <w:r w:rsidR="0043674F">
        <w:t xml:space="preserve">Traditional colloid transport equations may not be able to adequately represent nanoparticle stability, transport and immobilization. Pore scale modeling however, may be able to bridge gaps in our knowledge of nanomaterial transport and allow for more accurate forecasting and prediction. Due to potential transformations, irregular shapes, and hetero-aggregation with other microscale </w:t>
      </w:r>
      <w:r w:rsidR="0021620C">
        <w:t>particles calibrat</w:t>
      </w:r>
      <w:r w:rsidR="00C45ECF">
        <w:t>ion of nanomaterial transport may be necessary to model transport through the</w:t>
      </w:r>
      <w:r w:rsidR="0021620C">
        <w:t xml:space="preserve"> pore scale environment. </w:t>
      </w:r>
    </w:p>
    <w:p w:rsidR="00BC6453" w:rsidRDefault="00BC6453" w:rsidP="00BC6453">
      <w:pPr>
        <w:pStyle w:val="ListParagraph"/>
        <w:numPr>
          <w:ilvl w:val="0"/>
          <w:numId w:val="21"/>
        </w:numPr>
      </w:pPr>
      <w:r>
        <w:t>Describe the research problem</w:t>
      </w:r>
    </w:p>
    <w:p w:rsidR="00BC6453" w:rsidRDefault="00BC6453" w:rsidP="001877BF">
      <w:pPr>
        <w:pStyle w:val="ListParagraph"/>
        <w:numPr>
          <w:ilvl w:val="0"/>
          <w:numId w:val="21"/>
        </w:numPr>
      </w:pPr>
      <w:r>
        <w:t>Brief overview of the project approach</w:t>
      </w:r>
    </w:p>
    <w:p w:rsidR="00BC6453" w:rsidRDefault="00BC6453" w:rsidP="001877BF">
      <w:r>
        <w:t>Titanium nanoparticle transport is investigated with this study using D2Q9 lattice Boltzmann based colloid particle tracking code called LB-Colloids.</w:t>
      </w:r>
      <w:r w:rsidR="00C45ECF">
        <w:t xml:space="preserve"> Two dimensional, nine fluid node lattice Boltzmann was used for computational efficiency and to develop a practical methodology for pore scale colloid transport modeling.</w:t>
      </w:r>
      <w:r>
        <w:t xml:space="preserve"> Column breakthrough studies were performed by </w:t>
      </w:r>
      <w:r>
        <w:rPr>
          <w:i/>
        </w:rPr>
        <w:t xml:space="preserve">Wang and Brusseau </w:t>
      </w:r>
      <w:r w:rsidR="00BD0E86">
        <w:rPr>
          <w:i/>
        </w:rPr>
        <w:t xml:space="preserve">(written communication, 2017) </w:t>
      </w:r>
      <w:r>
        <w:t>of titanium nanoparticles through packed sand</w:t>
      </w:r>
      <w:r w:rsidR="00C45ECF">
        <w:t xml:space="preserve"> beds</w:t>
      </w:r>
      <w:r>
        <w:t xml:space="preserve">. Pore scale modeling attempts to simulate the macroscopic breakthrough profiles of TiO2 nanoparticles in an effort to gain insight into transport, immobilization mechanisms, and provide a tool for making predictions with changes in environmental conditions. Results from forward models and calibrated models are presented in </w:t>
      </w:r>
      <w:r w:rsidR="00C45ECF">
        <w:t>this chapter</w:t>
      </w:r>
      <w:r>
        <w:t xml:space="preserve">.  </w:t>
      </w:r>
    </w:p>
    <w:p w:rsidR="00025441" w:rsidRDefault="00025441" w:rsidP="001877BF">
      <w:pPr>
        <w:pStyle w:val="Heading3"/>
      </w:pPr>
      <w:r>
        <w:t xml:space="preserve">4.2 </w:t>
      </w:r>
      <w:r w:rsidR="00F42E5E">
        <w:t>Laboratory methods</w:t>
      </w:r>
    </w:p>
    <w:p w:rsidR="00B90D32" w:rsidRPr="00B90D32" w:rsidRDefault="00B90D32" w:rsidP="00B90D32">
      <w:r>
        <w:t xml:space="preserve">Laboratory nanoparticle breakthrough profiles were taken using a 5.08 cm long packed quartz sand bed. </w:t>
      </w:r>
      <w:r w:rsidR="00C45ECF">
        <w:t xml:space="preserve">Quartz sand particles displayed a median grain diameter of 0.7 mm. </w:t>
      </w:r>
      <w:r>
        <w:t>Quartz sand was packed to 1.66 g/cm3 bulk density</w:t>
      </w:r>
      <w:r w:rsidR="00C45ECF">
        <w:t>. Porosity was estimated as 0.375</w:t>
      </w:r>
      <w:r>
        <w:t xml:space="preserve"> based on a particle density of 2</w:t>
      </w:r>
      <w:r w:rsidR="00AA0A17">
        <w:t xml:space="preserve">.65 </w:t>
      </w:r>
      <w:r>
        <w:t>g/</w:t>
      </w:r>
      <w:r w:rsidR="00AA0A17">
        <w:t>c</w:t>
      </w:r>
      <w:r>
        <w:t>m3.</w:t>
      </w:r>
      <w:r w:rsidR="00C45ECF">
        <w:t xml:space="preserve"> The packed bed transport study was</w:t>
      </w:r>
      <w:r>
        <w:t xml:space="preserve"> performed using a 0.3 mM phosphate-buffered saline with a constant outflow rate of 0.6 mL/min</w:t>
      </w:r>
      <w:r w:rsidR="0094589D">
        <w:t>, which correspond</w:t>
      </w:r>
      <w:r w:rsidR="00C45ECF">
        <w:t>ed</w:t>
      </w:r>
      <w:r w:rsidR="0094589D">
        <w:t xml:space="preserve"> to a Darcy velocity of 1.83e-05 m/s</w:t>
      </w:r>
      <w:r>
        <w:t xml:space="preserve">. Titanium dioxide colloids were </w:t>
      </w:r>
      <w:r w:rsidR="0094589D">
        <w:t>introduced into the system continuously at a concentration of 100 mg/L for approximately 13 pore volumes of elution. The experiment continued to run for approximately 31 pore volumes of elution to generate a titanium nanoparticle break though profile (Figure xxx).</w:t>
      </w:r>
    </w:p>
    <w:p w:rsidR="00F42E5E" w:rsidRDefault="00F42E5E" w:rsidP="00E546D0">
      <w:pPr>
        <w:pStyle w:val="Heading3"/>
      </w:pPr>
      <w:r>
        <w:t>4.2 LB-Colloid simulations</w:t>
      </w:r>
    </w:p>
    <w:p w:rsidR="00E546D0" w:rsidRDefault="00D5587D" w:rsidP="00E546D0">
      <w:r>
        <w:t>LB-Colloids, a simulation software that applies lattice Boltzmann computational fluid dynamics to a binarized dataset and includes additional colloid transport equations to simulate the transport and immobilization of colloid sized particles, was used for this study. A complete LB-Colloids simulation consists of two steps – 1) A lattice Boltzmann model is run until steady-steady state has been achieved 2) outputs from the steady-state lattice Boltzmann simulation are used as the input fluid domain and a colloid model is run. The benefit of the modular, two-step approach, is that transient state simulations could be</w:t>
      </w:r>
      <w:r w:rsidR="00E546D0">
        <w:t xml:space="preserve"> added to this framework with the extension of the base LB-Colloid code and a method to save transient fluid domains from computational fluid dynamic models. The Colloid code base is also not limited to using lattice Boltzmann fluid domains. The only requirements needed are a fluid domain of velocity vectors and a binarized fluid domain.</w:t>
      </w:r>
    </w:p>
    <w:p w:rsidR="00E546D0" w:rsidRDefault="00E546D0" w:rsidP="00F42E5E">
      <w:r>
        <w:t xml:space="preserve">“Virtual” TiO2 nanoparticles were simulated in this study. Nanoparticles are represented by their zeta potential, bulk density, and radius; nanoparticles are assumed to be spherical in these simulations, however in the natural environment nanomaterials and colloids encompass many shapes (both natural and engineered). Adjustments the defining parameters of a colloid during calibration can assist in simulating non-spherical shapes. </w:t>
      </w:r>
    </w:p>
    <w:p w:rsidR="00E546D0" w:rsidRDefault="00E546D0" w:rsidP="00E546D0">
      <w:pPr>
        <w:pStyle w:val="Heading4"/>
      </w:pPr>
      <w:r>
        <w:t xml:space="preserve">4.2.1 </w:t>
      </w:r>
      <w:r w:rsidR="00F426FF">
        <w:t>Spatial and Temporal</w:t>
      </w:r>
      <w:r>
        <w:t xml:space="preserve"> Discretization</w:t>
      </w:r>
    </w:p>
    <w:p w:rsidR="00F426FF" w:rsidRPr="00F426FF" w:rsidRDefault="00120F27" w:rsidP="00F426FF">
      <w:r>
        <w:t>Synthetic porous media were generated using PSH</w:t>
      </w:r>
      <w:r w:rsidR="001435F1">
        <w:t>PERE (discussed previously) at 200 pixels by 2</w:t>
      </w:r>
      <w:r>
        <w:t>00 pixels wh</w:t>
      </w:r>
      <w:r w:rsidR="00F426FF">
        <w:t xml:space="preserve">ich corresponds to </w:t>
      </w:r>
      <w:r w:rsidR="001435F1">
        <w:t>4</w:t>
      </w:r>
      <w:r w:rsidR="00F426FF">
        <w:t xml:space="preserve">0,000 </w:t>
      </w:r>
      <w:r>
        <w:t>nodes. A discretization of 1 micron per pixel was used which corresponds to a domain</w:t>
      </w:r>
      <w:r w:rsidR="001435F1">
        <w:t xml:space="preserve"> size of 0.20 mm by 0.20</w:t>
      </w:r>
      <w:r>
        <w:t xml:space="preserve"> mm.</w:t>
      </w:r>
      <w:r w:rsidR="008F5197">
        <w:t xml:space="preserve"> Each porous media was generated to 0.37 +- 0.01 porosity.</w:t>
      </w:r>
      <w:r w:rsidR="00F426FF">
        <w:t xml:space="preserve"> A grid refinement factor of 10 was applied to each porous media, for secondary colloid simulations, bringin</w:t>
      </w:r>
      <w:r w:rsidR="001435F1">
        <w:t>g the total number of nodes to 4</w:t>
      </w:r>
      <w:r w:rsidR="00F426FF">
        <w:t xml:space="preserve">,000,000. A final discretization of 0.1 micron per pixel was used to simulate colloid transport within the fluid domain. The finer discretization allows for a more accurate representation of colloid-surface interactions than using the 1 micron lattice Boltzmann discretization. </w:t>
      </w:r>
    </w:p>
    <w:p w:rsidR="00120F27" w:rsidRPr="00E546D0" w:rsidRDefault="00120F27" w:rsidP="00E546D0">
      <w:r>
        <w:t>For all simulations 1,000 non-dimensional time steps were performed to reach steady state with lattice Boltzmann. Dimensionalization of each set of simulation results through the non-dimensional Reynolds number allows for the time discretization between lattice Boltzmann computational fluid dynamics and the colloid transport equations.</w:t>
      </w:r>
      <w:r w:rsidR="00F426FF">
        <w:t xml:space="preserve"> </w:t>
      </w:r>
      <w:r>
        <w:t>Each secondary colloid simulation was simulated for 22,000,000 time steps at a time discretization of 1e-6 seconds per time step for a total of 22 seconds. 22 seconds corresponds to approximately 2 pore volumes of elution from these porous media. Two pore volumes of elution was chosen to capture the breakthrough profile of TiO2 nanoparticles recorded in the laboratory. Longer simulations to match the complete laboratory profile are possible, however the computational time would be much longer and better suited for prediction modeling instead of the inverse modeling approach taken in this study.</w:t>
      </w:r>
    </w:p>
    <w:p w:rsidR="00F42E5E" w:rsidRDefault="00E52076" w:rsidP="00E52076">
      <w:pPr>
        <w:pStyle w:val="Heading4"/>
      </w:pPr>
      <w:r>
        <w:t>4.2.2 Porous Medium Boundary conditions</w:t>
      </w:r>
    </w:p>
    <w:p w:rsidR="00E52076" w:rsidRDefault="00E52076" w:rsidP="00E52076">
      <w:r>
        <w:t xml:space="preserve">Porous media was randomly generated as a binary array in which each value (0, 1) represents a distinct phase (solid, pore space). Porosity for each porous media was specified to be 0.37 +- 0.01 to correspond with laboratory reported porosity. The specific grain radius for each simulation was specified as 1.7e-5 m. This grain radius, is 0.1 times the laboratory grain radius. However, due to the two dimensional assumption of the lattice Boltzmann colloid models the smaller grain radius produced </w:t>
      </w:r>
      <w:r w:rsidR="001435F1">
        <w:t>surface areas that are similar to those reported from the laboratory study (</w:t>
      </w:r>
      <w:r w:rsidR="001435F1" w:rsidRPr="001435F1">
        <w:rPr>
          <w:highlight w:val="yellow"/>
        </w:rPr>
        <w:t>table of</w:t>
      </w:r>
      <w:r w:rsidR="001435F1">
        <w:rPr>
          <w:highlight w:val="yellow"/>
        </w:rPr>
        <w:t xml:space="preserve"> porous media properties</w:t>
      </w:r>
      <w:r w:rsidR="001435F1">
        <w:t xml:space="preserve">). </w:t>
      </w:r>
      <w:r>
        <w:t xml:space="preserve">   </w:t>
      </w:r>
    </w:p>
    <w:p w:rsidR="00E52076" w:rsidRDefault="00E52076" w:rsidP="00E52076">
      <w:pPr>
        <w:pStyle w:val="Heading4"/>
      </w:pPr>
      <w:r>
        <w:t>4.2.3 Lattice Boltzmann Boundary conditions</w:t>
      </w:r>
    </w:p>
    <w:p w:rsidR="00E52076" w:rsidRDefault="00AB5394" w:rsidP="00E52076">
      <w:r>
        <w:t>Lattice Boltzmann simulations were performed on each randomly generated porous media. No flow boundary conditions were added to the fluid domain boundaries in the x-principal direction. A periodic boundary condition was applied to the fluid domain boundaries in the y-principal direction.</w:t>
      </w:r>
      <w:r w:rsidRPr="00AB5394">
        <w:t xml:space="preserve"> </w:t>
      </w:r>
      <w:r>
        <w:t xml:space="preserve">Five fluid boundary layers were applied to the top and bottom of the lattice Boltzmann simulation. Addition of these boundary layers prevents localized velocity maximums from occurring at the inflow boundary of the porous media due to the velocity distribution of outflow. No slip and bounce back boundary conditions were applied at pore-solid interfaces within the fluid domain as described in previous sections. </w:t>
      </w:r>
    </w:p>
    <w:p w:rsidR="003D26D6" w:rsidRDefault="003D26D6" w:rsidP="00E52076">
      <w:r>
        <w:t xml:space="preserve">Each lattice Boltzmann fluid simulation was parameterized with a number of constants. A non-dimensional fluid density of 1.0 was held constant as an initial condition for all simulations. The relaxation time parameter (non-dimensional) was also held constant at 1.0 for all simulations. As stated previously, relaxation time values which deviate from 1.0 can cause numeric instability due to simple bounce back boundary conditions. A body force was applied to each simulation, with an initial estimate of 0.001, and calibrated until the simulation darcy velocity was within a specified tolerance of laboratory conditions. More discussion on this process is covered in the section titled Calibration. </w:t>
      </w:r>
    </w:p>
    <w:p w:rsidR="00E52076" w:rsidRDefault="00E52076" w:rsidP="00E52076">
      <w:pPr>
        <w:pStyle w:val="Heading4"/>
      </w:pPr>
      <w:r>
        <w:t>4.2.4 Colloid transport Boundary conditions</w:t>
      </w:r>
    </w:p>
    <w:p w:rsidR="00E52076" w:rsidRPr="00E52076" w:rsidRDefault="00D446CF" w:rsidP="00E52076">
      <w:r>
        <w:t xml:space="preserve">Titanium nanoparticle, porous media, and fluid physical and chemical properties were specified for each simulation. </w:t>
      </w:r>
      <w:r w:rsidR="002117BA">
        <w:t xml:space="preserve">Nanoparticle </w:t>
      </w:r>
      <w:r w:rsidR="002A5DE2">
        <w:t>simulations were parameterized using laboratory data and assumptions from literature. Simulated zeta potentials for quartz sand and titanium dioxide nanoparticles were taken from laboratory measurements (-51.2 and -42 mV respectively).</w:t>
      </w:r>
      <w:r w:rsidR="002A5DE2" w:rsidRPr="009A78FA">
        <w:t xml:space="preserve"> </w:t>
      </w:r>
      <w:r w:rsidR="002A5DE2">
        <w:t xml:space="preserve">Fluid ionic strength was simulated with the laboratory supplied value of 0.3 mM NaCl.  Titanium dioxide nanoparticles were assumed to have a bulk density of 3800 Kg/m3 </w:t>
      </w:r>
      <w:r w:rsidR="004318C8">
        <w:t>(</w:t>
      </w:r>
      <w:r w:rsidR="004318C8" w:rsidRPr="004318C8">
        <w:rPr>
          <w:highlight w:val="yellow"/>
        </w:rPr>
        <w:t>reference</w:t>
      </w:r>
      <w:r w:rsidR="004318C8">
        <w:t xml:space="preserve">) </w:t>
      </w:r>
      <w:r w:rsidR="002A5DE2">
        <w:t xml:space="preserve">which equates to a colloid mass of 2.8e-10 mg at a measured diameter of 260 nm. </w:t>
      </w:r>
      <w:r w:rsidR="00B16350">
        <w:t xml:space="preserve">Initial parameterization of fluid ionic strength was specified at 1.0e-3 to match the laboratory experiment. Colloids were released in the first fluid layer of the domain at the rate of 2 colloids per 0.1 second for the duration of the simulation. This value was chosen to match the fluid concentration of colloids released into the experimental setup. </w:t>
      </w:r>
    </w:p>
    <w:p w:rsidR="00F42E5E" w:rsidRDefault="00B16350" w:rsidP="00F42E5E">
      <w:pPr>
        <w:pStyle w:val="Heading3"/>
      </w:pPr>
      <w:r>
        <w:t>4.3</w:t>
      </w:r>
      <w:r w:rsidR="00F42E5E">
        <w:t xml:space="preserve"> Calibration </w:t>
      </w:r>
    </w:p>
    <w:p w:rsidR="003B239A" w:rsidRDefault="003B239A" w:rsidP="00B16350">
      <w:r>
        <w:t xml:space="preserve">A three step inverse modeling approach was taken for TiO2 nanoparticle simulations. Porous media, lattice Boltzmann, colloid simulations were calibrated in series. Each calibration will be described in the following sections. </w:t>
      </w:r>
      <w:r w:rsidR="00D170AC">
        <w:t xml:space="preserve">A PHI of 1.0 was </w:t>
      </w:r>
      <w:r w:rsidR="00CE4D0E">
        <w:t>specified as the limit of acceptable error during</w:t>
      </w:r>
      <w:r w:rsidR="00D170AC">
        <w:t xml:space="preserve"> calibration</w:t>
      </w:r>
      <w:r w:rsidR="00CE4D0E">
        <w:t xml:space="preserve">. If the calibration criteria failed at any point, calibration was restarted from the beginning. </w:t>
      </w:r>
    </w:p>
    <w:p w:rsidR="00B16350" w:rsidRDefault="00B16350" w:rsidP="00A73F9C">
      <w:pPr>
        <w:pStyle w:val="Heading4"/>
      </w:pPr>
      <w:r>
        <w:t xml:space="preserve">4.3.1 Porous media calibration </w:t>
      </w:r>
    </w:p>
    <w:p w:rsidR="00A73F9C" w:rsidRPr="00A73F9C" w:rsidRDefault="00A73F9C" w:rsidP="00A73F9C">
      <w:r>
        <w:t xml:space="preserve">Porous media was generated by applying a random </w:t>
      </w:r>
      <w:r w:rsidR="00D170AC">
        <w:t>Gaussian</w:t>
      </w:r>
      <w:r>
        <w:t xml:space="preserve"> approach using PSHPERE. </w:t>
      </w:r>
      <w:r w:rsidR="00D170AC">
        <w:t xml:space="preserve">Porosity and grain size were specified as inputs and held constant. The Gaussian approach, however does not produce a domain that is consistent with the specified porosity. A simple algorithm was applied to regenerate the porous media if the domain is not within a specified tolerance (0.01 for this study). A secondary sweep line algorithm was applied to all model domains to ensure percolation. The third calibration criteria applied was a mean pore diameter to colloid radius ratio was above 70 (dimensionless). </w:t>
      </w:r>
    </w:p>
    <w:p w:rsidR="00B16350" w:rsidRDefault="00B16350" w:rsidP="00B16350">
      <w:pPr>
        <w:pStyle w:val="Heading4"/>
      </w:pPr>
      <w:r>
        <w:t>4.3.2 Lattice Boltzmann calibration</w:t>
      </w:r>
    </w:p>
    <w:p w:rsidR="000A002C" w:rsidRDefault="00500FAD" w:rsidP="000A002C">
      <w:r>
        <w:t>Steady state lattice Boltzmann simulations were performed on each of the synthetic porous media. Steady state simulations were calibrated to laboratory column Darcy velocity by altering the applied simulation gradient. A gradient upgrade factor</w:t>
      </w:r>
      <m:oMath>
        <m:sSub>
          <m:sSubPr>
            <m:ctrlPr>
              <w:rPr>
                <w:rFonts w:ascii="Cambria Math" w:hAnsi="Cambria Math"/>
                <w:i/>
              </w:rPr>
            </m:ctrlPr>
          </m:sSubPr>
          <m:e>
            <m:r>
              <w:rPr>
                <w:rFonts w:ascii="Cambria Math" w:hAnsi="Cambria Math"/>
              </w:rPr>
              <m:t xml:space="preserve"> g</m:t>
            </m:r>
          </m:e>
          <m:sub>
            <m:r>
              <w:rPr>
                <w:rFonts w:ascii="Cambria Math" w:hAnsi="Cambria Math"/>
              </w:rPr>
              <m:t>u</m:t>
            </m:r>
          </m:sub>
        </m:sSub>
      </m:oMath>
      <w:r>
        <w:t xml:space="preserve"> for calibration was calculated by </w:t>
      </w:r>
    </w:p>
    <w:p w:rsidR="000A002C" w:rsidRPr="000A002C" w:rsidRDefault="00BD0E86" w:rsidP="000A002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p w:rsidR="000A002C" w:rsidRDefault="000A002C" w:rsidP="00563E16">
      <w:r>
        <w:t xml:space="preserve">where </w:t>
      </w:r>
      <m:oMath>
        <m:r>
          <w:rPr>
            <w:rFonts w:ascii="Cambria Math" w:hAnsi="Cambria Math"/>
          </w:rPr>
          <m:t>q</m:t>
        </m:r>
      </m:oMath>
      <w:r>
        <w:rPr>
          <w:rFonts w:eastAsiaTheme="minorEastAsia"/>
        </w:rPr>
        <w:t xml:space="preserve"> was the target velocity and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was the mean simulation velocity. Application of this upgrade factor led to rapid convergence toward the target, often yielding a solution within three iterations. </w:t>
      </w:r>
      <w:r>
        <w:t>Simulation velocities were calibrated within a tolerance of +- 1.0e-06 m/s. (Add table of name, gravity, and darcy velocity).</w:t>
      </w:r>
    </w:p>
    <w:p w:rsidR="00B16350" w:rsidRPr="00B16350" w:rsidRDefault="00B16350" w:rsidP="00B16350">
      <w:pPr>
        <w:pStyle w:val="Heading4"/>
      </w:pPr>
      <w:r>
        <w:t>4.3.3 Colloid simulation calibration</w:t>
      </w:r>
    </w:p>
    <w:p w:rsidR="00F42E5E" w:rsidRDefault="00C637F6" w:rsidP="00F42E5E">
      <w:r>
        <w:t>No calibration of colloid physical or chemical parameters occurred. Colloid particle tracking outputs were used</w:t>
      </w:r>
      <w:r w:rsidR="00716363">
        <w:t xml:space="preserve"> to calculate the residual (PHI) and determine if a simulation was within</w:t>
      </w:r>
      <w:r>
        <w:t xml:space="preserve"> </w:t>
      </w:r>
      <w:r w:rsidR="009A67C0">
        <w:t xml:space="preserve">the limit of acceptable error. </w:t>
      </w:r>
      <w:r w:rsidR="00772EF9">
        <w:t>XX simulations met the residual criteria and were used in this study (</w:t>
      </w:r>
      <w:r w:rsidR="00772EF9" w:rsidRPr="00CA2C6F">
        <w:rPr>
          <w:highlight w:val="yellow"/>
        </w:rPr>
        <w:t>table</w:t>
      </w:r>
      <w:r w:rsidR="00772EF9">
        <w:t xml:space="preserve"> </w:t>
      </w:r>
      <w:r w:rsidR="00772EF9" w:rsidRPr="00CA2C6F">
        <w:rPr>
          <w:highlight w:val="yellow"/>
        </w:rPr>
        <w:t>of</w:t>
      </w:r>
      <w:r w:rsidR="00772EF9">
        <w:t xml:space="preserve"> </w:t>
      </w:r>
      <w:r w:rsidR="00772EF9" w:rsidRPr="00CA2C6F">
        <w:rPr>
          <w:highlight w:val="yellow"/>
        </w:rPr>
        <w:t>residuals</w:t>
      </w:r>
      <w:r w:rsidR="004A2C42">
        <w:rPr>
          <w:highlight w:val="yellow"/>
        </w:rPr>
        <w:t>, figure of 1:1 simulated vs. laboratory? With regression talk about these calibration results?</w:t>
      </w:r>
      <w:r w:rsidR="00772EF9">
        <w:t xml:space="preserve">). </w:t>
      </w:r>
      <w:r w:rsidR="009A67C0" w:rsidRPr="00CA2C6F">
        <w:t>If</w:t>
      </w:r>
      <w:r w:rsidR="009A67C0">
        <w:t xml:space="preserve"> the simulation did not meet residual criteria, it was automatically restarted from the beginning of the calibration process, by regenerating a simulation domain. </w:t>
      </w:r>
    </w:p>
    <w:p w:rsidR="00C637F6" w:rsidRPr="00F42E5E" w:rsidRDefault="00C637F6" w:rsidP="00F42E5E"/>
    <w:p w:rsidR="00025441" w:rsidRDefault="00025441" w:rsidP="001877BF">
      <w:pPr>
        <w:pStyle w:val="Heading3"/>
      </w:pPr>
      <w:r>
        <w:t>4.3 Results</w:t>
      </w:r>
    </w:p>
    <w:p w:rsidR="004A2C42" w:rsidRDefault="004A2C42" w:rsidP="005E3722">
      <w:pPr>
        <w:pStyle w:val="ListParagraph"/>
        <w:numPr>
          <w:ilvl w:val="0"/>
          <w:numId w:val="16"/>
        </w:numPr>
      </w:pPr>
      <w:r>
        <w:t>Calibration results</w:t>
      </w:r>
    </w:p>
    <w:p w:rsidR="004A2C42" w:rsidRPr="00BC4838" w:rsidRDefault="004A2C42" w:rsidP="004A2C42">
      <w:pPr>
        <w:pStyle w:val="ListParagraph"/>
        <w:numPr>
          <w:ilvl w:val="0"/>
          <w:numId w:val="16"/>
        </w:numPr>
      </w:pPr>
      <w:r>
        <w:t>R</w:t>
      </w:r>
      <w:r w:rsidR="00BC4838">
        <w:t>esults for LB-Colloid simulation</w:t>
      </w:r>
    </w:p>
    <w:p w:rsidR="00025441" w:rsidRDefault="00025441" w:rsidP="00B16350">
      <w:pPr>
        <w:pStyle w:val="Heading3"/>
      </w:pPr>
      <w:r>
        <w:t>4.5 D</w:t>
      </w:r>
      <w:r w:rsidR="004A2C42">
        <w:t>iscussion/Limitations</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B16350">
      <w:pPr>
        <w:pStyle w:val="Heading3"/>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5E3722" w:rsidRPr="005E3722" w:rsidRDefault="005E3722" w:rsidP="005E3722"/>
    <w:p w:rsidR="003804CD" w:rsidRDefault="00556113" w:rsidP="005E3722">
      <w:pPr>
        <w:pStyle w:val="Heading2"/>
        <w:numPr>
          <w:ilvl w:val="0"/>
          <w:numId w:val="1"/>
        </w:numPr>
      </w:pPr>
      <w:r>
        <w:t>Appendices</w:t>
      </w:r>
    </w:p>
    <w:p w:rsidR="005E3722" w:rsidRDefault="005E3722" w:rsidP="005E3722">
      <w:pPr>
        <w:pStyle w:val="ListParagraph"/>
      </w:pPr>
    </w:p>
    <w:p w:rsidR="005E3722" w:rsidRPr="005E3722" w:rsidRDefault="005E3722" w:rsidP="005E3722">
      <w:pPr>
        <w:pStyle w:val="ListParagraph"/>
        <w:ind w:left="390"/>
      </w:pPr>
    </w:p>
    <w:sectPr w:rsidR="005E3722" w:rsidRPr="005E3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E86" w:rsidRDefault="00BD0E86" w:rsidP="009A67C0">
      <w:pPr>
        <w:spacing w:after="0" w:line="240" w:lineRule="auto"/>
      </w:pPr>
      <w:r>
        <w:separator/>
      </w:r>
    </w:p>
  </w:endnote>
  <w:endnote w:type="continuationSeparator" w:id="0">
    <w:p w:rsidR="00BD0E86" w:rsidRDefault="00BD0E86" w:rsidP="009A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E86" w:rsidRDefault="00BD0E86" w:rsidP="009A67C0">
      <w:pPr>
        <w:spacing w:after="0" w:line="240" w:lineRule="auto"/>
      </w:pPr>
      <w:r>
        <w:separator/>
      </w:r>
    </w:p>
  </w:footnote>
  <w:footnote w:type="continuationSeparator" w:id="0">
    <w:p w:rsidR="00BD0E86" w:rsidRDefault="00BD0E86" w:rsidP="009A67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5"/>
  </w:num>
  <w:num w:numId="2">
    <w:abstractNumId w:val="0"/>
  </w:num>
  <w:num w:numId="3">
    <w:abstractNumId w:val="6"/>
  </w:num>
  <w:num w:numId="4">
    <w:abstractNumId w:val="7"/>
  </w:num>
  <w:num w:numId="5">
    <w:abstractNumId w:val="18"/>
  </w:num>
  <w:num w:numId="6">
    <w:abstractNumId w:val="13"/>
  </w:num>
  <w:num w:numId="7">
    <w:abstractNumId w:val="14"/>
  </w:num>
  <w:num w:numId="8">
    <w:abstractNumId w:val="4"/>
  </w:num>
  <w:num w:numId="9">
    <w:abstractNumId w:val="19"/>
  </w:num>
  <w:num w:numId="10">
    <w:abstractNumId w:val="17"/>
  </w:num>
  <w:num w:numId="11">
    <w:abstractNumId w:val="9"/>
  </w:num>
  <w:num w:numId="12">
    <w:abstractNumId w:val="11"/>
  </w:num>
  <w:num w:numId="13">
    <w:abstractNumId w:val="12"/>
  </w:num>
  <w:num w:numId="14">
    <w:abstractNumId w:val="16"/>
  </w:num>
  <w:num w:numId="15">
    <w:abstractNumId w:val="5"/>
  </w:num>
  <w:num w:numId="16">
    <w:abstractNumId w:val="8"/>
  </w:num>
  <w:num w:numId="17">
    <w:abstractNumId w:val="3"/>
  </w:num>
  <w:num w:numId="18">
    <w:abstractNumId w:val="2"/>
  </w:num>
  <w:num w:numId="19">
    <w:abstractNumId w:val="10"/>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57BAA"/>
    <w:rsid w:val="0006199A"/>
    <w:rsid w:val="0006604F"/>
    <w:rsid w:val="000719E6"/>
    <w:rsid w:val="00097CB3"/>
    <w:rsid w:val="000A002C"/>
    <w:rsid w:val="000A06F4"/>
    <w:rsid w:val="000A7195"/>
    <w:rsid w:val="000E5BFF"/>
    <w:rsid w:val="00107A7A"/>
    <w:rsid w:val="00120F27"/>
    <w:rsid w:val="0012746E"/>
    <w:rsid w:val="001435F1"/>
    <w:rsid w:val="00144046"/>
    <w:rsid w:val="001538DA"/>
    <w:rsid w:val="00163D04"/>
    <w:rsid w:val="00170485"/>
    <w:rsid w:val="001877BF"/>
    <w:rsid w:val="00191C61"/>
    <w:rsid w:val="001932FD"/>
    <w:rsid w:val="0019392F"/>
    <w:rsid w:val="00194806"/>
    <w:rsid w:val="001A0C51"/>
    <w:rsid w:val="001A6619"/>
    <w:rsid w:val="001B5AB8"/>
    <w:rsid w:val="001B6F5D"/>
    <w:rsid w:val="001D3414"/>
    <w:rsid w:val="001D509E"/>
    <w:rsid w:val="001E1713"/>
    <w:rsid w:val="001E2F4D"/>
    <w:rsid w:val="001E4571"/>
    <w:rsid w:val="001E71FB"/>
    <w:rsid w:val="001F6340"/>
    <w:rsid w:val="002117BA"/>
    <w:rsid w:val="00214284"/>
    <w:rsid w:val="0021620C"/>
    <w:rsid w:val="002363A9"/>
    <w:rsid w:val="00243D1E"/>
    <w:rsid w:val="00261ADC"/>
    <w:rsid w:val="002747C4"/>
    <w:rsid w:val="002A5DE2"/>
    <w:rsid w:val="002B35AD"/>
    <w:rsid w:val="002C52D6"/>
    <w:rsid w:val="002E2A8F"/>
    <w:rsid w:val="002E3FE5"/>
    <w:rsid w:val="002F32C9"/>
    <w:rsid w:val="002F442A"/>
    <w:rsid w:val="00300291"/>
    <w:rsid w:val="00307894"/>
    <w:rsid w:val="00317BFC"/>
    <w:rsid w:val="00327CC2"/>
    <w:rsid w:val="003413CF"/>
    <w:rsid w:val="0034212B"/>
    <w:rsid w:val="00347C8C"/>
    <w:rsid w:val="00373C5D"/>
    <w:rsid w:val="00374422"/>
    <w:rsid w:val="003804CD"/>
    <w:rsid w:val="00384144"/>
    <w:rsid w:val="00384384"/>
    <w:rsid w:val="003907F5"/>
    <w:rsid w:val="003A169B"/>
    <w:rsid w:val="003B047E"/>
    <w:rsid w:val="003B239A"/>
    <w:rsid w:val="003C408D"/>
    <w:rsid w:val="003C7EBF"/>
    <w:rsid w:val="003D26D6"/>
    <w:rsid w:val="003E39DE"/>
    <w:rsid w:val="003E3A1A"/>
    <w:rsid w:val="003E4D96"/>
    <w:rsid w:val="004318C8"/>
    <w:rsid w:val="0043674F"/>
    <w:rsid w:val="00441EBB"/>
    <w:rsid w:val="00446DAF"/>
    <w:rsid w:val="00456500"/>
    <w:rsid w:val="0045791C"/>
    <w:rsid w:val="004757F8"/>
    <w:rsid w:val="00492345"/>
    <w:rsid w:val="00493FE1"/>
    <w:rsid w:val="004A2C42"/>
    <w:rsid w:val="004B33E9"/>
    <w:rsid w:val="004B35C2"/>
    <w:rsid w:val="004B73AF"/>
    <w:rsid w:val="004C5998"/>
    <w:rsid w:val="004C7265"/>
    <w:rsid w:val="004D2B09"/>
    <w:rsid w:val="004F2293"/>
    <w:rsid w:val="004F6D74"/>
    <w:rsid w:val="00500FAD"/>
    <w:rsid w:val="005154DE"/>
    <w:rsid w:val="005271D5"/>
    <w:rsid w:val="005424E4"/>
    <w:rsid w:val="00553F9B"/>
    <w:rsid w:val="00556113"/>
    <w:rsid w:val="00563E16"/>
    <w:rsid w:val="005B6D0F"/>
    <w:rsid w:val="005D221E"/>
    <w:rsid w:val="005D6A2A"/>
    <w:rsid w:val="005E3722"/>
    <w:rsid w:val="005E7348"/>
    <w:rsid w:val="005F19B0"/>
    <w:rsid w:val="00642A35"/>
    <w:rsid w:val="00653112"/>
    <w:rsid w:val="00665405"/>
    <w:rsid w:val="00672F5D"/>
    <w:rsid w:val="00674844"/>
    <w:rsid w:val="00680A84"/>
    <w:rsid w:val="00692B74"/>
    <w:rsid w:val="006A1C1A"/>
    <w:rsid w:val="006A6AF7"/>
    <w:rsid w:val="006A6F58"/>
    <w:rsid w:val="006B1351"/>
    <w:rsid w:val="006C1DAF"/>
    <w:rsid w:val="006C3073"/>
    <w:rsid w:val="006C68B2"/>
    <w:rsid w:val="006F5498"/>
    <w:rsid w:val="006F70F9"/>
    <w:rsid w:val="00716363"/>
    <w:rsid w:val="007262B5"/>
    <w:rsid w:val="00727C0D"/>
    <w:rsid w:val="007305FA"/>
    <w:rsid w:val="00772EF9"/>
    <w:rsid w:val="0079346D"/>
    <w:rsid w:val="00796A95"/>
    <w:rsid w:val="007B00F2"/>
    <w:rsid w:val="007C0E94"/>
    <w:rsid w:val="007C1E44"/>
    <w:rsid w:val="007C4A15"/>
    <w:rsid w:val="007F3AB1"/>
    <w:rsid w:val="00807331"/>
    <w:rsid w:val="00810C15"/>
    <w:rsid w:val="00857E31"/>
    <w:rsid w:val="0087179B"/>
    <w:rsid w:val="00880B05"/>
    <w:rsid w:val="00885CAB"/>
    <w:rsid w:val="008A4D9E"/>
    <w:rsid w:val="008B27DF"/>
    <w:rsid w:val="008C25A6"/>
    <w:rsid w:val="008E6BD1"/>
    <w:rsid w:val="008F5197"/>
    <w:rsid w:val="0091026E"/>
    <w:rsid w:val="00912399"/>
    <w:rsid w:val="00920D46"/>
    <w:rsid w:val="00933514"/>
    <w:rsid w:val="0094589D"/>
    <w:rsid w:val="009667A0"/>
    <w:rsid w:val="00985248"/>
    <w:rsid w:val="009A179D"/>
    <w:rsid w:val="009A4009"/>
    <w:rsid w:val="009A67C0"/>
    <w:rsid w:val="009A78FA"/>
    <w:rsid w:val="009B193E"/>
    <w:rsid w:val="009C2A7D"/>
    <w:rsid w:val="009E54FF"/>
    <w:rsid w:val="009F7618"/>
    <w:rsid w:val="00A432C1"/>
    <w:rsid w:val="00A5645C"/>
    <w:rsid w:val="00A57FDE"/>
    <w:rsid w:val="00A607FA"/>
    <w:rsid w:val="00A61FDB"/>
    <w:rsid w:val="00A66F5C"/>
    <w:rsid w:val="00A70BE2"/>
    <w:rsid w:val="00A73F9C"/>
    <w:rsid w:val="00A749EA"/>
    <w:rsid w:val="00A80DA7"/>
    <w:rsid w:val="00A91D90"/>
    <w:rsid w:val="00A9618B"/>
    <w:rsid w:val="00AA0A17"/>
    <w:rsid w:val="00AA331C"/>
    <w:rsid w:val="00AB5394"/>
    <w:rsid w:val="00AD0020"/>
    <w:rsid w:val="00AE581E"/>
    <w:rsid w:val="00AF4EAE"/>
    <w:rsid w:val="00AF6D2C"/>
    <w:rsid w:val="00B00741"/>
    <w:rsid w:val="00B05B00"/>
    <w:rsid w:val="00B16350"/>
    <w:rsid w:val="00B27316"/>
    <w:rsid w:val="00B433F3"/>
    <w:rsid w:val="00B63A5B"/>
    <w:rsid w:val="00B63B22"/>
    <w:rsid w:val="00B730A7"/>
    <w:rsid w:val="00B90D32"/>
    <w:rsid w:val="00B950FD"/>
    <w:rsid w:val="00BB7F52"/>
    <w:rsid w:val="00BC4838"/>
    <w:rsid w:val="00BC6453"/>
    <w:rsid w:val="00BD0E86"/>
    <w:rsid w:val="00BD3EC1"/>
    <w:rsid w:val="00BD5C89"/>
    <w:rsid w:val="00BE63C2"/>
    <w:rsid w:val="00BF06CF"/>
    <w:rsid w:val="00BF0724"/>
    <w:rsid w:val="00BF3C32"/>
    <w:rsid w:val="00C006DE"/>
    <w:rsid w:val="00C11973"/>
    <w:rsid w:val="00C2331B"/>
    <w:rsid w:val="00C23B17"/>
    <w:rsid w:val="00C45ECF"/>
    <w:rsid w:val="00C56D23"/>
    <w:rsid w:val="00C637F6"/>
    <w:rsid w:val="00C71031"/>
    <w:rsid w:val="00C76C0C"/>
    <w:rsid w:val="00C90683"/>
    <w:rsid w:val="00C96987"/>
    <w:rsid w:val="00CA2C6F"/>
    <w:rsid w:val="00CC2F2F"/>
    <w:rsid w:val="00CC2F35"/>
    <w:rsid w:val="00CD21C9"/>
    <w:rsid w:val="00CD2845"/>
    <w:rsid w:val="00CE4D0E"/>
    <w:rsid w:val="00CF09C8"/>
    <w:rsid w:val="00CF3BCB"/>
    <w:rsid w:val="00D052E9"/>
    <w:rsid w:val="00D170AC"/>
    <w:rsid w:val="00D27885"/>
    <w:rsid w:val="00D27FED"/>
    <w:rsid w:val="00D41876"/>
    <w:rsid w:val="00D446CF"/>
    <w:rsid w:val="00D5587D"/>
    <w:rsid w:val="00D5614F"/>
    <w:rsid w:val="00D90218"/>
    <w:rsid w:val="00DA3EB8"/>
    <w:rsid w:val="00DB27E5"/>
    <w:rsid w:val="00DD159F"/>
    <w:rsid w:val="00DE0391"/>
    <w:rsid w:val="00DE7B82"/>
    <w:rsid w:val="00E04940"/>
    <w:rsid w:val="00E10C48"/>
    <w:rsid w:val="00E13525"/>
    <w:rsid w:val="00E325F1"/>
    <w:rsid w:val="00E4244C"/>
    <w:rsid w:val="00E511F7"/>
    <w:rsid w:val="00E52076"/>
    <w:rsid w:val="00E546D0"/>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3428E"/>
    <w:rsid w:val="00F404FC"/>
    <w:rsid w:val="00F426FF"/>
    <w:rsid w:val="00F42E5E"/>
    <w:rsid w:val="00F464DC"/>
    <w:rsid w:val="00F63E6C"/>
    <w:rsid w:val="00F72E43"/>
    <w:rsid w:val="00F75CAD"/>
    <w:rsid w:val="00FA1779"/>
    <w:rsid w:val="00FA6A86"/>
    <w:rsid w:val="00FB0FA2"/>
    <w:rsid w:val="00FB1498"/>
    <w:rsid w:val="00FD695A"/>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26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 w:type="character" w:styleId="CommentReference">
    <w:name w:val="annotation reference"/>
    <w:basedOn w:val="DefaultParagraphFont"/>
    <w:uiPriority w:val="99"/>
    <w:semiHidden/>
    <w:unhideWhenUsed/>
    <w:rsid w:val="003907F5"/>
    <w:rPr>
      <w:sz w:val="16"/>
      <w:szCs w:val="16"/>
    </w:rPr>
  </w:style>
  <w:style w:type="paragraph" w:styleId="CommentText">
    <w:name w:val="annotation text"/>
    <w:basedOn w:val="Normal"/>
    <w:link w:val="CommentTextChar"/>
    <w:uiPriority w:val="99"/>
    <w:semiHidden/>
    <w:unhideWhenUsed/>
    <w:rsid w:val="003907F5"/>
    <w:pPr>
      <w:spacing w:line="240" w:lineRule="auto"/>
    </w:pPr>
    <w:rPr>
      <w:sz w:val="20"/>
      <w:szCs w:val="20"/>
    </w:rPr>
  </w:style>
  <w:style w:type="character" w:customStyle="1" w:styleId="CommentTextChar">
    <w:name w:val="Comment Text Char"/>
    <w:basedOn w:val="DefaultParagraphFont"/>
    <w:link w:val="CommentText"/>
    <w:uiPriority w:val="99"/>
    <w:semiHidden/>
    <w:rsid w:val="003907F5"/>
    <w:rPr>
      <w:sz w:val="20"/>
      <w:szCs w:val="20"/>
    </w:rPr>
  </w:style>
  <w:style w:type="paragraph" w:styleId="CommentSubject">
    <w:name w:val="annotation subject"/>
    <w:basedOn w:val="CommentText"/>
    <w:next w:val="CommentText"/>
    <w:link w:val="CommentSubjectChar"/>
    <w:uiPriority w:val="99"/>
    <w:semiHidden/>
    <w:unhideWhenUsed/>
    <w:rsid w:val="003907F5"/>
    <w:rPr>
      <w:b/>
      <w:bCs/>
    </w:rPr>
  </w:style>
  <w:style w:type="character" w:customStyle="1" w:styleId="CommentSubjectChar">
    <w:name w:val="Comment Subject Char"/>
    <w:basedOn w:val="CommentTextChar"/>
    <w:link w:val="CommentSubject"/>
    <w:uiPriority w:val="99"/>
    <w:semiHidden/>
    <w:rsid w:val="003907F5"/>
    <w:rPr>
      <w:b/>
      <w:bCs/>
      <w:sz w:val="20"/>
      <w:szCs w:val="20"/>
    </w:rPr>
  </w:style>
  <w:style w:type="character" w:customStyle="1" w:styleId="Heading5Char">
    <w:name w:val="Heading 5 Char"/>
    <w:basedOn w:val="DefaultParagraphFont"/>
    <w:link w:val="Heading5"/>
    <w:uiPriority w:val="9"/>
    <w:rsid w:val="00F426FF"/>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A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7C0"/>
  </w:style>
  <w:style w:type="paragraph" w:styleId="Footer">
    <w:name w:val="footer"/>
    <w:basedOn w:val="Normal"/>
    <w:link w:val="FooterChar"/>
    <w:uiPriority w:val="99"/>
    <w:unhideWhenUsed/>
    <w:rsid w:val="009A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4BABC-ED2D-4A2A-A040-5AF6C248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7435</TotalTime>
  <Pages>32</Pages>
  <Words>16353</Words>
  <Characters>93217</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188</cp:revision>
  <cp:lastPrinted>2017-11-27T22:34:00Z</cp:lastPrinted>
  <dcterms:created xsi:type="dcterms:W3CDTF">2017-11-04T18:33:00Z</dcterms:created>
  <dcterms:modified xsi:type="dcterms:W3CDTF">2018-07-30T01:01:00Z</dcterms:modified>
</cp:coreProperties>
</file>