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 Statement for LFT Dialogue Series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ongoing conversations aim to </w:t>
      </w:r>
      <w:r w:rsidDel="00000000" w:rsidR="00000000" w:rsidRPr="00000000">
        <w:rPr>
          <w:b w:val="1"/>
          <w:rtl w:val="0"/>
        </w:rPr>
        <w:t xml:space="preserve">forge a deeper understanding of physical reality</w:t>
      </w:r>
      <w:r w:rsidDel="00000000" w:rsidR="00000000" w:rsidRPr="00000000">
        <w:rPr>
          <w:rtl w:val="0"/>
        </w:rPr>
        <w:t xml:space="preserve"> by exploring </w:t>
      </w:r>
      <w:r w:rsidDel="00000000" w:rsidR="00000000" w:rsidRPr="00000000">
        <w:rPr>
          <w:b w:val="1"/>
          <w:rtl w:val="0"/>
        </w:rPr>
        <w:t xml:space="preserve">Logic Field Theory (LFT)</w:t>
      </w:r>
      <w:r w:rsidDel="00000000" w:rsidR="00000000" w:rsidRPr="00000000">
        <w:rPr>
          <w:rtl w:val="0"/>
        </w:rPr>
        <w:t xml:space="preserve"> as a unifying framework. We view the universe not as a backdrop but as the </w:t>
      </w:r>
      <w:r w:rsidDel="00000000" w:rsidR="00000000" w:rsidRPr="00000000">
        <w:rPr>
          <w:b w:val="1"/>
          <w:rtl w:val="0"/>
        </w:rPr>
        <w:t xml:space="preserve">manifestation of logical constraints</w:t>
      </w:r>
      <w:r w:rsidDel="00000000" w:rsidR="00000000" w:rsidRPr="00000000">
        <w:rPr>
          <w:rtl w:val="0"/>
        </w:rPr>
        <w:t xml:space="preserve"> acting on information states. At the heart of this approach lies the </w:t>
      </w:r>
      <w:r w:rsidDel="00000000" w:rsidR="00000000" w:rsidRPr="00000000">
        <w:rPr>
          <w:b w:val="1"/>
          <w:rtl w:val="0"/>
        </w:rPr>
        <w:t xml:space="preserve">Three Fundamental Logical Laws (3FLL)</w:t>
      </w:r>
      <w:r w:rsidDel="00000000" w:rsidR="00000000" w:rsidRPr="00000000">
        <w:rPr>
          <w:rtl w:val="0"/>
        </w:rPr>
        <w:t xml:space="preserve">, whose dynamical interplay on a system’s state space  ⁣S ⁣\!S\! produces the observed world Ω\Omega.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Propositional Core:</w:t>
      </w:r>
    </w:p>
    <w:p w:rsidR="00000000" w:rsidDel="00000000" w:rsidP="00000000" w:rsidRDefault="00000000" w:rsidRPr="00000000" w14:paraId="00000004">
      <w:pPr>
        <w:ind w:left="600" w:right="600" w:firstLine="0"/>
        <w:rPr/>
      </w:pPr>
      <w:r w:rsidDel="00000000" w:rsidR="00000000" w:rsidRPr="00000000">
        <w:rPr>
          <w:rtl w:val="0"/>
        </w:rPr>
        <w:t xml:space="preserve">Ω=L(S)\boxed{\Omega = L(S)}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Here, LL denotes the cumulative action of the 3FLL on the information manifold SS, and Ω\Omega is the emergent physical reality.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Our charter is to: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Clarify</w:t>
      </w:r>
      <w:r w:rsidDel="00000000" w:rsidR="00000000" w:rsidRPr="00000000">
        <w:rPr>
          <w:rtl w:val="0"/>
        </w:rPr>
        <w:t xml:space="preserve"> the mathematical structure of LFT and the 3FLL, ensuring every definition—from logical‐strain functionals to Hamiltonian couplings—is rigorous and transparent.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 LFT’s predictions by deriving reproducible simulations, figures, and analytical proofs that connect the core equation Ω=L(S)\Omega = L(S) to quantum‐mechanical phenomena.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</w:t>
      </w:r>
      <w:r w:rsidDel="00000000" w:rsidR="00000000" w:rsidRPr="00000000">
        <w:rPr>
          <w:rtl w:val="0"/>
        </w:rPr>
        <w:t xml:space="preserve"> experimental tests—especially in the mixed‐state regime—so that κ\kappa (the LFT coupling) can be constrained or measured, moving the theory from hypothesis to falsifiable science.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Cultivate</w:t>
      </w:r>
      <w:r w:rsidDel="00000000" w:rsidR="00000000" w:rsidRPr="00000000">
        <w:rPr>
          <w:rtl w:val="0"/>
        </w:rPr>
        <w:t xml:space="preserve"> an open dialogue, where theoretical refinements, computational tools, and experimental designs are shared, critiqued, and iterated upon in real time.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these chats, we continually iterate on and improve the foundational paper, simulation notebooks, experimental proposals, and broader philosophical implications, guided always by the central tenet that </w:t>
      </w:r>
      <w:r w:rsidDel="00000000" w:rsidR="00000000" w:rsidRPr="00000000">
        <w:rPr>
          <w:b w:val="1"/>
          <w:rtl w:val="0"/>
        </w:rPr>
        <w:t xml:space="preserve">physical reality emerges from the logical structure acting on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Ω  =  L(S).</w:t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