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D005DF" w:rsidTr="00CE1F58">
        <w:trPr>
          <w:trHeight w:val="3240"/>
        </w:trPr>
        <w:tc>
          <w:tcPr>
            <w:tcW w:w="2040" w:type="dxa"/>
          </w:tcPr>
          <w:p w:rsidR="00D005DF" w:rsidRPr="00572F08" w:rsidRDefault="00D005DF" w:rsidP="00CE1F58">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9" o:title=""/>
                </v:shape>
                <o:OLEObject Type="Embed" ProgID="PBrush" ShapeID="_x0000_i1025" DrawAspect="Content" ObjectID="_1363376128" r:id="rId10"/>
              </w:object>
            </w:r>
          </w:p>
        </w:tc>
        <w:tc>
          <w:tcPr>
            <w:tcW w:w="7908" w:type="dxa"/>
          </w:tcPr>
          <w:p w:rsidR="00D005DF" w:rsidRDefault="00D005DF" w:rsidP="00CE1F58">
            <w:pPr>
              <w:pStyle w:val="Title"/>
            </w:pPr>
            <w:r>
              <w:t xml:space="preserve">Code </w:t>
            </w:r>
            <w:r w:rsidR="00BC7739">
              <w:t>Testing</w:t>
            </w:r>
            <w:r>
              <w:t xml:space="preserve"> Guide</w:t>
            </w:r>
          </w:p>
          <w:p w:rsidR="00D005DF" w:rsidRPr="00E8106A" w:rsidRDefault="00D005DF" w:rsidP="00252DF3">
            <w:pPr>
              <w:pStyle w:val="Version"/>
            </w:pPr>
            <w:r>
              <w:t xml:space="preserve">Version </w:t>
            </w:r>
            <w:r w:rsidR="00252DF3">
              <w:t>2</w:t>
            </w:r>
            <w:r>
              <w:t>.0</w:t>
            </w:r>
            <w:r w:rsidR="00252DF3">
              <w:t>.Beta -April</w:t>
            </w:r>
            <w:r>
              <w:t xml:space="preserve"> 201</w:t>
            </w:r>
            <w:r w:rsidR="00252DF3">
              <w:t>1</w:t>
            </w:r>
          </w:p>
        </w:tc>
      </w:tr>
    </w:tbl>
    <w:p w:rsidR="0013473D" w:rsidRPr="00A6731E" w:rsidRDefault="0013473D" w:rsidP="0013473D">
      <w:pPr>
        <w:pStyle w:val="Procedure"/>
      </w:pPr>
      <w:r w:rsidRPr="00446428">
        <w:t>Abstract</w:t>
      </w:r>
    </w:p>
    <w:p w:rsidR="00E2022E" w:rsidRDefault="00E2022E" w:rsidP="007A66FB">
      <w:pPr>
        <w:pStyle w:val="BodyText"/>
      </w:pPr>
      <w:r>
        <w:t xml:space="preserve">This document presents guidelines for testing code </w:t>
      </w:r>
      <w:r w:rsidR="00EC505A">
        <w:t xml:space="preserve">as an integral part of the process of developing code </w:t>
      </w:r>
      <w:r>
        <w:t>for Microsoft Biology Foundation (MBF).</w:t>
      </w:r>
      <w:r w:rsidR="00EC505A" w:rsidRPr="00EC505A">
        <w:t xml:space="preserve"> </w:t>
      </w:r>
      <w:r w:rsidR="00346DB3">
        <w:t xml:space="preserve"> </w:t>
      </w:r>
      <w:r w:rsidR="00346DB3" w:rsidRPr="00346DB3">
        <w:t>MB</w:t>
      </w:r>
      <w:r w:rsidR="00AE1904">
        <w:t>F</w:t>
      </w:r>
      <w:r w:rsidR="00346DB3" w:rsidRPr="00346DB3">
        <w:t xml:space="preserve"> uses VSTest</w:t>
      </w:r>
      <w:r w:rsidR="00346DB3">
        <w:t xml:space="preserve">, </w:t>
      </w:r>
      <w:r w:rsidR="00346DB3" w:rsidRPr="00346DB3">
        <w:t>part of the Visual Studio Team System suite</w:t>
      </w:r>
      <w:r w:rsidR="00346DB3">
        <w:t>,</w:t>
      </w:r>
      <w:r w:rsidR="00346DB3" w:rsidRPr="00346DB3">
        <w:t xml:space="preserve"> as the primary means for ensuring code quality</w:t>
      </w:r>
      <w:r w:rsidR="00346DB3">
        <w:t>.</w:t>
      </w:r>
      <w:r w:rsidR="00346DB3" w:rsidRPr="00346DB3">
        <w:t xml:space="preserve"> </w:t>
      </w:r>
      <w:r w:rsidR="00EC505A">
        <w:t xml:space="preserve">As you build the units of your application, </w:t>
      </w:r>
      <w:r w:rsidR="00346DB3">
        <w:t xml:space="preserve">you must </w:t>
      </w:r>
      <w:r w:rsidR="00EC505A">
        <w:t>creat</w:t>
      </w:r>
      <w:r w:rsidR="00346DB3">
        <w:t>e</w:t>
      </w:r>
      <w:r w:rsidR="00EC505A">
        <w:t xml:space="preserve"> a set of validation tests to validate your components</w:t>
      </w:r>
      <w:r w:rsidR="00346DB3">
        <w:t>.</w:t>
      </w:r>
      <w:r w:rsidR="00EC505A">
        <w:t xml:space="preserve"> </w:t>
      </w:r>
      <w:r>
        <w:t xml:space="preserve">  </w:t>
      </w:r>
    </w:p>
    <w:p w:rsidR="00E2022E" w:rsidRDefault="00E2022E" w:rsidP="00E2022E">
      <w:pPr>
        <w:pStyle w:val="BodyText"/>
      </w:pPr>
      <w:r>
        <w:t>This paper is intended for developers who contribute to the MBF open source project.</w:t>
      </w:r>
    </w:p>
    <w:p w:rsidR="0013473D" w:rsidRDefault="0013473D" w:rsidP="00ED3B7D">
      <w:pPr>
        <w:pStyle w:val="BodyText"/>
      </w:pPr>
      <w:r w:rsidRPr="0091515E">
        <w:t xml:space="preserve">For updates </w:t>
      </w:r>
      <w:r w:rsidR="009738B2">
        <w:t xml:space="preserve">to this document and the rest of the </w:t>
      </w:r>
      <w:r w:rsidR="0064045F">
        <w:t>project</w:t>
      </w:r>
      <w:r w:rsidR="009738B2">
        <w:t xml:space="preserve"> documentation, </w:t>
      </w:r>
      <w:r w:rsidRPr="0091515E">
        <w:t xml:space="preserve">see </w:t>
      </w:r>
      <w:r w:rsidRPr="0091515E">
        <w:br/>
      </w:r>
      <w:hyperlink r:id="rId11" w:history="1">
        <w:r w:rsidR="007D4689" w:rsidRPr="007D4689">
          <w:rPr>
            <w:rStyle w:val="Hyperlink"/>
          </w:rPr>
          <w:t>http://mbf.codeplex.com/documentation</w:t>
        </w:r>
      </w:hyperlink>
    </w:p>
    <w:p w:rsidR="0022187B" w:rsidRDefault="00C73717">
      <w:pPr>
        <w:pStyle w:val="BodyText"/>
      </w:pPr>
      <w:r>
        <w:t xml:space="preserve">For updates to </w:t>
      </w:r>
      <w:r w:rsidR="00C6736F">
        <w:t>the project</w:t>
      </w:r>
      <w:r>
        <w:t xml:space="preserve">, see </w:t>
      </w:r>
      <w:hyperlink r:id="rId12" w:history="1">
        <w:r w:rsidR="007D4689" w:rsidRPr="007D4689">
          <w:rPr>
            <w:rStyle w:val="Hyperlink"/>
          </w:rPr>
          <w:t>http://mbf.codeplex.com</w:t>
        </w:r>
      </w:hyperlink>
    </w:p>
    <w:p w:rsidR="00BF0B2D" w:rsidRPr="00A6731E" w:rsidRDefault="00BF0B2D" w:rsidP="00F57150">
      <w:pPr>
        <w:pStyle w:val="Procedure"/>
      </w:pPr>
      <w:r w:rsidRPr="00555AF3">
        <w:t>Contents</w:t>
      </w:r>
    </w:p>
    <w:p w:rsidR="00B72011" w:rsidRDefault="00D17527">
      <w:pPr>
        <w:pStyle w:val="TOC1"/>
      </w:pPr>
      <w:r>
        <w:fldChar w:fldCharType="begin"/>
      </w:r>
      <w:r>
        <w:instrText xml:space="preserve"> TOC \o "1-2" \h \z \u </w:instrText>
      </w:r>
      <w:r>
        <w:fldChar w:fldCharType="separate"/>
      </w:r>
      <w:hyperlink w:anchor="_Toc289327092" w:history="1">
        <w:r w:rsidR="00B72011" w:rsidRPr="00475EC6">
          <w:rPr>
            <w:rStyle w:val="Hyperlink"/>
          </w:rPr>
          <w:t>Introduction to the Testing Process</w:t>
        </w:r>
        <w:r w:rsidR="00B72011">
          <w:rPr>
            <w:webHidden/>
          </w:rPr>
          <w:tab/>
        </w:r>
        <w:r w:rsidR="00B72011">
          <w:rPr>
            <w:webHidden/>
          </w:rPr>
          <w:fldChar w:fldCharType="begin"/>
        </w:r>
        <w:r w:rsidR="00B72011">
          <w:rPr>
            <w:webHidden/>
          </w:rPr>
          <w:instrText xml:space="preserve"> PAGEREF _Toc289327092 \h </w:instrText>
        </w:r>
        <w:r w:rsidR="00B72011">
          <w:rPr>
            <w:webHidden/>
          </w:rPr>
        </w:r>
        <w:r w:rsidR="00B72011">
          <w:rPr>
            <w:webHidden/>
          </w:rPr>
          <w:fldChar w:fldCharType="separate"/>
        </w:r>
        <w:r w:rsidR="00B72011">
          <w:rPr>
            <w:webHidden/>
          </w:rPr>
          <w:t>4</w:t>
        </w:r>
        <w:r w:rsidR="00B72011">
          <w:rPr>
            <w:webHidden/>
          </w:rPr>
          <w:fldChar w:fldCharType="end"/>
        </w:r>
      </w:hyperlink>
    </w:p>
    <w:p w:rsidR="00B72011" w:rsidRDefault="008F3900">
      <w:pPr>
        <w:pStyle w:val="TOC2"/>
        <w:rPr>
          <w:rFonts w:eastAsiaTheme="minorEastAsia"/>
        </w:rPr>
      </w:pPr>
      <w:hyperlink w:anchor="_Toc289327093" w:history="1">
        <w:r w:rsidR="00B72011" w:rsidRPr="00475EC6">
          <w:rPr>
            <w:rStyle w:val="Hyperlink"/>
          </w:rPr>
          <w:t>The project testing process</w:t>
        </w:r>
        <w:r w:rsidR="00B72011">
          <w:rPr>
            <w:webHidden/>
          </w:rPr>
          <w:tab/>
        </w:r>
        <w:r w:rsidR="00B72011">
          <w:rPr>
            <w:webHidden/>
          </w:rPr>
          <w:fldChar w:fldCharType="begin"/>
        </w:r>
        <w:r w:rsidR="00B72011">
          <w:rPr>
            <w:webHidden/>
          </w:rPr>
          <w:instrText xml:space="preserve"> PAGEREF _Toc289327093 \h </w:instrText>
        </w:r>
        <w:r w:rsidR="00B72011">
          <w:rPr>
            <w:webHidden/>
          </w:rPr>
        </w:r>
        <w:r w:rsidR="00B72011">
          <w:rPr>
            <w:webHidden/>
          </w:rPr>
          <w:fldChar w:fldCharType="separate"/>
        </w:r>
        <w:r w:rsidR="00B72011">
          <w:rPr>
            <w:webHidden/>
          </w:rPr>
          <w:t>4</w:t>
        </w:r>
        <w:r w:rsidR="00B72011">
          <w:rPr>
            <w:webHidden/>
          </w:rPr>
          <w:fldChar w:fldCharType="end"/>
        </w:r>
      </w:hyperlink>
    </w:p>
    <w:p w:rsidR="00B72011" w:rsidRDefault="008F3900">
      <w:pPr>
        <w:pStyle w:val="TOC2"/>
        <w:rPr>
          <w:rFonts w:eastAsiaTheme="minorEastAsia"/>
        </w:rPr>
      </w:pPr>
      <w:hyperlink w:anchor="_Toc289327094" w:history="1">
        <w:r w:rsidR="00B72011" w:rsidRPr="00475EC6">
          <w:rPr>
            <w:rStyle w:val="Hyperlink"/>
            <w:rFonts w:cstheme="minorHAnsi"/>
          </w:rPr>
          <w:t>Dependent software products</w:t>
        </w:r>
        <w:r w:rsidR="00B72011">
          <w:rPr>
            <w:webHidden/>
          </w:rPr>
          <w:tab/>
        </w:r>
        <w:r w:rsidR="00B72011">
          <w:rPr>
            <w:webHidden/>
          </w:rPr>
          <w:fldChar w:fldCharType="begin"/>
        </w:r>
        <w:r w:rsidR="00B72011">
          <w:rPr>
            <w:webHidden/>
          </w:rPr>
          <w:instrText xml:space="preserve"> PAGEREF _Toc289327094 \h </w:instrText>
        </w:r>
        <w:r w:rsidR="00B72011">
          <w:rPr>
            <w:webHidden/>
          </w:rPr>
        </w:r>
        <w:r w:rsidR="00B72011">
          <w:rPr>
            <w:webHidden/>
          </w:rPr>
          <w:fldChar w:fldCharType="separate"/>
        </w:r>
        <w:r w:rsidR="00B72011">
          <w:rPr>
            <w:webHidden/>
          </w:rPr>
          <w:t>4</w:t>
        </w:r>
        <w:r w:rsidR="00B72011">
          <w:rPr>
            <w:webHidden/>
          </w:rPr>
          <w:fldChar w:fldCharType="end"/>
        </w:r>
      </w:hyperlink>
    </w:p>
    <w:p w:rsidR="00B72011" w:rsidRDefault="008F3900">
      <w:pPr>
        <w:pStyle w:val="TOC1"/>
      </w:pPr>
      <w:hyperlink w:anchor="_Toc289327095" w:history="1">
        <w:r w:rsidR="00B72011" w:rsidRPr="00475EC6">
          <w:rPr>
            <w:rStyle w:val="Hyperlink"/>
            <w:rFonts w:cstheme="minorHAnsi"/>
          </w:rPr>
          <w:t>Use VSTest for Tests</w:t>
        </w:r>
        <w:r w:rsidR="00B72011">
          <w:rPr>
            <w:webHidden/>
          </w:rPr>
          <w:tab/>
        </w:r>
        <w:r w:rsidR="00B72011">
          <w:rPr>
            <w:webHidden/>
          </w:rPr>
          <w:fldChar w:fldCharType="begin"/>
        </w:r>
        <w:r w:rsidR="00B72011">
          <w:rPr>
            <w:webHidden/>
          </w:rPr>
          <w:instrText xml:space="preserve"> PAGEREF _Toc289327095 \h </w:instrText>
        </w:r>
        <w:r w:rsidR="00B72011">
          <w:rPr>
            <w:webHidden/>
          </w:rPr>
        </w:r>
        <w:r w:rsidR="00B72011">
          <w:rPr>
            <w:webHidden/>
          </w:rPr>
          <w:fldChar w:fldCharType="separate"/>
        </w:r>
        <w:r w:rsidR="00B72011">
          <w:rPr>
            <w:webHidden/>
          </w:rPr>
          <w:t>5</w:t>
        </w:r>
        <w:r w:rsidR="00B72011">
          <w:rPr>
            <w:webHidden/>
          </w:rPr>
          <w:fldChar w:fldCharType="end"/>
        </w:r>
      </w:hyperlink>
    </w:p>
    <w:p w:rsidR="00B72011" w:rsidRDefault="008F3900">
      <w:pPr>
        <w:pStyle w:val="TOC1"/>
      </w:pPr>
      <w:hyperlink w:anchor="_Toc289327096" w:history="1">
        <w:r w:rsidR="00B72011" w:rsidRPr="00475EC6">
          <w:rPr>
            <w:rStyle w:val="Hyperlink"/>
          </w:rPr>
          <w:t>Write unit tests for the new code</w:t>
        </w:r>
        <w:r w:rsidR="00B72011">
          <w:rPr>
            <w:webHidden/>
          </w:rPr>
          <w:tab/>
        </w:r>
        <w:r w:rsidR="00B72011">
          <w:rPr>
            <w:webHidden/>
          </w:rPr>
          <w:fldChar w:fldCharType="begin"/>
        </w:r>
        <w:r w:rsidR="00B72011">
          <w:rPr>
            <w:webHidden/>
          </w:rPr>
          <w:instrText xml:space="preserve"> PAGEREF _Toc289327096 \h </w:instrText>
        </w:r>
        <w:r w:rsidR="00B72011">
          <w:rPr>
            <w:webHidden/>
          </w:rPr>
        </w:r>
        <w:r w:rsidR="00B72011">
          <w:rPr>
            <w:webHidden/>
          </w:rPr>
          <w:fldChar w:fldCharType="separate"/>
        </w:r>
        <w:r w:rsidR="00B72011">
          <w:rPr>
            <w:webHidden/>
          </w:rPr>
          <w:t>7</w:t>
        </w:r>
        <w:r w:rsidR="00B72011">
          <w:rPr>
            <w:webHidden/>
          </w:rPr>
          <w:fldChar w:fldCharType="end"/>
        </w:r>
      </w:hyperlink>
    </w:p>
    <w:p w:rsidR="00B72011" w:rsidRDefault="008F3900">
      <w:pPr>
        <w:pStyle w:val="TOC2"/>
        <w:rPr>
          <w:rFonts w:eastAsiaTheme="minorEastAsia"/>
        </w:rPr>
      </w:pPr>
      <w:hyperlink w:anchor="_Toc289327097" w:history="1">
        <w:r w:rsidR="00B72011" w:rsidRPr="00475EC6">
          <w:rPr>
            <w:rStyle w:val="Hyperlink"/>
          </w:rPr>
          <w:t>Unit test case generation</w:t>
        </w:r>
        <w:r w:rsidR="00B72011">
          <w:rPr>
            <w:webHidden/>
          </w:rPr>
          <w:tab/>
        </w:r>
        <w:r w:rsidR="00B72011">
          <w:rPr>
            <w:webHidden/>
          </w:rPr>
          <w:fldChar w:fldCharType="begin"/>
        </w:r>
        <w:r w:rsidR="00B72011">
          <w:rPr>
            <w:webHidden/>
          </w:rPr>
          <w:instrText xml:space="preserve"> PAGEREF _Toc289327097 \h </w:instrText>
        </w:r>
        <w:r w:rsidR="00B72011">
          <w:rPr>
            <w:webHidden/>
          </w:rPr>
        </w:r>
        <w:r w:rsidR="00B72011">
          <w:rPr>
            <w:webHidden/>
          </w:rPr>
          <w:fldChar w:fldCharType="separate"/>
        </w:r>
        <w:r w:rsidR="00B72011">
          <w:rPr>
            <w:webHidden/>
          </w:rPr>
          <w:t>7</w:t>
        </w:r>
        <w:r w:rsidR="00B72011">
          <w:rPr>
            <w:webHidden/>
          </w:rPr>
          <w:fldChar w:fldCharType="end"/>
        </w:r>
      </w:hyperlink>
    </w:p>
    <w:p w:rsidR="00B72011" w:rsidRDefault="008F3900">
      <w:pPr>
        <w:pStyle w:val="TOC2"/>
        <w:rPr>
          <w:rFonts w:eastAsiaTheme="minorEastAsia"/>
        </w:rPr>
      </w:pPr>
      <w:hyperlink w:anchor="_Toc289327098" w:history="1">
        <w:r w:rsidR="00B72011" w:rsidRPr="00475EC6">
          <w:rPr>
            <w:rStyle w:val="Hyperlink"/>
          </w:rPr>
          <w:t>Automation test case generation</w:t>
        </w:r>
        <w:r w:rsidR="00B72011">
          <w:rPr>
            <w:webHidden/>
          </w:rPr>
          <w:tab/>
        </w:r>
        <w:r w:rsidR="00B72011">
          <w:rPr>
            <w:webHidden/>
          </w:rPr>
          <w:fldChar w:fldCharType="begin"/>
        </w:r>
        <w:r w:rsidR="00B72011">
          <w:rPr>
            <w:webHidden/>
          </w:rPr>
          <w:instrText xml:space="preserve"> PAGEREF _Toc289327098 \h </w:instrText>
        </w:r>
        <w:r w:rsidR="00B72011">
          <w:rPr>
            <w:webHidden/>
          </w:rPr>
        </w:r>
        <w:r w:rsidR="00B72011">
          <w:rPr>
            <w:webHidden/>
          </w:rPr>
          <w:fldChar w:fldCharType="separate"/>
        </w:r>
        <w:r w:rsidR="00B72011">
          <w:rPr>
            <w:webHidden/>
          </w:rPr>
          <w:t>8</w:t>
        </w:r>
        <w:r w:rsidR="00B72011">
          <w:rPr>
            <w:webHidden/>
          </w:rPr>
          <w:fldChar w:fldCharType="end"/>
        </w:r>
      </w:hyperlink>
    </w:p>
    <w:p w:rsidR="00B72011" w:rsidRDefault="008F3900">
      <w:pPr>
        <w:pStyle w:val="TOC1"/>
      </w:pPr>
      <w:hyperlink w:anchor="_Toc289327099" w:history="1">
        <w:r w:rsidR="00B72011" w:rsidRPr="00475EC6">
          <w:rPr>
            <w:rStyle w:val="Hyperlink"/>
          </w:rPr>
          <w:t>Run the test</w:t>
        </w:r>
        <w:r w:rsidR="00B72011">
          <w:rPr>
            <w:webHidden/>
          </w:rPr>
          <w:tab/>
        </w:r>
        <w:r w:rsidR="00B72011">
          <w:rPr>
            <w:webHidden/>
          </w:rPr>
          <w:fldChar w:fldCharType="begin"/>
        </w:r>
        <w:r w:rsidR="00B72011">
          <w:rPr>
            <w:webHidden/>
          </w:rPr>
          <w:instrText xml:space="preserve"> PAGEREF _Toc289327099 \h </w:instrText>
        </w:r>
        <w:r w:rsidR="00B72011">
          <w:rPr>
            <w:webHidden/>
          </w:rPr>
        </w:r>
        <w:r w:rsidR="00B72011">
          <w:rPr>
            <w:webHidden/>
          </w:rPr>
          <w:fldChar w:fldCharType="separate"/>
        </w:r>
        <w:r w:rsidR="00B72011">
          <w:rPr>
            <w:webHidden/>
          </w:rPr>
          <w:t>9</w:t>
        </w:r>
        <w:r w:rsidR="00B72011">
          <w:rPr>
            <w:webHidden/>
          </w:rPr>
          <w:fldChar w:fldCharType="end"/>
        </w:r>
      </w:hyperlink>
    </w:p>
    <w:p w:rsidR="00B72011" w:rsidRDefault="008F3900">
      <w:pPr>
        <w:pStyle w:val="TOC2"/>
        <w:rPr>
          <w:rFonts w:eastAsiaTheme="minorEastAsia"/>
        </w:rPr>
      </w:pPr>
      <w:hyperlink w:anchor="_Toc289327100" w:history="1">
        <w:r w:rsidR="00B72011" w:rsidRPr="00475EC6">
          <w:rPr>
            <w:rStyle w:val="Hyperlink"/>
          </w:rPr>
          <w:t>To run the tests</w:t>
        </w:r>
        <w:r w:rsidR="00B72011">
          <w:rPr>
            <w:webHidden/>
          </w:rPr>
          <w:tab/>
        </w:r>
        <w:r w:rsidR="00B72011">
          <w:rPr>
            <w:webHidden/>
          </w:rPr>
          <w:fldChar w:fldCharType="begin"/>
        </w:r>
        <w:r w:rsidR="00B72011">
          <w:rPr>
            <w:webHidden/>
          </w:rPr>
          <w:instrText xml:space="preserve"> PAGEREF _Toc289327100 \h </w:instrText>
        </w:r>
        <w:r w:rsidR="00B72011">
          <w:rPr>
            <w:webHidden/>
          </w:rPr>
        </w:r>
        <w:r w:rsidR="00B72011">
          <w:rPr>
            <w:webHidden/>
          </w:rPr>
          <w:fldChar w:fldCharType="separate"/>
        </w:r>
        <w:r w:rsidR="00B72011">
          <w:rPr>
            <w:webHidden/>
          </w:rPr>
          <w:t>9</w:t>
        </w:r>
        <w:r w:rsidR="00B72011">
          <w:rPr>
            <w:webHidden/>
          </w:rPr>
          <w:fldChar w:fldCharType="end"/>
        </w:r>
      </w:hyperlink>
    </w:p>
    <w:p w:rsidR="00B72011" w:rsidRDefault="008F3900">
      <w:pPr>
        <w:pStyle w:val="TOC1"/>
      </w:pPr>
      <w:hyperlink w:anchor="_Toc289327101" w:history="1">
        <w:r w:rsidR="00B72011" w:rsidRPr="00475EC6">
          <w:rPr>
            <w:rStyle w:val="Hyperlink"/>
          </w:rPr>
          <w:t>Prepare a Shelveset for code review and submission</w:t>
        </w:r>
        <w:r w:rsidR="00B72011">
          <w:rPr>
            <w:webHidden/>
          </w:rPr>
          <w:tab/>
        </w:r>
        <w:r w:rsidR="00B72011">
          <w:rPr>
            <w:webHidden/>
          </w:rPr>
          <w:fldChar w:fldCharType="begin"/>
        </w:r>
        <w:r w:rsidR="00B72011">
          <w:rPr>
            <w:webHidden/>
          </w:rPr>
          <w:instrText xml:space="preserve"> PAGEREF _Toc289327101 \h </w:instrText>
        </w:r>
        <w:r w:rsidR="00B72011">
          <w:rPr>
            <w:webHidden/>
          </w:rPr>
        </w:r>
        <w:r w:rsidR="00B72011">
          <w:rPr>
            <w:webHidden/>
          </w:rPr>
          <w:fldChar w:fldCharType="separate"/>
        </w:r>
        <w:r w:rsidR="00B72011">
          <w:rPr>
            <w:webHidden/>
          </w:rPr>
          <w:t>10</w:t>
        </w:r>
        <w:r w:rsidR="00B72011">
          <w:rPr>
            <w:webHidden/>
          </w:rPr>
          <w:fldChar w:fldCharType="end"/>
        </w:r>
      </w:hyperlink>
    </w:p>
    <w:p w:rsidR="00B72011" w:rsidRDefault="008F3900">
      <w:pPr>
        <w:pStyle w:val="TOC1"/>
      </w:pPr>
      <w:hyperlink w:anchor="_Toc289327102" w:history="1">
        <w:r w:rsidR="00B72011" w:rsidRPr="00475EC6">
          <w:rPr>
            <w:rStyle w:val="Hyperlink"/>
          </w:rPr>
          <w:t>Appendix A - Project.TestAutomation Guide</w:t>
        </w:r>
        <w:r w:rsidR="00B72011">
          <w:rPr>
            <w:webHidden/>
          </w:rPr>
          <w:tab/>
        </w:r>
        <w:r w:rsidR="00B72011">
          <w:rPr>
            <w:webHidden/>
          </w:rPr>
          <w:fldChar w:fldCharType="begin"/>
        </w:r>
        <w:r w:rsidR="00B72011">
          <w:rPr>
            <w:webHidden/>
          </w:rPr>
          <w:instrText xml:space="preserve"> PAGEREF _Toc289327102 \h </w:instrText>
        </w:r>
        <w:r w:rsidR="00B72011">
          <w:rPr>
            <w:webHidden/>
          </w:rPr>
        </w:r>
        <w:r w:rsidR="00B72011">
          <w:rPr>
            <w:webHidden/>
          </w:rPr>
          <w:fldChar w:fldCharType="separate"/>
        </w:r>
        <w:r w:rsidR="00B72011">
          <w:rPr>
            <w:webHidden/>
          </w:rPr>
          <w:t>10</w:t>
        </w:r>
        <w:r w:rsidR="00B72011">
          <w:rPr>
            <w:webHidden/>
          </w:rPr>
          <w:fldChar w:fldCharType="end"/>
        </w:r>
      </w:hyperlink>
    </w:p>
    <w:p w:rsidR="00B72011" w:rsidRDefault="008F3900">
      <w:pPr>
        <w:pStyle w:val="TOC2"/>
        <w:rPr>
          <w:rFonts w:eastAsiaTheme="minorEastAsia"/>
        </w:rPr>
      </w:pPr>
      <w:hyperlink w:anchor="_Toc289327103" w:history="1">
        <w:r w:rsidR="00B72011" w:rsidRPr="00475EC6">
          <w:rPr>
            <w:rStyle w:val="Hyperlink"/>
          </w:rPr>
          <w:t>Setup</w:t>
        </w:r>
        <w:r w:rsidR="00B72011">
          <w:rPr>
            <w:webHidden/>
          </w:rPr>
          <w:tab/>
        </w:r>
        <w:r w:rsidR="00B72011">
          <w:rPr>
            <w:webHidden/>
          </w:rPr>
          <w:fldChar w:fldCharType="begin"/>
        </w:r>
        <w:r w:rsidR="00B72011">
          <w:rPr>
            <w:webHidden/>
          </w:rPr>
          <w:instrText xml:space="preserve"> PAGEREF _Toc289327103 \h </w:instrText>
        </w:r>
        <w:r w:rsidR="00B72011">
          <w:rPr>
            <w:webHidden/>
          </w:rPr>
        </w:r>
        <w:r w:rsidR="00B72011">
          <w:rPr>
            <w:webHidden/>
          </w:rPr>
          <w:fldChar w:fldCharType="separate"/>
        </w:r>
        <w:r w:rsidR="00B72011">
          <w:rPr>
            <w:webHidden/>
          </w:rPr>
          <w:t>12</w:t>
        </w:r>
        <w:r w:rsidR="00B72011">
          <w:rPr>
            <w:webHidden/>
          </w:rPr>
          <w:fldChar w:fldCharType="end"/>
        </w:r>
      </w:hyperlink>
    </w:p>
    <w:p w:rsidR="00B72011" w:rsidRDefault="008F3900">
      <w:pPr>
        <w:pStyle w:val="TOC2"/>
        <w:rPr>
          <w:rFonts w:eastAsiaTheme="minorEastAsia"/>
        </w:rPr>
      </w:pPr>
      <w:hyperlink w:anchor="_Toc289327104" w:history="1">
        <w:r w:rsidR="00B72011" w:rsidRPr="00475EC6">
          <w:rPr>
            <w:rStyle w:val="Hyperlink"/>
          </w:rPr>
          <w:t>Bio.Net Object Model</w:t>
        </w:r>
        <w:r w:rsidR="00B72011">
          <w:rPr>
            <w:webHidden/>
          </w:rPr>
          <w:tab/>
        </w:r>
        <w:r w:rsidR="00B72011">
          <w:rPr>
            <w:webHidden/>
          </w:rPr>
          <w:fldChar w:fldCharType="begin"/>
        </w:r>
        <w:r w:rsidR="00B72011">
          <w:rPr>
            <w:webHidden/>
          </w:rPr>
          <w:instrText xml:space="preserve"> PAGEREF _Toc289327104 \h </w:instrText>
        </w:r>
        <w:r w:rsidR="00B72011">
          <w:rPr>
            <w:webHidden/>
          </w:rPr>
        </w:r>
        <w:r w:rsidR="00B72011">
          <w:rPr>
            <w:webHidden/>
          </w:rPr>
          <w:fldChar w:fldCharType="separate"/>
        </w:r>
        <w:r w:rsidR="00B72011">
          <w:rPr>
            <w:webHidden/>
          </w:rPr>
          <w:t>12</w:t>
        </w:r>
        <w:r w:rsidR="00B72011">
          <w:rPr>
            <w:webHidden/>
          </w:rPr>
          <w:fldChar w:fldCharType="end"/>
        </w:r>
      </w:hyperlink>
    </w:p>
    <w:p w:rsidR="00B72011" w:rsidRDefault="008F3900">
      <w:pPr>
        <w:pStyle w:val="TOC2"/>
        <w:rPr>
          <w:rFonts w:eastAsiaTheme="minorEastAsia"/>
        </w:rPr>
      </w:pPr>
      <w:hyperlink w:anchor="_Toc289327105" w:history="1">
        <w:r w:rsidR="00B72011" w:rsidRPr="00475EC6">
          <w:rPr>
            <w:rStyle w:val="Hyperlink"/>
          </w:rPr>
          <w:t>Encoding &amp; Translation test cases</w:t>
        </w:r>
        <w:r w:rsidR="00B72011">
          <w:rPr>
            <w:webHidden/>
          </w:rPr>
          <w:tab/>
        </w:r>
        <w:r w:rsidR="00B72011">
          <w:rPr>
            <w:webHidden/>
          </w:rPr>
          <w:fldChar w:fldCharType="begin"/>
        </w:r>
        <w:r w:rsidR="00B72011">
          <w:rPr>
            <w:webHidden/>
          </w:rPr>
          <w:instrText xml:space="preserve"> PAGEREF _Toc289327105 \h </w:instrText>
        </w:r>
        <w:r w:rsidR="00B72011">
          <w:rPr>
            <w:webHidden/>
          </w:rPr>
        </w:r>
        <w:r w:rsidR="00B72011">
          <w:rPr>
            <w:webHidden/>
          </w:rPr>
          <w:fldChar w:fldCharType="separate"/>
        </w:r>
        <w:r w:rsidR="00B72011">
          <w:rPr>
            <w:webHidden/>
          </w:rPr>
          <w:t>12</w:t>
        </w:r>
        <w:r w:rsidR="00B72011">
          <w:rPr>
            <w:webHidden/>
          </w:rPr>
          <w:fldChar w:fldCharType="end"/>
        </w:r>
      </w:hyperlink>
    </w:p>
    <w:p w:rsidR="00B72011" w:rsidRDefault="008F3900">
      <w:pPr>
        <w:pStyle w:val="TOC2"/>
        <w:rPr>
          <w:rFonts w:eastAsiaTheme="minorEastAsia"/>
        </w:rPr>
      </w:pPr>
      <w:hyperlink w:anchor="_Toc289327106" w:history="1">
        <w:r w:rsidR="00B72011" w:rsidRPr="00475EC6">
          <w:rPr>
            <w:rStyle w:val="Hyperlink"/>
          </w:rPr>
          <w:t>Parsers and Formatters which support different file formats</w:t>
        </w:r>
        <w:r w:rsidR="00B72011">
          <w:rPr>
            <w:webHidden/>
          </w:rPr>
          <w:tab/>
        </w:r>
        <w:r w:rsidR="00B72011">
          <w:rPr>
            <w:webHidden/>
          </w:rPr>
          <w:fldChar w:fldCharType="begin"/>
        </w:r>
        <w:r w:rsidR="00B72011">
          <w:rPr>
            <w:webHidden/>
          </w:rPr>
          <w:instrText xml:space="preserve"> PAGEREF _Toc289327106 \h </w:instrText>
        </w:r>
        <w:r w:rsidR="00B72011">
          <w:rPr>
            <w:webHidden/>
          </w:rPr>
        </w:r>
        <w:r w:rsidR="00B72011">
          <w:rPr>
            <w:webHidden/>
          </w:rPr>
          <w:fldChar w:fldCharType="separate"/>
        </w:r>
        <w:r w:rsidR="00B72011">
          <w:rPr>
            <w:webHidden/>
          </w:rPr>
          <w:t>12</w:t>
        </w:r>
        <w:r w:rsidR="00B72011">
          <w:rPr>
            <w:webHidden/>
          </w:rPr>
          <w:fldChar w:fldCharType="end"/>
        </w:r>
      </w:hyperlink>
    </w:p>
    <w:p w:rsidR="00B72011" w:rsidRDefault="008F3900">
      <w:pPr>
        <w:pStyle w:val="TOC2"/>
        <w:rPr>
          <w:rFonts w:eastAsiaTheme="minorEastAsia"/>
        </w:rPr>
      </w:pPr>
      <w:hyperlink w:anchor="_Toc289327107" w:history="1">
        <w:r w:rsidR="00B72011" w:rsidRPr="00475EC6">
          <w:rPr>
            <w:rStyle w:val="Hyperlink"/>
          </w:rPr>
          <w:t>PAMSAM Assembly Algorithms</w:t>
        </w:r>
        <w:r w:rsidR="00B72011">
          <w:rPr>
            <w:webHidden/>
          </w:rPr>
          <w:tab/>
        </w:r>
        <w:r w:rsidR="00B72011">
          <w:rPr>
            <w:webHidden/>
          </w:rPr>
          <w:fldChar w:fldCharType="begin"/>
        </w:r>
        <w:r w:rsidR="00B72011">
          <w:rPr>
            <w:webHidden/>
          </w:rPr>
          <w:instrText xml:space="preserve"> PAGEREF _Toc289327107 \h </w:instrText>
        </w:r>
        <w:r w:rsidR="00B72011">
          <w:rPr>
            <w:webHidden/>
          </w:rPr>
        </w:r>
        <w:r w:rsidR="00B72011">
          <w:rPr>
            <w:webHidden/>
          </w:rPr>
          <w:fldChar w:fldCharType="separate"/>
        </w:r>
        <w:r w:rsidR="00B72011">
          <w:rPr>
            <w:webHidden/>
          </w:rPr>
          <w:t>13</w:t>
        </w:r>
        <w:r w:rsidR="00B72011">
          <w:rPr>
            <w:webHidden/>
          </w:rPr>
          <w:fldChar w:fldCharType="end"/>
        </w:r>
      </w:hyperlink>
    </w:p>
    <w:p w:rsidR="00B72011" w:rsidRDefault="008F3900">
      <w:pPr>
        <w:pStyle w:val="TOC2"/>
        <w:rPr>
          <w:rFonts w:eastAsiaTheme="minorEastAsia"/>
        </w:rPr>
      </w:pPr>
      <w:hyperlink w:anchor="_Toc289327108" w:history="1">
        <w:r w:rsidR="00B72011" w:rsidRPr="00475EC6">
          <w:rPr>
            <w:rStyle w:val="Hyperlink"/>
          </w:rPr>
          <w:t>Registration</w:t>
        </w:r>
        <w:r w:rsidR="00B72011">
          <w:rPr>
            <w:webHidden/>
          </w:rPr>
          <w:tab/>
        </w:r>
        <w:r w:rsidR="00B72011">
          <w:rPr>
            <w:webHidden/>
          </w:rPr>
          <w:fldChar w:fldCharType="begin"/>
        </w:r>
        <w:r w:rsidR="00B72011">
          <w:rPr>
            <w:webHidden/>
          </w:rPr>
          <w:instrText xml:space="preserve"> PAGEREF _Toc289327108 \h </w:instrText>
        </w:r>
        <w:r w:rsidR="00B72011">
          <w:rPr>
            <w:webHidden/>
          </w:rPr>
        </w:r>
        <w:r w:rsidR="00B72011">
          <w:rPr>
            <w:webHidden/>
          </w:rPr>
          <w:fldChar w:fldCharType="separate"/>
        </w:r>
        <w:r w:rsidR="00B72011">
          <w:rPr>
            <w:webHidden/>
          </w:rPr>
          <w:t>13</w:t>
        </w:r>
        <w:r w:rsidR="00B72011">
          <w:rPr>
            <w:webHidden/>
          </w:rPr>
          <w:fldChar w:fldCharType="end"/>
        </w:r>
      </w:hyperlink>
    </w:p>
    <w:p w:rsidR="00B72011" w:rsidRDefault="008F3900">
      <w:pPr>
        <w:pStyle w:val="TOC2"/>
        <w:rPr>
          <w:rFonts w:eastAsiaTheme="minorEastAsia"/>
        </w:rPr>
      </w:pPr>
      <w:hyperlink w:anchor="_Toc289327109" w:history="1">
        <w:r w:rsidR="00B72011" w:rsidRPr="00475EC6">
          <w:rPr>
            <w:rStyle w:val="Hyperlink"/>
          </w:rPr>
          <w:t>Bio Matrix</w:t>
        </w:r>
        <w:r w:rsidR="00B72011">
          <w:rPr>
            <w:webHidden/>
          </w:rPr>
          <w:tab/>
        </w:r>
        <w:r w:rsidR="00B72011">
          <w:rPr>
            <w:webHidden/>
          </w:rPr>
          <w:fldChar w:fldCharType="begin"/>
        </w:r>
        <w:r w:rsidR="00B72011">
          <w:rPr>
            <w:webHidden/>
          </w:rPr>
          <w:instrText xml:space="preserve"> PAGEREF _Toc289327109 \h </w:instrText>
        </w:r>
        <w:r w:rsidR="00B72011">
          <w:rPr>
            <w:webHidden/>
          </w:rPr>
        </w:r>
        <w:r w:rsidR="00B72011">
          <w:rPr>
            <w:webHidden/>
          </w:rPr>
          <w:fldChar w:fldCharType="separate"/>
        </w:r>
        <w:r w:rsidR="00B72011">
          <w:rPr>
            <w:webHidden/>
          </w:rPr>
          <w:t>13</w:t>
        </w:r>
        <w:r w:rsidR="00B72011">
          <w:rPr>
            <w:webHidden/>
          </w:rPr>
          <w:fldChar w:fldCharType="end"/>
        </w:r>
      </w:hyperlink>
    </w:p>
    <w:p w:rsidR="00B72011" w:rsidRDefault="008F3900">
      <w:pPr>
        <w:pStyle w:val="TOC2"/>
        <w:rPr>
          <w:rFonts w:eastAsiaTheme="minorEastAsia"/>
        </w:rPr>
      </w:pPr>
      <w:hyperlink w:anchor="_Toc289327110" w:history="1">
        <w:r w:rsidR="00B72011" w:rsidRPr="00475EC6">
          <w:rPr>
            <w:rStyle w:val="Hyperlink"/>
          </w:rPr>
          <w:t>Alignment and Assembly Algorithms</w:t>
        </w:r>
        <w:r w:rsidR="00B72011">
          <w:rPr>
            <w:webHidden/>
          </w:rPr>
          <w:tab/>
        </w:r>
        <w:r w:rsidR="00B72011">
          <w:rPr>
            <w:webHidden/>
          </w:rPr>
          <w:fldChar w:fldCharType="begin"/>
        </w:r>
        <w:r w:rsidR="00B72011">
          <w:rPr>
            <w:webHidden/>
          </w:rPr>
          <w:instrText xml:space="preserve"> PAGEREF _Toc289327110 \h </w:instrText>
        </w:r>
        <w:r w:rsidR="00B72011">
          <w:rPr>
            <w:webHidden/>
          </w:rPr>
        </w:r>
        <w:r w:rsidR="00B72011">
          <w:rPr>
            <w:webHidden/>
          </w:rPr>
          <w:fldChar w:fldCharType="separate"/>
        </w:r>
        <w:r w:rsidR="00B72011">
          <w:rPr>
            <w:webHidden/>
          </w:rPr>
          <w:t>14</w:t>
        </w:r>
        <w:r w:rsidR="00B72011">
          <w:rPr>
            <w:webHidden/>
          </w:rPr>
          <w:fldChar w:fldCharType="end"/>
        </w:r>
      </w:hyperlink>
    </w:p>
    <w:p w:rsidR="00B72011" w:rsidRDefault="008F3900">
      <w:pPr>
        <w:pStyle w:val="TOC2"/>
        <w:rPr>
          <w:rFonts w:eastAsiaTheme="minorEastAsia"/>
        </w:rPr>
      </w:pPr>
      <w:hyperlink w:anchor="_Toc289327111" w:history="1">
        <w:r w:rsidR="00B72011" w:rsidRPr="00475EC6">
          <w:rPr>
            <w:rStyle w:val="Hyperlink"/>
          </w:rPr>
          <w:t>Web-Service Clients for executing Blast queries</w:t>
        </w:r>
        <w:r w:rsidR="00B72011">
          <w:rPr>
            <w:webHidden/>
          </w:rPr>
          <w:tab/>
        </w:r>
        <w:r w:rsidR="00B72011">
          <w:rPr>
            <w:webHidden/>
          </w:rPr>
          <w:fldChar w:fldCharType="begin"/>
        </w:r>
        <w:r w:rsidR="00B72011">
          <w:rPr>
            <w:webHidden/>
          </w:rPr>
          <w:instrText xml:space="preserve"> PAGEREF _Toc289327111 \h </w:instrText>
        </w:r>
        <w:r w:rsidR="00B72011">
          <w:rPr>
            <w:webHidden/>
          </w:rPr>
        </w:r>
        <w:r w:rsidR="00B72011">
          <w:rPr>
            <w:webHidden/>
          </w:rPr>
          <w:fldChar w:fldCharType="separate"/>
        </w:r>
        <w:r w:rsidR="00B72011">
          <w:rPr>
            <w:webHidden/>
          </w:rPr>
          <w:t>14</w:t>
        </w:r>
        <w:r w:rsidR="00B72011">
          <w:rPr>
            <w:webHidden/>
          </w:rPr>
          <w:fldChar w:fldCharType="end"/>
        </w:r>
      </w:hyperlink>
    </w:p>
    <w:p w:rsidR="00B72011" w:rsidRDefault="008F3900">
      <w:pPr>
        <w:pStyle w:val="TOC2"/>
        <w:rPr>
          <w:rFonts w:eastAsiaTheme="minorEastAsia"/>
        </w:rPr>
      </w:pPr>
      <w:hyperlink w:anchor="_Toc289327112" w:history="1">
        <w:r w:rsidR="00B72011" w:rsidRPr="00475EC6">
          <w:rPr>
            <w:rStyle w:val="Hyperlink"/>
          </w:rPr>
          <w:t>Dependencies</w:t>
        </w:r>
        <w:r w:rsidR="00B72011">
          <w:rPr>
            <w:webHidden/>
          </w:rPr>
          <w:tab/>
        </w:r>
        <w:r w:rsidR="00B72011">
          <w:rPr>
            <w:webHidden/>
          </w:rPr>
          <w:fldChar w:fldCharType="begin"/>
        </w:r>
        <w:r w:rsidR="00B72011">
          <w:rPr>
            <w:webHidden/>
          </w:rPr>
          <w:instrText xml:space="preserve"> PAGEREF _Toc289327112 \h </w:instrText>
        </w:r>
        <w:r w:rsidR="00B72011">
          <w:rPr>
            <w:webHidden/>
          </w:rPr>
        </w:r>
        <w:r w:rsidR="00B72011">
          <w:rPr>
            <w:webHidden/>
          </w:rPr>
          <w:fldChar w:fldCharType="separate"/>
        </w:r>
        <w:r w:rsidR="00B72011">
          <w:rPr>
            <w:webHidden/>
          </w:rPr>
          <w:t>14</w:t>
        </w:r>
        <w:r w:rsidR="00B72011">
          <w:rPr>
            <w:webHidden/>
          </w:rPr>
          <w:fldChar w:fldCharType="end"/>
        </w:r>
      </w:hyperlink>
    </w:p>
    <w:p w:rsidR="00B72011" w:rsidRDefault="008F3900">
      <w:pPr>
        <w:pStyle w:val="TOC2"/>
        <w:rPr>
          <w:rFonts w:eastAsiaTheme="minorEastAsia"/>
        </w:rPr>
      </w:pPr>
      <w:hyperlink w:anchor="_Toc289327113" w:history="1">
        <w:r w:rsidR="00B72011" w:rsidRPr="00475EC6">
          <w:rPr>
            <w:rStyle w:val="Hyperlink"/>
          </w:rPr>
          <w:t>Test cases Automated</w:t>
        </w:r>
        <w:r w:rsidR="00B72011">
          <w:rPr>
            <w:webHidden/>
          </w:rPr>
          <w:tab/>
        </w:r>
        <w:r w:rsidR="00B72011">
          <w:rPr>
            <w:webHidden/>
          </w:rPr>
          <w:fldChar w:fldCharType="begin"/>
        </w:r>
        <w:r w:rsidR="00B72011">
          <w:rPr>
            <w:webHidden/>
          </w:rPr>
          <w:instrText xml:space="preserve"> PAGEREF _Toc289327113 \h </w:instrText>
        </w:r>
        <w:r w:rsidR="00B72011">
          <w:rPr>
            <w:webHidden/>
          </w:rPr>
        </w:r>
        <w:r w:rsidR="00B72011">
          <w:rPr>
            <w:webHidden/>
          </w:rPr>
          <w:fldChar w:fldCharType="separate"/>
        </w:r>
        <w:r w:rsidR="00B72011">
          <w:rPr>
            <w:webHidden/>
          </w:rPr>
          <w:t>14</w:t>
        </w:r>
        <w:r w:rsidR="00B72011">
          <w:rPr>
            <w:webHidden/>
          </w:rPr>
          <w:fldChar w:fldCharType="end"/>
        </w:r>
      </w:hyperlink>
    </w:p>
    <w:p w:rsidR="00B72011" w:rsidRDefault="008F3900">
      <w:pPr>
        <w:pStyle w:val="TOC2"/>
        <w:rPr>
          <w:rFonts w:eastAsiaTheme="minorEastAsia"/>
        </w:rPr>
      </w:pPr>
      <w:hyperlink w:anchor="_Toc289327114" w:history="1">
        <w:r w:rsidR="00B72011" w:rsidRPr="00475EC6">
          <w:rPr>
            <w:rStyle w:val="Hyperlink"/>
          </w:rPr>
          <w:t>Overview of Test cases Automated</w:t>
        </w:r>
        <w:r w:rsidR="00B72011">
          <w:rPr>
            <w:webHidden/>
          </w:rPr>
          <w:tab/>
        </w:r>
        <w:r w:rsidR="00B72011">
          <w:rPr>
            <w:webHidden/>
          </w:rPr>
          <w:fldChar w:fldCharType="begin"/>
        </w:r>
        <w:r w:rsidR="00B72011">
          <w:rPr>
            <w:webHidden/>
          </w:rPr>
          <w:instrText xml:space="preserve"> PAGEREF _Toc289327114 \h </w:instrText>
        </w:r>
        <w:r w:rsidR="00B72011">
          <w:rPr>
            <w:webHidden/>
          </w:rPr>
        </w:r>
        <w:r w:rsidR="00B72011">
          <w:rPr>
            <w:webHidden/>
          </w:rPr>
          <w:fldChar w:fldCharType="separate"/>
        </w:r>
        <w:r w:rsidR="00B72011">
          <w:rPr>
            <w:webHidden/>
          </w:rPr>
          <w:t>15</w:t>
        </w:r>
        <w:r w:rsidR="00B72011">
          <w:rPr>
            <w:webHidden/>
          </w:rPr>
          <w:fldChar w:fldCharType="end"/>
        </w:r>
      </w:hyperlink>
    </w:p>
    <w:p w:rsidR="00B72011" w:rsidRDefault="008F3900">
      <w:pPr>
        <w:pStyle w:val="TOC2"/>
        <w:rPr>
          <w:rFonts w:eastAsiaTheme="minorEastAsia"/>
        </w:rPr>
      </w:pPr>
      <w:hyperlink w:anchor="_Toc289327115" w:history="1">
        <w:r w:rsidR="00B72011" w:rsidRPr="00475EC6">
          <w:rPr>
            <w:rStyle w:val="Hyperlink"/>
          </w:rPr>
          <w:t>Running the Automation</w:t>
        </w:r>
        <w:r w:rsidR="00B72011">
          <w:rPr>
            <w:webHidden/>
          </w:rPr>
          <w:tab/>
        </w:r>
        <w:r w:rsidR="00B72011">
          <w:rPr>
            <w:webHidden/>
          </w:rPr>
          <w:fldChar w:fldCharType="begin"/>
        </w:r>
        <w:r w:rsidR="00B72011">
          <w:rPr>
            <w:webHidden/>
          </w:rPr>
          <w:instrText xml:space="preserve"> PAGEREF _Toc289327115 \h </w:instrText>
        </w:r>
        <w:r w:rsidR="00B72011">
          <w:rPr>
            <w:webHidden/>
          </w:rPr>
        </w:r>
        <w:r w:rsidR="00B72011">
          <w:rPr>
            <w:webHidden/>
          </w:rPr>
          <w:fldChar w:fldCharType="separate"/>
        </w:r>
        <w:r w:rsidR="00B72011">
          <w:rPr>
            <w:webHidden/>
          </w:rPr>
          <w:t>15</w:t>
        </w:r>
        <w:r w:rsidR="00B72011">
          <w:rPr>
            <w:webHidden/>
          </w:rPr>
          <w:fldChar w:fldCharType="end"/>
        </w:r>
      </w:hyperlink>
    </w:p>
    <w:p w:rsidR="00B72011" w:rsidRDefault="008F3900">
      <w:pPr>
        <w:pStyle w:val="TOC2"/>
        <w:rPr>
          <w:rFonts w:eastAsiaTheme="minorEastAsia"/>
        </w:rPr>
      </w:pPr>
      <w:hyperlink w:anchor="_Toc289327116" w:history="1">
        <w:r w:rsidR="00B72011" w:rsidRPr="00475EC6">
          <w:rPr>
            <w:rStyle w:val="Hyperlink"/>
          </w:rPr>
          <w:t>Validate the Pass/Fail status of Test cases</w:t>
        </w:r>
        <w:r w:rsidR="00B72011">
          <w:rPr>
            <w:webHidden/>
          </w:rPr>
          <w:tab/>
        </w:r>
        <w:r w:rsidR="00B72011">
          <w:rPr>
            <w:webHidden/>
          </w:rPr>
          <w:fldChar w:fldCharType="begin"/>
        </w:r>
        <w:r w:rsidR="00B72011">
          <w:rPr>
            <w:webHidden/>
          </w:rPr>
          <w:instrText xml:space="preserve"> PAGEREF _Toc289327116 \h </w:instrText>
        </w:r>
        <w:r w:rsidR="00B72011">
          <w:rPr>
            <w:webHidden/>
          </w:rPr>
        </w:r>
        <w:r w:rsidR="00B72011">
          <w:rPr>
            <w:webHidden/>
          </w:rPr>
          <w:fldChar w:fldCharType="separate"/>
        </w:r>
        <w:r w:rsidR="00B72011">
          <w:rPr>
            <w:webHidden/>
          </w:rPr>
          <w:t>16</w:t>
        </w:r>
        <w:r w:rsidR="00B72011">
          <w:rPr>
            <w:webHidden/>
          </w:rPr>
          <w:fldChar w:fldCharType="end"/>
        </w:r>
      </w:hyperlink>
    </w:p>
    <w:p w:rsidR="00B72011" w:rsidRDefault="008F3900">
      <w:pPr>
        <w:pStyle w:val="TOC2"/>
        <w:rPr>
          <w:rFonts w:eastAsiaTheme="minorEastAsia"/>
        </w:rPr>
      </w:pPr>
      <w:hyperlink w:anchor="_Toc289327117" w:history="1">
        <w:r w:rsidR="00B72011" w:rsidRPr="00475EC6">
          <w:rPr>
            <w:rStyle w:val="Hyperlink"/>
          </w:rPr>
          <w:t>Update the Sequences and Files in the xml</w:t>
        </w:r>
        <w:r w:rsidR="00B72011">
          <w:rPr>
            <w:webHidden/>
          </w:rPr>
          <w:tab/>
        </w:r>
        <w:r w:rsidR="00B72011">
          <w:rPr>
            <w:webHidden/>
          </w:rPr>
          <w:fldChar w:fldCharType="begin"/>
        </w:r>
        <w:r w:rsidR="00B72011">
          <w:rPr>
            <w:webHidden/>
          </w:rPr>
          <w:instrText xml:space="preserve"> PAGEREF _Toc289327117 \h </w:instrText>
        </w:r>
        <w:r w:rsidR="00B72011">
          <w:rPr>
            <w:webHidden/>
          </w:rPr>
        </w:r>
        <w:r w:rsidR="00B72011">
          <w:rPr>
            <w:webHidden/>
          </w:rPr>
          <w:fldChar w:fldCharType="separate"/>
        </w:r>
        <w:r w:rsidR="00B72011">
          <w:rPr>
            <w:webHidden/>
          </w:rPr>
          <w:t>16</w:t>
        </w:r>
        <w:r w:rsidR="00B72011">
          <w:rPr>
            <w:webHidden/>
          </w:rPr>
          <w:fldChar w:fldCharType="end"/>
        </w:r>
      </w:hyperlink>
    </w:p>
    <w:p w:rsidR="00B72011" w:rsidRDefault="008F3900">
      <w:pPr>
        <w:pStyle w:val="TOC2"/>
        <w:rPr>
          <w:rFonts w:eastAsiaTheme="minorEastAsia"/>
        </w:rPr>
      </w:pPr>
      <w:hyperlink w:anchor="_Toc289327118" w:history="1">
        <w:r w:rsidR="00B72011" w:rsidRPr="00475EC6">
          <w:rPr>
            <w:rStyle w:val="Hyperlink"/>
          </w:rPr>
          <w:t>Validate the Code Coverage</w:t>
        </w:r>
        <w:r w:rsidR="00B72011">
          <w:rPr>
            <w:webHidden/>
          </w:rPr>
          <w:tab/>
        </w:r>
        <w:r w:rsidR="00B72011">
          <w:rPr>
            <w:webHidden/>
          </w:rPr>
          <w:fldChar w:fldCharType="begin"/>
        </w:r>
        <w:r w:rsidR="00B72011">
          <w:rPr>
            <w:webHidden/>
          </w:rPr>
          <w:instrText xml:space="preserve"> PAGEREF _Toc289327118 \h </w:instrText>
        </w:r>
        <w:r w:rsidR="00B72011">
          <w:rPr>
            <w:webHidden/>
          </w:rPr>
        </w:r>
        <w:r w:rsidR="00B72011">
          <w:rPr>
            <w:webHidden/>
          </w:rPr>
          <w:fldChar w:fldCharType="separate"/>
        </w:r>
        <w:r w:rsidR="00B72011">
          <w:rPr>
            <w:webHidden/>
          </w:rPr>
          <w:t>17</w:t>
        </w:r>
        <w:r w:rsidR="00B72011">
          <w:rPr>
            <w:webHidden/>
          </w:rPr>
          <w:fldChar w:fldCharType="end"/>
        </w:r>
      </w:hyperlink>
    </w:p>
    <w:p w:rsidR="00F57150" w:rsidRPr="00F57150" w:rsidRDefault="00D17527" w:rsidP="00F57150">
      <w:pPr>
        <w:pStyle w:val="BodyText"/>
      </w:pPr>
      <w:r>
        <w:rPr>
          <w:rFonts w:eastAsiaTheme="minorEastAsia" w:cstheme="minorBidi"/>
          <w:noProof/>
          <w:szCs w:val="22"/>
        </w:rPr>
        <w:fldChar w:fldCharType="end"/>
      </w:r>
    </w:p>
    <w:p w:rsidR="00574C4D" w:rsidRPr="00BF0B2D" w:rsidRDefault="00574C4D" w:rsidP="00D005DF">
      <w:pPr>
        <w:pStyle w:val="BodyTextLink"/>
        <w:pageBreakBefore/>
        <w:rPr>
          <w:rStyle w:val="Small"/>
        </w:rPr>
      </w:pPr>
      <w:r w:rsidRPr="00BF0B2D">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574C4D" w:rsidRPr="00BF0B2D" w:rsidRDefault="00574C4D" w:rsidP="00F57150">
      <w:pPr>
        <w:pStyle w:val="BodyTextLink"/>
        <w:rPr>
          <w:rStyle w:val="Small"/>
        </w:rPr>
      </w:pPr>
      <w:r w:rsidRPr="00BF0B2D">
        <w:rPr>
          <w:rStyle w:val="Small"/>
        </w:rPr>
        <w:t xml:space="preserve">This document does not provide you with any legal rights to any intellectual property in any Microsoft product. You may copy and use this document for your internal, reference purposes. </w:t>
      </w:r>
    </w:p>
    <w:p w:rsidR="00574C4D" w:rsidRPr="00BF0B2D" w:rsidRDefault="00574C4D" w:rsidP="00F57150">
      <w:pPr>
        <w:pStyle w:val="BodyTextLink"/>
        <w:rPr>
          <w:rStyle w:val="Small"/>
        </w:rPr>
      </w:pPr>
      <w:r w:rsidRPr="00BF0B2D">
        <w:rPr>
          <w:rStyle w:val="Small"/>
        </w:rPr>
        <w:t>© 2010 Microsoft Corporation. All rights reserved.</w:t>
      </w:r>
    </w:p>
    <w:p w:rsidR="0013473D" w:rsidRPr="00ED3B7D" w:rsidRDefault="00574C4D" w:rsidP="00ED3B7D">
      <w:r w:rsidRPr="00BF0B2D">
        <w:rPr>
          <w:rStyle w:val="Small"/>
        </w:rPr>
        <w:t>Microsoft</w:t>
      </w:r>
      <w:r w:rsidR="009838A5">
        <w:rPr>
          <w:rStyle w:val="Small"/>
        </w:rPr>
        <w:t>, Silverlight, Visual Studio,</w:t>
      </w:r>
      <w:r w:rsidRPr="00BF0B2D">
        <w:rPr>
          <w:rStyle w:val="Small"/>
        </w:rPr>
        <w:t xml:space="preserve"> and Windows are trademarks of the Microsoft group of companies.  All other trademarks are property of their respective owners.</w:t>
      </w:r>
    </w:p>
    <w:p w:rsidR="00CC30D8" w:rsidRDefault="00CC30D8" w:rsidP="00CC30D8">
      <w:pPr>
        <w:pStyle w:val="Heading1"/>
        <w:pageBreakBefore/>
        <w:shd w:val="clear" w:color="auto" w:fill="DAEEF3" w:themeFill="accent5" w:themeFillTint="33"/>
      </w:pPr>
      <w:bookmarkStart w:id="0" w:name="_Toc224699168"/>
      <w:bookmarkStart w:id="1" w:name="_Toc264901702"/>
      <w:bookmarkStart w:id="2" w:name="_Toc289325849"/>
      <w:bookmarkStart w:id="3" w:name="_Toc289326387"/>
      <w:bookmarkStart w:id="4" w:name="_Toc289327092"/>
      <w:r>
        <w:rPr>
          <w:noProof/>
        </w:rPr>
        <w:lastRenderedPageBreak/>
        <w:drawing>
          <wp:inline distT="0" distB="0" distL="0" distR="0" wp14:anchorId="24835C2F" wp14:editId="5E742A66">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bookmarkEnd w:id="0"/>
      <w:bookmarkEnd w:id="1"/>
      <w:bookmarkEnd w:id="2"/>
      <w:r w:rsidRPr="00CC30D8">
        <w:t>Introduction to the Testing Process</w:t>
      </w:r>
      <w:bookmarkEnd w:id="3"/>
      <w:bookmarkEnd w:id="4"/>
    </w:p>
    <w:p w:rsidR="00A47118" w:rsidRDefault="0062719C" w:rsidP="00CC30D8">
      <w:pPr>
        <w:pStyle w:val="BodyText"/>
      </w:pPr>
      <w:r>
        <w:t xml:space="preserve">An integral part of </w:t>
      </w:r>
      <w:r w:rsidR="00484174">
        <w:t>writing</w:t>
      </w:r>
      <w:r w:rsidR="00190985">
        <w:t xml:space="preserve"> and contributing</w:t>
      </w:r>
      <w:r>
        <w:t xml:space="preserve"> code is testing code. </w:t>
      </w:r>
      <w:r w:rsidR="00484174">
        <w:t>This document presents guidelines for testing code for the Microsoft Biology Foundation (MBF).</w:t>
      </w:r>
      <w:r w:rsidR="00221017">
        <w:t xml:space="preserve"> </w:t>
      </w:r>
    </w:p>
    <w:p w:rsidR="00E2022E" w:rsidRDefault="00A47118" w:rsidP="00E9439A">
      <w:pPr>
        <w:pStyle w:val="BodyText"/>
      </w:pPr>
      <w:r w:rsidRPr="00693F20">
        <w:t>In order to write, compile and execute the test components, you will need to</w:t>
      </w:r>
      <w:r>
        <w:t xml:space="preserve"> use the test suites provided by Visual Studio 2010 </w:t>
      </w:r>
      <w:r w:rsidRPr="00693F20">
        <w:t xml:space="preserve">which the </w:t>
      </w:r>
      <w:r w:rsidR="00D36418">
        <w:t>project</w:t>
      </w:r>
      <w:r w:rsidRPr="00693F20">
        <w:t xml:space="preserve"> framework is dependent on to maintain quality.</w:t>
      </w:r>
      <w:r>
        <w:t xml:space="preserve"> </w:t>
      </w:r>
      <w:r w:rsidR="0062719C">
        <w:t>When you create and contribu</w:t>
      </w:r>
      <w:r w:rsidR="003A2663">
        <w:t xml:space="preserve">te code, you must create </w:t>
      </w:r>
      <w:r w:rsidR="00C46D93">
        <w:t xml:space="preserve">new </w:t>
      </w:r>
      <w:r w:rsidR="003A2663">
        <w:t xml:space="preserve">VS </w:t>
      </w:r>
      <w:r w:rsidR="0062719C">
        <w:t>Unit test</w:t>
      </w:r>
      <w:r w:rsidR="004849EE">
        <w:t>s</w:t>
      </w:r>
      <w:r w:rsidR="0062719C">
        <w:t xml:space="preserve"> for your code contribution, either as unit test or automation. </w:t>
      </w:r>
      <w:r w:rsidR="00E2022E">
        <w:t xml:space="preserve">All code contributions to </w:t>
      </w:r>
      <w:r w:rsidR="009243AB">
        <w:t>the project</w:t>
      </w:r>
      <w:r w:rsidR="00E2022E">
        <w:t xml:space="preserve"> require unit testing with the</w:t>
      </w:r>
      <w:r w:rsidR="00AF47D5">
        <w:t xml:space="preserve"> </w:t>
      </w:r>
      <w:r w:rsidR="003A2663">
        <w:t>VS Unit tests</w:t>
      </w:r>
      <w:r w:rsidR="00E2022E">
        <w:t>.</w:t>
      </w:r>
      <w:r w:rsidR="004849EE">
        <w:t xml:space="preserve"> A</w:t>
      </w:r>
      <w:r w:rsidR="00E2022E">
        <w:t xml:space="preserve"> </w:t>
      </w:r>
      <w:r w:rsidR="003A2663">
        <w:t xml:space="preserve">VS </w:t>
      </w:r>
      <w:r w:rsidR="00E9439A">
        <w:t>Unit test is basically a method appropriately attributed to indicate that it should be considered a test.</w:t>
      </w:r>
    </w:p>
    <w:p w:rsidR="00C46D93" w:rsidRDefault="00E2022E" w:rsidP="00E2022E">
      <w:pPr>
        <w:pStyle w:val="BodyText"/>
      </w:pPr>
      <w:r>
        <w:t xml:space="preserve">This document describes how to prepare unit tests for </w:t>
      </w:r>
      <w:r w:rsidR="00E2794A">
        <w:t xml:space="preserve">new </w:t>
      </w:r>
      <w:r>
        <w:t xml:space="preserve">code </w:t>
      </w:r>
      <w:r w:rsidR="00E2794A">
        <w:t>developed for</w:t>
      </w:r>
      <w:r>
        <w:t xml:space="preserve"> the Microsoft Biology Foundation</w:t>
      </w:r>
      <w:r w:rsidR="00E2794A">
        <w:t xml:space="preserve"> with a focus on VSTest, </w:t>
      </w:r>
      <w:r w:rsidR="00E2794A" w:rsidRPr="00346DB3">
        <w:t>part of the Visual Studio Team System suite</w:t>
      </w:r>
      <w:r w:rsidR="00C34EE7">
        <w:t xml:space="preserve"> which </w:t>
      </w:r>
      <w:r w:rsidR="00C34EE7" w:rsidRPr="00C34EE7">
        <w:t>inclu</w:t>
      </w:r>
      <w:r w:rsidR="00C34EE7">
        <w:t xml:space="preserve">des </w:t>
      </w:r>
      <w:r w:rsidR="00C34EE7" w:rsidRPr="00C34EE7">
        <w:t>a full test management system in TFS</w:t>
      </w:r>
      <w:r>
        <w:t>.</w:t>
      </w:r>
      <w:r w:rsidR="00460CAC">
        <w:t xml:space="preserve"> </w:t>
      </w:r>
      <w:r w:rsidR="00E2794A">
        <w:t xml:space="preserve"> </w:t>
      </w:r>
    </w:p>
    <w:p w:rsidR="00E2022E" w:rsidRDefault="00E424BB" w:rsidP="00E2022E">
      <w:pPr>
        <w:pStyle w:val="BodyText"/>
      </w:pPr>
      <w:r>
        <w:t xml:space="preserve">For more information on Visual Studio 2010 testing see </w:t>
      </w:r>
      <w:hyperlink r:id="rId14" w:history="1">
        <w:r w:rsidRPr="00E424BB">
          <w:rPr>
            <w:rStyle w:val="Hyperlink"/>
          </w:rPr>
          <w:t>Testing the Application</w:t>
        </w:r>
      </w:hyperlink>
      <w:r>
        <w:t xml:space="preserve"> on MSDN.  </w:t>
      </w:r>
      <w:r w:rsidR="00460CAC">
        <w:t xml:space="preserve">Though this document </w:t>
      </w:r>
      <w:r w:rsidR="00AF47D5">
        <w:t>specifically</w:t>
      </w:r>
      <w:r w:rsidR="00460CAC">
        <w:t xml:space="preserve"> addresses testing code using Visual Studio, the general principles apply whatever </w:t>
      </w:r>
      <w:r w:rsidR="00534DFF" w:rsidRPr="00534DFF">
        <w:t xml:space="preserve">Integrated Development Environment </w:t>
      </w:r>
      <w:r w:rsidR="00460CAC">
        <w:t>you use.</w:t>
      </w:r>
    </w:p>
    <w:p w:rsidR="00857919" w:rsidRDefault="00857919" w:rsidP="00857919">
      <w:pPr>
        <w:pStyle w:val="Heading2"/>
      </w:pPr>
      <w:bookmarkStart w:id="5" w:name="_Register_at_CodePlex"/>
      <w:bookmarkStart w:id="6" w:name="_Toc256672734"/>
      <w:bookmarkStart w:id="7" w:name="_Toc288814543"/>
      <w:bookmarkStart w:id="8" w:name="_Toc288816377"/>
      <w:bookmarkStart w:id="9" w:name="_Toc289156140"/>
      <w:bookmarkStart w:id="10" w:name="_Toc289326388"/>
      <w:bookmarkStart w:id="11" w:name="_Toc289327093"/>
      <w:bookmarkStart w:id="12" w:name="_Toc253562126"/>
      <w:bookmarkEnd w:id="5"/>
      <w:r>
        <w:t xml:space="preserve">The </w:t>
      </w:r>
      <w:r w:rsidR="003F0D3A">
        <w:t>project</w:t>
      </w:r>
      <w:r>
        <w:t xml:space="preserve"> testing process</w:t>
      </w:r>
      <w:bookmarkEnd w:id="6"/>
      <w:bookmarkEnd w:id="7"/>
      <w:bookmarkEnd w:id="8"/>
      <w:bookmarkEnd w:id="9"/>
      <w:bookmarkEnd w:id="10"/>
      <w:bookmarkEnd w:id="11"/>
    </w:p>
    <w:p w:rsidR="00857919" w:rsidRDefault="00857919" w:rsidP="00857919">
      <w:pPr>
        <w:pStyle w:val="BodyTextLink"/>
      </w:pPr>
      <w:r>
        <w:t xml:space="preserve">This document describes the process for you to follow when contributing code to </w:t>
      </w:r>
      <w:r w:rsidR="003F0D3A">
        <w:t>the project</w:t>
      </w:r>
      <w:r>
        <w:t xml:space="preserve">. </w:t>
      </w:r>
      <w:r w:rsidR="0037475F" w:rsidRPr="0037475F">
        <w:t xml:space="preserve">Run unit test frequently, for all changes. Run </w:t>
      </w:r>
      <w:r w:rsidR="0037475F">
        <w:t xml:space="preserve">the </w:t>
      </w:r>
      <w:r w:rsidR="0037475F" w:rsidRPr="0037475F">
        <w:t xml:space="preserve">automation suite provided and new </w:t>
      </w:r>
      <w:r w:rsidR="00AF47D5" w:rsidRPr="0037475F">
        <w:t>automation</w:t>
      </w:r>
      <w:r w:rsidR="0037475F" w:rsidRPr="0037475F">
        <w:t xml:space="preserve"> tests</w:t>
      </w:r>
      <w:r w:rsidR="0037475F">
        <w:t xml:space="preserve"> you have written</w:t>
      </w:r>
      <w:r w:rsidR="0037475F" w:rsidRPr="0037475F">
        <w:t xml:space="preserve"> for any new features </w:t>
      </w:r>
      <w:r w:rsidR="0037475F">
        <w:t xml:space="preserve">you have </w:t>
      </w:r>
      <w:r w:rsidR="001C5A66">
        <w:t>added</w:t>
      </w:r>
      <w:r w:rsidR="0037475F">
        <w:t xml:space="preserve">. </w:t>
      </w:r>
      <w:r w:rsidR="0037475F" w:rsidRPr="0037475F">
        <w:t xml:space="preserve"> </w:t>
      </w:r>
      <w:r>
        <w:t>The process consists of the following steps:</w:t>
      </w:r>
    </w:p>
    <w:p w:rsidR="00FE236F" w:rsidRPr="00342440" w:rsidRDefault="00857919" w:rsidP="008966EA">
      <w:pPr>
        <w:pStyle w:val="TOC3"/>
        <w:rPr>
          <w:rFonts w:eastAsiaTheme="minorEastAsia"/>
          <w:color w:val="auto"/>
          <w:u w:val="none"/>
        </w:rPr>
      </w:pPr>
      <w:r>
        <w:fldChar w:fldCharType="begin"/>
      </w:r>
      <w:r>
        <w:instrText xml:space="preserve"> TOC \n \h \z \u \t "Heading 1,3" </w:instrText>
      </w:r>
      <w:r>
        <w:fldChar w:fldCharType="separate"/>
      </w:r>
      <w:hyperlink w:anchor="_Toc287878080" w:history="1">
        <w:r w:rsidR="00FE236F" w:rsidRPr="00342440">
          <w:rPr>
            <w:rStyle w:val="Hyperlink"/>
            <w:rFonts w:cstheme="minorHAnsi"/>
          </w:rPr>
          <w:t>Use VSTest for Tests</w:t>
        </w:r>
      </w:hyperlink>
    </w:p>
    <w:p w:rsidR="00FE236F" w:rsidRDefault="008F3900" w:rsidP="008966EA">
      <w:pPr>
        <w:pStyle w:val="TOC3"/>
        <w:rPr>
          <w:rFonts w:eastAsiaTheme="minorEastAsia"/>
          <w:color w:val="auto"/>
          <w:u w:val="none"/>
        </w:rPr>
      </w:pPr>
      <w:hyperlink w:anchor="_Toc287878081" w:history="1">
        <w:r w:rsidR="00FE236F" w:rsidRPr="00C17F38">
          <w:rPr>
            <w:rStyle w:val="Hyperlink"/>
          </w:rPr>
          <w:t>Write unit tests for the new code</w:t>
        </w:r>
      </w:hyperlink>
    </w:p>
    <w:p w:rsidR="00FE236F" w:rsidRDefault="008F3900" w:rsidP="008966EA">
      <w:pPr>
        <w:pStyle w:val="TOC3"/>
        <w:rPr>
          <w:rFonts w:eastAsiaTheme="minorEastAsia"/>
          <w:color w:val="auto"/>
          <w:u w:val="none"/>
        </w:rPr>
      </w:pPr>
      <w:hyperlink w:anchor="_Toc287878082" w:history="1">
        <w:r w:rsidR="00FE236F" w:rsidRPr="00C17F38">
          <w:rPr>
            <w:rStyle w:val="Hyperlink"/>
          </w:rPr>
          <w:t>Run the test</w:t>
        </w:r>
      </w:hyperlink>
    </w:p>
    <w:p w:rsidR="00FE236F" w:rsidRDefault="008F3900" w:rsidP="008966EA">
      <w:pPr>
        <w:pStyle w:val="TOC3"/>
        <w:rPr>
          <w:rFonts w:eastAsiaTheme="minorEastAsia"/>
          <w:color w:val="auto"/>
          <w:u w:val="none"/>
        </w:rPr>
      </w:pPr>
      <w:hyperlink w:anchor="_Toc287878083" w:history="1">
        <w:r w:rsidR="00FE236F" w:rsidRPr="00C17F38">
          <w:rPr>
            <w:rStyle w:val="Hyperlink"/>
          </w:rPr>
          <w:t>Prepare a Shelveset for code review and submission</w:t>
        </w:r>
      </w:hyperlink>
    </w:p>
    <w:p w:rsidR="00857919" w:rsidRDefault="00857919" w:rsidP="00857919">
      <w:pPr>
        <w:pStyle w:val="Le"/>
      </w:pPr>
      <w:r>
        <w:fldChar w:fldCharType="end"/>
      </w:r>
    </w:p>
    <w:p w:rsidR="00D8147B" w:rsidRDefault="00D8147B" w:rsidP="00EE3308">
      <w:pPr>
        <w:pStyle w:val="BodyText"/>
        <w:shd w:val="clear" w:color="auto" w:fill="FFFFCC"/>
      </w:pPr>
      <w:bookmarkStart w:id="13" w:name="_Toc288814544"/>
      <w:bookmarkStart w:id="14" w:name="_Toc288816378"/>
      <w:r w:rsidRPr="00ED3B7D">
        <w:rPr>
          <w:rStyle w:val="Bold"/>
        </w:rPr>
        <w:t>Note</w:t>
      </w:r>
      <w:r w:rsidRPr="00815006">
        <w:rPr>
          <w:rStyle w:val="Bold"/>
          <w:b w:val="0"/>
        </w:rPr>
        <w:t>:</w:t>
      </w:r>
      <w:r w:rsidRPr="00815006">
        <w:rPr>
          <w:b/>
        </w:rPr>
        <w:t xml:space="preserve"> </w:t>
      </w:r>
      <w:r>
        <w:rPr>
          <w:rStyle w:val="Bold"/>
          <w:b w:val="0"/>
        </w:rPr>
        <w:t>I</w:t>
      </w:r>
      <w:r w:rsidRPr="00815006">
        <w:rPr>
          <w:rStyle w:val="Bold"/>
          <w:b w:val="0"/>
        </w:rPr>
        <w:t xml:space="preserve">f you are a professional employee, please check with your employer for </w:t>
      </w:r>
      <w:r>
        <w:rPr>
          <w:rStyle w:val="Bold"/>
          <w:b w:val="0"/>
        </w:rPr>
        <w:t xml:space="preserve">your company policy </w:t>
      </w:r>
      <w:r w:rsidRPr="00815006">
        <w:rPr>
          <w:rStyle w:val="Bold"/>
          <w:b w:val="0"/>
        </w:rPr>
        <w:t>f</w:t>
      </w:r>
      <w:r>
        <w:rPr>
          <w:rStyle w:val="Bold"/>
          <w:b w:val="0"/>
        </w:rPr>
        <w:t>or</w:t>
      </w:r>
      <w:r w:rsidRPr="00815006">
        <w:rPr>
          <w:rStyle w:val="Bold"/>
          <w:b w:val="0"/>
        </w:rPr>
        <w:t xml:space="preserve"> submitting code to any open source code</w:t>
      </w:r>
      <w:r>
        <w:rPr>
          <w:rStyle w:val="Bold"/>
          <w:b w:val="0"/>
        </w:rPr>
        <w:t xml:space="preserve"> project</w:t>
      </w:r>
      <w:r w:rsidRPr="00815006">
        <w:rPr>
          <w:b/>
        </w:rPr>
        <w:t>.</w:t>
      </w:r>
    </w:p>
    <w:p w:rsidR="00F942C4" w:rsidRPr="00693F20" w:rsidRDefault="00F942C4" w:rsidP="00F942C4">
      <w:pPr>
        <w:pStyle w:val="Heading2"/>
        <w:rPr>
          <w:rFonts w:cstheme="minorHAnsi"/>
        </w:rPr>
      </w:pPr>
      <w:bookmarkStart w:id="15" w:name="_Toc289156141"/>
      <w:bookmarkStart w:id="16" w:name="_Toc289326389"/>
      <w:bookmarkStart w:id="17" w:name="_Toc289327094"/>
      <w:r w:rsidRPr="00693F20">
        <w:rPr>
          <w:rFonts w:cstheme="minorHAnsi"/>
        </w:rPr>
        <w:t xml:space="preserve">Dependent </w:t>
      </w:r>
      <w:r w:rsidR="00F57150" w:rsidRPr="00693F20">
        <w:rPr>
          <w:rFonts w:cstheme="minorHAnsi"/>
        </w:rPr>
        <w:t>software p</w:t>
      </w:r>
      <w:r w:rsidRPr="00693F20">
        <w:rPr>
          <w:rFonts w:cstheme="minorHAnsi"/>
        </w:rPr>
        <w:t>roducts</w:t>
      </w:r>
      <w:bookmarkEnd w:id="12"/>
      <w:bookmarkEnd w:id="13"/>
      <w:bookmarkEnd w:id="14"/>
      <w:bookmarkEnd w:id="15"/>
      <w:bookmarkEnd w:id="16"/>
      <w:bookmarkEnd w:id="17"/>
    </w:p>
    <w:p w:rsidR="00AC14DF" w:rsidRDefault="00AC14DF">
      <w:pPr>
        <w:pStyle w:val="BodyText"/>
      </w:pPr>
      <w:r w:rsidRPr="00693F20">
        <w:t xml:space="preserve">To compile the project, </w:t>
      </w:r>
      <w:r w:rsidR="009838A5">
        <w:t xml:space="preserve">Microsoft </w:t>
      </w:r>
      <w:r w:rsidRPr="00693F20">
        <w:t>V</w:t>
      </w:r>
      <w:r>
        <w:t>isual Studio</w:t>
      </w:r>
      <w:r w:rsidR="009838A5">
        <w:t>®</w:t>
      </w:r>
      <w:r>
        <w:t xml:space="preserve"> </w:t>
      </w:r>
      <w:r w:rsidRPr="00693F20">
        <w:t>2010 or later is required.</w:t>
      </w:r>
      <w:r w:rsidR="006D3235">
        <w:t xml:space="preserve"> </w:t>
      </w:r>
    </w:p>
    <w:p w:rsidR="0022187B" w:rsidRDefault="00F942C4">
      <w:pPr>
        <w:pStyle w:val="BodyText"/>
      </w:pPr>
      <w:r w:rsidRPr="00693F20">
        <w:t xml:space="preserve">In order to write, compile and execute the test components, you </w:t>
      </w:r>
      <w:r w:rsidR="000D78BC">
        <w:t>must</w:t>
      </w:r>
      <w:r w:rsidRPr="00693F20">
        <w:t xml:space="preserve"> install</w:t>
      </w:r>
      <w:r w:rsidR="002C1BDA">
        <w:t xml:space="preserve"> </w:t>
      </w:r>
      <w:r w:rsidR="00F13835">
        <w:t xml:space="preserve">Microsoft </w:t>
      </w:r>
      <w:r w:rsidR="002C1BDA">
        <w:t xml:space="preserve">Visual Studio </w:t>
      </w:r>
      <w:r w:rsidR="00ED2F8F">
        <w:t>(VS</w:t>
      </w:r>
      <w:r w:rsidR="002C1BDA">
        <w:t>2010</w:t>
      </w:r>
      <w:r w:rsidR="00ED2F8F">
        <w:t>)</w:t>
      </w:r>
      <w:r w:rsidR="002C1BDA">
        <w:t xml:space="preserve"> and use the VSTest suites. </w:t>
      </w:r>
      <w:r w:rsidRPr="00693F20">
        <w:t xml:space="preserve"> </w:t>
      </w:r>
    </w:p>
    <w:p w:rsidR="00AC14DF" w:rsidRDefault="00AC14DF" w:rsidP="00BE759D">
      <w:pPr>
        <w:pStyle w:val="Le"/>
      </w:pPr>
    </w:p>
    <w:p w:rsidR="00E95293" w:rsidRDefault="00E95293">
      <w:pPr>
        <w:pStyle w:val="BodyText"/>
      </w:pPr>
      <w:bookmarkStart w:id="18" w:name="_Toc256672736"/>
      <w:r w:rsidRPr="00E95293">
        <w:rPr>
          <w:rStyle w:val="Bold"/>
        </w:rPr>
        <w:t>For academic researchers.</w:t>
      </w:r>
      <w:r w:rsidRPr="00693F20">
        <w:t xml:space="preserve"> You </w:t>
      </w:r>
      <w:r>
        <w:t>can</w:t>
      </w:r>
      <w:r w:rsidRPr="00693F20">
        <w:t xml:space="preserve"> receive free Microsoft </w:t>
      </w:r>
      <w:r w:rsidR="009838A5">
        <w:t>s</w:t>
      </w:r>
      <w:r w:rsidRPr="00693F20">
        <w:t>oftware</w:t>
      </w:r>
      <w:r w:rsidR="00773734">
        <w:t xml:space="preserve"> to assist in working with </w:t>
      </w:r>
      <w:r w:rsidR="0057308D">
        <w:t>the project</w:t>
      </w:r>
      <w:r w:rsidRPr="00693F20">
        <w:t xml:space="preserve">. </w:t>
      </w:r>
      <w:r>
        <w:t>T</w:t>
      </w:r>
      <w:r w:rsidRPr="00693F20">
        <w:t xml:space="preserve">o download and install the latest version of </w:t>
      </w:r>
      <w:r w:rsidR="00AC14DF">
        <w:t xml:space="preserve">Microsoft </w:t>
      </w:r>
      <w:r w:rsidRPr="00693F20">
        <w:t>Visual Studio (VS2010)</w:t>
      </w:r>
      <w:r>
        <w:t xml:space="preserve">, </w:t>
      </w:r>
      <w:r w:rsidRPr="00693F20">
        <w:t>visit the</w:t>
      </w:r>
      <w:r>
        <w:t xml:space="preserve"> Microsoft</w:t>
      </w:r>
      <w:r w:rsidRPr="00693F20">
        <w:t xml:space="preserve"> </w:t>
      </w:r>
      <w:hyperlink r:id="rId15" w:history="1">
        <w:r w:rsidRPr="00693F20">
          <w:rPr>
            <w:rStyle w:val="Hyperlink"/>
            <w:rFonts w:cstheme="minorHAnsi"/>
          </w:rPr>
          <w:t>Dream</w:t>
        </w:r>
        <w:r>
          <w:rPr>
            <w:rStyle w:val="Hyperlink"/>
            <w:rFonts w:cstheme="minorHAnsi"/>
          </w:rPr>
          <w:t>S</w:t>
        </w:r>
        <w:r w:rsidRPr="00693F20">
          <w:rPr>
            <w:rStyle w:val="Hyperlink"/>
            <w:rFonts w:cstheme="minorHAnsi"/>
          </w:rPr>
          <w:t>park</w:t>
        </w:r>
      </w:hyperlink>
      <w:r w:rsidRPr="00693F20">
        <w:t xml:space="preserve"> web site</w:t>
      </w:r>
      <w:r>
        <w:t xml:space="preserve"> at </w:t>
      </w:r>
      <w:hyperlink r:id="rId16" w:history="1">
        <w:r w:rsidRPr="00907FA8">
          <w:rPr>
            <w:rStyle w:val="Hyperlink"/>
          </w:rPr>
          <w:t>https://www.dreamspark.com</w:t>
        </w:r>
      </w:hyperlink>
      <w:r w:rsidR="00AC14DF" w:rsidRPr="00BE759D">
        <w:t>.</w:t>
      </w:r>
    </w:p>
    <w:p w:rsidR="003727A6" w:rsidRDefault="00A25140" w:rsidP="004631C2">
      <w:pPr>
        <w:pStyle w:val="BodyTextLink"/>
        <w:shd w:val="clear" w:color="auto" w:fill="FFFFCC"/>
      </w:pPr>
      <w:bookmarkStart w:id="19" w:name="_Review_the_C"/>
      <w:bookmarkEnd w:id="18"/>
      <w:bookmarkEnd w:id="19"/>
      <w:r w:rsidRPr="00A25140">
        <w:rPr>
          <w:b/>
        </w:rPr>
        <w:lastRenderedPageBreak/>
        <w:t>Note:</w:t>
      </w:r>
      <w:r>
        <w:t xml:space="preserve"> </w:t>
      </w:r>
      <w:r w:rsidR="00C73717">
        <w:t xml:space="preserve">When developing code for </w:t>
      </w:r>
      <w:r w:rsidR="00C20A45">
        <w:t>the project</w:t>
      </w:r>
      <w:r w:rsidR="00C73717">
        <w:t>, follow the guidelines in the</w:t>
      </w:r>
      <w:r w:rsidR="00AC14DF">
        <w:t xml:space="preserve"> following</w:t>
      </w:r>
      <w:r w:rsidR="003727A6">
        <w:t xml:space="preserve"> documents:</w:t>
      </w:r>
      <w:r w:rsidR="00C73717">
        <w:t xml:space="preserve"> </w:t>
      </w:r>
    </w:p>
    <w:tbl>
      <w:tblPr>
        <w:tblStyle w:val="Tablerowcell"/>
        <w:tblW w:w="0" w:type="auto"/>
        <w:tblLook w:val="04A0" w:firstRow="1" w:lastRow="0" w:firstColumn="1" w:lastColumn="0" w:noHBand="0" w:noVBand="1"/>
      </w:tblPr>
      <w:tblGrid>
        <w:gridCol w:w="3948"/>
        <w:gridCol w:w="3948"/>
      </w:tblGrid>
      <w:tr w:rsidR="00A25140" w:rsidTr="00CE1F58">
        <w:trPr>
          <w:cnfStyle w:val="100000000000" w:firstRow="1" w:lastRow="0" w:firstColumn="0" w:lastColumn="0" w:oddVBand="0" w:evenVBand="0" w:oddHBand="0" w:evenHBand="0" w:firstRowFirstColumn="0" w:firstRowLastColumn="0" w:lastRowFirstColumn="0" w:lastRowLastColumn="0"/>
        </w:trPr>
        <w:tc>
          <w:tcPr>
            <w:tcW w:w="3948" w:type="dxa"/>
          </w:tcPr>
          <w:p w:rsidR="00A25140" w:rsidRDefault="00A25140" w:rsidP="00A25140">
            <w:pPr>
              <w:pStyle w:val="BodyText"/>
              <w:spacing w:before="48" w:after="48"/>
            </w:pPr>
            <w:bookmarkStart w:id="20" w:name="_Toc256672737"/>
            <w:r>
              <w:t>Document</w:t>
            </w:r>
          </w:p>
        </w:tc>
        <w:tc>
          <w:tcPr>
            <w:tcW w:w="3948" w:type="dxa"/>
          </w:tcPr>
          <w:p w:rsidR="00A25140" w:rsidRDefault="00A25140" w:rsidP="00783A0A">
            <w:pPr>
              <w:pStyle w:val="BodyText"/>
              <w:spacing w:before="48" w:after="48"/>
            </w:pPr>
            <w:r>
              <w:t>Description</w:t>
            </w:r>
          </w:p>
        </w:tc>
      </w:tr>
      <w:tr w:rsidR="00A25140" w:rsidTr="00CE1F58">
        <w:tc>
          <w:tcPr>
            <w:tcW w:w="3948" w:type="dxa"/>
          </w:tcPr>
          <w:p w:rsidR="00A25140" w:rsidRDefault="00A25140" w:rsidP="00836551">
            <w:pPr>
              <w:pStyle w:val="BodyText"/>
            </w:pPr>
            <w:r w:rsidRPr="00672BB1">
              <w:t xml:space="preserve">C# Coding </w:t>
            </w:r>
            <w:r w:rsidR="00836551">
              <w:t>Conventions</w:t>
            </w:r>
          </w:p>
        </w:tc>
        <w:tc>
          <w:tcPr>
            <w:tcW w:w="3948" w:type="dxa"/>
          </w:tcPr>
          <w:p w:rsidR="00A25140" w:rsidRDefault="00A25140" w:rsidP="00C20A45">
            <w:pPr>
              <w:pStyle w:val="BodyText"/>
            </w:pPr>
            <w:r w:rsidRPr="00672BB1">
              <w:t xml:space="preserve">Presents guidelines for developing code for </w:t>
            </w:r>
            <w:r w:rsidR="00C20A45">
              <w:t>the project</w:t>
            </w:r>
            <w:r w:rsidRPr="00672BB1">
              <w:t xml:space="preserve">. </w:t>
            </w:r>
          </w:p>
        </w:tc>
      </w:tr>
      <w:tr w:rsidR="00A25140" w:rsidTr="00CE1F58">
        <w:tc>
          <w:tcPr>
            <w:tcW w:w="3948" w:type="dxa"/>
          </w:tcPr>
          <w:p w:rsidR="00A25140" w:rsidRDefault="00A25140" w:rsidP="00CE1F58">
            <w:pPr>
              <w:pStyle w:val="BodyText"/>
            </w:pPr>
            <w:r w:rsidRPr="00672BB1">
              <w:t>How to Write Code Comments in Source Code</w:t>
            </w:r>
          </w:p>
        </w:tc>
        <w:tc>
          <w:tcPr>
            <w:tcW w:w="3948" w:type="dxa"/>
          </w:tcPr>
          <w:p w:rsidR="00A25140" w:rsidRDefault="00A25140" w:rsidP="00CE1F58">
            <w:pPr>
              <w:pStyle w:val="BodyText"/>
            </w:pPr>
            <w:r w:rsidRPr="00A25140">
              <w:t>Discusses how to write good documentation comments, specifically for projects that will produce an API reference directly from code comments</w:t>
            </w:r>
            <w:r w:rsidR="00C20A45">
              <w:t>.</w:t>
            </w:r>
          </w:p>
        </w:tc>
      </w:tr>
      <w:tr w:rsidR="00A25140" w:rsidTr="00CE1F58">
        <w:tc>
          <w:tcPr>
            <w:tcW w:w="3948" w:type="dxa"/>
          </w:tcPr>
          <w:p w:rsidR="00A25140" w:rsidRDefault="00A25140" w:rsidP="00CE1F58">
            <w:pPr>
              <w:pStyle w:val="BodyText"/>
            </w:pPr>
            <w:r w:rsidRPr="00A25140">
              <w:t>Contributors Template</w:t>
            </w:r>
          </w:p>
        </w:tc>
        <w:tc>
          <w:tcPr>
            <w:tcW w:w="3948" w:type="dxa"/>
          </w:tcPr>
          <w:p w:rsidR="00A25140" w:rsidRDefault="00A25140" w:rsidP="00C20A45">
            <w:pPr>
              <w:pStyle w:val="BodyText"/>
            </w:pPr>
            <w:r w:rsidRPr="00A25140">
              <w:t xml:space="preserve">Provides a template for a User/Programming Guide for </w:t>
            </w:r>
            <w:r w:rsidR="00C20A45">
              <w:t>project</w:t>
            </w:r>
            <w:r w:rsidRPr="00A25140">
              <w:t xml:space="preserve"> contributions</w:t>
            </w:r>
            <w:r>
              <w:t>.</w:t>
            </w:r>
          </w:p>
        </w:tc>
      </w:tr>
    </w:tbl>
    <w:p w:rsidR="00AC14DF" w:rsidRDefault="00AC14DF" w:rsidP="00A25140">
      <w:pPr>
        <w:pStyle w:val="BodyText"/>
        <w:rPr>
          <w:rStyle w:val="Hyperlink"/>
        </w:rPr>
      </w:pPr>
      <w:r>
        <w:t xml:space="preserve">All </w:t>
      </w:r>
      <w:r w:rsidR="00251733">
        <w:t>project</w:t>
      </w:r>
      <w:r>
        <w:t xml:space="preserve"> documentation can be found at </w:t>
      </w:r>
      <w:hyperlink r:id="rId17" w:history="1">
        <w:r w:rsidRPr="002C679F">
          <w:rPr>
            <w:rStyle w:val="Hyperlink"/>
          </w:rPr>
          <w:t>http://mbf.codeplex.com/documentation</w:t>
        </w:r>
      </w:hyperlink>
    </w:p>
    <w:p w:rsidR="00836551" w:rsidRPr="00836551" w:rsidRDefault="00836551" w:rsidP="00836551">
      <w:pPr>
        <w:pStyle w:val="BodyText"/>
      </w:pPr>
      <w:bookmarkStart w:id="21" w:name="_Toc287344890"/>
      <w:bookmarkEnd w:id="20"/>
    </w:p>
    <w:p w:rsidR="009615EA" w:rsidRDefault="003B2C8B" w:rsidP="009615EA">
      <w:pPr>
        <w:pStyle w:val="Heading1"/>
      </w:pPr>
      <w:bookmarkStart w:id="22" w:name="_Toc287878080"/>
      <w:bookmarkStart w:id="23" w:name="_Toc288814545"/>
      <w:bookmarkStart w:id="24" w:name="_Toc288816379"/>
      <w:bookmarkStart w:id="25" w:name="_Toc289156142"/>
      <w:bookmarkStart w:id="26" w:name="_Toc289326390"/>
      <w:bookmarkStart w:id="27" w:name="_Toc289327095"/>
      <w:r>
        <w:rPr>
          <w:rFonts w:cstheme="minorHAnsi"/>
        </w:rPr>
        <w:t>Use VS</w:t>
      </w:r>
      <w:r w:rsidR="00DA231A" w:rsidRPr="00693F20">
        <w:rPr>
          <w:rFonts w:cstheme="minorHAnsi"/>
        </w:rPr>
        <w:t xml:space="preserve">Test </w:t>
      </w:r>
      <w:r>
        <w:rPr>
          <w:rFonts w:cstheme="minorHAnsi"/>
        </w:rPr>
        <w:t>for</w:t>
      </w:r>
      <w:r w:rsidR="00DA231A" w:rsidRPr="00693F20">
        <w:rPr>
          <w:rFonts w:cstheme="minorHAnsi"/>
        </w:rPr>
        <w:t xml:space="preserve"> </w:t>
      </w:r>
      <w:bookmarkEnd w:id="21"/>
      <w:r>
        <w:rPr>
          <w:rFonts w:cstheme="minorHAnsi"/>
        </w:rPr>
        <w:t>Tests</w:t>
      </w:r>
      <w:bookmarkEnd w:id="22"/>
      <w:bookmarkEnd w:id="23"/>
      <w:bookmarkEnd w:id="24"/>
      <w:bookmarkEnd w:id="25"/>
      <w:bookmarkEnd w:id="26"/>
      <w:bookmarkEnd w:id="27"/>
    </w:p>
    <w:p w:rsidR="006D3235" w:rsidRDefault="00DA231A" w:rsidP="006D3235">
      <w:pPr>
        <w:pStyle w:val="BodyText"/>
      </w:pPr>
      <w:r>
        <w:t xml:space="preserve">MBI uses VSTest as the primary means for ensuring code quality, which makes it easy to develop, integrate, and run test code against your contributions. </w:t>
      </w:r>
    </w:p>
    <w:p w:rsidR="00D355B5" w:rsidRDefault="00D355B5" w:rsidP="00D355B5">
      <w:pPr>
        <w:pStyle w:val="BodyText"/>
      </w:pPr>
      <w:r>
        <w:t xml:space="preserve">Visual Studio Test System (VSTS) includes a full suite of functionality for Visual Studio Team Test (TT). Team Test is a Visual Studio integrated unit-testing framework that enables: </w:t>
      </w:r>
    </w:p>
    <w:p w:rsidR="00D355B5" w:rsidRDefault="00D355B5" w:rsidP="00BF14EE">
      <w:pPr>
        <w:pStyle w:val="BodyText"/>
        <w:numPr>
          <w:ilvl w:val="0"/>
          <w:numId w:val="6"/>
        </w:numPr>
      </w:pPr>
      <w:r>
        <w:t>Code generation of test method stubs.</w:t>
      </w:r>
    </w:p>
    <w:p w:rsidR="00D355B5" w:rsidRDefault="00D355B5" w:rsidP="00BF14EE">
      <w:pPr>
        <w:pStyle w:val="BodyText"/>
        <w:numPr>
          <w:ilvl w:val="0"/>
          <w:numId w:val="6"/>
        </w:numPr>
      </w:pPr>
      <w:r>
        <w:t>Running tests within the IDE.</w:t>
      </w:r>
    </w:p>
    <w:p w:rsidR="00D355B5" w:rsidRDefault="00D355B5" w:rsidP="00BF14EE">
      <w:pPr>
        <w:pStyle w:val="BodyText"/>
        <w:numPr>
          <w:ilvl w:val="0"/>
          <w:numId w:val="6"/>
        </w:numPr>
      </w:pPr>
      <w:r>
        <w:t>Incorporation of test data loaded from a database.</w:t>
      </w:r>
    </w:p>
    <w:p w:rsidR="00D355B5" w:rsidRDefault="00D355B5" w:rsidP="00BF14EE">
      <w:pPr>
        <w:pStyle w:val="BodyText"/>
        <w:numPr>
          <w:ilvl w:val="0"/>
          <w:numId w:val="6"/>
        </w:numPr>
      </w:pPr>
      <w:r>
        <w:t>Code coverage analysis once the tests have run.</w:t>
      </w:r>
    </w:p>
    <w:p w:rsidR="00D355B5" w:rsidRDefault="00D355B5" w:rsidP="00D355B5">
      <w:pPr>
        <w:pStyle w:val="BodyText"/>
      </w:pPr>
      <w:r>
        <w:t>These testing tools are integrated with Team Foundation Server, which lets you define your testing based on the same team projects used by others on the project.</w:t>
      </w:r>
    </w:p>
    <w:p w:rsidR="00A65F87" w:rsidRDefault="006D3235" w:rsidP="006D3235">
      <w:pPr>
        <w:pStyle w:val="BodyText"/>
      </w:pPr>
      <w:r>
        <w:t xml:space="preserve">Both Microsoft Visual Studio 2010 Ultimate and Visual Studio Test Professional 2010 include the application Microsoft Test Manager to help you define and manage your testing effort by using test plans. You create a test plan and add any test suites, test cases, </w:t>
      </w:r>
      <w:r w:rsidR="00A73C24">
        <w:t>or configurations that you need.</w:t>
      </w:r>
    </w:p>
    <w:p w:rsidR="00A73C24" w:rsidRDefault="00A65F87" w:rsidP="00A65F87">
      <w:pPr>
        <w:pStyle w:val="Procedure"/>
      </w:pPr>
      <w:r>
        <w:t>To create a test or test plan</w:t>
      </w:r>
      <w:r w:rsidR="006D3235">
        <w:t xml:space="preserve"> </w:t>
      </w:r>
    </w:p>
    <w:p w:rsidR="00A65F87" w:rsidRDefault="00A65F87" w:rsidP="00BF14EE">
      <w:pPr>
        <w:pStyle w:val="List"/>
        <w:numPr>
          <w:ilvl w:val="0"/>
          <w:numId w:val="5"/>
        </w:numPr>
      </w:pPr>
      <w:r>
        <w:t xml:space="preserve">Click on the </w:t>
      </w:r>
      <w:r w:rsidRPr="00A65F87">
        <w:rPr>
          <w:b/>
        </w:rPr>
        <w:t>Test</w:t>
      </w:r>
      <w:r>
        <w:t xml:space="preserve"> tab in Visual Studio</w:t>
      </w:r>
      <w:r w:rsidR="009C3CF9">
        <w:t xml:space="preserve"> and select </w:t>
      </w:r>
      <w:r w:rsidR="009C3CF9" w:rsidRPr="009C3CF9">
        <w:rPr>
          <w:b/>
        </w:rPr>
        <w:t>New Test</w:t>
      </w:r>
      <w:r>
        <w:t>.</w:t>
      </w:r>
    </w:p>
    <w:p w:rsidR="00A65F87" w:rsidRDefault="009C3CF9" w:rsidP="00A65F87">
      <w:pPr>
        <w:pStyle w:val="List"/>
        <w:ind w:left="720" w:firstLine="0"/>
      </w:pPr>
      <w:r>
        <w:rPr>
          <w:noProof/>
        </w:rPr>
        <w:lastRenderedPageBreak/>
        <w:drawing>
          <wp:inline distT="0" distB="0" distL="0" distR="0" wp14:anchorId="7A32BEE6" wp14:editId="07D27CF0">
            <wp:extent cx="4876800" cy="274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Test_Ta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76800" cy="2741930"/>
                    </a:xfrm>
                    <a:prstGeom prst="rect">
                      <a:avLst/>
                    </a:prstGeom>
                  </pic:spPr>
                </pic:pic>
              </a:graphicData>
            </a:graphic>
          </wp:inline>
        </w:drawing>
      </w:r>
    </w:p>
    <w:p w:rsidR="00A65F87" w:rsidRPr="009C3CF9" w:rsidRDefault="00A65F87" w:rsidP="00BF14EE">
      <w:pPr>
        <w:pStyle w:val="List"/>
        <w:numPr>
          <w:ilvl w:val="0"/>
          <w:numId w:val="5"/>
        </w:numPr>
      </w:pPr>
      <w:r>
        <w:t>Select</w:t>
      </w:r>
      <w:r w:rsidR="009C3CF9">
        <w:t xml:space="preserve"> the test you want in the </w:t>
      </w:r>
      <w:r w:rsidR="009C3CF9" w:rsidRPr="009C3CF9">
        <w:rPr>
          <w:b/>
        </w:rPr>
        <w:t>Add New Test</w:t>
      </w:r>
      <w:r w:rsidR="009C3CF9">
        <w:t xml:space="preserve"> window and click </w:t>
      </w:r>
      <w:r w:rsidR="009C3CF9" w:rsidRPr="009C3CF9">
        <w:rPr>
          <w:b/>
        </w:rPr>
        <w:t>OK</w:t>
      </w:r>
      <w:r w:rsidR="009C3CF9">
        <w:t>.</w:t>
      </w:r>
    </w:p>
    <w:p w:rsidR="009C3CF9" w:rsidRDefault="009C3CF9" w:rsidP="009C3CF9">
      <w:pPr>
        <w:pStyle w:val="List"/>
        <w:ind w:left="720" w:firstLine="0"/>
      </w:pPr>
      <w:r>
        <w:rPr>
          <w:noProof/>
        </w:rPr>
        <w:drawing>
          <wp:inline distT="0" distB="0" distL="0" distR="0" wp14:anchorId="310FAE92" wp14:editId="41A8F766">
            <wp:extent cx="4876800" cy="4068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NewTest.PNG"/>
                    <pic:cNvPicPr/>
                  </pic:nvPicPr>
                  <pic:blipFill>
                    <a:blip r:embed="rId19">
                      <a:extLst>
                        <a:ext uri="{28A0092B-C50C-407E-A947-70E740481C1C}">
                          <a14:useLocalDpi xmlns:a14="http://schemas.microsoft.com/office/drawing/2010/main" val="0"/>
                        </a:ext>
                      </a:extLst>
                    </a:blip>
                    <a:stretch>
                      <a:fillRect/>
                    </a:stretch>
                  </pic:blipFill>
                  <pic:spPr>
                    <a:xfrm>
                      <a:off x="0" y="0"/>
                      <a:ext cx="4876800" cy="4068445"/>
                    </a:xfrm>
                    <a:prstGeom prst="rect">
                      <a:avLst/>
                    </a:prstGeom>
                  </pic:spPr>
                </pic:pic>
              </a:graphicData>
            </a:graphic>
          </wp:inline>
        </w:drawing>
      </w:r>
    </w:p>
    <w:p w:rsidR="00A65F87" w:rsidRDefault="00AF47D5" w:rsidP="00BF14EE">
      <w:pPr>
        <w:pStyle w:val="List"/>
        <w:numPr>
          <w:ilvl w:val="0"/>
          <w:numId w:val="5"/>
        </w:numPr>
      </w:pPr>
      <w:r>
        <w:t>Create</w:t>
      </w:r>
      <w:r w:rsidR="009C3CF9">
        <w:t xml:space="preserve"> your test. </w:t>
      </w:r>
    </w:p>
    <w:p w:rsidR="00A73C24" w:rsidRDefault="00A73C24" w:rsidP="006D3235">
      <w:pPr>
        <w:pStyle w:val="BodyText"/>
      </w:pPr>
    </w:p>
    <w:p w:rsidR="00DA231A" w:rsidRDefault="006D3235" w:rsidP="006D3235">
      <w:pPr>
        <w:pStyle w:val="BodyText"/>
      </w:pPr>
      <w:r>
        <w:t xml:space="preserve">For more information on using Visual Studio 2010 test capabilities see </w:t>
      </w:r>
      <w:hyperlink r:id="rId20" w:history="1">
        <w:r w:rsidRPr="006D3235">
          <w:rPr>
            <w:rStyle w:val="Hyperlink"/>
          </w:rPr>
          <w:t>Testing the Application</w:t>
        </w:r>
      </w:hyperlink>
      <w:r>
        <w:t xml:space="preserve"> on MSDN.</w:t>
      </w:r>
    </w:p>
    <w:p w:rsidR="00DA231A" w:rsidRDefault="00DA231A" w:rsidP="00DA231A">
      <w:pPr>
        <w:pStyle w:val="BodyText"/>
      </w:pPr>
      <w:r>
        <w:lastRenderedPageBreak/>
        <w:t xml:space="preserve">The MBI source tree includes VSTest tests that support both unit and automated tests that exercise each interface, function, and feature. The test code can be found in the </w:t>
      </w:r>
      <w:r w:rsidR="007C7958">
        <w:t>Bio.Tests</w:t>
      </w:r>
      <w:r>
        <w:t xml:space="preserve"> and </w:t>
      </w:r>
      <w:r w:rsidR="007C7958">
        <w:t>Bio.Tests</w:t>
      </w:r>
      <w:r>
        <w:t>Automation projects.</w:t>
      </w:r>
    </w:p>
    <w:p w:rsidR="00DA231A" w:rsidRDefault="00DA231A" w:rsidP="00B04150">
      <w:pPr>
        <w:pStyle w:val="BodyText"/>
        <w:shd w:val="clear" w:color="auto" w:fill="FFFFCC"/>
      </w:pPr>
      <w:r w:rsidRPr="009E1FAD">
        <w:rPr>
          <w:rStyle w:val="Bold"/>
        </w:rPr>
        <w:t>Important</w:t>
      </w:r>
      <w:r>
        <w:rPr>
          <w:rStyle w:val="Bold"/>
        </w:rPr>
        <w:t>:</w:t>
      </w:r>
      <w:r w:rsidRPr="009E1FAD">
        <w:rPr>
          <w:rStyle w:val="Bold"/>
        </w:rPr>
        <w:t xml:space="preserve"> </w:t>
      </w:r>
      <w:r>
        <w:rPr>
          <w:rStyle w:val="Bold"/>
          <w:b w:val="0"/>
        </w:rPr>
        <w:t xml:space="preserve">If you </w:t>
      </w:r>
      <w:r>
        <w:t>develop any new code, or extend any existing code, you must implement a corresponding VSTest test and include it when you submit the changes. This ensures that subsequent development does not inadvertently cause a breaking change to another part of the code base. It also informs others about the intent of a particular piece of code—thus helping people who are new to the project to come up to speed on areas of interest.</w:t>
      </w:r>
    </w:p>
    <w:p w:rsidR="00865713" w:rsidRDefault="00865713" w:rsidP="00865713">
      <w:pPr>
        <w:pStyle w:val="Heading1"/>
      </w:pPr>
      <w:bookmarkStart w:id="28" w:name="_Toc256672743"/>
      <w:bookmarkStart w:id="29" w:name="_Toc256683464"/>
      <w:bookmarkStart w:id="30" w:name="_Toc256777147"/>
      <w:bookmarkStart w:id="31" w:name="_Toc264444100"/>
      <w:bookmarkStart w:id="32" w:name="_Toc287878081"/>
      <w:bookmarkStart w:id="33" w:name="_Toc288814546"/>
      <w:bookmarkStart w:id="34" w:name="_Toc288816380"/>
      <w:bookmarkStart w:id="35" w:name="_Toc289156143"/>
      <w:bookmarkStart w:id="36" w:name="_Toc289326391"/>
      <w:bookmarkStart w:id="37" w:name="_Toc289327096"/>
      <w:r w:rsidRPr="00CB47DB">
        <w:t>Write unit tests</w:t>
      </w:r>
      <w:r>
        <w:t xml:space="preserve"> for the new </w:t>
      </w:r>
      <w:r w:rsidRPr="00CB47DB">
        <w:t>code</w:t>
      </w:r>
      <w:bookmarkEnd w:id="28"/>
      <w:bookmarkEnd w:id="29"/>
      <w:bookmarkEnd w:id="30"/>
      <w:bookmarkEnd w:id="31"/>
      <w:bookmarkEnd w:id="32"/>
      <w:bookmarkEnd w:id="33"/>
      <w:bookmarkEnd w:id="34"/>
      <w:bookmarkEnd w:id="35"/>
      <w:bookmarkEnd w:id="36"/>
      <w:bookmarkEnd w:id="37"/>
    </w:p>
    <w:p w:rsidR="00A73C24" w:rsidRDefault="003A5DD7" w:rsidP="00A73C24">
      <w:pPr>
        <w:pStyle w:val="BodyText"/>
      </w:pPr>
      <w:r>
        <w:t>The project</w:t>
      </w:r>
      <w:r w:rsidR="00A73C24">
        <w:t xml:space="preserve"> uses VSTest as the primary means for ensuring code quality, which makes it easy to develop, integrate, and run test code against your contributions. </w:t>
      </w:r>
    </w:p>
    <w:p w:rsidR="00A73C24" w:rsidRDefault="00A73C24" w:rsidP="00A73C24">
      <w:pPr>
        <w:pStyle w:val="BodyText"/>
      </w:pPr>
      <w:r>
        <w:t xml:space="preserve">All code contributions to </w:t>
      </w:r>
      <w:r w:rsidR="00693807">
        <w:t xml:space="preserve">the project </w:t>
      </w:r>
      <w:r>
        <w:t xml:space="preserve">require unit testing with VSTest. You must create a new </w:t>
      </w:r>
      <w:r w:rsidR="00C46D93">
        <w:t>VS T</w:t>
      </w:r>
      <w:r>
        <w:t>est for your code contribution, either as unit test or automation</w:t>
      </w:r>
      <w:r w:rsidR="00811418">
        <w:t xml:space="preserve">. </w:t>
      </w:r>
    </w:p>
    <w:p w:rsidR="004662C4" w:rsidRDefault="004662C4" w:rsidP="004662C4">
      <w:pPr>
        <w:pStyle w:val="BodyText"/>
      </w:pPr>
      <w:r>
        <w:t xml:space="preserve">The </w:t>
      </w:r>
      <w:r w:rsidR="00566219">
        <w:t>pr</w:t>
      </w:r>
      <w:bookmarkStart w:id="38" w:name="_GoBack"/>
      <w:bookmarkEnd w:id="38"/>
      <w:r w:rsidR="00566219">
        <w:t>oject</w:t>
      </w:r>
      <w:r>
        <w:t xml:space="preserve"> source tree includes VSTest tests that support both unit and automated tests that exercise each interface, function, and feature. The test code can be found in the </w:t>
      </w:r>
      <w:r w:rsidR="007C7958">
        <w:t>Bio.Tests</w:t>
      </w:r>
      <w:r>
        <w:t xml:space="preserve"> and </w:t>
      </w:r>
      <w:r w:rsidR="007C7958">
        <w:t>Bio.Tests</w:t>
      </w:r>
      <w:r>
        <w:t>Automation projects.</w:t>
      </w:r>
    </w:p>
    <w:p w:rsidR="00A73C24" w:rsidRDefault="00A73C24" w:rsidP="00B04150">
      <w:pPr>
        <w:pStyle w:val="BodyText"/>
        <w:shd w:val="clear" w:color="auto" w:fill="FFFFCC"/>
      </w:pPr>
      <w:r w:rsidRPr="009E1FAD">
        <w:rPr>
          <w:rStyle w:val="Bold"/>
        </w:rPr>
        <w:t>Important</w:t>
      </w:r>
      <w:r>
        <w:rPr>
          <w:rStyle w:val="Bold"/>
        </w:rPr>
        <w:t>:</w:t>
      </w:r>
      <w:r w:rsidRPr="009E1FAD">
        <w:rPr>
          <w:rStyle w:val="Bold"/>
        </w:rPr>
        <w:t xml:space="preserve"> </w:t>
      </w:r>
      <w:r>
        <w:rPr>
          <w:rStyle w:val="Bold"/>
          <w:b w:val="0"/>
        </w:rPr>
        <w:t xml:space="preserve">If you </w:t>
      </w:r>
      <w:r>
        <w:t>develop any new code, or extend any existing code, you must implement a corresponding VSTest test and include it when you submit the changes. This ensures that subsequent development does not inadvertently cause a breaking change to another part of the code base. It also informs others about the intent of a particular piece of code—thus helping people who are new to the project to come up to speed on areas of interest.</w:t>
      </w:r>
    </w:p>
    <w:p w:rsidR="00A73C24" w:rsidRPr="00A90815" w:rsidRDefault="00A73C24" w:rsidP="00A73C24">
      <w:pPr>
        <w:pStyle w:val="BodyText"/>
      </w:pPr>
      <w:r>
        <w:t>After passing unit tests, submit your code for code review</w:t>
      </w:r>
      <w:r w:rsidRPr="0066732D">
        <w:t xml:space="preserve"> </w:t>
      </w:r>
      <w:r>
        <w:t xml:space="preserve">as described in the </w:t>
      </w:r>
      <w:r w:rsidR="00693807">
        <w:t>“</w:t>
      </w:r>
      <w:r w:rsidRPr="00693807">
        <w:t>Committer_Guide</w:t>
      </w:r>
      <w:r w:rsidR="00693807">
        <w:rPr>
          <w:b/>
        </w:rPr>
        <w:t>”</w:t>
      </w:r>
      <w:r>
        <w:t xml:space="preserve"> document.</w:t>
      </w:r>
    </w:p>
    <w:p w:rsidR="00865713" w:rsidRDefault="00865713" w:rsidP="00865713">
      <w:pPr>
        <w:pStyle w:val="Heading2"/>
      </w:pPr>
      <w:bookmarkStart w:id="39" w:name="_Toc288814547"/>
      <w:bookmarkStart w:id="40" w:name="_Toc288816381"/>
      <w:bookmarkStart w:id="41" w:name="_Toc289156144"/>
      <w:bookmarkStart w:id="42" w:name="_Toc289326392"/>
      <w:bookmarkStart w:id="43" w:name="_Toc289327097"/>
      <w:r w:rsidRPr="007D4689">
        <w:t>Unit test case generation</w:t>
      </w:r>
      <w:bookmarkEnd w:id="39"/>
      <w:bookmarkEnd w:id="40"/>
      <w:bookmarkEnd w:id="41"/>
      <w:bookmarkEnd w:id="42"/>
      <w:bookmarkEnd w:id="43"/>
    </w:p>
    <w:p w:rsidR="00CD5CA2" w:rsidRDefault="00CD5CA2" w:rsidP="00CD5CA2">
      <w:pPr>
        <w:pStyle w:val="BodyText"/>
      </w:pPr>
      <w:r>
        <w:t>Unit tests verify that the code module is behaving as expected.  Including your unit tests with your new code provides a readily available way for your code to be tested and m</w:t>
      </w:r>
      <w:r w:rsidRPr="00CD5CA2">
        <w:t>ake</w:t>
      </w:r>
      <w:r>
        <w:t>s</w:t>
      </w:r>
      <w:r w:rsidRPr="00CD5CA2">
        <w:t xml:space="preserve"> it easy for the </w:t>
      </w:r>
      <w:r>
        <w:t>reviewer</w:t>
      </w:r>
      <w:r w:rsidRPr="00CD5CA2">
        <w:t xml:space="preserve"> to check whether a piece of code is working properly</w:t>
      </w:r>
      <w:r>
        <w:t xml:space="preserve"> and whether or not the tests are </w:t>
      </w:r>
      <w:r w:rsidR="00AF47D5">
        <w:t>sufficiently</w:t>
      </w:r>
      <w:r>
        <w:t xml:space="preserve"> robust.</w:t>
      </w:r>
    </w:p>
    <w:p w:rsidR="00766F9A" w:rsidRPr="00D355B5" w:rsidRDefault="00766F9A" w:rsidP="00CD5CA2">
      <w:pPr>
        <w:pStyle w:val="BodyText"/>
      </w:pPr>
      <w:r w:rsidRPr="00766F9A">
        <w:t>Unit tests are written to define the functionality before the code is written. Only when all tests pass is the code considered complete.</w:t>
      </w:r>
    </w:p>
    <w:p w:rsidR="00B31565" w:rsidRPr="00452247" w:rsidRDefault="00B31565" w:rsidP="00B31565">
      <w:pPr>
        <w:pStyle w:val="BodyText"/>
      </w:pPr>
      <w:r>
        <w:t>The project uses the following test namespace:</w:t>
      </w:r>
    </w:p>
    <w:p w:rsidR="00865713" w:rsidRDefault="00865713" w:rsidP="00865713">
      <w:pPr>
        <w:pStyle w:val="BodyText"/>
        <w:rPr>
          <w:rStyle w:val="Bold"/>
        </w:rPr>
      </w:pPr>
      <w:r w:rsidRPr="00ED3B7D">
        <w:rPr>
          <w:rStyle w:val="Bold"/>
        </w:rPr>
        <w:t xml:space="preserve">namespace </w:t>
      </w:r>
      <w:r w:rsidR="009C29EB">
        <w:rPr>
          <w:rStyle w:val="Bold"/>
        </w:rPr>
        <w:t>Bio</w:t>
      </w:r>
      <w:r w:rsidRPr="00ED3B7D">
        <w:rPr>
          <w:rStyle w:val="Bold"/>
        </w:rPr>
        <w:t xml:space="preserve">.Test | </w:t>
      </w:r>
      <w:r w:rsidR="009C29EB">
        <w:rPr>
          <w:rStyle w:val="Bold"/>
        </w:rPr>
        <w:t>Bio</w:t>
      </w:r>
      <w:r w:rsidRPr="00ED3B7D">
        <w:rPr>
          <w:rStyle w:val="Bold"/>
        </w:rPr>
        <w:t>.Test</w:t>
      </w:r>
      <w:r w:rsidR="009C29EB">
        <w:rPr>
          <w:rStyle w:val="Bold"/>
        </w:rPr>
        <w:t>s</w:t>
      </w:r>
      <w:r w:rsidRPr="00ED3B7D">
        <w:rPr>
          <w:rStyle w:val="Bold"/>
        </w:rPr>
        <w:t>.dll</w:t>
      </w:r>
    </w:p>
    <w:p w:rsidR="006A10C9" w:rsidRDefault="006A10C9" w:rsidP="006A10C9">
      <w:pPr>
        <w:pStyle w:val="BodyTextLink"/>
      </w:pPr>
      <w:r>
        <w:t>Here are some recommendations for creating new unit tests:</w:t>
      </w:r>
    </w:p>
    <w:p w:rsidR="00865713" w:rsidRDefault="00865713" w:rsidP="00865713">
      <w:pPr>
        <w:pStyle w:val="BulletList"/>
      </w:pPr>
      <w:r>
        <w:t>Identify all the public APIs—methods, constructor, properties, or others—available in the framework.</w:t>
      </w:r>
    </w:p>
    <w:p w:rsidR="00865713" w:rsidRDefault="00865713" w:rsidP="00865713">
      <w:pPr>
        <w:pStyle w:val="BulletList"/>
      </w:pPr>
      <w:r>
        <w:t xml:space="preserve">Create </w:t>
      </w:r>
      <w:r w:rsidR="002A6A0A">
        <w:t xml:space="preserve">at least </w:t>
      </w:r>
      <w:r>
        <w:t>a “happy path” test case for each public API and property.</w:t>
      </w:r>
    </w:p>
    <w:p w:rsidR="006A10C9" w:rsidRDefault="00865713" w:rsidP="006A10C9">
      <w:pPr>
        <w:pStyle w:val="BulletList"/>
      </w:pPr>
      <w:r>
        <w:lastRenderedPageBreak/>
        <w:t xml:space="preserve">Write test cases to cover a specific scenario, where one or more public APIs are involved. </w:t>
      </w:r>
    </w:p>
    <w:p w:rsidR="006A10C9" w:rsidRDefault="006A10C9" w:rsidP="006A10C9">
      <w:pPr>
        <w:pStyle w:val="BulletList"/>
      </w:pPr>
      <w:r>
        <w:t>Cover as many scenarios as possible.</w:t>
      </w:r>
    </w:p>
    <w:p w:rsidR="006A10C9" w:rsidRDefault="006A10C9" w:rsidP="006A10C9">
      <w:pPr>
        <w:pStyle w:val="BulletList"/>
      </w:pPr>
      <w:r>
        <w:t>Make sure that every line of code is hit to get the maximum code coverage.</w:t>
      </w:r>
    </w:p>
    <w:p w:rsidR="006A10C9" w:rsidRDefault="006A10C9" w:rsidP="006A10C9">
      <w:pPr>
        <w:pStyle w:val="BulletList"/>
      </w:pPr>
      <w:r>
        <w:t>Automate the test cases based on the priority— for example, BVTs, Priority 1 and Priority 2.</w:t>
      </w:r>
    </w:p>
    <w:p w:rsidR="00865713" w:rsidRPr="00BE759D" w:rsidRDefault="00865713" w:rsidP="00865713">
      <w:pPr>
        <w:pStyle w:val="BodyText"/>
      </w:pPr>
      <w:r>
        <w:t xml:space="preserve">For example, the FastA parser </w:t>
      </w:r>
      <w:r w:rsidR="00D12686">
        <w:t xml:space="preserve">has </w:t>
      </w:r>
      <w:r>
        <w:t xml:space="preserve">many different override public APIs for parsing. </w:t>
      </w:r>
      <w:r w:rsidR="001853C1">
        <w:t>The project</w:t>
      </w:r>
      <w:r w:rsidR="001853C1">
        <w:rPr>
          <w:szCs w:val="22"/>
        </w:rPr>
        <w:t xml:space="preserve"> </w:t>
      </w:r>
      <w:r>
        <w:rPr>
          <w:szCs w:val="22"/>
        </w:rPr>
        <w:t xml:space="preserve">includes many </w:t>
      </w:r>
      <w:r w:rsidRPr="007D4689">
        <w:rPr>
          <w:szCs w:val="22"/>
        </w:rPr>
        <w:t xml:space="preserve">individual public API test cases, such as </w:t>
      </w:r>
      <w:r w:rsidRPr="00BE759D">
        <w:rPr>
          <w:rStyle w:val="Bold"/>
        </w:rPr>
        <w:t>TestFastaWhenParsingOneOfMany()</w:t>
      </w:r>
      <w:r w:rsidRPr="00ED3B7D">
        <w:t>.</w:t>
      </w:r>
    </w:p>
    <w:p w:rsidR="00865713" w:rsidRPr="00ED3B7D" w:rsidRDefault="00865713" w:rsidP="00865713">
      <w:pPr>
        <w:pStyle w:val="BodyText"/>
      </w:pPr>
      <w:r>
        <w:t xml:space="preserve">An example scenario would be to pass an input FastA file to the parser and get the output sequence object. Then, pass those output sequence objects into FastA formatter, where it produces an output file, which is exactly similar to the original file. </w:t>
      </w:r>
    </w:p>
    <w:p w:rsidR="00865713" w:rsidRDefault="00865713" w:rsidP="00865713">
      <w:pPr>
        <w:pStyle w:val="BodyText"/>
      </w:pPr>
      <w:r>
        <w:t xml:space="preserve">Minimal negative cases are written as part of unit test cases. For example, </w:t>
      </w:r>
      <w:r w:rsidRPr="00BE759D">
        <w:rPr>
          <w:rStyle w:val="Bold"/>
        </w:rPr>
        <w:t xml:space="preserve">BadContent() </w:t>
      </w:r>
      <w:r>
        <w:t xml:space="preserve">is a negative FastA parser test case, to check bad content in FastA file format. </w:t>
      </w:r>
    </w:p>
    <w:p w:rsidR="00865713" w:rsidRDefault="00865713" w:rsidP="00865713">
      <w:pPr>
        <w:pStyle w:val="Heading2"/>
      </w:pPr>
      <w:bookmarkStart w:id="44" w:name="_Toc288814548"/>
      <w:bookmarkStart w:id="45" w:name="_Toc288816382"/>
      <w:bookmarkStart w:id="46" w:name="_Toc289156145"/>
      <w:bookmarkStart w:id="47" w:name="_Toc289326393"/>
      <w:bookmarkStart w:id="48" w:name="_Toc289327098"/>
      <w:r>
        <w:t>Automation test case generation</w:t>
      </w:r>
      <w:bookmarkEnd w:id="44"/>
      <w:bookmarkEnd w:id="45"/>
      <w:bookmarkEnd w:id="46"/>
      <w:bookmarkEnd w:id="47"/>
      <w:bookmarkEnd w:id="48"/>
    </w:p>
    <w:p w:rsidR="00452247" w:rsidRDefault="00F068FE" w:rsidP="0047037D">
      <w:pPr>
        <w:pStyle w:val="BodyText"/>
      </w:pPr>
      <w:r>
        <w:t xml:space="preserve">Test automation essentially </w:t>
      </w:r>
      <w:r w:rsidR="00B700FC">
        <w:t xml:space="preserve">is the </w:t>
      </w:r>
      <w:r w:rsidRPr="00F068FE">
        <w:t>use</w:t>
      </w:r>
      <w:r w:rsidR="00753892">
        <w:t xml:space="preserve"> of</w:t>
      </w:r>
      <w:r w:rsidRPr="00F068FE">
        <w:t xml:space="preserve"> software to</w:t>
      </w:r>
      <w:r>
        <w:t xml:space="preserve"> control the execution of tests and</w:t>
      </w:r>
      <w:r w:rsidRPr="00F068FE">
        <w:t xml:space="preserve"> the comparison of actual outcomes to </w:t>
      </w:r>
      <w:r>
        <w:t>expected</w:t>
      </w:r>
      <w:r w:rsidRPr="00F068FE">
        <w:t xml:space="preserve"> outcomes</w:t>
      </w:r>
      <w:r>
        <w:t xml:space="preserve">.  </w:t>
      </w:r>
      <w:r w:rsidR="00F82D7D">
        <w:t>T</w:t>
      </w:r>
      <w:r w:rsidRPr="00F068FE">
        <w:t>est automation involves automating a manual process already in place that uses a formalized testing process.</w:t>
      </w:r>
      <w:r w:rsidR="00F41A37">
        <w:t xml:space="preserve"> </w:t>
      </w:r>
      <w:r w:rsidR="00DA68D7" w:rsidRPr="00DA68D7">
        <w:t xml:space="preserve">Once tests have been automated, they can be run quickly and repeatedly. </w:t>
      </w:r>
    </w:p>
    <w:p w:rsidR="00DA68D7" w:rsidRDefault="00DA68D7" w:rsidP="0047037D">
      <w:pPr>
        <w:pStyle w:val="BodyText"/>
      </w:pPr>
      <w:r>
        <w:t>What, when and whether or not to automate</w:t>
      </w:r>
      <w:r w:rsidRPr="00DA68D7">
        <w:t xml:space="preserve"> are crucial decisions </w:t>
      </w:r>
      <w:r>
        <w:t>for the testing and development</w:t>
      </w:r>
      <w:r w:rsidRPr="00DA68D7">
        <w:t xml:space="preserve"> team. Selecting the correct features of the product for automation largely determines the success of the automation. Automating unstable features or features that are undergoing changes should be avoided</w:t>
      </w:r>
      <w:r w:rsidR="003269E3">
        <w:t>.</w:t>
      </w:r>
    </w:p>
    <w:p w:rsidR="00B31565" w:rsidRPr="00452247" w:rsidRDefault="00B31565" w:rsidP="0047037D">
      <w:pPr>
        <w:pStyle w:val="BodyText"/>
      </w:pPr>
      <w:r>
        <w:t>The project uses the following test automation namespace:</w:t>
      </w:r>
    </w:p>
    <w:p w:rsidR="00865713" w:rsidRPr="00ED3B7D" w:rsidRDefault="00865713" w:rsidP="00865713">
      <w:pPr>
        <w:pStyle w:val="BodyText"/>
        <w:rPr>
          <w:rStyle w:val="Bold"/>
        </w:rPr>
      </w:pPr>
      <w:r w:rsidRPr="00ED3B7D">
        <w:rPr>
          <w:rStyle w:val="Bold"/>
        </w:rPr>
        <w:t xml:space="preserve">namespace </w:t>
      </w:r>
      <w:r w:rsidR="00DB2DEF">
        <w:rPr>
          <w:rStyle w:val="Bold"/>
        </w:rPr>
        <w:t>Bio</w:t>
      </w:r>
      <w:r w:rsidRPr="00ED3B7D">
        <w:rPr>
          <w:rStyle w:val="Bold"/>
        </w:rPr>
        <w:t xml:space="preserve">.TestAutomation | </w:t>
      </w:r>
      <w:r w:rsidR="00DB2DEF">
        <w:rPr>
          <w:rStyle w:val="Bold"/>
        </w:rPr>
        <w:t>Bio</w:t>
      </w:r>
      <w:r w:rsidRPr="00ED3B7D">
        <w:rPr>
          <w:rStyle w:val="Bold"/>
        </w:rPr>
        <w:t>.TestAutomation.dll</w:t>
      </w:r>
    </w:p>
    <w:p w:rsidR="00865713" w:rsidRDefault="00865713" w:rsidP="00865713">
      <w:pPr>
        <w:pStyle w:val="BulletList"/>
      </w:pPr>
      <w:r>
        <w:t>Identify a work item/feature for automation.</w:t>
      </w:r>
    </w:p>
    <w:p w:rsidR="00865713" w:rsidRDefault="00865713" w:rsidP="00865713">
      <w:pPr>
        <w:pStyle w:val="BulletList"/>
      </w:pPr>
      <w:r>
        <w:t>Identify all the public APIs—methods, constructor, properties</w:t>
      </w:r>
      <w:r w:rsidR="00F06854">
        <w:t>,</w:t>
      </w:r>
      <w:r>
        <w:t xml:space="preserve"> and others—available in that feature.</w:t>
      </w:r>
    </w:p>
    <w:p w:rsidR="00865713" w:rsidRDefault="00865713" w:rsidP="00865713">
      <w:pPr>
        <w:pStyle w:val="BulletList"/>
      </w:pPr>
      <w:r>
        <w:t>Come up with Positive, Negative and Boundary test cases and document the</w:t>
      </w:r>
      <w:r w:rsidR="00F17AFD">
        <w:t>m</w:t>
      </w:r>
      <w:r>
        <w:t xml:space="preserve"> in the Product Studio/Excel work sheet.</w:t>
      </w:r>
    </w:p>
    <w:p w:rsidR="00865713" w:rsidRDefault="00865713" w:rsidP="00865713">
      <w:pPr>
        <w:pStyle w:val="BulletList"/>
      </w:pPr>
      <w:r>
        <w:t>Identify the priority for all the test cases—for example, BVT, Priority 1 and Priority 2.</w:t>
      </w:r>
    </w:p>
    <w:p w:rsidR="00865713" w:rsidRDefault="00865713" w:rsidP="00865713">
      <w:pPr>
        <w:pStyle w:val="BodyText"/>
      </w:pPr>
      <w:r>
        <w:t xml:space="preserve">As an example, consider the FastA Parser API, which uses a </w:t>
      </w:r>
      <w:r w:rsidR="0047037D">
        <w:rPr>
          <w:rStyle w:val="Italic0"/>
        </w:rPr>
        <w:t>Parse</w:t>
      </w:r>
      <w:r w:rsidRPr="00241713">
        <w:t xml:space="preserve"> </w:t>
      </w:r>
      <w:r>
        <w:t>method exposed as public. We would test these scenarios for that API as follows:</w:t>
      </w:r>
    </w:p>
    <w:p w:rsidR="00865713" w:rsidRPr="00ED3B7D" w:rsidRDefault="00865713" w:rsidP="00865713">
      <w:pPr>
        <w:pStyle w:val="ListParagraph"/>
        <w:ind w:left="720" w:hanging="360"/>
      </w:pPr>
      <w:r w:rsidRPr="00ED3B7D">
        <w:t>Parse FastA file that has one line sequence</w:t>
      </w:r>
    </w:p>
    <w:p w:rsidR="00865713" w:rsidRPr="00ED3B7D" w:rsidRDefault="00865713" w:rsidP="00865713">
      <w:pPr>
        <w:pStyle w:val="ListParagraph"/>
        <w:ind w:left="720" w:hanging="360"/>
      </w:pPr>
      <w:r w:rsidRPr="00ED3B7D">
        <w:t>Parse FastA file of size less than 35 K (small size)</w:t>
      </w:r>
    </w:p>
    <w:p w:rsidR="00865713" w:rsidRPr="00ED3B7D" w:rsidRDefault="00865713" w:rsidP="00865713">
      <w:pPr>
        <w:pStyle w:val="ListParagraph"/>
        <w:ind w:left="720" w:hanging="360"/>
      </w:pPr>
      <w:r w:rsidRPr="00ED3B7D">
        <w:t>Parse FastA file of size more than 35 K and less than 100 K (medium size)</w:t>
      </w:r>
    </w:p>
    <w:p w:rsidR="00865713" w:rsidRPr="00ED3B7D" w:rsidRDefault="00865713" w:rsidP="00865713">
      <w:pPr>
        <w:pStyle w:val="ListParagraph"/>
        <w:ind w:left="720" w:hanging="360"/>
      </w:pPr>
      <w:r w:rsidRPr="00ED3B7D">
        <w:t>Parse FastA file of size more than 100 K and less than 350 K (large size)</w:t>
      </w:r>
    </w:p>
    <w:p w:rsidR="00865713" w:rsidRPr="00ED3B7D" w:rsidRDefault="00865713" w:rsidP="00865713">
      <w:pPr>
        <w:pStyle w:val="ListParagraph"/>
        <w:ind w:left="720" w:hanging="360"/>
      </w:pPr>
      <w:r w:rsidRPr="00ED3B7D">
        <w:lastRenderedPageBreak/>
        <w:t>Parse FastA file of size more than 350 K (very large size)</w:t>
      </w:r>
    </w:p>
    <w:p w:rsidR="00865713" w:rsidRPr="00ED3B7D" w:rsidRDefault="00865713" w:rsidP="00865713">
      <w:pPr>
        <w:pStyle w:val="ListParagraph"/>
        <w:ind w:left="720" w:hanging="360"/>
      </w:pPr>
      <w:r w:rsidRPr="00ED3B7D">
        <w:t>Parse FastA file that contains only DNA sequence</w:t>
      </w:r>
    </w:p>
    <w:p w:rsidR="00865713" w:rsidRPr="00ED3B7D" w:rsidRDefault="00865713" w:rsidP="00865713">
      <w:pPr>
        <w:pStyle w:val="ListParagraph"/>
        <w:ind w:left="720" w:hanging="360"/>
      </w:pPr>
      <w:r w:rsidRPr="00ED3B7D">
        <w:t>Parse FastA file that contains only RNA sequence</w:t>
      </w:r>
    </w:p>
    <w:p w:rsidR="00865713" w:rsidRPr="00ED3B7D" w:rsidRDefault="00865713" w:rsidP="00865713">
      <w:pPr>
        <w:pStyle w:val="ListParagraph"/>
        <w:ind w:left="720" w:hanging="360"/>
      </w:pPr>
      <w:r w:rsidRPr="00ED3B7D">
        <w:t>Parse FastA file that contains only Protein sequence</w:t>
      </w:r>
    </w:p>
    <w:p w:rsidR="00865713" w:rsidRPr="00ED3B7D" w:rsidRDefault="00865713" w:rsidP="00865713">
      <w:pPr>
        <w:pStyle w:val="ListParagraph"/>
        <w:ind w:left="720" w:hanging="360"/>
      </w:pPr>
      <w:r w:rsidRPr="00ED3B7D">
        <w:t>Parse FastA file that contains DNA and RNA sequence</w:t>
      </w:r>
    </w:p>
    <w:p w:rsidR="00865713" w:rsidRPr="00ED3B7D" w:rsidRDefault="00865713" w:rsidP="00865713">
      <w:pPr>
        <w:pStyle w:val="ListParagraph"/>
        <w:ind w:left="720" w:hanging="360"/>
      </w:pPr>
      <w:r w:rsidRPr="00ED3B7D">
        <w:t>Parse FastA file that contains DNA and Protein sequence</w:t>
      </w:r>
    </w:p>
    <w:p w:rsidR="00865713" w:rsidRPr="00ED3B7D" w:rsidRDefault="00865713" w:rsidP="00865713">
      <w:pPr>
        <w:pStyle w:val="ListParagraph"/>
        <w:ind w:left="720" w:hanging="360"/>
      </w:pPr>
      <w:r w:rsidRPr="00ED3B7D">
        <w:t>Parse FastA file that contains Protein and RNA sequence</w:t>
      </w:r>
    </w:p>
    <w:p w:rsidR="00865713" w:rsidRPr="00ED3B7D" w:rsidRDefault="00865713" w:rsidP="00865713">
      <w:pPr>
        <w:pStyle w:val="ListParagraph"/>
        <w:ind w:left="720" w:hanging="360"/>
      </w:pPr>
      <w:r w:rsidRPr="00ED3B7D">
        <w:t>Parse FastA file that contains DNA, RNA and Protein sequence</w:t>
      </w:r>
    </w:p>
    <w:p w:rsidR="00865713" w:rsidRPr="00ED3B7D" w:rsidRDefault="00865713" w:rsidP="00865713">
      <w:pPr>
        <w:pStyle w:val="ListParagraph"/>
        <w:ind w:left="720" w:hanging="360"/>
      </w:pPr>
      <w:r w:rsidRPr="00ED3B7D">
        <w:t>Parse FastA file that contains Ambiguous DNA sequence</w:t>
      </w:r>
    </w:p>
    <w:p w:rsidR="00865713" w:rsidRPr="00ED3B7D" w:rsidRDefault="00865713" w:rsidP="00865713">
      <w:pPr>
        <w:pStyle w:val="ListParagraph"/>
        <w:ind w:left="720" w:hanging="360"/>
      </w:pPr>
      <w:r w:rsidRPr="00ED3B7D">
        <w:t>Parse FastA file that contains Ambiguous RNA sequence</w:t>
      </w:r>
    </w:p>
    <w:p w:rsidR="00865713" w:rsidRPr="00ED3B7D" w:rsidRDefault="00865713" w:rsidP="00865713">
      <w:pPr>
        <w:pStyle w:val="ListParagraph"/>
        <w:ind w:left="720" w:hanging="360"/>
      </w:pPr>
      <w:r w:rsidRPr="00ED3B7D">
        <w:t>Parse FastA file that contains Ambiguous Protein sequence</w:t>
      </w:r>
    </w:p>
    <w:p w:rsidR="00865713" w:rsidRPr="00ED3B7D" w:rsidRDefault="00865713" w:rsidP="00865713">
      <w:pPr>
        <w:pStyle w:val="ListParagraph"/>
        <w:ind w:left="720" w:hanging="360"/>
      </w:pPr>
      <w:r w:rsidRPr="00ED3B7D">
        <w:t>Parse FastA file with valid file path</w:t>
      </w:r>
    </w:p>
    <w:p w:rsidR="00865713" w:rsidRPr="00ED3B7D" w:rsidRDefault="00865713" w:rsidP="00865713">
      <w:pPr>
        <w:pStyle w:val="ListParagraph"/>
        <w:ind w:left="720" w:hanging="360"/>
      </w:pPr>
      <w:r w:rsidRPr="00ED3B7D">
        <w:t>Parse FastA file with invalid file path</w:t>
      </w:r>
    </w:p>
    <w:p w:rsidR="00865713" w:rsidRPr="00ED3B7D" w:rsidRDefault="00865713" w:rsidP="00865713">
      <w:pPr>
        <w:pStyle w:val="ListParagraph"/>
        <w:ind w:left="720" w:hanging="360"/>
      </w:pPr>
      <w:r w:rsidRPr="00ED3B7D">
        <w:t>Parse FastA file with space in file path</w:t>
      </w:r>
    </w:p>
    <w:p w:rsidR="00865713" w:rsidRPr="00ED3B7D" w:rsidRDefault="00865713" w:rsidP="00865713">
      <w:pPr>
        <w:pStyle w:val="ListParagraph"/>
        <w:ind w:left="720" w:hanging="360"/>
      </w:pPr>
      <w:r w:rsidRPr="00ED3B7D">
        <w:t>Parse FastA file with Unicode characters in file path</w:t>
      </w:r>
    </w:p>
    <w:p w:rsidR="00865713" w:rsidRPr="00ED3B7D" w:rsidRDefault="00865713" w:rsidP="00865713">
      <w:pPr>
        <w:pStyle w:val="ListParagraph"/>
        <w:ind w:left="720" w:hanging="360"/>
      </w:pPr>
      <w:r w:rsidRPr="00ED3B7D">
        <w:t>Parse FastA file with Unicode characters in the FastA file</w:t>
      </w:r>
    </w:p>
    <w:p w:rsidR="00865713" w:rsidRPr="00ED3B7D" w:rsidRDefault="00865713" w:rsidP="00865713">
      <w:pPr>
        <w:pStyle w:val="ListParagraph"/>
        <w:ind w:left="720" w:hanging="360"/>
      </w:pPr>
      <w:r w:rsidRPr="00ED3B7D">
        <w:t>Parse FastA file with file in network location</w:t>
      </w:r>
    </w:p>
    <w:p w:rsidR="00865713" w:rsidRPr="00ED3B7D" w:rsidRDefault="00865713" w:rsidP="00865713">
      <w:pPr>
        <w:pStyle w:val="ListParagraph"/>
        <w:ind w:left="720" w:hanging="360"/>
      </w:pPr>
      <w:r w:rsidRPr="00ED3B7D">
        <w:t>Parse GenBank file instead of FastA</w:t>
      </w:r>
    </w:p>
    <w:p w:rsidR="00865713" w:rsidRPr="00ED3B7D" w:rsidRDefault="00865713" w:rsidP="00865713">
      <w:pPr>
        <w:pStyle w:val="ListParagraph"/>
        <w:ind w:left="720" w:hanging="360"/>
      </w:pPr>
      <w:r w:rsidRPr="00ED3B7D">
        <w:t>Parse GFF file instead of FastA</w:t>
      </w:r>
    </w:p>
    <w:p w:rsidR="00865713" w:rsidRPr="00ED3B7D" w:rsidRDefault="00865713" w:rsidP="00865713">
      <w:pPr>
        <w:pStyle w:val="ListParagraph"/>
        <w:ind w:left="720" w:hanging="360"/>
      </w:pPr>
      <w:r w:rsidRPr="00ED3B7D">
        <w:t>Parse SAM file instead of FastA</w:t>
      </w:r>
    </w:p>
    <w:p w:rsidR="00865713" w:rsidRPr="00ED3B7D" w:rsidRDefault="00865713" w:rsidP="00865713">
      <w:pPr>
        <w:pStyle w:val="ListParagraph"/>
        <w:ind w:left="720" w:hanging="360"/>
      </w:pPr>
      <w:r w:rsidRPr="00ED3B7D">
        <w:t>Parse FastA file that is empty</w:t>
      </w:r>
    </w:p>
    <w:p w:rsidR="00865713" w:rsidRPr="00ED3B7D" w:rsidRDefault="00865713" w:rsidP="00865713">
      <w:pPr>
        <w:pStyle w:val="ListParagraph"/>
        <w:ind w:left="720" w:hanging="360"/>
      </w:pPr>
      <w:r w:rsidRPr="00ED3B7D">
        <w:t>Parse FastA file that is too big for the parser to handle</w:t>
      </w:r>
    </w:p>
    <w:p w:rsidR="00FD56A9" w:rsidRDefault="00FD56A9" w:rsidP="00FD56A9">
      <w:pPr>
        <w:pStyle w:val="Heading1"/>
      </w:pPr>
      <w:bookmarkStart w:id="49" w:name="_Toc287878082"/>
      <w:bookmarkStart w:id="50" w:name="_Toc288034078"/>
      <w:bookmarkStart w:id="51" w:name="_Toc288814549"/>
      <w:bookmarkStart w:id="52" w:name="_Toc288816383"/>
      <w:bookmarkStart w:id="53" w:name="_Toc289156146"/>
      <w:bookmarkStart w:id="54" w:name="_Toc289326394"/>
      <w:bookmarkStart w:id="55" w:name="_Toc289327099"/>
      <w:bookmarkStart w:id="56" w:name="_Toc256672744"/>
      <w:bookmarkStart w:id="57" w:name="_Toc256683465"/>
      <w:bookmarkStart w:id="58" w:name="_Toc256777148"/>
      <w:bookmarkStart w:id="59" w:name="_Toc264444101"/>
      <w:r>
        <w:t>Run the test</w:t>
      </w:r>
      <w:bookmarkEnd w:id="49"/>
      <w:bookmarkEnd w:id="50"/>
      <w:bookmarkEnd w:id="51"/>
      <w:bookmarkEnd w:id="52"/>
      <w:bookmarkEnd w:id="53"/>
      <w:bookmarkEnd w:id="54"/>
      <w:bookmarkEnd w:id="55"/>
    </w:p>
    <w:p w:rsidR="00AD7194" w:rsidRPr="00AD7194" w:rsidRDefault="00AD7194" w:rsidP="00783A0A">
      <w:pPr>
        <w:pStyle w:val="BodyText"/>
      </w:pPr>
      <w:r>
        <w:t>When your code is ready and your tests are written run the tests to verify your code produces the expected results. All test cases must pass before you submit your code.</w:t>
      </w:r>
    </w:p>
    <w:p w:rsidR="00FD56A9" w:rsidRDefault="00FD56A9" w:rsidP="00FD56A9">
      <w:pPr>
        <w:pStyle w:val="Heading2"/>
      </w:pPr>
      <w:bookmarkStart w:id="60" w:name="_Toc288814550"/>
      <w:bookmarkStart w:id="61" w:name="_Toc288816384"/>
      <w:bookmarkStart w:id="62" w:name="_Toc289156147"/>
      <w:bookmarkStart w:id="63" w:name="_Toc289326395"/>
      <w:bookmarkStart w:id="64" w:name="_Toc289327100"/>
      <w:r>
        <w:t>To run the tests</w:t>
      </w:r>
      <w:bookmarkEnd w:id="60"/>
      <w:bookmarkEnd w:id="61"/>
      <w:bookmarkEnd w:id="62"/>
      <w:bookmarkEnd w:id="63"/>
      <w:bookmarkEnd w:id="64"/>
    </w:p>
    <w:p w:rsidR="00FD56A9" w:rsidRDefault="00FD56A9" w:rsidP="00FD56A9">
      <w:pPr>
        <w:pStyle w:val="List"/>
      </w:pPr>
      <w:r>
        <w:t>1.</w:t>
      </w:r>
      <w:r>
        <w:tab/>
        <w:t xml:space="preserve"> Click </w:t>
      </w:r>
      <w:r w:rsidRPr="001D69AF">
        <w:rPr>
          <w:b/>
        </w:rPr>
        <w:t>Windows</w:t>
      </w:r>
      <w:r>
        <w:t xml:space="preserve"> on the </w:t>
      </w:r>
      <w:r w:rsidRPr="001D69AF">
        <w:rPr>
          <w:b/>
        </w:rPr>
        <w:t>Test</w:t>
      </w:r>
      <w:r>
        <w:t xml:space="preserve"> menu and open the </w:t>
      </w:r>
      <w:r w:rsidRPr="001D69AF">
        <w:rPr>
          <w:b/>
        </w:rPr>
        <w:t>Test View</w:t>
      </w:r>
      <w:r>
        <w:t xml:space="preserve"> window.</w:t>
      </w:r>
    </w:p>
    <w:p w:rsidR="00FD56A9" w:rsidRDefault="00FD56A9" w:rsidP="00FD56A9">
      <w:pPr>
        <w:pStyle w:val="List"/>
      </w:pPr>
      <w:r>
        <w:t>2.</w:t>
      </w:r>
      <w:r>
        <w:tab/>
        <w:t xml:space="preserve">In the </w:t>
      </w:r>
      <w:r w:rsidRPr="001D69AF">
        <w:rPr>
          <w:b/>
        </w:rPr>
        <w:t>Test View</w:t>
      </w:r>
      <w:r>
        <w:t xml:space="preserve"> window select </w:t>
      </w:r>
      <w:r w:rsidR="00C04914">
        <w:t>Bio</w:t>
      </w:r>
      <w:r>
        <w:t xml:space="preserve">.Tests and click </w:t>
      </w:r>
      <w:r w:rsidRPr="001D69AF">
        <w:rPr>
          <w:b/>
        </w:rPr>
        <w:t>Run Selection</w:t>
      </w:r>
      <w:r>
        <w:t xml:space="preserve">—the green arrow in the upper left corner—as shown in </w:t>
      </w:r>
      <w:r w:rsidR="004C5959">
        <w:t>the following figure</w:t>
      </w:r>
      <w:r>
        <w:t>.</w:t>
      </w:r>
      <w:r w:rsidRPr="00580622">
        <w:rPr>
          <w:rFonts w:eastAsiaTheme="minorHAnsi" w:cstheme="minorBidi"/>
          <w:noProof/>
          <w:szCs w:val="22"/>
        </w:rPr>
        <w:drawing>
          <wp:inline distT="0" distB="0" distL="0" distR="0" wp14:anchorId="0A27CE2A" wp14:editId="341CC706">
            <wp:extent cx="3829050" cy="1581859"/>
            <wp:effectExtent l="171450" t="171450" r="381000" b="361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829050" cy="1581859"/>
                    </a:xfrm>
                    <a:prstGeom prst="rect">
                      <a:avLst/>
                    </a:prstGeom>
                    <a:ln>
                      <a:noFill/>
                    </a:ln>
                    <a:effectLst>
                      <a:outerShdw blurRad="292100" dist="139700" dir="2700000" algn="tl" rotWithShape="0">
                        <a:srgbClr val="333333">
                          <a:alpha val="65000"/>
                        </a:srgbClr>
                      </a:outerShdw>
                    </a:effectLst>
                  </pic:spPr>
                </pic:pic>
              </a:graphicData>
            </a:graphic>
          </wp:inline>
        </w:drawing>
      </w:r>
    </w:p>
    <w:p w:rsidR="00FD56A9" w:rsidRPr="00EF1F2B" w:rsidRDefault="00FD56A9" w:rsidP="00FD56A9">
      <w:pPr>
        <w:pStyle w:val="FigCap"/>
      </w:pPr>
      <w:r>
        <w:t>Test View window</w:t>
      </w:r>
    </w:p>
    <w:p w:rsidR="00EE4DC3" w:rsidRDefault="00EE4DC3" w:rsidP="00FD56A9">
      <w:pPr>
        <w:pStyle w:val="BodyText"/>
      </w:pPr>
    </w:p>
    <w:p w:rsidR="00FD56A9" w:rsidRDefault="00FD56A9" w:rsidP="00FD56A9">
      <w:pPr>
        <w:pStyle w:val="BodyText"/>
        <w:rPr>
          <w:rFonts w:eastAsiaTheme="minorHAnsi" w:cstheme="minorBidi"/>
          <w:szCs w:val="22"/>
        </w:rPr>
      </w:pPr>
      <w:r>
        <w:lastRenderedPageBreak/>
        <w:t xml:space="preserve">All test cases should pass and VS Test should display a Test Results window that looks </w:t>
      </w:r>
      <w:r w:rsidR="00AF47D5">
        <w:t>similar to the following screen shot</w:t>
      </w:r>
      <w:r>
        <w:t>.</w:t>
      </w:r>
    </w:p>
    <w:p w:rsidR="00FD56A9" w:rsidRDefault="00FD56A9" w:rsidP="00FD56A9">
      <w:pPr>
        <w:jc w:val="both"/>
      </w:pPr>
      <w:r w:rsidRPr="00580622">
        <w:rPr>
          <w:noProof/>
        </w:rPr>
        <w:drawing>
          <wp:inline distT="0" distB="0" distL="0" distR="0" wp14:anchorId="4F0BF9A2" wp14:editId="1974AE7F">
            <wp:extent cx="48768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0" cy="1962150"/>
                    </a:xfrm>
                    <a:prstGeom prst="rect">
                      <a:avLst/>
                    </a:prstGeom>
                    <a:noFill/>
                    <a:ln>
                      <a:noFill/>
                    </a:ln>
                  </pic:spPr>
                </pic:pic>
              </a:graphicData>
            </a:graphic>
          </wp:inline>
        </w:drawing>
      </w:r>
    </w:p>
    <w:p w:rsidR="00FD56A9" w:rsidRPr="00EF1F2B" w:rsidRDefault="00FD56A9" w:rsidP="00FD56A9">
      <w:pPr>
        <w:pStyle w:val="FigCap"/>
      </w:pPr>
      <w:r>
        <w:t>Test Results window</w:t>
      </w:r>
    </w:p>
    <w:p w:rsidR="00FD56A9" w:rsidRPr="00FD56A9" w:rsidRDefault="00FD56A9" w:rsidP="00783A0A">
      <w:pPr>
        <w:pStyle w:val="BodyText"/>
      </w:pPr>
    </w:p>
    <w:p w:rsidR="00865713" w:rsidRDefault="00865713" w:rsidP="00865713">
      <w:pPr>
        <w:pStyle w:val="Heading1"/>
      </w:pPr>
      <w:bookmarkStart w:id="65" w:name="_Toc287878083"/>
      <w:bookmarkStart w:id="66" w:name="_Toc288814551"/>
      <w:bookmarkStart w:id="67" w:name="_Toc288816385"/>
      <w:bookmarkStart w:id="68" w:name="_Toc289156148"/>
      <w:bookmarkStart w:id="69" w:name="_Toc289326396"/>
      <w:bookmarkStart w:id="70" w:name="_Toc289327101"/>
      <w:r w:rsidRPr="00CB47DB">
        <w:t xml:space="preserve">Prepare </w:t>
      </w:r>
      <w:r>
        <w:t>a Shelves</w:t>
      </w:r>
      <w:r w:rsidRPr="00CB47DB">
        <w:t>et</w:t>
      </w:r>
      <w:r w:rsidRPr="00CB47DB" w:rsidDel="00F942C4">
        <w:t xml:space="preserve"> </w:t>
      </w:r>
      <w:r>
        <w:t xml:space="preserve">for code </w:t>
      </w:r>
      <w:r w:rsidRPr="00CB47DB">
        <w:t>review</w:t>
      </w:r>
      <w:bookmarkEnd w:id="56"/>
      <w:bookmarkEnd w:id="57"/>
      <w:bookmarkEnd w:id="58"/>
      <w:bookmarkEnd w:id="59"/>
      <w:r w:rsidR="00AE6E33">
        <w:t xml:space="preserve"> and submission</w:t>
      </w:r>
      <w:bookmarkEnd w:id="65"/>
      <w:bookmarkEnd w:id="66"/>
      <w:bookmarkEnd w:id="67"/>
      <w:bookmarkEnd w:id="68"/>
      <w:bookmarkEnd w:id="69"/>
      <w:bookmarkEnd w:id="70"/>
      <w:r w:rsidRPr="00CB47DB">
        <w:t xml:space="preserve"> </w:t>
      </w:r>
    </w:p>
    <w:p w:rsidR="00865713" w:rsidRDefault="00F35753" w:rsidP="00865713">
      <w:pPr>
        <w:pStyle w:val="BodyText"/>
      </w:pPr>
      <w:r>
        <w:t>Once all test</w:t>
      </w:r>
      <w:r w:rsidR="00830F87">
        <w:t>s</w:t>
      </w:r>
      <w:r>
        <w:t xml:space="preserve"> have passed prepare your Shelveset. </w:t>
      </w:r>
      <w:r w:rsidR="00865713">
        <w:t xml:space="preserve">Use the </w:t>
      </w:r>
      <w:r w:rsidR="00865713" w:rsidRPr="00ED3B7D">
        <w:rPr>
          <w:rStyle w:val="Bold"/>
        </w:rPr>
        <w:t>Shelve</w:t>
      </w:r>
      <w:r w:rsidR="00865713">
        <w:t xml:space="preserve"> command in TFS to store your pending changes—together with pending check-in notes, a comment, and a list of associated work items</w:t>
      </w:r>
      <w:r w:rsidR="00F45465">
        <w:t xml:space="preserve"> such as the accompanying unit tests</w:t>
      </w:r>
      <w:r w:rsidR="00865713">
        <w:t xml:space="preserve">—on the Team Foundation Server without actually checking them into the source control server.  </w:t>
      </w:r>
    </w:p>
    <w:p w:rsidR="00D16C57" w:rsidRDefault="00865713" w:rsidP="00865713">
      <w:pPr>
        <w:pStyle w:val="BodyText"/>
      </w:pPr>
      <w:r>
        <w:t xml:space="preserve">The output of the </w:t>
      </w:r>
      <w:r w:rsidRPr="00ED3B7D">
        <w:rPr>
          <w:rStyle w:val="Bold"/>
        </w:rPr>
        <w:t>Shelve</w:t>
      </w:r>
      <w:r>
        <w:t xml:space="preserve"> command is known as a </w:t>
      </w:r>
      <w:r w:rsidRPr="00ED3B7D">
        <w:rPr>
          <w:rStyle w:val="Italic0"/>
        </w:rPr>
        <w:t>shelveset</w:t>
      </w:r>
      <w:r>
        <w:t xml:space="preserve">. </w:t>
      </w:r>
    </w:p>
    <w:p w:rsidR="00865713" w:rsidRDefault="00AE6E33" w:rsidP="00865713">
      <w:pPr>
        <w:pStyle w:val="BodyText"/>
      </w:pPr>
      <w:r>
        <w:t>You can g</w:t>
      </w:r>
      <w:r w:rsidR="00865713">
        <w:t xml:space="preserve">ive the shelveset a descriptive name and update your CodePlex </w:t>
      </w:r>
      <w:r w:rsidR="005D6F0F">
        <w:t xml:space="preserve">or TFS </w:t>
      </w:r>
      <w:r w:rsidR="00865713">
        <w:t>work item with the name of the shelveset.</w:t>
      </w:r>
    </w:p>
    <w:p w:rsidR="00865713" w:rsidRDefault="00865713" w:rsidP="00865713">
      <w:pPr>
        <w:pStyle w:val="BodyText"/>
      </w:pPr>
      <w:r>
        <w:t xml:space="preserve">For more information, see </w:t>
      </w:r>
      <w:hyperlink r:id="rId23" w:history="1">
        <w:r w:rsidRPr="00BE759D">
          <w:rPr>
            <w:rStyle w:val="Bold"/>
          </w:rPr>
          <w:t>Shelve Command</w:t>
        </w:r>
        <w:r>
          <w:rPr>
            <w:rStyle w:val="Hyperlink"/>
          </w:rPr>
          <w:t xml:space="preserve"> in the VS Team System online help</w:t>
        </w:r>
      </w:hyperlink>
      <w:r>
        <w:t>.</w:t>
      </w:r>
    </w:p>
    <w:p w:rsidR="00865713" w:rsidRDefault="008F682F" w:rsidP="00B04150">
      <w:pPr>
        <w:pStyle w:val="BodyText"/>
        <w:shd w:val="clear" w:color="auto" w:fill="FFFFCC"/>
      </w:pPr>
      <w:r w:rsidRPr="00F45465">
        <w:rPr>
          <w:b/>
        </w:rPr>
        <w:t>Note</w:t>
      </w:r>
      <w:r w:rsidR="00865713">
        <w:t>:  Be sure when creating a Shelve set that you do</w:t>
      </w:r>
      <w:r w:rsidR="002A2D1D">
        <w:t xml:space="preserve"> </w:t>
      </w:r>
      <w:r w:rsidR="00865713">
        <w:t>n</w:t>
      </w:r>
      <w:r w:rsidR="002A2D1D">
        <w:t>o</w:t>
      </w:r>
      <w:r w:rsidR="00865713">
        <w:t xml:space="preserve">t </w:t>
      </w:r>
      <w:r w:rsidR="00B72011">
        <w:t>accidentally</w:t>
      </w:r>
      <w:r w:rsidR="00865713">
        <w:t xml:space="preserve"> check in the changes.  The Shelveset can be named, and together with your user id, a reviewer can connect to the TFS server and find your shelveset for review.  There is no need to submit code nor email any files for review.</w:t>
      </w:r>
    </w:p>
    <w:p w:rsidR="00E73BC5" w:rsidRDefault="00E73BC5" w:rsidP="008F682F">
      <w:pPr>
        <w:pStyle w:val="BodyText"/>
      </w:pPr>
    </w:p>
    <w:p w:rsidR="00E73BC5" w:rsidRDefault="00E73BC5" w:rsidP="00E73BC5">
      <w:pPr>
        <w:pStyle w:val="Heading1"/>
      </w:pPr>
      <w:bookmarkStart w:id="71" w:name="_Toc289326397"/>
      <w:bookmarkStart w:id="72" w:name="_Toc289327102"/>
      <w:r>
        <w:t xml:space="preserve">Appendix </w:t>
      </w:r>
      <w:r w:rsidR="004A31E4">
        <w:t>A</w:t>
      </w:r>
      <w:r w:rsidR="00D471EF">
        <w:t xml:space="preserve"> </w:t>
      </w:r>
      <w:r>
        <w:t xml:space="preserve">- </w:t>
      </w:r>
      <w:r w:rsidR="00742757">
        <w:t>Project</w:t>
      </w:r>
      <w:r w:rsidRPr="00E73BC5">
        <w:t>.TestAutomation Guide</w:t>
      </w:r>
      <w:bookmarkEnd w:id="71"/>
      <w:bookmarkEnd w:id="72"/>
    </w:p>
    <w:p w:rsidR="00E73BC5" w:rsidRDefault="00A7704B" w:rsidP="00E73BC5">
      <w:pPr>
        <w:jc w:val="both"/>
      </w:pPr>
      <w:r>
        <w:t>This appendix describes the project’s test automation.</w:t>
      </w:r>
    </w:p>
    <w:p w:rsidR="00A7704B" w:rsidRPr="00A6731E" w:rsidRDefault="00A7704B" w:rsidP="00A7704B">
      <w:pPr>
        <w:pStyle w:val="Procedure"/>
      </w:pPr>
      <w:r w:rsidRPr="00555AF3">
        <w:t>Contents</w:t>
      </w:r>
    </w:p>
    <w:p w:rsidR="00A7704B" w:rsidRDefault="00E73BC5" w:rsidP="00A7704B">
      <w:pPr>
        <w:pStyle w:val="TOC1"/>
      </w:pPr>
      <w:r>
        <w:rPr>
          <w:b/>
          <w:sz w:val="32"/>
          <w:szCs w:val="32"/>
        </w:rPr>
        <w:fldChar w:fldCharType="begin"/>
      </w:r>
      <w:r>
        <w:rPr>
          <w:b/>
          <w:sz w:val="32"/>
          <w:szCs w:val="32"/>
        </w:rPr>
        <w:instrText xml:space="preserve"> TOC \o "1-3" \u </w:instrText>
      </w:r>
      <w:r>
        <w:rPr>
          <w:b/>
          <w:sz w:val="32"/>
          <w:szCs w:val="32"/>
        </w:rPr>
        <w:fldChar w:fldCharType="separate"/>
      </w:r>
    </w:p>
    <w:p w:rsidR="00A7704B" w:rsidRDefault="00A7704B">
      <w:pPr>
        <w:pStyle w:val="TOC1"/>
      </w:pPr>
      <w:r>
        <w:t>Appendix A - Project.TestAutomation Guide</w:t>
      </w:r>
      <w:r>
        <w:tab/>
      </w:r>
      <w:r>
        <w:fldChar w:fldCharType="begin"/>
      </w:r>
      <w:r>
        <w:instrText xml:space="preserve"> PAGEREF _Toc289326397 \h </w:instrText>
      </w:r>
      <w:r>
        <w:fldChar w:fldCharType="separate"/>
      </w:r>
      <w:r>
        <w:t>10</w:t>
      </w:r>
      <w:r>
        <w:fldChar w:fldCharType="end"/>
      </w:r>
    </w:p>
    <w:p w:rsidR="00A7704B" w:rsidRDefault="00A7704B">
      <w:pPr>
        <w:pStyle w:val="TOC2"/>
        <w:rPr>
          <w:rFonts w:eastAsiaTheme="minorEastAsia"/>
        </w:rPr>
      </w:pPr>
      <w:r>
        <w:t>Setup</w:t>
      </w:r>
      <w:r>
        <w:tab/>
      </w:r>
      <w:r>
        <w:fldChar w:fldCharType="begin"/>
      </w:r>
      <w:r>
        <w:instrText xml:space="preserve"> PAGEREF _Toc289326398 \h </w:instrText>
      </w:r>
      <w:r>
        <w:fldChar w:fldCharType="separate"/>
      </w:r>
      <w:r>
        <w:t>12</w:t>
      </w:r>
      <w:r>
        <w:fldChar w:fldCharType="end"/>
      </w:r>
    </w:p>
    <w:p w:rsidR="00A7704B" w:rsidRDefault="00A7704B">
      <w:pPr>
        <w:pStyle w:val="TOC3"/>
        <w:rPr>
          <w:rFonts w:eastAsiaTheme="minorEastAsia"/>
          <w:color w:val="auto"/>
          <w:u w:val="none"/>
        </w:rPr>
      </w:pPr>
      <w:r>
        <w:t>Automation Code Path</w:t>
      </w:r>
      <w:r>
        <w:tab/>
      </w:r>
      <w:r>
        <w:fldChar w:fldCharType="begin"/>
      </w:r>
      <w:r>
        <w:instrText xml:space="preserve"> PAGEREF _Toc289326399 \h </w:instrText>
      </w:r>
      <w:r>
        <w:fldChar w:fldCharType="separate"/>
      </w:r>
      <w:r>
        <w:t>12</w:t>
      </w:r>
      <w:r>
        <w:fldChar w:fldCharType="end"/>
      </w:r>
    </w:p>
    <w:p w:rsidR="00A7704B" w:rsidRDefault="00A7704B">
      <w:pPr>
        <w:pStyle w:val="TOC3"/>
        <w:rPr>
          <w:rFonts w:eastAsiaTheme="minorEastAsia"/>
          <w:color w:val="auto"/>
          <w:u w:val="none"/>
        </w:rPr>
      </w:pPr>
      <w:r>
        <w:t>Test Automation Code Structure</w:t>
      </w:r>
      <w:r>
        <w:tab/>
      </w:r>
      <w:r>
        <w:fldChar w:fldCharType="begin"/>
      </w:r>
      <w:r>
        <w:instrText xml:space="preserve"> PAGEREF _Toc289326400 \h </w:instrText>
      </w:r>
      <w:r>
        <w:fldChar w:fldCharType="separate"/>
      </w:r>
      <w:r>
        <w:t>12</w:t>
      </w:r>
      <w:r>
        <w:fldChar w:fldCharType="end"/>
      </w:r>
    </w:p>
    <w:p w:rsidR="00A7704B" w:rsidRDefault="00A7704B">
      <w:pPr>
        <w:pStyle w:val="TOC2"/>
        <w:rPr>
          <w:rFonts w:eastAsiaTheme="minorEastAsia"/>
        </w:rPr>
      </w:pPr>
      <w:r>
        <w:t>Bio.Net Object Model</w:t>
      </w:r>
      <w:r>
        <w:tab/>
      </w:r>
      <w:r>
        <w:fldChar w:fldCharType="begin"/>
      </w:r>
      <w:r>
        <w:instrText xml:space="preserve"> PAGEREF _Toc289326401 \h </w:instrText>
      </w:r>
      <w:r>
        <w:fldChar w:fldCharType="separate"/>
      </w:r>
      <w:r>
        <w:t>12</w:t>
      </w:r>
      <w:r>
        <w:fldChar w:fldCharType="end"/>
      </w:r>
    </w:p>
    <w:p w:rsidR="00A7704B" w:rsidRDefault="00A7704B">
      <w:pPr>
        <w:pStyle w:val="TOC3"/>
        <w:rPr>
          <w:rFonts w:eastAsiaTheme="minorEastAsia"/>
          <w:color w:val="auto"/>
          <w:u w:val="none"/>
        </w:rPr>
      </w:pPr>
      <w:r>
        <w:t>Sequence Test cases</w:t>
      </w:r>
      <w:r>
        <w:tab/>
      </w:r>
      <w:r>
        <w:fldChar w:fldCharType="begin"/>
      </w:r>
      <w:r>
        <w:instrText xml:space="preserve"> PAGEREF _Toc289326402 \h </w:instrText>
      </w:r>
      <w:r>
        <w:fldChar w:fldCharType="separate"/>
      </w:r>
      <w:r>
        <w:t>12</w:t>
      </w:r>
      <w:r>
        <w:fldChar w:fldCharType="end"/>
      </w:r>
    </w:p>
    <w:p w:rsidR="00A7704B" w:rsidRDefault="00A7704B">
      <w:pPr>
        <w:pStyle w:val="TOC2"/>
        <w:rPr>
          <w:rFonts w:eastAsiaTheme="minorEastAsia"/>
        </w:rPr>
      </w:pPr>
      <w:r>
        <w:lastRenderedPageBreak/>
        <w:t>Encoding &amp; Translation test cases</w:t>
      </w:r>
      <w:r>
        <w:tab/>
      </w:r>
      <w:r>
        <w:fldChar w:fldCharType="begin"/>
      </w:r>
      <w:r>
        <w:instrText xml:space="preserve"> PAGEREF _Toc289326403 \h </w:instrText>
      </w:r>
      <w:r>
        <w:fldChar w:fldCharType="separate"/>
      </w:r>
      <w:r>
        <w:t>12</w:t>
      </w:r>
      <w:r>
        <w:fldChar w:fldCharType="end"/>
      </w:r>
    </w:p>
    <w:p w:rsidR="00A7704B" w:rsidRDefault="00A7704B">
      <w:pPr>
        <w:pStyle w:val="TOC3"/>
        <w:rPr>
          <w:rFonts w:eastAsiaTheme="minorEastAsia"/>
          <w:color w:val="auto"/>
          <w:u w:val="none"/>
        </w:rPr>
      </w:pPr>
      <w:r>
        <w:t>Translation Test cases</w:t>
      </w:r>
      <w:r>
        <w:tab/>
      </w:r>
      <w:r>
        <w:fldChar w:fldCharType="begin"/>
      </w:r>
      <w:r>
        <w:instrText xml:space="preserve"> PAGEREF _Toc289326404 \h </w:instrText>
      </w:r>
      <w:r>
        <w:fldChar w:fldCharType="separate"/>
      </w:r>
      <w:r>
        <w:t>12</w:t>
      </w:r>
      <w:r>
        <w:fldChar w:fldCharType="end"/>
      </w:r>
    </w:p>
    <w:p w:rsidR="00A7704B" w:rsidRDefault="00A7704B">
      <w:pPr>
        <w:pStyle w:val="TOC2"/>
        <w:rPr>
          <w:rFonts w:eastAsiaTheme="minorEastAsia"/>
        </w:rPr>
      </w:pPr>
      <w:r>
        <w:t>Parsers and Formatters which support different file formats</w:t>
      </w:r>
      <w:r>
        <w:tab/>
      </w:r>
      <w:r>
        <w:fldChar w:fldCharType="begin"/>
      </w:r>
      <w:r>
        <w:instrText xml:space="preserve"> PAGEREF _Toc289326405 \h </w:instrText>
      </w:r>
      <w:r>
        <w:fldChar w:fldCharType="separate"/>
      </w:r>
      <w:r>
        <w:t>12</w:t>
      </w:r>
      <w:r>
        <w:fldChar w:fldCharType="end"/>
      </w:r>
    </w:p>
    <w:p w:rsidR="00A7704B" w:rsidRDefault="00A7704B">
      <w:pPr>
        <w:pStyle w:val="TOC3"/>
        <w:rPr>
          <w:rFonts w:eastAsiaTheme="minorEastAsia"/>
          <w:color w:val="auto"/>
          <w:u w:val="none"/>
        </w:rPr>
      </w:pPr>
      <w:r>
        <w:t>FastA Test cases</w:t>
      </w:r>
      <w:r>
        <w:tab/>
      </w:r>
      <w:r>
        <w:fldChar w:fldCharType="begin"/>
      </w:r>
      <w:r>
        <w:instrText xml:space="preserve"> PAGEREF _Toc289326406 \h </w:instrText>
      </w:r>
      <w:r>
        <w:fldChar w:fldCharType="separate"/>
      </w:r>
      <w:r>
        <w:t>12</w:t>
      </w:r>
      <w:r>
        <w:fldChar w:fldCharType="end"/>
      </w:r>
    </w:p>
    <w:p w:rsidR="00A7704B" w:rsidRDefault="00A7704B">
      <w:pPr>
        <w:pStyle w:val="TOC3"/>
        <w:rPr>
          <w:rFonts w:eastAsiaTheme="minorEastAsia"/>
          <w:color w:val="auto"/>
          <w:u w:val="none"/>
        </w:rPr>
      </w:pPr>
      <w:r>
        <w:t>GenBank Test cases</w:t>
      </w:r>
      <w:r>
        <w:tab/>
      </w:r>
      <w:r>
        <w:fldChar w:fldCharType="begin"/>
      </w:r>
      <w:r>
        <w:instrText xml:space="preserve"> PAGEREF _Toc289326407 \h </w:instrText>
      </w:r>
      <w:r>
        <w:fldChar w:fldCharType="separate"/>
      </w:r>
      <w:r>
        <w:t>12</w:t>
      </w:r>
      <w:r>
        <w:fldChar w:fldCharType="end"/>
      </w:r>
    </w:p>
    <w:p w:rsidR="00A7704B" w:rsidRDefault="00A7704B">
      <w:pPr>
        <w:pStyle w:val="TOC3"/>
        <w:rPr>
          <w:rFonts w:eastAsiaTheme="minorEastAsia"/>
          <w:color w:val="auto"/>
          <w:u w:val="none"/>
        </w:rPr>
      </w:pPr>
      <w:r>
        <w:t>Gff Test cases</w:t>
      </w:r>
      <w:r>
        <w:tab/>
      </w:r>
      <w:r>
        <w:fldChar w:fldCharType="begin"/>
      </w:r>
      <w:r>
        <w:instrText xml:space="preserve"> PAGEREF _Toc289326408 \h </w:instrText>
      </w:r>
      <w:r>
        <w:fldChar w:fldCharType="separate"/>
      </w:r>
      <w:r>
        <w:t>12</w:t>
      </w:r>
      <w:r>
        <w:fldChar w:fldCharType="end"/>
      </w:r>
    </w:p>
    <w:p w:rsidR="00A7704B" w:rsidRDefault="00A7704B">
      <w:pPr>
        <w:pStyle w:val="TOC3"/>
        <w:rPr>
          <w:rFonts w:eastAsiaTheme="minorEastAsia"/>
          <w:color w:val="auto"/>
          <w:u w:val="none"/>
        </w:rPr>
      </w:pPr>
      <w:r>
        <w:t>FastQ Test cases</w:t>
      </w:r>
      <w:r>
        <w:tab/>
      </w:r>
      <w:r>
        <w:fldChar w:fldCharType="begin"/>
      </w:r>
      <w:r>
        <w:instrText xml:space="preserve"> PAGEREF _Toc289326409 \h </w:instrText>
      </w:r>
      <w:r>
        <w:fldChar w:fldCharType="separate"/>
      </w:r>
      <w:r>
        <w:t>13</w:t>
      </w:r>
      <w:r>
        <w:fldChar w:fldCharType="end"/>
      </w:r>
    </w:p>
    <w:p w:rsidR="00A7704B" w:rsidRDefault="00A7704B">
      <w:pPr>
        <w:pStyle w:val="TOC3"/>
        <w:rPr>
          <w:rFonts w:eastAsiaTheme="minorEastAsia"/>
          <w:color w:val="auto"/>
          <w:u w:val="none"/>
        </w:rPr>
      </w:pPr>
      <w:r>
        <w:t>Phylogenetic Test cases</w:t>
      </w:r>
      <w:r>
        <w:tab/>
      </w:r>
      <w:r>
        <w:fldChar w:fldCharType="begin"/>
      </w:r>
      <w:r>
        <w:instrText xml:space="preserve"> PAGEREF _Toc289326410 \h </w:instrText>
      </w:r>
      <w:r>
        <w:fldChar w:fldCharType="separate"/>
      </w:r>
      <w:r>
        <w:t>13</w:t>
      </w:r>
      <w:r>
        <w:fldChar w:fldCharType="end"/>
      </w:r>
    </w:p>
    <w:p w:rsidR="00A7704B" w:rsidRDefault="00A7704B">
      <w:pPr>
        <w:pStyle w:val="TOC3"/>
        <w:rPr>
          <w:rFonts w:eastAsiaTheme="minorEastAsia"/>
          <w:color w:val="auto"/>
          <w:u w:val="none"/>
        </w:rPr>
      </w:pPr>
      <w:r>
        <w:t>Snp Test cases</w:t>
      </w:r>
      <w:r>
        <w:tab/>
      </w:r>
      <w:r>
        <w:fldChar w:fldCharType="begin"/>
      </w:r>
      <w:r>
        <w:instrText xml:space="preserve"> PAGEREF _Toc289326411 \h </w:instrText>
      </w:r>
      <w:r>
        <w:fldChar w:fldCharType="separate"/>
      </w:r>
      <w:r>
        <w:t>13</w:t>
      </w:r>
      <w:r>
        <w:fldChar w:fldCharType="end"/>
      </w:r>
    </w:p>
    <w:p w:rsidR="00A7704B" w:rsidRDefault="00A7704B">
      <w:pPr>
        <w:pStyle w:val="TOC3"/>
        <w:rPr>
          <w:rFonts w:eastAsiaTheme="minorEastAsia"/>
          <w:color w:val="auto"/>
          <w:u w:val="none"/>
        </w:rPr>
      </w:pPr>
      <w:r>
        <w:t>Bed Test cases</w:t>
      </w:r>
      <w:r>
        <w:tab/>
      </w:r>
      <w:r>
        <w:fldChar w:fldCharType="begin"/>
      </w:r>
      <w:r>
        <w:instrText xml:space="preserve"> PAGEREF _Toc289326412 \h </w:instrText>
      </w:r>
      <w:r>
        <w:fldChar w:fldCharType="separate"/>
      </w:r>
      <w:r>
        <w:t>13</w:t>
      </w:r>
      <w:r>
        <w:fldChar w:fldCharType="end"/>
      </w:r>
    </w:p>
    <w:p w:rsidR="00A7704B" w:rsidRDefault="00A7704B">
      <w:pPr>
        <w:pStyle w:val="TOC3"/>
        <w:rPr>
          <w:rFonts w:eastAsiaTheme="minorEastAsia"/>
          <w:color w:val="auto"/>
          <w:u w:val="none"/>
        </w:rPr>
      </w:pPr>
      <w:r>
        <w:t>SAM Test cases</w:t>
      </w:r>
      <w:r>
        <w:tab/>
      </w:r>
      <w:r>
        <w:fldChar w:fldCharType="begin"/>
      </w:r>
      <w:r>
        <w:instrText xml:space="preserve"> PAGEREF _Toc289326413 \h </w:instrText>
      </w:r>
      <w:r>
        <w:fldChar w:fldCharType="separate"/>
      </w:r>
      <w:r>
        <w:t>13</w:t>
      </w:r>
      <w:r>
        <w:fldChar w:fldCharType="end"/>
      </w:r>
    </w:p>
    <w:p w:rsidR="00A7704B" w:rsidRDefault="00A7704B">
      <w:pPr>
        <w:pStyle w:val="TOC3"/>
        <w:rPr>
          <w:rFonts w:eastAsiaTheme="minorEastAsia"/>
          <w:color w:val="auto"/>
          <w:u w:val="none"/>
        </w:rPr>
      </w:pPr>
      <w:r>
        <w:t>BAM Test cases</w:t>
      </w:r>
      <w:r>
        <w:tab/>
      </w:r>
      <w:r>
        <w:fldChar w:fldCharType="begin"/>
      </w:r>
      <w:r>
        <w:instrText xml:space="preserve"> PAGEREF _Toc289326414 \h </w:instrText>
      </w:r>
      <w:r>
        <w:fldChar w:fldCharType="separate"/>
      </w:r>
      <w:r>
        <w:t>13</w:t>
      </w:r>
      <w:r>
        <w:fldChar w:fldCharType="end"/>
      </w:r>
    </w:p>
    <w:p w:rsidR="00A7704B" w:rsidRDefault="00A7704B">
      <w:pPr>
        <w:pStyle w:val="TOC3"/>
        <w:rPr>
          <w:rFonts w:eastAsiaTheme="minorEastAsia"/>
          <w:color w:val="auto"/>
          <w:u w:val="none"/>
        </w:rPr>
      </w:pPr>
      <w:r>
        <w:t>ClustalW parser Test cases</w:t>
      </w:r>
      <w:r>
        <w:tab/>
      </w:r>
      <w:r>
        <w:fldChar w:fldCharType="begin"/>
      </w:r>
      <w:r>
        <w:instrText xml:space="preserve"> PAGEREF _Toc289326415 \h </w:instrText>
      </w:r>
      <w:r>
        <w:fldChar w:fldCharType="separate"/>
      </w:r>
      <w:r>
        <w:t>13</w:t>
      </w:r>
      <w:r>
        <w:fldChar w:fldCharType="end"/>
      </w:r>
    </w:p>
    <w:p w:rsidR="00A7704B" w:rsidRDefault="00A7704B">
      <w:pPr>
        <w:pStyle w:val="TOC3"/>
        <w:rPr>
          <w:rFonts w:eastAsiaTheme="minorEastAsia"/>
          <w:color w:val="auto"/>
          <w:u w:val="none"/>
        </w:rPr>
      </w:pPr>
      <w:r>
        <w:t>Nexus parser Test cases</w:t>
      </w:r>
      <w:r>
        <w:tab/>
      </w:r>
      <w:r>
        <w:fldChar w:fldCharType="begin"/>
      </w:r>
      <w:r>
        <w:instrText xml:space="preserve"> PAGEREF _Toc289326416 \h </w:instrText>
      </w:r>
      <w:r>
        <w:fldChar w:fldCharType="separate"/>
      </w:r>
      <w:r>
        <w:t>13</w:t>
      </w:r>
      <w:r>
        <w:fldChar w:fldCharType="end"/>
      </w:r>
    </w:p>
    <w:p w:rsidR="00A7704B" w:rsidRDefault="00A7704B">
      <w:pPr>
        <w:pStyle w:val="TOC3"/>
        <w:rPr>
          <w:rFonts w:eastAsiaTheme="minorEastAsia"/>
          <w:color w:val="auto"/>
          <w:u w:val="none"/>
        </w:rPr>
      </w:pPr>
      <w:r>
        <w:t>Phylip parser Test cases</w:t>
      </w:r>
      <w:r>
        <w:tab/>
      </w:r>
      <w:r>
        <w:fldChar w:fldCharType="begin"/>
      </w:r>
      <w:r>
        <w:instrText xml:space="preserve"> PAGEREF _Toc289326417 \h </w:instrText>
      </w:r>
      <w:r>
        <w:fldChar w:fldCharType="separate"/>
      </w:r>
      <w:r>
        <w:t>13</w:t>
      </w:r>
      <w:r>
        <w:fldChar w:fldCharType="end"/>
      </w:r>
    </w:p>
    <w:p w:rsidR="00A7704B" w:rsidRDefault="00A7704B">
      <w:pPr>
        <w:pStyle w:val="TOC2"/>
        <w:rPr>
          <w:rFonts w:eastAsiaTheme="minorEastAsia"/>
        </w:rPr>
      </w:pPr>
      <w:r>
        <w:t>PAMSAM Assembly Algorithms</w:t>
      </w:r>
      <w:r>
        <w:tab/>
      </w:r>
      <w:r>
        <w:fldChar w:fldCharType="begin"/>
      </w:r>
      <w:r>
        <w:instrText xml:space="preserve"> PAGEREF _Toc289326418 \h </w:instrText>
      </w:r>
      <w:r>
        <w:fldChar w:fldCharType="separate"/>
      </w:r>
      <w:r>
        <w:t>13</w:t>
      </w:r>
      <w:r>
        <w:fldChar w:fldCharType="end"/>
      </w:r>
    </w:p>
    <w:p w:rsidR="00A7704B" w:rsidRDefault="00A7704B">
      <w:pPr>
        <w:pStyle w:val="TOC3"/>
        <w:rPr>
          <w:rFonts w:eastAsiaTheme="minorEastAsia"/>
          <w:color w:val="auto"/>
          <w:u w:val="none"/>
        </w:rPr>
      </w:pPr>
      <w:r>
        <w:t>PAMSAM Test cases</w:t>
      </w:r>
      <w:r>
        <w:tab/>
      </w:r>
      <w:r>
        <w:fldChar w:fldCharType="begin"/>
      </w:r>
      <w:r>
        <w:instrText xml:space="preserve"> PAGEREF _Toc289326419 \h </w:instrText>
      </w:r>
      <w:r>
        <w:fldChar w:fldCharType="separate"/>
      </w:r>
      <w:r>
        <w:t>13</w:t>
      </w:r>
      <w:r>
        <w:fldChar w:fldCharType="end"/>
      </w:r>
    </w:p>
    <w:p w:rsidR="00A7704B" w:rsidRDefault="00A7704B">
      <w:pPr>
        <w:pStyle w:val="TOC2"/>
        <w:rPr>
          <w:rFonts w:eastAsiaTheme="minorEastAsia"/>
        </w:rPr>
      </w:pPr>
      <w:r>
        <w:t>Registration</w:t>
      </w:r>
      <w:r>
        <w:tab/>
      </w:r>
      <w:r>
        <w:fldChar w:fldCharType="begin"/>
      </w:r>
      <w:r>
        <w:instrText xml:space="preserve"> PAGEREF _Toc289326420 \h </w:instrText>
      </w:r>
      <w:r>
        <w:fldChar w:fldCharType="separate"/>
      </w:r>
      <w:r>
        <w:t>14</w:t>
      </w:r>
      <w:r>
        <w:fldChar w:fldCharType="end"/>
      </w:r>
    </w:p>
    <w:p w:rsidR="00A7704B" w:rsidRDefault="00A7704B">
      <w:pPr>
        <w:pStyle w:val="TOC3"/>
        <w:rPr>
          <w:rFonts w:eastAsiaTheme="minorEastAsia"/>
          <w:color w:val="auto"/>
          <w:u w:val="none"/>
        </w:rPr>
      </w:pPr>
      <w:r>
        <w:t>Registration Test cases</w:t>
      </w:r>
      <w:r>
        <w:tab/>
      </w:r>
      <w:r>
        <w:fldChar w:fldCharType="begin"/>
      </w:r>
      <w:r>
        <w:instrText xml:space="preserve"> PAGEREF _Toc289326421 \h </w:instrText>
      </w:r>
      <w:r>
        <w:fldChar w:fldCharType="separate"/>
      </w:r>
      <w:r>
        <w:t>14</w:t>
      </w:r>
      <w:r>
        <w:fldChar w:fldCharType="end"/>
      </w:r>
    </w:p>
    <w:p w:rsidR="00A7704B" w:rsidRDefault="00A7704B">
      <w:pPr>
        <w:pStyle w:val="TOC2"/>
        <w:rPr>
          <w:rFonts w:eastAsiaTheme="minorEastAsia"/>
        </w:rPr>
      </w:pPr>
      <w:r>
        <w:t>Bio Matrix</w:t>
      </w:r>
      <w:r>
        <w:tab/>
      </w:r>
      <w:r>
        <w:fldChar w:fldCharType="begin"/>
      </w:r>
      <w:r>
        <w:instrText xml:space="preserve"> PAGEREF _Toc289326422 \h </w:instrText>
      </w:r>
      <w:r>
        <w:fldChar w:fldCharType="separate"/>
      </w:r>
      <w:r>
        <w:t>14</w:t>
      </w:r>
      <w:r>
        <w:fldChar w:fldCharType="end"/>
      </w:r>
    </w:p>
    <w:p w:rsidR="00A7704B" w:rsidRDefault="00A7704B">
      <w:pPr>
        <w:pStyle w:val="TOC3"/>
        <w:rPr>
          <w:rFonts w:eastAsiaTheme="minorEastAsia"/>
          <w:color w:val="auto"/>
          <w:u w:val="none"/>
        </w:rPr>
      </w:pPr>
      <w:r>
        <w:t>Matrix Test cases</w:t>
      </w:r>
      <w:r>
        <w:tab/>
      </w:r>
      <w:r>
        <w:fldChar w:fldCharType="begin"/>
      </w:r>
      <w:r>
        <w:instrText xml:space="preserve"> PAGEREF _Toc289326423 \h </w:instrText>
      </w:r>
      <w:r>
        <w:fldChar w:fldCharType="separate"/>
      </w:r>
      <w:r>
        <w:t>14</w:t>
      </w:r>
      <w:r>
        <w:fldChar w:fldCharType="end"/>
      </w:r>
    </w:p>
    <w:p w:rsidR="00A7704B" w:rsidRDefault="00A7704B">
      <w:pPr>
        <w:pStyle w:val="TOC2"/>
        <w:rPr>
          <w:rFonts w:eastAsiaTheme="minorEastAsia"/>
        </w:rPr>
      </w:pPr>
      <w:r>
        <w:t>Alignment and Assembly Algorithms</w:t>
      </w:r>
      <w:r>
        <w:tab/>
      </w:r>
      <w:r>
        <w:fldChar w:fldCharType="begin"/>
      </w:r>
      <w:r>
        <w:instrText xml:space="preserve"> PAGEREF _Toc289326424 \h </w:instrText>
      </w:r>
      <w:r>
        <w:fldChar w:fldCharType="separate"/>
      </w:r>
      <w:r>
        <w:t>14</w:t>
      </w:r>
      <w:r>
        <w:fldChar w:fldCharType="end"/>
      </w:r>
    </w:p>
    <w:p w:rsidR="00A7704B" w:rsidRDefault="00A7704B">
      <w:pPr>
        <w:pStyle w:val="TOC3"/>
        <w:rPr>
          <w:rFonts w:eastAsiaTheme="minorEastAsia"/>
          <w:color w:val="auto"/>
          <w:u w:val="none"/>
        </w:rPr>
      </w:pPr>
      <w:r>
        <w:t>Alignment Test cases</w:t>
      </w:r>
      <w:r>
        <w:tab/>
      </w:r>
      <w:r>
        <w:fldChar w:fldCharType="begin"/>
      </w:r>
      <w:r>
        <w:instrText xml:space="preserve"> PAGEREF _Toc289326425 \h </w:instrText>
      </w:r>
      <w:r>
        <w:fldChar w:fldCharType="separate"/>
      </w:r>
      <w:r>
        <w:t>14</w:t>
      </w:r>
      <w:r>
        <w:fldChar w:fldCharType="end"/>
      </w:r>
    </w:p>
    <w:p w:rsidR="00A7704B" w:rsidRDefault="00A7704B">
      <w:pPr>
        <w:pStyle w:val="TOC3"/>
        <w:rPr>
          <w:rFonts w:eastAsiaTheme="minorEastAsia"/>
          <w:color w:val="auto"/>
          <w:u w:val="none"/>
        </w:rPr>
      </w:pPr>
      <w:r>
        <w:t>Assembly Test cases</w:t>
      </w:r>
      <w:r>
        <w:tab/>
      </w:r>
      <w:r>
        <w:fldChar w:fldCharType="begin"/>
      </w:r>
      <w:r>
        <w:instrText xml:space="preserve"> PAGEREF _Toc289326426 \h </w:instrText>
      </w:r>
      <w:r>
        <w:fldChar w:fldCharType="separate"/>
      </w:r>
      <w:r>
        <w:t>14</w:t>
      </w:r>
      <w:r>
        <w:fldChar w:fldCharType="end"/>
      </w:r>
    </w:p>
    <w:p w:rsidR="00A7704B" w:rsidRDefault="00A7704B">
      <w:pPr>
        <w:pStyle w:val="TOC2"/>
        <w:rPr>
          <w:rFonts w:eastAsiaTheme="minorEastAsia"/>
        </w:rPr>
      </w:pPr>
      <w:r>
        <w:t>Web-Service Clients for executing Blast queries</w:t>
      </w:r>
      <w:r>
        <w:tab/>
      </w:r>
      <w:r>
        <w:fldChar w:fldCharType="begin"/>
      </w:r>
      <w:r>
        <w:instrText xml:space="preserve"> PAGEREF _Toc289326427 \h </w:instrText>
      </w:r>
      <w:r>
        <w:fldChar w:fldCharType="separate"/>
      </w:r>
      <w:r>
        <w:t>14</w:t>
      </w:r>
      <w:r>
        <w:fldChar w:fldCharType="end"/>
      </w:r>
    </w:p>
    <w:p w:rsidR="00A7704B" w:rsidRDefault="00A7704B">
      <w:pPr>
        <w:pStyle w:val="TOC3"/>
        <w:rPr>
          <w:rFonts w:eastAsiaTheme="minorEastAsia"/>
          <w:color w:val="auto"/>
          <w:u w:val="none"/>
        </w:rPr>
      </w:pPr>
      <w:r>
        <w:t>NCBI Blast Web Service Test cases</w:t>
      </w:r>
      <w:r>
        <w:tab/>
      </w:r>
      <w:r>
        <w:fldChar w:fldCharType="begin"/>
      </w:r>
      <w:r>
        <w:instrText xml:space="preserve"> PAGEREF _Toc289326428 \h </w:instrText>
      </w:r>
      <w:r>
        <w:fldChar w:fldCharType="separate"/>
      </w:r>
      <w:r>
        <w:t>14</w:t>
      </w:r>
      <w:r>
        <w:fldChar w:fldCharType="end"/>
      </w:r>
    </w:p>
    <w:p w:rsidR="00A7704B" w:rsidRDefault="00A7704B">
      <w:pPr>
        <w:pStyle w:val="TOC3"/>
        <w:rPr>
          <w:rFonts w:eastAsiaTheme="minorEastAsia"/>
          <w:color w:val="auto"/>
          <w:u w:val="none"/>
        </w:rPr>
      </w:pPr>
      <w:r>
        <w:t>EBI Blast Web Service Test cases</w:t>
      </w:r>
      <w:r>
        <w:tab/>
      </w:r>
      <w:r>
        <w:fldChar w:fldCharType="begin"/>
      </w:r>
      <w:r>
        <w:instrText xml:space="preserve"> PAGEREF _Toc289326429 \h </w:instrText>
      </w:r>
      <w:r>
        <w:fldChar w:fldCharType="separate"/>
      </w:r>
      <w:r>
        <w:t>14</w:t>
      </w:r>
      <w:r>
        <w:fldChar w:fldCharType="end"/>
      </w:r>
    </w:p>
    <w:p w:rsidR="00A7704B" w:rsidRDefault="00A7704B">
      <w:pPr>
        <w:pStyle w:val="TOC3"/>
        <w:rPr>
          <w:rFonts w:eastAsiaTheme="minorEastAsia"/>
          <w:color w:val="auto"/>
          <w:u w:val="none"/>
        </w:rPr>
      </w:pPr>
      <w:r>
        <w:t>Azure Blast Web Service Test cases</w:t>
      </w:r>
      <w:r>
        <w:tab/>
      </w:r>
      <w:r>
        <w:fldChar w:fldCharType="begin"/>
      </w:r>
      <w:r>
        <w:instrText xml:space="preserve"> PAGEREF _Toc289326430 \h </w:instrText>
      </w:r>
      <w:r>
        <w:fldChar w:fldCharType="separate"/>
      </w:r>
      <w:r>
        <w:t>14</w:t>
      </w:r>
      <w:r>
        <w:fldChar w:fldCharType="end"/>
      </w:r>
    </w:p>
    <w:p w:rsidR="00A7704B" w:rsidRDefault="00A7704B">
      <w:pPr>
        <w:pStyle w:val="TOC3"/>
        <w:rPr>
          <w:rFonts w:eastAsiaTheme="minorEastAsia"/>
          <w:color w:val="auto"/>
          <w:u w:val="none"/>
        </w:rPr>
      </w:pPr>
      <w:r>
        <w:t>BioHPC Web Service Test cases</w:t>
      </w:r>
      <w:r>
        <w:tab/>
      </w:r>
      <w:r>
        <w:fldChar w:fldCharType="begin"/>
      </w:r>
      <w:r>
        <w:instrText xml:space="preserve"> PAGEREF _Toc289326431 \h </w:instrText>
      </w:r>
      <w:r>
        <w:fldChar w:fldCharType="separate"/>
      </w:r>
      <w:r>
        <w:t>14</w:t>
      </w:r>
      <w:r>
        <w:fldChar w:fldCharType="end"/>
      </w:r>
    </w:p>
    <w:p w:rsidR="00A7704B" w:rsidRDefault="00A7704B">
      <w:pPr>
        <w:pStyle w:val="TOC3"/>
        <w:rPr>
          <w:rFonts w:eastAsiaTheme="minorEastAsia"/>
          <w:color w:val="auto"/>
          <w:u w:val="none"/>
        </w:rPr>
      </w:pPr>
      <w:r>
        <w:t>ClustalW Web Service Interface Implementation Test cases</w:t>
      </w:r>
      <w:r>
        <w:tab/>
      </w:r>
      <w:r>
        <w:fldChar w:fldCharType="begin"/>
      </w:r>
      <w:r>
        <w:instrText xml:space="preserve"> PAGEREF _Toc289326432 \h </w:instrText>
      </w:r>
      <w:r>
        <w:fldChar w:fldCharType="separate"/>
      </w:r>
      <w:r>
        <w:t>15</w:t>
      </w:r>
      <w:r>
        <w:fldChar w:fldCharType="end"/>
      </w:r>
    </w:p>
    <w:p w:rsidR="00A7704B" w:rsidRDefault="00A7704B">
      <w:pPr>
        <w:pStyle w:val="TOC2"/>
        <w:rPr>
          <w:rFonts w:eastAsiaTheme="minorEastAsia"/>
        </w:rPr>
      </w:pPr>
      <w:r>
        <w:t>Dependencies</w:t>
      </w:r>
      <w:r>
        <w:tab/>
      </w:r>
      <w:r>
        <w:fldChar w:fldCharType="begin"/>
      </w:r>
      <w:r>
        <w:instrText xml:space="preserve"> PAGEREF _Toc289326433 \h </w:instrText>
      </w:r>
      <w:r>
        <w:fldChar w:fldCharType="separate"/>
      </w:r>
      <w:r>
        <w:t>15</w:t>
      </w:r>
      <w:r>
        <w:fldChar w:fldCharType="end"/>
      </w:r>
    </w:p>
    <w:p w:rsidR="00A7704B" w:rsidRDefault="00A7704B">
      <w:pPr>
        <w:pStyle w:val="TOC2"/>
        <w:rPr>
          <w:rFonts w:eastAsiaTheme="minorEastAsia"/>
        </w:rPr>
      </w:pPr>
      <w:r>
        <w:t>Test cases Automated</w:t>
      </w:r>
      <w:r>
        <w:tab/>
      </w:r>
      <w:r>
        <w:fldChar w:fldCharType="begin"/>
      </w:r>
      <w:r>
        <w:instrText xml:space="preserve"> PAGEREF _Toc289326434 \h </w:instrText>
      </w:r>
      <w:r>
        <w:fldChar w:fldCharType="separate"/>
      </w:r>
      <w:r>
        <w:t>15</w:t>
      </w:r>
      <w:r>
        <w:fldChar w:fldCharType="end"/>
      </w:r>
    </w:p>
    <w:p w:rsidR="00A7704B" w:rsidRDefault="00A7704B">
      <w:pPr>
        <w:pStyle w:val="TOC2"/>
        <w:rPr>
          <w:rFonts w:eastAsiaTheme="minorEastAsia"/>
        </w:rPr>
      </w:pPr>
      <w:r>
        <w:t>Overview of Test cases Automated</w:t>
      </w:r>
      <w:r>
        <w:tab/>
      </w:r>
      <w:r>
        <w:fldChar w:fldCharType="begin"/>
      </w:r>
      <w:r>
        <w:instrText xml:space="preserve"> PAGEREF _Toc289326435 \h </w:instrText>
      </w:r>
      <w:r>
        <w:fldChar w:fldCharType="separate"/>
      </w:r>
      <w:r>
        <w:t>15</w:t>
      </w:r>
      <w:r>
        <w:fldChar w:fldCharType="end"/>
      </w:r>
    </w:p>
    <w:p w:rsidR="00A7704B" w:rsidRDefault="00A7704B">
      <w:pPr>
        <w:pStyle w:val="TOC2"/>
        <w:rPr>
          <w:rFonts w:eastAsiaTheme="minorEastAsia"/>
        </w:rPr>
      </w:pPr>
      <w:r>
        <w:t>Running the Automation</w:t>
      </w:r>
      <w:r>
        <w:tab/>
      </w:r>
      <w:r>
        <w:fldChar w:fldCharType="begin"/>
      </w:r>
      <w:r>
        <w:instrText xml:space="preserve"> PAGEREF _Toc289326436 \h </w:instrText>
      </w:r>
      <w:r>
        <w:fldChar w:fldCharType="separate"/>
      </w:r>
      <w:r>
        <w:t>15</w:t>
      </w:r>
      <w:r>
        <w:fldChar w:fldCharType="end"/>
      </w:r>
    </w:p>
    <w:p w:rsidR="00A7704B" w:rsidRDefault="00A7704B">
      <w:pPr>
        <w:pStyle w:val="TOC3"/>
        <w:rPr>
          <w:rFonts w:eastAsiaTheme="minorEastAsia"/>
          <w:color w:val="auto"/>
          <w:u w:val="none"/>
        </w:rPr>
      </w:pPr>
      <w:r>
        <w:t>Pre-condition for Microsoft/External Internal</w:t>
      </w:r>
      <w:r>
        <w:tab/>
      </w:r>
      <w:r>
        <w:fldChar w:fldCharType="begin"/>
      </w:r>
      <w:r>
        <w:instrText xml:space="preserve"> PAGEREF _Toc289326437 \h </w:instrText>
      </w:r>
      <w:r>
        <w:fldChar w:fldCharType="separate"/>
      </w:r>
      <w:r>
        <w:t>16</w:t>
      </w:r>
      <w:r>
        <w:fldChar w:fldCharType="end"/>
      </w:r>
    </w:p>
    <w:p w:rsidR="00A7704B" w:rsidRDefault="00A7704B">
      <w:pPr>
        <w:pStyle w:val="TOC3"/>
        <w:rPr>
          <w:rFonts w:eastAsiaTheme="minorEastAsia"/>
          <w:color w:val="auto"/>
          <w:u w:val="none"/>
        </w:rPr>
      </w:pPr>
      <w:r>
        <w:t>Running in Visual Studio</w:t>
      </w:r>
      <w:r>
        <w:tab/>
      </w:r>
      <w:r>
        <w:fldChar w:fldCharType="begin"/>
      </w:r>
      <w:r>
        <w:instrText xml:space="preserve"> PAGEREF _Toc289326438 \h </w:instrText>
      </w:r>
      <w:r>
        <w:fldChar w:fldCharType="separate"/>
      </w:r>
      <w:r>
        <w:t>16</w:t>
      </w:r>
      <w:r>
        <w:fldChar w:fldCharType="end"/>
      </w:r>
    </w:p>
    <w:p w:rsidR="00A7704B" w:rsidRDefault="00A7704B">
      <w:pPr>
        <w:pStyle w:val="TOC3"/>
        <w:rPr>
          <w:rFonts w:eastAsiaTheme="minorEastAsia"/>
          <w:color w:val="auto"/>
          <w:u w:val="none"/>
        </w:rPr>
      </w:pPr>
      <w:r>
        <w:t>Running at Command Prompt</w:t>
      </w:r>
      <w:r>
        <w:tab/>
      </w:r>
      <w:r>
        <w:fldChar w:fldCharType="begin"/>
      </w:r>
      <w:r>
        <w:instrText xml:space="preserve"> PAGEREF _Toc289326439 \h </w:instrText>
      </w:r>
      <w:r>
        <w:fldChar w:fldCharType="separate"/>
      </w:r>
      <w:r>
        <w:t>16</w:t>
      </w:r>
      <w:r>
        <w:fldChar w:fldCharType="end"/>
      </w:r>
    </w:p>
    <w:p w:rsidR="00A7704B" w:rsidRDefault="00A7704B">
      <w:pPr>
        <w:pStyle w:val="TOC2"/>
        <w:rPr>
          <w:rFonts w:eastAsiaTheme="minorEastAsia"/>
        </w:rPr>
      </w:pPr>
      <w:r>
        <w:t>Validate the Pass/Fail status of Test cases</w:t>
      </w:r>
      <w:r>
        <w:tab/>
      </w:r>
      <w:r>
        <w:fldChar w:fldCharType="begin"/>
      </w:r>
      <w:r>
        <w:instrText xml:space="preserve"> PAGEREF _Toc289326440 \h </w:instrText>
      </w:r>
      <w:r>
        <w:fldChar w:fldCharType="separate"/>
      </w:r>
      <w:r>
        <w:t>16</w:t>
      </w:r>
      <w:r>
        <w:fldChar w:fldCharType="end"/>
      </w:r>
    </w:p>
    <w:p w:rsidR="00A7704B" w:rsidRDefault="00A7704B">
      <w:pPr>
        <w:pStyle w:val="TOC2"/>
        <w:rPr>
          <w:rFonts w:eastAsiaTheme="minorEastAsia"/>
        </w:rPr>
      </w:pPr>
      <w:r>
        <w:t>Update the Sequences and Files in the xml</w:t>
      </w:r>
      <w:r>
        <w:tab/>
      </w:r>
      <w:r>
        <w:fldChar w:fldCharType="begin"/>
      </w:r>
      <w:r>
        <w:instrText xml:space="preserve"> PAGEREF _Toc289326441 \h </w:instrText>
      </w:r>
      <w:r>
        <w:fldChar w:fldCharType="separate"/>
      </w:r>
      <w:r>
        <w:t>17</w:t>
      </w:r>
      <w:r>
        <w:fldChar w:fldCharType="end"/>
      </w:r>
    </w:p>
    <w:p w:rsidR="00A7704B" w:rsidRDefault="00A7704B">
      <w:pPr>
        <w:pStyle w:val="TOC2"/>
        <w:rPr>
          <w:rFonts w:eastAsiaTheme="minorEastAsia"/>
        </w:rPr>
      </w:pPr>
      <w:r>
        <w:t>Validate the Code Coverage</w:t>
      </w:r>
      <w:r>
        <w:tab/>
      </w:r>
      <w:r>
        <w:fldChar w:fldCharType="begin"/>
      </w:r>
      <w:r>
        <w:instrText xml:space="preserve"> PAGEREF _Toc289326442 \h </w:instrText>
      </w:r>
      <w:r>
        <w:fldChar w:fldCharType="separate"/>
      </w:r>
      <w:r>
        <w:t>17</w:t>
      </w:r>
      <w:r>
        <w:fldChar w:fldCharType="end"/>
      </w:r>
    </w:p>
    <w:p w:rsidR="00A7704B" w:rsidRDefault="00A7704B">
      <w:pPr>
        <w:pStyle w:val="TOC3"/>
        <w:rPr>
          <w:rFonts w:eastAsiaTheme="minorEastAsia"/>
          <w:color w:val="auto"/>
          <w:u w:val="none"/>
        </w:rPr>
      </w:pPr>
      <w:r>
        <w:t>Pre-requisite for running the Code Coverage tool Magellan</w:t>
      </w:r>
      <w:r>
        <w:tab/>
      </w:r>
      <w:r>
        <w:fldChar w:fldCharType="begin"/>
      </w:r>
      <w:r>
        <w:instrText xml:space="preserve"> PAGEREF _Toc289326443 \h </w:instrText>
      </w:r>
      <w:r>
        <w:fldChar w:fldCharType="separate"/>
      </w:r>
      <w:r>
        <w:t>17</w:t>
      </w:r>
      <w:r>
        <w:fldChar w:fldCharType="end"/>
      </w:r>
    </w:p>
    <w:p w:rsidR="00A7704B" w:rsidRDefault="00A7704B">
      <w:pPr>
        <w:pStyle w:val="TOC3"/>
        <w:rPr>
          <w:rFonts w:eastAsiaTheme="minorEastAsia"/>
          <w:color w:val="auto"/>
          <w:u w:val="none"/>
        </w:rPr>
      </w:pPr>
      <w:r>
        <w:t>Steps for Running Code Coverage in Visual Studio</w:t>
      </w:r>
      <w:r>
        <w:tab/>
      </w:r>
      <w:r>
        <w:fldChar w:fldCharType="begin"/>
      </w:r>
      <w:r>
        <w:instrText xml:space="preserve"> PAGEREF _Toc289326444 \h </w:instrText>
      </w:r>
      <w:r>
        <w:fldChar w:fldCharType="separate"/>
      </w:r>
      <w:r>
        <w:t>17</w:t>
      </w:r>
      <w:r>
        <w:fldChar w:fldCharType="end"/>
      </w:r>
    </w:p>
    <w:p w:rsidR="00E73BC5" w:rsidRDefault="00E73BC5" w:rsidP="00923431">
      <w:pPr>
        <w:pStyle w:val="BodyText"/>
      </w:pPr>
      <w:r>
        <w:fldChar w:fldCharType="end"/>
      </w:r>
    </w:p>
    <w:p w:rsidR="006565B3" w:rsidRDefault="006565B3" w:rsidP="006565B3">
      <w:pPr>
        <w:pStyle w:val="Heading2"/>
      </w:pPr>
      <w:bookmarkStart w:id="73" w:name="_Toc289326398"/>
      <w:bookmarkStart w:id="74" w:name="_Toc289327103"/>
      <w:r>
        <w:lastRenderedPageBreak/>
        <w:t>Setup</w:t>
      </w:r>
      <w:bookmarkEnd w:id="73"/>
      <w:bookmarkEnd w:id="74"/>
    </w:p>
    <w:p w:rsidR="00E73BC5" w:rsidRDefault="00E73BC5" w:rsidP="006565B3">
      <w:pPr>
        <w:pStyle w:val="Heading3"/>
      </w:pPr>
      <w:bookmarkStart w:id="75" w:name="_Toc289326399"/>
      <w:r w:rsidRPr="006565B3">
        <w:t>Automation Code Path</w:t>
      </w:r>
      <w:bookmarkEnd w:id="75"/>
    </w:p>
    <w:p w:rsidR="006565B3" w:rsidRPr="006565B3" w:rsidRDefault="006565B3" w:rsidP="006565B3">
      <w:pPr>
        <w:pStyle w:val="BodyText"/>
      </w:pPr>
      <w:r w:rsidRPr="00EE3299">
        <w:t xml:space="preserve">Automation Code </w:t>
      </w:r>
      <w:r>
        <w:t xml:space="preserve">for </w:t>
      </w:r>
      <w:r w:rsidR="00E52209">
        <w:t xml:space="preserve">the project </w:t>
      </w:r>
      <w:r>
        <w:t xml:space="preserve">core components </w:t>
      </w:r>
      <w:r w:rsidRPr="00EE3299">
        <w:t xml:space="preserve">is present </w:t>
      </w:r>
      <w:r>
        <w:t xml:space="preserve">under the path </w:t>
      </w:r>
      <w:r w:rsidR="00E52209">
        <w:rPr>
          <w:i/>
        </w:rPr>
        <w:t>”$\Bio\Tests\Bio.TestAutomation</w:t>
      </w:r>
      <w:r>
        <w:rPr>
          <w:i/>
        </w:rPr>
        <w:t>”.</w:t>
      </w:r>
    </w:p>
    <w:p w:rsidR="00E73BC5" w:rsidRDefault="00E73BC5" w:rsidP="006565B3">
      <w:pPr>
        <w:pStyle w:val="Heading3"/>
      </w:pPr>
      <w:bookmarkStart w:id="76" w:name="_Toc289326400"/>
      <w:r w:rsidRPr="00794376">
        <w:t>Test Automation Code Structure</w:t>
      </w:r>
      <w:bookmarkEnd w:id="76"/>
    </w:p>
    <w:p w:rsidR="00B87958" w:rsidRPr="00B87958" w:rsidRDefault="00B87958" w:rsidP="00B87958">
      <w:pPr>
        <w:pStyle w:val="BodyText"/>
      </w:pPr>
      <w:r>
        <w:t>A</w:t>
      </w:r>
      <w:r w:rsidRPr="00EE3299">
        <w:t xml:space="preserve">utomation code is structured </w:t>
      </w:r>
      <w:r>
        <w:t xml:space="preserve">on the same lines as the </w:t>
      </w:r>
      <w:r w:rsidR="00C5586B">
        <w:t>project</w:t>
      </w:r>
      <w:r>
        <w:t xml:space="preserve"> development code mentioned below</w:t>
      </w:r>
      <w:r w:rsidR="00F818AB">
        <w:t>.</w:t>
      </w:r>
      <w:r>
        <w:t xml:space="preserve"> </w:t>
      </w:r>
      <w:r w:rsidR="00F818AB">
        <w:t>T</w:t>
      </w:r>
      <w:r>
        <w:t>he paths where the test automation suite is located</w:t>
      </w:r>
      <w:r w:rsidR="00F818AB">
        <w:t xml:space="preserve"> are included.</w:t>
      </w:r>
    </w:p>
    <w:p w:rsidR="00E73BC5" w:rsidRDefault="005F5CBC" w:rsidP="00E73BC5">
      <w:pPr>
        <w:pStyle w:val="Heading2"/>
        <w:jc w:val="both"/>
      </w:pPr>
      <w:bookmarkStart w:id="77" w:name="_Toc289326401"/>
      <w:bookmarkStart w:id="78" w:name="_Toc289327104"/>
      <w:r>
        <w:t>Bio</w:t>
      </w:r>
      <w:r w:rsidR="00E73BC5">
        <w:t>.Net Object Model</w:t>
      </w:r>
      <w:bookmarkEnd w:id="77"/>
      <w:bookmarkEnd w:id="78"/>
    </w:p>
    <w:p w:rsidR="00E73BC5" w:rsidRPr="00210B63" w:rsidRDefault="00E73BC5" w:rsidP="00E73BC5">
      <w:pPr>
        <w:pStyle w:val="Heading3"/>
        <w:jc w:val="both"/>
        <w:rPr>
          <w:szCs w:val="24"/>
        </w:rPr>
      </w:pPr>
      <w:bookmarkStart w:id="79" w:name="_Toc289326402"/>
      <w:r w:rsidRPr="00210B63">
        <w:rPr>
          <w:szCs w:val="24"/>
        </w:rPr>
        <w:t>Sequence Test cases</w:t>
      </w:r>
      <w:bookmarkEnd w:id="79"/>
    </w:p>
    <w:p w:rsidR="00E73BC5" w:rsidRDefault="00B94E81" w:rsidP="00EC4F8E">
      <w:pPr>
        <w:jc w:val="both"/>
        <w:rPr>
          <w:b/>
        </w:rPr>
      </w:pPr>
      <w:r>
        <w:t>Tests are located at “$\</w:t>
      </w:r>
      <w:r w:rsidR="00E52209">
        <w:rPr>
          <w:i/>
          <w:iCs/>
        </w:rPr>
        <w:t>Bio\Tests\Bio.TestAutomation</w:t>
      </w:r>
      <w:r w:rsidR="00E73BC5" w:rsidRPr="00E55F40">
        <w:rPr>
          <w:i/>
          <w:iCs/>
        </w:rPr>
        <w:t>”</w:t>
      </w:r>
      <w:r w:rsidR="00E73BC5" w:rsidRPr="00E55F40">
        <w:t>.</w:t>
      </w:r>
      <w:r w:rsidR="00E73BC5">
        <w:t xml:space="preserve"> This folder contains all the BVT, P1 and P2 test cases for Derived, Segmented, Sparse, Sequence Range, Virtual, Virtual Data, Qualitative, Compound and Sequences test cases.</w:t>
      </w:r>
    </w:p>
    <w:p w:rsidR="00E73BC5" w:rsidRDefault="00E73BC5" w:rsidP="00E73BC5">
      <w:pPr>
        <w:pStyle w:val="Heading2"/>
        <w:jc w:val="both"/>
      </w:pPr>
      <w:bookmarkStart w:id="80" w:name="_Toc289326403"/>
      <w:bookmarkStart w:id="81" w:name="_Toc289327105"/>
      <w:r>
        <w:t>Encoding &amp; Translation test cases</w:t>
      </w:r>
      <w:bookmarkEnd w:id="80"/>
      <w:bookmarkEnd w:id="81"/>
    </w:p>
    <w:p w:rsidR="00E73BC5" w:rsidRPr="00210B63" w:rsidRDefault="00E73BC5" w:rsidP="00E73BC5">
      <w:pPr>
        <w:pStyle w:val="Heading3"/>
        <w:jc w:val="both"/>
        <w:rPr>
          <w:szCs w:val="24"/>
        </w:rPr>
      </w:pPr>
      <w:bookmarkStart w:id="82" w:name="_Toc289326404"/>
      <w:r w:rsidRPr="00210B63">
        <w:rPr>
          <w:szCs w:val="24"/>
        </w:rPr>
        <w:t>Translation Test cases</w:t>
      </w:r>
      <w:bookmarkEnd w:id="82"/>
    </w:p>
    <w:p w:rsidR="00E73BC5" w:rsidRDefault="00B94E81" w:rsidP="00A1447C">
      <w:pPr>
        <w:pStyle w:val="BodyText"/>
      </w:pPr>
      <w:r>
        <w:t>Tests are located at “$\</w:t>
      </w:r>
      <w:r w:rsidR="00E52209">
        <w:rPr>
          <w:i/>
        </w:rPr>
        <w:t>Bio\Tests\Bio.TestAutomation</w:t>
      </w:r>
      <w:r w:rsidR="00E73BC5" w:rsidRPr="00E55F40">
        <w:rPr>
          <w:i/>
        </w:rPr>
        <w:t>\Algorithms\Translation”</w:t>
      </w:r>
      <w:r w:rsidR="00E73BC5" w:rsidRPr="008F36F5">
        <w:t>.</w:t>
      </w:r>
      <w:r w:rsidR="00E73BC5">
        <w:t xml:space="preserve"> This folder contains all the BVT and P1</w:t>
      </w:r>
      <w:r w:rsidR="00C5586B">
        <w:t xml:space="preserve"> test cases for Translation for example</w:t>
      </w:r>
      <w:r w:rsidR="00E73BC5">
        <w:t>, Codons, Protein translation, Complementation and Transcription.</w:t>
      </w:r>
    </w:p>
    <w:p w:rsidR="00E73BC5" w:rsidRDefault="00E73BC5" w:rsidP="00E73BC5">
      <w:pPr>
        <w:pStyle w:val="Heading2"/>
        <w:jc w:val="both"/>
      </w:pPr>
      <w:bookmarkStart w:id="83" w:name="_Toc289326405"/>
      <w:bookmarkStart w:id="84" w:name="_Toc289327106"/>
      <w:r>
        <w:t>Parsers and Formatters which support different file formats</w:t>
      </w:r>
      <w:bookmarkEnd w:id="83"/>
      <w:bookmarkEnd w:id="84"/>
    </w:p>
    <w:p w:rsidR="00E73BC5" w:rsidRPr="00210B63" w:rsidRDefault="00E73BC5" w:rsidP="00E73BC5">
      <w:pPr>
        <w:pStyle w:val="Heading3"/>
        <w:jc w:val="both"/>
        <w:rPr>
          <w:szCs w:val="24"/>
        </w:rPr>
      </w:pPr>
      <w:bookmarkStart w:id="85" w:name="_Toc289326406"/>
      <w:r w:rsidRPr="00210B63">
        <w:rPr>
          <w:szCs w:val="24"/>
        </w:rPr>
        <w:t>FastA Test cases</w:t>
      </w:r>
      <w:bookmarkEnd w:id="85"/>
    </w:p>
    <w:p w:rsidR="00E73BC5" w:rsidRDefault="00B94E81" w:rsidP="008E4E85">
      <w:pPr>
        <w:pStyle w:val="BodyText"/>
      </w:pPr>
      <w:r>
        <w:t>Tests are located at “$\</w:t>
      </w:r>
      <w:r w:rsidR="00E52209">
        <w:rPr>
          <w:i/>
        </w:rPr>
        <w:t>Bio\Tests\Bio.TestAutomation</w:t>
      </w:r>
      <w:r w:rsidR="00E73BC5" w:rsidRPr="00E55F40">
        <w:rPr>
          <w:i/>
        </w:rPr>
        <w:t>\IO\Fasta”</w:t>
      </w:r>
      <w:r w:rsidR="00E73BC5" w:rsidRPr="008F36F5">
        <w:t>.</w:t>
      </w:r>
      <w:r w:rsidR="00E73BC5">
        <w:t xml:space="preserve"> This folder contains all the BVT and P1 test cases for FastA Parsers &amp; Formatters.</w:t>
      </w:r>
    </w:p>
    <w:p w:rsidR="00E73BC5" w:rsidRPr="00210B63" w:rsidRDefault="00E73BC5" w:rsidP="00E73BC5">
      <w:pPr>
        <w:pStyle w:val="Heading3"/>
        <w:jc w:val="both"/>
        <w:rPr>
          <w:szCs w:val="24"/>
        </w:rPr>
      </w:pPr>
      <w:bookmarkStart w:id="86" w:name="_Toc289326407"/>
      <w:r w:rsidRPr="00210B63">
        <w:rPr>
          <w:szCs w:val="24"/>
        </w:rPr>
        <w:t>GenBank Test cases</w:t>
      </w:r>
      <w:bookmarkEnd w:id="86"/>
    </w:p>
    <w:p w:rsidR="00E73BC5" w:rsidRDefault="00B94E81" w:rsidP="008E4E85">
      <w:pPr>
        <w:pStyle w:val="BodyText"/>
      </w:pPr>
      <w:r>
        <w:t>Tests are located at “$\</w:t>
      </w:r>
      <w:r w:rsidR="00E52209">
        <w:rPr>
          <w:i/>
        </w:rPr>
        <w:t>Bio\Tests\Bio.TestAutomation</w:t>
      </w:r>
      <w:r w:rsidR="00E73BC5" w:rsidRPr="00E55F40">
        <w:rPr>
          <w:i/>
        </w:rPr>
        <w:t>\IO\Genbank”</w:t>
      </w:r>
      <w:r w:rsidR="00E73BC5" w:rsidRPr="008F36F5">
        <w:t>.</w:t>
      </w:r>
      <w:r w:rsidR="00E73BC5">
        <w:t xml:space="preserve"> This folder contains all the BVT and P1 test cases for GenBank Parsers &amp; Formatters.</w:t>
      </w:r>
    </w:p>
    <w:p w:rsidR="00E73BC5" w:rsidRPr="00210B63" w:rsidRDefault="00E73BC5" w:rsidP="00E73BC5">
      <w:pPr>
        <w:pStyle w:val="Heading3"/>
        <w:jc w:val="both"/>
        <w:rPr>
          <w:szCs w:val="24"/>
        </w:rPr>
      </w:pPr>
      <w:bookmarkStart w:id="87" w:name="_Toc289326408"/>
      <w:r w:rsidRPr="00210B63">
        <w:rPr>
          <w:szCs w:val="24"/>
        </w:rPr>
        <w:t>Gff Test cases</w:t>
      </w:r>
      <w:bookmarkEnd w:id="87"/>
    </w:p>
    <w:p w:rsidR="00E73BC5" w:rsidRDefault="00B94E81" w:rsidP="008E4E85">
      <w:pPr>
        <w:pStyle w:val="BodyText"/>
      </w:pPr>
      <w:r>
        <w:t>Tests are located at “$\</w:t>
      </w:r>
      <w:r w:rsidR="00E52209">
        <w:rPr>
          <w:i/>
        </w:rPr>
        <w:t>Bio\Tests\Bio.TestAutomation</w:t>
      </w:r>
      <w:r w:rsidR="00E73BC5" w:rsidRPr="00E55F40">
        <w:rPr>
          <w:i/>
        </w:rPr>
        <w:t>\IO\GFF”</w:t>
      </w:r>
      <w:r w:rsidR="00E73BC5" w:rsidRPr="008F36F5">
        <w:t>.</w:t>
      </w:r>
      <w:r w:rsidR="00E73BC5">
        <w:t xml:space="preserve"> This folder contains all the BVT and P1 test cases for Gff Parsers &amp; Formatters.</w:t>
      </w:r>
    </w:p>
    <w:p w:rsidR="00E73BC5" w:rsidRPr="00E4089C" w:rsidRDefault="00E73BC5" w:rsidP="00E73BC5">
      <w:pPr>
        <w:pStyle w:val="Heading3"/>
        <w:jc w:val="both"/>
        <w:rPr>
          <w:szCs w:val="24"/>
        </w:rPr>
      </w:pPr>
      <w:bookmarkStart w:id="88" w:name="_Toc289326409"/>
      <w:r w:rsidRPr="00E4089C">
        <w:rPr>
          <w:szCs w:val="24"/>
        </w:rPr>
        <w:t>FastQ Test cases</w:t>
      </w:r>
      <w:bookmarkEnd w:id="88"/>
    </w:p>
    <w:p w:rsidR="00E73BC5" w:rsidRDefault="00B94E81" w:rsidP="008E4E85">
      <w:pPr>
        <w:pStyle w:val="BodyText"/>
      </w:pPr>
      <w:r>
        <w:t>Tests are located at “$\</w:t>
      </w:r>
      <w:r w:rsidR="00E52209">
        <w:rPr>
          <w:i/>
        </w:rPr>
        <w:t>Bio\Tests\Bio.TestAutomation</w:t>
      </w:r>
      <w:r w:rsidR="00E73BC5" w:rsidRPr="00E55F40">
        <w:rPr>
          <w:i/>
        </w:rPr>
        <w:t>\IO\Fast</w:t>
      </w:r>
      <w:r w:rsidR="00E73BC5">
        <w:rPr>
          <w:i/>
        </w:rPr>
        <w:t>Q</w:t>
      </w:r>
      <w:r w:rsidR="00E73BC5" w:rsidRPr="00E55F40">
        <w:rPr>
          <w:i/>
        </w:rPr>
        <w:t>”</w:t>
      </w:r>
      <w:r w:rsidR="00E73BC5" w:rsidRPr="008F36F5">
        <w:t>.</w:t>
      </w:r>
      <w:r w:rsidR="00E73BC5">
        <w:t xml:space="preserve"> This folder contains all the BVT and P1 test cases for FastQ Parsers &amp; Formatters.</w:t>
      </w:r>
    </w:p>
    <w:p w:rsidR="00E73BC5" w:rsidRPr="00E4089C" w:rsidRDefault="00E73BC5" w:rsidP="00E73BC5">
      <w:pPr>
        <w:pStyle w:val="Heading3"/>
        <w:jc w:val="both"/>
        <w:rPr>
          <w:szCs w:val="24"/>
        </w:rPr>
      </w:pPr>
      <w:bookmarkStart w:id="89" w:name="_Toc289326410"/>
      <w:r w:rsidRPr="00E4089C">
        <w:rPr>
          <w:szCs w:val="24"/>
        </w:rPr>
        <w:t>Phylogenetic Test cases</w:t>
      </w:r>
      <w:bookmarkEnd w:id="89"/>
    </w:p>
    <w:p w:rsidR="00E73BC5" w:rsidRDefault="00B94E81" w:rsidP="008E4E85">
      <w:pPr>
        <w:pStyle w:val="BodyText"/>
      </w:pPr>
      <w:r>
        <w:t>Tests are located at “$\</w:t>
      </w:r>
      <w:r w:rsidR="00E52209">
        <w:rPr>
          <w:i/>
        </w:rPr>
        <w:t>Bio\Tests\Bio.TestAutomation</w:t>
      </w:r>
      <w:r w:rsidR="00E73BC5" w:rsidRPr="00E55F40">
        <w:rPr>
          <w:i/>
        </w:rPr>
        <w:t>\IO\Newick”</w:t>
      </w:r>
      <w:r w:rsidR="00E73BC5" w:rsidRPr="008F36F5">
        <w:t>.</w:t>
      </w:r>
      <w:r w:rsidR="00E73BC5">
        <w:t xml:space="preserve"> This folder contains all the BVT and P1 test cases for Newick Parsers &amp; Formatters.</w:t>
      </w:r>
    </w:p>
    <w:p w:rsidR="00E73BC5" w:rsidRPr="00E4089C" w:rsidRDefault="00E73BC5" w:rsidP="00E73BC5">
      <w:pPr>
        <w:pStyle w:val="Heading3"/>
        <w:jc w:val="both"/>
        <w:rPr>
          <w:szCs w:val="24"/>
        </w:rPr>
      </w:pPr>
      <w:bookmarkStart w:id="90" w:name="_Toc289326411"/>
      <w:r w:rsidRPr="00E4089C">
        <w:rPr>
          <w:szCs w:val="24"/>
        </w:rPr>
        <w:lastRenderedPageBreak/>
        <w:t>Snp Test cases</w:t>
      </w:r>
      <w:bookmarkEnd w:id="90"/>
    </w:p>
    <w:p w:rsidR="00E73BC5" w:rsidRDefault="00B94E81" w:rsidP="008E4E85">
      <w:pPr>
        <w:pStyle w:val="BodyText"/>
      </w:pPr>
      <w:r>
        <w:t>Tests are located at “$\</w:t>
      </w:r>
      <w:r w:rsidR="00E52209">
        <w:rPr>
          <w:i/>
        </w:rPr>
        <w:t>Bio\Tests\Bio.TestAutomation</w:t>
      </w:r>
      <w:r w:rsidR="00E73BC5" w:rsidRPr="00E55F40">
        <w:rPr>
          <w:i/>
        </w:rPr>
        <w:t>\IO”</w:t>
      </w:r>
      <w:r w:rsidR="00E73BC5" w:rsidRPr="008F36F5">
        <w:t>.</w:t>
      </w:r>
      <w:r w:rsidR="00E73BC5">
        <w:t xml:space="preserve"> This folder contains all the BVT and P1 test cases for Snp Parsers.</w:t>
      </w:r>
    </w:p>
    <w:p w:rsidR="00E73BC5" w:rsidRPr="00E4089C" w:rsidRDefault="00E73BC5" w:rsidP="00E73BC5">
      <w:pPr>
        <w:pStyle w:val="Heading3"/>
        <w:jc w:val="both"/>
        <w:rPr>
          <w:szCs w:val="24"/>
        </w:rPr>
      </w:pPr>
      <w:bookmarkStart w:id="91" w:name="_Toc289326412"/>
      <w:r>
        <w:rPr>
          <w:szCs w:val="24"/>
        </w:rPr>
        <w:t>Bed</w:t>
      </w:r>
      <w:r w:rsidRPr="00E4089C">
        <w:rPr>
          <w:szCs w:val="24"/>
        </w:rPr>
        <w:t xml:space="preserve"> Test cases</w:t>
      </w:r>
      <w:bookmarkEnd w:id="91"/>
    </w:p>
    <w:p w:rsidR="00E73BC5" w:rsidRDefault="00B94E81" w:rsidP="008E4E85">
      <w:pPr>
        <w:pStyle w:val="BodyText"/>
      </w:pPr>
      <w:r>
        <w:t>Tests are located at “$\</w:t>
      </w:r>
      <w:r w:rsidR="00E52209">
        <w:rPr>
          <w:i/>
        </w:rPr>
        <w:t>Bio\Tests\Bio.TestAutomation</w:t>
      </w:r>
      <w:r w:rsidR="00E73BC5" w:rsidRPr="00E55F40">
        <w:rPr>
          <w:i/>
        </w:rPr>
        <w:t>\IO”</w:t>
      </w:r>
      <w:r w:rsidR="00E73BC5" w:rsidRPr="008F36F5">
        <w:t>.</w:t>
      </w:r>
      <w:r w:rsidR="00E73BC5">
        <w:t xml:space="preserve"> This folder contains all the BVT and P1 test cases for Bed Parsers &amp; Formatters.</w:t>
      </w:r>
    </w:p>
    <w:p w:rsidR="00E73BC5" w:rsidRPr="00E4089C" w:rsidRDefault="00E73BC5" w:rsidP="00E73BC5">
      <w:pPr>
        <w:pStyle w:val="Heading3"/>
        <w:jc w:val="both"/>
        <w:rPr>
          <w:szCs w:val="24"/>
        </w:rPr>
      </w:pPr>
      <w:bookmarkStart w:id="92" w:name="_Toc289326413"/>
      <w:r>
        <w:rPr>
          <w:szCs w:val="24"/>
        </w:rPr>
        <w:t>SAM</w:t>
      </w:r>
      <w:r w:rsidRPr="00E4089C">
        <w:rPr>
          <w:szCs w:val="24"/>
        </w:rPr>
        <w:t xml:space="preserve"> Test cases</w:t>
      </w:r>
      <w:bookmarkEnd w:id="92"/>
    </w:p>
    <w:p w:rsidR="00E73BC5" w:rsidRDefault="00B94E81" w:rsidP="008E4E85">
      <w:pPr>
        <w:pStyle w:val="BodyText"/>
      </w:pPr>
      <w:r>
        <w:t>Tests are located at “$\</w:t>
      </w:r>
      <w:r w:rsidR="00E52209">
        <w:rPr>
          <w:i/>
        </w:rPr>
        <w:t>Bio\Tests\Bio.TestAutomation</w:t>
      </w:r>
      <w:r w:rsidR="00E73BC5" w:rsidRPr="00E55F40">
        <w:rPr>
          <w:i/>
        </w:rPr>
        <w:t>\IO”</w:t>
      </w:r>
      <w:r w:rsidR="00E73BC5" w:rsidRPr="008F36F5">
        <w:t>.</w:t>
      </w:r>
      <w:r w:rsidR="00E73BC5">
        <w:t xml:space="preserve"> This folder contains all the BVT and P1 test cases for Sam Parsers.</w:t>
      </w:r>
    </w:p>
    <w:p w:rsidR="00E73BC5" w:rsidRPr="00E4089C" w:rsidRDefault="00E73BC5" w:rsidP="00E73BC5">
      <w:pPr>
        <w:pStyle w:val="Heading3"/>
        <w:jc w:val="both"/>
        <w:rPr>
          <w:szCs w:val="24"/>
        </w:rPr>
      </w:pPr>
      <w:bookmarkStart w:id="93" w:name="_Toc289326414"/>
      <w:r>
        <w:rPr>
          <w:szCs w:val="24"/>
        </w:rPr>
        <w:t>BAM</w:t>
      </w:r>
      <w:r w:rsidRPr="00E4089C">
        <w:rPr>
          <w:szCs w:val="24"/>
        </w:rPr>
        <w:t xml:space="preserve"> Test cases</w:t>
      </w:r>
      <w:bookmarkEnd w:id="93"/>
    </w:p>
    <w:p w:rsidR="00E73BC5" w:rsidRDefault="00B94E81" w:rsidP="008E4E85">
      <w:pPr>
        <w:pStyle w:val="BodyText"/>
      </w:pPr>
      <w:r>
        <w:t>Tests are located at “$\</w:t>
      </w:r>
      <w:r w:rsidR="00E52209">
        <w:rPr>
          <w:i/>
        </w:rPr>
        <w:t>Bio\Tests\Bio.TestAutomation</w:t>
      </w:r>
      <w:r w:rsidR="00E73BC5" w:rsidRPr="00E55F40">
        <w:rPr>
          <w:i/>
        </w:rPr>
        <w:t>\IO”</w:t>
      </w:r>
      <w:r w:rsidR="00E73BC5" w:rsidRPr="008F36F5">
        <w:t>.</w:t>
      </w:r>
      <w:r w:rsidR="00E73BC5">
        <w:t xml:space="preserve"> This folder contains all the BVT and P1 test cases for Bam Parsers &amp; Formatters.</w:t>
      </w:r>
    </w:p>
    <w:p w:rsidR="00E73BC5" w:rsidRPr="00E4089C" w:rsidRDefault="00E73BC5" w:rsidP="00E73BC5">
      <w:pPr>
        <w:pStyle w:val="Heading3"/>
        <w:jc w:val="both"/>
        <w:rPr>
          <w:szCs w:val="24"/>
        </w:rPr>
      </w:pPr>
      <w:bookmarkStart w:id="94" w:name="_Toc289326415"/>
      <w:r>
        <w:rPr>
          <w:szCs w:val="24"/>
        </w:rPr>
        <w:t>ClustalW parser</w:t>
      </w:r>
      <w:r w:rsidRPr="00E4089C">
        <w:rPr>
          <w:szCs w:val="24"/>
        </w:rPr>
        <w:t xml:space="preserve"> Test cases</w:t>
      </w:r>
      <w:bookmarkEnd w:id="94"/>
    </w:p>
    <w:p w:rsidR="00E73BC5" w:rsidRDefault="00B94E81" w:rsidP="008E4E85">
      <w:pPr>
        <w:pStyle w:val="BodyText"/>
      </w:pPr>
      <w:r>
        <w:t>Tests are located at “$\</w:t>
      </w:r>
      <w:r w:rsidR="00E52209">
        <w:rPr>
          <w:i/>
        </w:rPr>
        <w:t>Bio\Tests\Bio.TestAutomation</w:t>
      </w:r>
      <w:r w:rsidR="00E73BC5" w:rsidRPr="00E55F40">
        <w:rPr>
          <w:i/>
        </w:rPr>
        <w:t>\IO”</w:t>
      </w:r>
      <w:r w:rsidR="00E73BC5" w:rsidRPr="008F36F5">
        <w:t>.</w:t>
      </w:r>
      <w:r w:rsidR="00E73BC5">
        <w:t xml:space="preserve"> This folder contains all the BVT and P1 test cases for ClustalW Parsers.</w:t>
      </w:r>
    </w:p>
    <w:p w:rsidR="00E73BC5" w:rsidRPr="00E4089C" w:rsidRDefault="00E73BC5" w:rsidP="00E73BC5">
      <w:pPr>
        <w:pStyle w:val="Heading3"/>
        <w:jc w:val="both"/>
        <w:rPr>
          <w:szCs w:val="24"/>
        </w:rPr>
      </w:pPr>
      <w:bookmarkStart w:id="95" w:name="_Toc289326416"/>
      <w:r>
        <w:rPr>
          <w:szCs w:val="24"/>
        </w:rPr>
        <w:t xml:space="preserve">Nexus parser </w:t>
      </w:r>
      <w:r w:rsidRPr="00E4089C">
        <w:rPr>
          <w:szCs w:val="24"/>
        </w:rPr>
        <w:t>Test cases</w:t>
      </w:r>
      <w:bookmarkEnd w:id="95"/>
    </w:p>
    <w:p w:rsidR="00E73BC5" w:rsidRDefault="00B94E81" w:rsidP="008E4E85">
      <w:pPr>
        <w:pStyle w:val="BodyText"/>
      </w:pPr>
      <w:r>
        <w:t>Tests are located at “$\</w:t>
      </w:r>
      <w:r w:rsidR="00E52209">
        <w:rPr>
          <w:i/>
        </w:rPr>
        <w:t>Bio\Tests\Bio.TestAutomation</w:t>
      </w:r>
      <w:r w:rsidR="00E73BC5" w:rsidRPr="00E55F40">
        <w:rPr>
          <w:i/>
        </w:rPr>
        <w:t>\IO”</w:t>
      </w:r>
      <w:r w:rsidR="00E73BC5" w:rsidRPr="008F36F5">
        <w:t>.</w:t>
      </w:r>
      <w:r w:rsidR="00E73BC5">
        <w:t xml:space="preserve"> This folder contains all the BVT and P1 test cases for Nexus Parsers.</w:t>
      </w:r>
    </w:p>
    <w:p w:rsidR="00E73BC5" w:rsidRPr="00E4089C" w:rsidRDefault="00E73BC5" w:rsidP="00E73BC5">
      <w:pPr>
        <w:pStyle w:val="Heading3"/>
        <w:jc w:val="both"/>
        <w:rPr>
          <w:szCs w:val="24"/>
        </w:rPr>
      </w:pPr>
      <w:bookmarkStart w:id="96" w:name="_Toc289326417"/>
      <w:r>
        <w:rPr>
          <w:szCs w:val="24"/>
        </w:rPr>
        <w:t xml:space="preserve">Phylip parser </w:t>
      </w:r>
      <w:r w:rsidRPr="00E4089C">
        <w:rPr>
          <w:szCs w:val="24"/>
        </w:rPr>
        <w:t>Test cases</w:t>
      </w:r>
      <w:bookmarkEnd w:id="96"/>
    </w:p>
    <w:p w:rsidR="00E73BC5" w:rsidRDefault="00B94E81" w:rsidP="008E4E85">
      <w:pPr>
        <w:pStyle w:val="BodyText"/>
      </w:pPr>
      <w:r>
        <w:t>Tests are located at “$\</w:t>
      </w:r>
      <w:r w:rsidR="00E52209">
        <w:rPr>
          <w:i/>
        </w:rPr>
        <w:t>Bio\Tests\Bio.TestAutomation</w:t>
      </w:r>
      <w:r w:rsidR="00E73BC5" w:rsidRPr="00E55F40">
        <w:rPr>
          <w:i/>
        </w:rPr>
        <w:t>\IO”</w:t>
      </w:r>
      <w:r w:rsidR="00E73BC5" w:rsidRPr="008F36F5">
        <w:t>.</w:t>
      </w:r>
      <w:r w:rsidR="00E73BC5">
        <w:t xml:space="preserve"> This folder contains all the BVT and P1 test cases for Phylip Parsers.</w:t>
      </w:r>
    </w:p>
    <w:p w:rsidR="00E73BC5" w:rsidRDefault="00E73BC5" w:rsidP="00E73BC5">
      <w:pPr>
        <w:pStyle w:val="Heading2"/>
        <w:jc w:val="both"/>
      </w:pPr>
      <w:bookmarkStart w:id="97" w:name="_Toc289326418"/>
      <w:bookmarkStart w:id="98" w:name="_Toc289327107"/>
      <w:r>
        <w:t>PAMSAM Assembly Algorithms</w:t>
      </w:r>
      <w:bookmarkEnd w:id="97"/>
      <w:bookmarkEnd w:id="98"/>
    </w:p>
    <w:p w:rsidR="00E73BC5" w:rsidRPr="00CC44CD" w:rsidRDefault="00E73BC5" w:rsidP="00E73BC5">
      <w:pPr>
        <w:pStyle w:val="Heading3"/>
        <w:jc w:val="both"/>
        <w:rPr>
          <w:szCs w:val="24"/>
        </w:rPr>
      </w:pPr>
      <w:bookmarkStart w:id="99" w:name="_Toc289326419"/>
      <w:r w:rsidRPr="00CC44CD">
        <w:rPr>
          <w:szCs w:val="24"/>
        </w:rPr>
        <w:t>PAMSAM Test cases</w:t>
      </w:r>
      <w:bookmarkEnd w:id="99"/>
    </w:p>
    <w:p w:rsidR="00E73BC5" w:rsidRDefault="00B94E81" w:rsidP="008E4E85">
      <w:pPr>
        <w:pStyle w:val="BodyText"/>
      </w:pPr>
      <w:r>
        <w:t>Tests are located at “$\</w:t>
      </w:r>
      <w:r w:rsidR="00E52209">
        <w:rPr>
          <w:i/>
        </w:rPr>
        <w:t>Bio\Tests\Bio.TestAutomation</w:t>
      </w:r>
      <w:r w:rsidR="00E73BC5" w:rsidRPr="00E55F40">
        <w:rPr>
          <w:i/>
        </w:rPr>
        <w:t>\PAMSAM”</w:t>
      </w:r>
      <w:r w:rsidR="00E73BC5" w:rsidRPr="008F36F5">
        <w:t>.</w:t>
      </w:r>
      <w:r w:rsidR="00E73BC5">
        <w:t xml:space="preserve"> This folder contains all the BVT and P1 test cases for PAMSAM assembly algorithm.</w:t>
      </w:r>
    </w:p>
    <w:p w:rsidR="00E73BC5" w:rsidRDefault="00E73BC5" w:rsidP="00E73BC5">
      <w:pPr>
        <w:pStyle w:val="Heading2"/>
        <w:jc w:val="both"/>
      </w:pPr>
      <w:bookmarkStart w:id="100" w:name="_Toc289326420"/>
      <w:bookmarkStart w:id="101" w:name="_Toc289327108"/>
      <w:r>
        <w:t>Registration</w:t>
      </w:r>
      <w:bookmarkEnd w:id="100"/>
      <w:bookmarkEnd w:id="101"/>
    </w:p>
    <w:p w:rsidR="00E73BC5" w:rsidRPr="00CC44CD" w:rsidRDefault="00E73BC5" w:rsidP="00E73BC5">
      <w:pPr>
        <w:pStyle w:val="Heading3"/>
        <w:jc w:val="both"/>
        <w:rPr>
          <w:szCs w:val="24"/>
        </w:rPr>
      </w:pPr>
      <w:bookmarkStart w:id="102" w:name="_Toc289326421"/>
      <w:r>
        <w:rPr>
          <w:szCs w:val="24"/>
        </w:rPr>
        <w:t xml:space="preserve">Registration </w:t>
      </w:r>
      <w:r w:rsidRPr="00CC44CD">
        <w:rPr>
          <w:szCs w:val="24"/>
        </w:rPr>
        <w:t>Test cases</w:t>
      </w:r>
      <w:bookmarkEnd w:id="102"/>
    </w:p>
    <w:p w:rsidR="00E73BC5" w:rsidRDefault="00B94E81" w:rsidP="008E4E85">
      <w:pPr>
        <w:pStyle w:val="BodyText"/>
      </w:pPr>
      <w:r>
        <w:t>Tests are located at “$\</w:t>
      </w:r>
      <w:r w:rsidR="00E52209">
        <w:rPr>
          <w:i/>
        </w:rPr>
        <w:t>Bio\Tests\Bio.TestAutomation</w:t>
      </w:r>
      <w:r w:rsidR="00E73BC5">
        <w:rPr>
          <w:i/>
        </w:rPr>
        <w:t>\Registration</w:t>
      </w:r>
      <w:r w:rsidR="00E73BC5" w:rsidRPr="00E55F40">
        <w:rPr>
          <w:i/>
        </w:rPr>
        <w:t>”</w:t>
      </w:r>
      <w:r w:rsidR="00E73BC5" w:rsidRPr="008F36F5">
        <w:t>.</w:t>
      </w:r>
      <w:r w:rsidR="00E73BC5">
        <w:t xml:space="preserve"> This folder contains all the BVT and P1 test cases for </w:t>
      </w:r>
      <w:r w:rsidR="005F5CBC">
        <w:t>Bio</w:t>
      </w:r>
      <w:r w:rsidR="00E73BC5">
        <w:t>.Registration.</w:t>
      </w:r>
    </w:p>
    <w:p w:rsidR="00E73BC5" w:rsidRDefault="005F5CBC" w:rsidP="00E73BC5">
      <w:pPr>
        <w:pStyle w:val="Heading2"/>
        <w:jc w:val="both"/>
      </w:pPr>
      <w:bookmarkStart w:id="103" w:name="_Toc289326422"/>
      <w:bookmarkStart w:id="104" w:name="_Toc289327109"/>
      <w:r>
        <w:t>Bio</w:t>
      </w:r>
      <w:r w:rsidR="00E73BC5">
        <w:t xml:space="preserve"> Matrix</w:t>
      </w:r>
      <w:bookmarkEnd w:id="103"/>
      <w:bookmarkEnd w:id="104"/>
    </w:p>
    <w:p w:rsidR="00E73BC5" w:rsidRPr="00CC44CD" w:rsidRDefault="00E73BC5" w:rsidP="00E73BC5">
      <w:pPr>
        <w:pStyle w:val="Heading3"/>
        <w:jc w:val="both"/>
        <w:rPr>
          <w:szCs w:val="24"/>
        </w:rPr>
      </w:pPr>
      <w:bookmarkStart w:id="105" w:name="_Toc289326423"/>
      <w:r>
        <w:rPr>
          <w:szCs w:val="24"/>
        </w:rPr>
        <w:t xml:space="preserve">Matrix </w:t>
      </w:r>
      <w:r w:rsidRPr="00CC44CD">
        <w:rPr>
          <w:szCs w:val="24"/>
        </w:rPr>
        <w:t>Test cases</w:t>
      </w:r>
      <w:bookmarkEnd w:id="105"/>
    </w:p>
    <w:p w:rsidR="00E73BC5" w:rsidRDefault="00B94E81" w:rsidP="008E4E85">
      <w:pPr>
        <w:pStyle w:val="BodyText"/>
      </w:pPr>
      <w:r>
        <w:t>Tests are located at “$\</w:t>
      </w:r>
      <w:r w:rsidR="00E52209">
        <w:rPr>
          <w:i/>
        </w:rPr>
        <w:t>Bio\Tests\Bio.TestAutomation</w:t>
      </w:r>
      <w:r w:rsidR="00E73BC5" w:rsidRPr="00E55F40">
        <w:rPr>
          <w:i/>
        </w:rPr>
        <w:t>\Matrix”</w:t>
      </w:r>
      <w:r w:rsidR="00E73BC5" w:rsidRPr="008F36F5">
        <w:t>.</w:t>
      </w:r>
      <w:r w:rsidR="00E73BC5">
        <w:t xml:space="preserve"> This folder contains all the BVT test cases for </w:t>
      </w:r>
      <w:r w:rsidR="005F5CBC">
        <w:t>Bio</w:t>
      </w:r>
      <w:r w:rsidR="00E73BC5">
        <w:t>.Matrix.</w:t>
      </w:r>
    </w:p>
    <w:p w:rsidR="00E73BC5" w:rsidRDefault="00E73BC5" w:rsidP="00E73BC5">
      <w:pPr>
        <w:pStyle w:val="Heading2"/>
        <w:jc w:val="both"/>
      </w:pPr>
      <w:bookmarkStart w:id="106" w:name="_Toc289326424"/>
      <w:bookmarkStart w:id="107" w:name="_Toc289327110"/>
      <w:r>
        <w:lastRenderedPageBreak/>
        <w:t>Alignment and Assembly Algorithms</w:t>
      </w:r>
      <w:bookmarkEnd w:id="106"/>
      <w:bookmarkEnd w:id="107"/>
      <w:r>
        <w:t xml:space="preserve"> </w:t>
      </w:r>
    </w:p>
    <w:p w:rsidR="00E73BC5" w:rsidRPr="00210B63" w:rsidRDefault="00E73BC5" w:rsidP="00E73BC5">
      <w:pPr>
        <w:pStyle w:val="Heading3"/>
        <w:jc w:val="both"/>
        <w:rPr>
          <w:szCs w:val="24"/>
        </w:rPr>
      </w:pPr>
      <w:bookmarkStart w:id="108" w:name="_Toc289326425"/>
      <w:r w:rsidRPr="00210B63">
        <w:rPr>
          <w:szCs w:val="24"/>
        </w:rPr>
        <w:t>Alignment Test cases</w:t>
      </w:r>
      <w:bookmarkEnd w:id="108"/>
    </w:p>
    <w:p w:rsidR="00E73BC5" w:rsidRDefault="00E73BC5" w:rsidP="008E4E85">
      <w:pPr>
        <w:pStyle w:val="BodyText"/>
      </w:pPr>
      <w:r>
        <w:t xml:space="preserve">Present under location </w:t>
      </w:r>
      <w:r w:rsidRPr="00E55F40">
        <w:rPr>
          <w:i/>
        </w:rPr>
        <w:t>“</w:t>
      </w:r>
      <w:r w:rsidR="00E52209">
        <w:rPr>
          <w:i/>
        </w:rPr>
        <w:t>$\Bio\Tests\Bio.TestAutomation</w:t>
      </w:r>
      <w:r w:rsidRPr="00E55F40">
        <w:rPr>
          <w:i/>
        </w:rPr>
        <w:t>\Algorithms\Alignment”</w:t>
      </w:r>
      <w:r w:rsidRPr="008F36F5">
        <w:t>.</w:t>
      </w:r>
      <w:r>
        <w:t xml:space="preserve"> This folder contains all the BVT, P1 and P2 test cases for Alignment i.e., NeedlemanWunsch algorithm, SmithWaterman algorithm, PairwiseOverlap algorithm, MUMmer algorithm, NUCmer algorithm and Sequence alignment.</w:t>
      </w:r>
    </w:p>
    <w:p w:rsidR="00E73BC5" w:rsidRPr="00210B63" w:rsidRDefault="00E73BC5" w:rsidP="00E73BC5">
      <w:pPr>
        <w:pStyle w:val="Heading3"/>
        <w:jc w:val="both"/>
        <w:rPr>
          <w:szCs w:val="24"/>
        </w:rPr>
      </w:pPr>
      <w:bookmarkStart w:id="109" w:name="_Toc289326426"/>
      <w:r w:rsidRPr="00210B63">
        <w:rPr>
          <w:szCs w:val="24"/>
        </w:rPr>
        <w:t>Assembly Test cases</w:t>
      </w:r>
      <w:bookmarkEnd w:id="109"/>
    </w:p>
    <w:p w:rsidR="00E73BC5" w:rsidRDefault="00E73BC5" w:rsidP="008E4E85">
      <w:pPr>
        <w:pStyle w:val="BodyText"/>
      </w:pPr>
      <w:r>
        <w:t xml:space="preserve">Present under location </w:t>
      </w:r>
      <w:r w:rsidRPr="00E55F40">
        <w:rPr>
          <w:i/>
        </w:rPr>
        <w:t>“</w:t>
      </w:r>
      <w:r w:rsidR="00E52209">
        <w:rPr>
          <w:i/>
        </w:rPr>
        <w:t>$\Bio\Tests\Bio.TestAutomation</w:t>
      </w:r>
      <w:r w:rsidRPr="00E55F40">
        <w:rPr>
          <w:i/>
        </w:rPr>
        <w:t>\Algorithms\Assembly”</w:t>
      </w:r>
      <w:r w:rsidRPr="008F36F5">
        <w:t>.</w:t>
      </w:r>
      <w:r>
        <w:t xml:space="preserve"> This folder </w:t>
      </w:r>
      <w:r w:rsidRPr="008E4E85">
        <w:t>contains all the BVT and P1 test cases for Assemblies i.e., Simple sequence assembler,</w:t>
      </w:r>
      <w:r>
        <w:t xml:space="preserve"> </w:t>
      </w:r>
      <w:r w:rsidR="00B72011">
        <w:t xml:space="preserve">Padena </w:t>
      </w:r>
      <w:r>
        <w:t>and Simple consensus method.</w:t>
      </w:r>
    </w:p>
    <w:p w:rsidR="00E73BC5" w:rsidRDefault="00E73BC5" w:rsidP="00E73BC5">
      <w:pPr>
        <w:pStyle w:val="Heading2"/>
        <w:jc w:val="both"/>
      </w:pPr>
      <w:bookmarkStart w:id="110" w:name="_Toc289326427"/>
      <w:bookmarkStart w:id="111" w:name="_Toc289327111"/>
      <w:r>
        <w:t>Web-Service Clients for executing Blast queries</w:t>
      </w:r>
      <w:bookmarkEnd w:id="110"/>
      <w:bookmarkEnd w:id="111"/>
    </w:p>
    <w:p w:rsidR="00E73BC5" w:rsidRPr="00210B63" w:rsidRDefault="00E73BC5" w:rsidP="00E73BC5">
      <w:pPr>
        <w:pStyle w:val="Heading3"/>
        <w:jc w:val="both"/>
        <w:rPr>
          <w:szCs w:val="24"/>
        </w:rPr>
      </w:pPr>
      <w:bookmarkStart w:id="112" w:name="_Toc289326428"/>
      <w:r w:rsidRPr="00210B63">
        <w:rPr>
          <w:szCs w:val="24"/>
        </w:rPr>
        <w:t>NCBI Blast Web Service Test cases</w:t>
      </w:r>
      <w:bookmarkEnd w:id="112"/>
    </w:p>
    <w:p w:rsidR="00E73BC5" w:rsidRDefault="00B94E81" w:rsidP="008E4E85">
      <w:pPr>
        <w:pStyle w:val="BodyText"/>
        <w:rPr>
          <w:b/>
        </w:rPr>
      </w:pPr>
      <w:r>
        <w:t>Tests are located at “$\</w:t>
      </w:r>
      <w:r w:rsidR="00E52209">
        <w:rPr>
          <w:i/>
        </w:rPr>
        <w:t>Bio\Tests\Bio.TestAutomation</w:t>
      </w:r>
      <w:r w:rsidR="00E73BC5" w:rsidRPr="003801C4">
        <w:rPr>
          <w:i/>
        </w:rPr>
        <w:t>\Web\Blast”</w:t>
      </w:r>
      <w:r w:rsidR="00E73BC5" w:rsidRPr="008F36F5">
        <w:t>.</w:t>
      </w:r>
      <w:r w:rsidR="00E73BC5">
        <w:t xml:space="preserve"> This folder contains all the BVT and P1 test cases for NCBI Blast web service test cases.</w:t>
      </w:r>
    </w:p>
    <w:p w:rsidR="00E73BC5" w:rsidRPr="00210B63" w:rsidRDefault="00E73BC5" w:rsidP="00E73BC5">
      <w:pPr>
        <w:pStyle w:val="Heading3"/>
        <w:jc w:val="both"/>
        <w:rPr>
          <w:szCs w:val="24"/>
        </w:rPr>
      </w:pPr>
      <w:bookmarkStart w:id="113" w:name="_Toc289326429"/>
      <w:r w:rsidRPr="00210B63">
        <w:rPr>
          <w:szCs w:val="24"/>
        </w:rPr>
        <w:t>EBI Blast Web Service Test cases</w:t>
      </w:r>
      <w:bookmarkEnd w:id="113"/>
    </w:p>
    <w:p w:rsidR="00E73BC5" w:rsidRDefault="00B94E81" w:rsidP="008E4E85">
      <w:pPr>
        <w:pStyle w:val="BodyText"/>
      </w:pPr>
      <w:r>
        <w:t>Tests are located at “$\</w:t>
      </w:r>
      <w:r w:rsidR="00E52209">
        <w:rPr>
          <w:i/>
        </w:rPr>
        <w:t>Bio\Tests\Bio.TestAutomation</w:t>
      </w:r>
      <w:r w:rsidR="00E73BC5" w:rsidRPr="003801C4">
        <w:rPr>
          <w:i/>
        </w:rPr>
        <w:t>\Web\EbiBlast”</w:t>
      </w:r>
      <w:r w:rsidR="00E73BC5" w:rsidRPr="008F36F5">
        <w:t>.</w:t>
      </w:r>
      <w:r w:rsidR="00E73BC5">
        <w:t xml:space="preserve"> This folder contains all the BVT and P1 test cases for EBI Blast web service test cases.</w:t>
      </w:r>
    </w:p>
    <w:p w:rsidR="00E73BC5" w:rsidRPr="00210B63" w:rsidRDefault="00E73BC5" w:rsidP="00E73BC5">
      <w:pPr>
        <w:pStyle w:val="Heading3"/>
        <w:jc w:val="both"/>
        <w:rPr>
          <w:szCs w:val="24"/>
        </w:rPr>
      </w:pPr>
      <w:bookmarkStart w:id="114" w:name="_Toc289326430"/>
      <w:r>
        <w:rPr>
          <w:szCs w:val="24"/>
        </w:rPr>
        <w:t>Azure</w:t>
      </w:r>
      <w:r w:rsidRPr="00210B63">
        <w:rPr>
          <w:szCs w:val="24"/>
        </w:rPr>
        <w:t xml:space="preserve"> Blast Web Service Test cases</w:t>
      </w:r>
      <w:bookmarkEnd w:id="114"/>
    </w:p>
    <w:p w:rsidR="00E73BC5" w:rsidRDefault="00B94E81" w:rsidP="008E4E85">
      <w:pPr>
        <w:pStyle w:val="BodyText"/>
      </w:pPr>
      <w:r>
        <w:t>Tests are located at “$\</w:t>
      </w:r>
      <w:r w:rsidR="00E52209">
        <w:rPr>
          <w:i/>
        </w:rPr>
        <w:t>Bio\Tests\Bio.TestAutomation</w:t>
      </w:r>
      <w:r w:rsidR="00E73BC5" w:rsidRPr="003801C4">
        <w:rPr>
          <w:i/>
        </w:rPr>
        <w:t>\Web\AzureBlast”</w:t>
      </w:r>
      <w:r w:rsidR="00E73BC5" w:rsidRPr="008F36F5">
        <w:t>.</w:t>
      </w:r>
      <w:r w:rsidR="00E73BC5">
        <w:t xml:space="preserve"> This folder contains all the BVT and P1 test cases for Azure Blast web service test cases.</w:t>
      </w:r>
    </w:p>
    <w:p w:rsidR="00E73BC5" w:rsidRPr="00210B63" w:rsidRDefault="00E73BC5" w:rsidP="00E73BC5">
      <w:pPr>
        <w:pStyle w:val="Heading3"/>
        <w:jc w:val="both"/>
        <w:rPr>
          <w:szCs w:val="24"/>
        </w:rPr>
      </w:pPr>
      <w:bookmarkStart w:id="115" w:name="_Toc289326431"/>
      <w:r>
        <w:rPr>
          <w:szCs w:val="24"/>
        </w:rPr>
        <w:t>BioHPC</w:t>
      </w:r>
      <w:r w:rsidRPr="00210B63">
        <w:rPr>
          <w:szCs w:val="24"/>
        </w:rPr>
        <w:t xml:space="preserve"> Web Service Test cases</w:t>
      </w:r>
      <w:bookmarkEnd w:id="115"/>
    </w:p>
    <w:p w:rsidR="00E73BC5" w:rsidRDefault="00B94E81" w:rsidP="008E4E85">
      <w:pPr>
        <w:pStyle w:val="BodyText"/>
      </w:pPr>
      <w:r>
        <w:t>Tests are located at “$\</w:t>
      </w:r>
      <w:r w:rsidR="00E52209">
        <w:rPr>
          <w:i/>
        </w:rPr>
        <w:t>Bio\Tests\Bio.TestAutomation</w:t>
      </w:r>
      <w:r w:rsidR="00E73BC5" w:rsidRPr="003801C4">
        <w:rPr>
          <w:i/>
        </w:rPr>
        <w:t>\Web\BioHPC”</w:t>
      </w:r>
      <w:r w:rsidR="00E73BC5" w:rsidRPr="008F36F5">
        <w:t>.</w:t>
      </w:r>
      <w:r w:rsidR="00E73BC5">
        <w:t xml:space="preserve"> This folder contains all the BVT and P1 test cases for BioHPC web service test cases.</w:t>
      </w:r>
    </w:p>
    <w:p w:rsidR="00E73BC5" w:rsidRPr="00210B63" w:rsidRDefault="00E73BC5" w:rsidP="00E73BC5">
      <w:pPr>
        <w:pStyle w:val="Heading3"/>
        <w:jc w:val="both"/>
        <w:rPr>
          <w:szCs w:val="24"/>
        </w:rPr>
      </w:pPr>
      <w:bookmarkStart w:id="116" w:name="_Toc289326432"/>
      <w:r>
        <w:rPr>
          <w:szCs w:val="24"/>
        </w:rPr>
        <w:t xml:space="preserve">ClustalW </w:t>
      </w:r>
      <w:r w:rsidRPr="00210B63">
        <w:rPr>
          <w:szCs w:val="24"/>
        </w:rPr>
        <w:t xml:space="preserve">Web Service </w:t>
      </w:r>
      <w:r>
        <w:rPr>
          <w:szCs w:val="24"/>
        </w:rPr>
        <w:t xml:space="preserve">Interface Implementation </w:t>
      </w:r>
      <w:r w:rsidRPr="00210B63">
        <w:rPr>
          <w:szCs w:val="24"/>
        </w:rPr>
        <w:t>Test cases</w:t>
      </w:r>
      <w:bookmarkEnd w:id="116"/>
    </w:p>
    <w:p w:rsidR="00E73BC5" w:rsidRDefault="00B94E81" w:rsidP="008E4E85">
      <w:pPr>
        <w:pStyle w:val="BodyText"/>
      </w:pPr>
      <w:r>
        <w:t>Tests are located at “$\</w:t>
      </w:r>
      <w:r w:rsidR="00E52209">
        <w:rPr>
          <w:i/>
        </w:rPr>
        <w:t>Bio\Tests\Bio.TestAutomation</w:t>
      </w:r>
      <w:r w:rsidR="00E73BC5" w:rsidRPr="003801C4">
        <w:rPr>
          <w:i/>
        </w:rPr>
        <w:t>\Web\ClustalW”</w:t>
      </w:r>
      <w:r w:rsidR="00E73BC5" w:rsidRPr="008F36F5">
        <w:t>.</w:t>
      </w:r>
      <w:r w:rsidR="00E73BC5">
        <w:t xml:space="preserve"> This folder contains all the BVT and P1 test cases for ClustalW web service interface implementation test cases.</w:t>
      </w:r>
    </w:p>
    <w:p w:rsidR="00E73BC5" w:rsidRDefault="00E73BC5" w:rsidP="008E4E85">
      <w:pPr>
        <w:pStyle w:val="Heading2"/>
      </w:pPr>
      <w:bookmarkStart w:id="117" w:name="_Toc289326433"/>
      <w:bookmarkStart w:id="118" w:name="_Toc289327112"/>
      <w:r w:rsidRPr="00794376">
        <w:t>Dependencies</w:t>
      </w:r>
      <w:bookmarkEnd w:id="117"/>
      <w:bookmarkEnd w:id="118"/>
    </w:p>
    <w:p w:rsidR="00E73BC5" w:rsidRPr="009674EA" w:rsidRDefault="00E73BC5" w:rsidP="00E73BC5">
      <w:pPr>
        <w:jc w:val="both"/>
      </w:pPr>
      <w:r w:rsidRPr="009674EA">
        <w:t>The binaries on which the automation is dependent are</w:t>
      </w:r>
    </w:p>
    <w:p w:rsidR="00E73BC5" w:rsidRPr="009674EA" w:rsidRDefault="00E73BC5" w:rsidP="00BF14EE">
      <w:pPr>
        <w:pStyle w:val="ListParagraph"/>
        <w:numPr>
          <w:ilvl w:val="0"/>
          <w:numId w:val="10"/>
        </w:numPr>
        <w:tabs>
          <w:tab w:val="clear" w:pos="400"/>
        </w:tabs>
        <w:spacing w:after="200" w:line="276" w:lineRule="auto"/>
        <w:jc w:val="both"/>
      </w:pPr>
      <w:r w:rsidRPr="00224BAC">
        <w:t>“</w:t>
      </w:r>
      <w:r w:rsidR="00FE1F0B">
        <w:t>$\Bio\</w:t>
      </w:r>
      <w:r w:rsidRPr="00224BAC">
        <w:t>Build\Binaries\Debug\</w:t>
      </w:r>
      <w:r w:rsidR="005F5CBC">
        <w:t>Bio</w:t>
      </w:r>
      <w:r w:rsidRPr="00224BAC">
        <w:t>.dll</w:t>
      </w:r>
      <w:r>
        <w:t>”</w:t>
      </w:r>
    </w:p>
    <w:p w:rsidR="00E73BC5" w:rsidRDefault="00E73BC5" w:rsidP="00BF14EE">
      <w:pPr>
        <w:pStyle w:val="ListParagraph"/>
        <w:numPr>
          <w:ilvl w:val="0"/>
          <w:numId w:val="10"/>
        </w:numPr>
        <w:tabs>
          <w:tab w:val="clear" w:pos="400"/>
        </w:tabs>
        <w:spacing w:after="200" w:line="276" w:lineRule="auto"/>
        <w:jc w:val="both"/>
      </w:pPr>
      <w:r>
        <w:t>.Net 4.0</w:t>
      </w:r>
    </w:p>
    <w:p w:rsidR="00E73BC5" w:rsidRDefault="00E73BC5" w:rsidP="008E4E85">
      <w:pPr>
        <w:pStyle w:val="Heading2"/>
      </w:pPr>
      <w:bookmarkStart w:id="119" w:name="_Toc289326434"/>
      <w:bookmarkStart w:id="120" w:name="_Toc289327113"/>
      <w:r w:rsidRPr="00794376">
        <w:t>Test cases Automated</w:t>
      </w:r>
      <w:bookmarkEnd w:id="119"/>
      <w:bookmarkEnd w:id="120"/>
    </w:p>
    <w:p w:rsidR="00E73BC5" w:rsidRDefault="00E73BC5" w:rsidP="008E4E85">
      <w:pPr>
        <w:pStyle w:val="BodyText"/>
      </w:pPr>
      <w:r>
        <w:t xml:space="preserve">3388 test cases are totally automated, the spread sheet embedded below shows the test cases which are automated are marked as “Automated” as per the PS query </w:t>
      </w:r>
      <w:r>
        <w:lastRenderedPageBreak/>
        <w:t>below. This 3388 also includes the Unit test cases which are already automated as part of Unit testing.</w:t>
      </w:r>
    </w:p>
    <w:p w:rsidR="00E73BC5" w:rsidRDefault="00E73BC5" w:rsidP="00E73BC5">
      <w:pPr>
        <w:jc w:val="both"/>
      </w:pPr>
      <w:r>
        <w:object w:dxaOrig="1454" w:dyaOrig="880">
          <v:shape id="_x0000_i1026" type="#_x0000_t75" style="width:72.75pt;height:43.5pt" o:ole="">
            <v:imagedata r:id="rId24" o:title=""/>
          </v:shape>
          <o:OLEObject Type="Embed" ProgID="Package" ShapeID="_x0000_i1026" DrawAspect="Icon" ObjectID="_1363376129" r:id="rId25"/>
        </w:object>
      </w:r>
    </w:p>
    <w:p w:rsidR="00E73BC5" w:rsidRDefault="00E73BC5" w:rsidP="00E73BC5">
      <w:pPr>
        <w:jc w:val="both"/>
      </w:pPr>
    </w:p>
    <w:p w:rsidR="00E73BC5" w:rsidRDefault="00E73BC5" w:rsidP="00FB61C3">
      <w:pPr>
        <w:pStyle w:val="Heading2"/>
      </w:pPr>
      <w:bookmarkStart w:id="121" w:name="_Toc289326435"/>
      <w:bookmarkStart w:id="122" w:name="_Toc289327114"/>
      <w:r w:rsidRPr="00794376">
        <w:t>Overview of Test cases Automated</w:t>
      </w:r>
      <w:bookmarkEnd w:id="121"/>
      <w:bookmarkEnd w:id="122"/>
    </w:p>
    <w:p w:rsidR="00E73BC5" w:rsidRDefault="00E73BC5" w:rsidP="00FB61C3">
      <w:pPr>
        <w:pStyle w:val="BodyText"/>
      </w:pPr>
      <w:r w:rsidRPr="001B27DA">
        <w:t xml:space="preserve">The below matrix shows the number of test cases automated out of </w:t>
      </w:r>
      <w:r>
        <w:t>6223</w:t>
      </w:r>
      <w:r w:rsidRPr="001B27DA">
        <w:t xml:space="preserve"> test cases which was </w:t>
      </w:r>
      <w:r>
        <w:t>identified</w:t>
      </w:r>
      <w:r w:rsidRPr="001B27DA">
        <w:t xml:space="preserve"> as part of M2</w:t>
      </w:r>
      <w:r>
        <w:t>, M3, M4, M5, Beta 1, M6, M7, Beta 2, M8, M9 and V1.</w:t>
      </w:r>
    </w:p>
    <w:tbl>
      <w:tblPr>
        <w:tblW w:w="0" w:type="auto"/>
        <w:jc w:val="center"/>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1341"/>
        <w:gridCol w:w="1763"/>
      </w:tblGrid>
      <w:tr w:rsidR="00E73BC5" w:rsidRPr="00C916F3" w:rsidTr="00CE1F58">
        <w:trPr>
          <w:jc w:val="center"/>
        </w:trPr>
        <w:tc>
          <w:tcPr>
            <w:tcW w:w="1836" w:type="dxa"/>
            <w:shd w:val="clear" w:color="auto" w:fill="808080"/>
          </w:tcPr>
          <w:p w:rsidR="00E73BC5" w:rsidRPr="00C916F3" w:rsidRDefault="00E73BC5" w:rsidP="00CE1F58">
            <w:pPr>
              <w:pStyle w:val="ListParagraph"/>
              <w:ind w:left="0"/>
              <w:jc w:val="center"/>
              <w:rPr>
                <w:b/>
                <w:sz w:val="18"/>
                <w:szCs w:val="18"/>
              </w:rPr>
            </w:pPr>
            <w:r>
              <w:rPr>
                <w:b/>
                <w:sz w:val="18"/>
                <w:szCs w:val="18"/>
              </w:rPr>
              <w:t>Priority</w:t>
            </w:r>
          </w:p>
        </w:tc>
        <w:tc>
          <w:tcPr>
            <w:tcW w:w="1176" w:type="dxa"/>
            <w:shd w:val="clear" w:color="auto" w:fill="808080"/>
          </w:tcPr>
          <w:p w:rsidR="00E73BC5" w:rsidRPr="00C916F3" w:rsidRDefault="00E73BC5" w:rsidP="00CE1F58">
            <w:pPr>
              <w:pStyle w:val="ListParagraph"/>
              <w:ind w:left="0"/>
              <w:jc w:val="center"/>
              <w:rPr>
                <w:b/>
                <w:sz w:val="18"/>
                <w:szCs w:val="18"/>
              </w:rPr>
            </w:pPr>
            <w:r>
              <w:rPr>
                <w:b/>
                <w:sz w:val="18"/>
                <w:szCs w:val="18"/>
              </w:rPr>
              <w:t>Number of Test cases</w:t>
            </w:r>
          </w:p>
        </w:tc>
        <w:tc>
          <w:tcPr>
            <w:tcW w:w="1763" w:type="dxa"/>
            <w:shd w:val="clear" w:color="auto" w:fill="808080"/>
          </w:tcPr>
          <w:p w:rsidR="00E73BC5" w:rsidRPr="00C916F3" w:rsidRDefault="00E73BC5" w:rsidP="00CE1F58">
            <w:pPr>
              <w:pStyle w:val="ListParagraph"/>
              <w:ind w:left="0"/>
              <w:jc w:val="center"/>
              <w:rPr>
                <w:b/>
                <w:sz w:val="18"/>
                <w:szCs w:val="18"/>
              </w:rPr>
            </w:pPr>
            <w:r w:rsidRPr="00C916F3">
              <w:rPr>
                <w:b/>
                <w:sz w:val="18"/>
                <w:szCs w:val="18"/>
              </w:rPr>
              <w:t>PS Query</w:t>
            </w:r>
          </w:p>
        </w:tc>
      </w:tr>
      <w:tr w:rsidR="00E73BC5" w:rsidRPr="00C916F3" w:rsidTr="00CE1F58">
        <w:trPr>
          <w:jc w:val="center"/>
        </w:trPr>
        <w:tc>
          <w:tcPr>
            <w:tcW w:w="1836" w:type="dxa"/>
            <w:vAlign w:val="center"/>
          </w:tcPr>
          <w:p w:rsidR="00E73BC5" w:rsidRPr="00C916F3" w:rsidRDefault="00E73BC5" w:rsidP="00CE1F58">
            <w:pPr>
              <w:pStyle w:val="ListParagraph"/>
              <w:ind w:left="0"/>
              <w:jc w:val="center"/>
              <w:rPr>
                <w:sz w:val="18"/>
                <w:szCs w:val="18"/>
              </w:rPr>
            </w:pPr>
            <w:r>
              <w:rPr>
                <w:sz w:val="18"/>
                <w:szCs w:val="18"/>
              </w:rPr>
              <w:t>BVT</w:t>
            </w:r>
          </w:p>
        </w:tc>
        <w:tc>
          <w:tcPr>
            <w:tcW w:w="1176" w:type="dxa"/>
            <w:vAlign w:val="center"/>
          </w:tcPr>
          <w:p w:rsidR="00E73BC5" w:rsidRPr="00C916F3" w:rsidRDefault="00E73BC5" w:rsidP="00CE1F58">
            <w:pPr>
              <w:pStyle w:val="ListParagraph"/>
              <w:jc w:val="center"/>
              <w:rPr>
                <w:sz w:val="18"/>
                <w:szCs w:val="18"/>
              </w:rPr>
            </w:pPr>
            <w:r>
              <w:rPr>
                <w:sz w:val="18"/>
                <w:szCs w:val="18"/>
              </w:rPr>
              <w:t>1044</w:t>
            </w:r>
          </w:p>
        </w:tc>
        <w:tc>
          <w:tcPr>
            <w:tcW w:w="1763" w:type="dxa"/>
          </w:tcPr>
          <w:p w:rsidR="00E73BC5" w:rsidRPr="00C916F3" w:rsidRDefault="00E73BC5" w:rsidP="00CE1F58">
            <w:pPr>
              <w:pStyle w:val="ListParagraph"/>
              <w:ind w:left="0"/>
              <w:jc w:val="both"/>
              <w:rPr>
                <w:sz w:val="18"/>
                <w:szCs w:val="18"/>
              </w:rPr>
            </w:pPr>
            <w:r w:rsidRPr="00662514">
              <w:rPr>
                <w:sz w:val="18"/>
                <w:szCs w:val="18"/>
              </w:rPr>
              <w:object w:dxaOrig="1454" w:dyaOrig="880">
                <v:shape id="_x0000_i1027" type="#_x0000_t75" style="width:72.75pt;height:43.5pt" o:ole="">
                  <v:imagedata r:id="rId26" o:title=""/>
                </v:shape>
                <o:OLEObject Type="Embed" ProgID="Package" ShapeID="_x0000_i1027" DrawAspect="Icon" ObjectID="_1363376130" r:id="rId27"/>
              </w:object>
            </w:r>
          </w:p>
        </w:tc>
      </w:tr>
      <w:tr w:rsidR="00E73BC5" w:rsidRPr="00C916F3" w:rsidTr="00CE1F58">
        <w:trPr>
          <w:jc w:val="center"/>
        </w:trPr>
        <w:tc>
          <w:tcPr>
            <w:tcW w:w="1836" w:type="dxa"/>
            <w:vAlign w:val="center"/>
          </w:tcPr>
          <w:p w:rsidR="00E73BC5" w:rsidRPr="00C916F3" w:rsidRDefault="00E73BC5" w:rsidP="00CE1F58">
            <w:pPr>
              <w:pStyle w:val="ListParagraph"/>
              <w:ind w:left="0"/>
              <w:jc w:val="center"/>
              <w:rPr>
                <w:sz w:val="18"/>
                <w:szCs w:val="18"/>
              </w:rPr>
            </w:pPr>
            <w:r>
              <w:rPr>
                <w:sz w:val="18"/>
                <w:szCs w:val="18"/>
              </w:rPr>
              <w:t>P1</w:t>
            </w:r>
          </w:p>
        </w:tc>
        <w:tc>
          <w:tcPr>
            <w:tcW w:w="1176" w:type="dxa"/>
            <w:vAlign w:val="center"/>
          </w:tcPr>
          <w:p w:rsidR="00E73BC5" w:rsidRPr="00C916F3" w:rsidRDefault="00E73BC5" w:rsidP="00CE1F58">
            <w:pPr>
              <w:pStyle w:val="ListParagraph"/>
              <w:jc w:val="center"/>
              <w:rPr>
                <w:sz w:val="18"/>
                <w:szCs w:val="18"/>
              </w:rPr>
            </w:pPr>
            <w:r>
              <w:rPr>
                <w:sz w:val="18"/>
                <w:szCs w:val="18"/>
              </w:rPr>
              <w:t>1667</w:t>
            </w:r>
          </w:p>
        </w:tc>
        <w:tc>
          <w:tcPr>
            <w:tcW w:w="1763" w:type="dxa"/>
          </w:tcPr>
          <w:p w:rsidR="00E73BC5" w:rsidRPr="00C916F3" w:rsidRDefault="00E73BC5" w:rsidP="00CE1F58">
            <w:pPr>
              <w:pStyle w:val="ListParagraph"/>
              <w:ind w:left="0"/>
              <w:jc w:val="both"/>
              <w:rPr>
                <w:sz w:val="18"/>
                <w:szCs w:val="18"/>
              </w:rPr>
            </w:pPr>
            <w:r w:rsidRPr="00662514">
              <w:rPr>
                <w:sz w:val="18"/>
                <w:szCs w:val="18"/>
              </w:rPr>
              <w:object w:dxaOrig="1454" w:dyaOrig="880">
                <v:shape id="_x0000_i1028" type="#_x0000_t75" style="width:72.75pt;height:43.5pt" o:ole="">
                  <v:imagedata r:id="rId28" o:title=""/>
                </v:shape>
                <o:OLEObject Type="Embed" ProgID="Package" ShapeID="_x0000_i1028" DrawAspect="Icon" ObjectID="_1363376131" r:id="rId29"/>
              </w:object>
            </w:r>
          </w:p>
        </w:tc>
      </w:tr>
      <w:tr w:rsidR="00E73BC5" w:rsidRPr="00C916F3" w:rsidTr="00CE1F58">
        <w:trPr>
          <w:jc w:val="center"/>
        </w:trPr>
        <w:tc>
          <w:tcPr>
            <w:tcW w:w="1836" w:type="dxa"/>
            <w:vAlign w:val="center"/>
          </w:tcPr>
          <w:p w:rsidR="00E73BC5" w:rsidRPr="00C916F3" w:rsidRDefault="00E73BC5" w:rsidP="00CE1F58">
            <w:pPr>
              <w:pStyle w:val="ListParagraph"/>
              <w:ind w:left="0"/>
              <w:jc w:val="center"/>
              <w:rPr>
                <w:sz w:val="18"/>
                <w:szCs w:val="18"/>
              </w:rPr>
            </w:pPr>
            <w:r>
              <w:rPr>
                <w:sz w:val="18"/>
                <w:szCs w:val="18"/>
              </w:rPr>
              <w:t>P2</w:t>
            </w:r>
          </w:p>
        </w:tc>
        <w:tc>
          <w:tcPr>
            <w:tcW w:w="1176" w:type="dxa"/>
            <w:vAlign w:val="center"/>
          </w:tcPr>
          <w:p w:rsidR="00E73BC5" w:rsidRPr="00C916F3" w:rsidRDefault="00E73BC5" w:rsidP="00CE1F58">
            <w:pPr>
              <w:pStyle w:val="ListParagraph"/>
              <w:jc w:val="center"/>
              <w:rPr>
                <w:sz w:val="18"/>
                <w:szCs w:val="18"/>
              </w:rPr>
            </w:pPr>
            <w:r>
              <w:rPr>
                <w:sz w:val="18"/>
                <w:szCs w:val="18"/>
              </w:rPr>
              <w:t>677</w:t>
            </w:r>
          </w:p>
        </w:tc>
        <w:tc>
          <w:tcPr>
            <w:tcW w:w="1763" w:type="dxa"/>
          </w:tcPr>
          <w:p w:rsidR="00E73BC5" w:rsidRPr="00C916F3" w:rsidRDefault="00E73BC5" w:rsidP="00CE1F58">
            <w:pPr>
              <w:pStyle w:val="ListParagraph"/>
              <w:ind w:left="0"/>
              <w:jc w:val="both"/>
              <w:rPr>
                <w:sz w:val="18"/>
                <w:szCs w:val="18"/>
              </w:rPr>
            </w:pPr>
            <w:r w:rsidRPr="00662514">
              <w:rPr>
                <w:sz w:val="18"/>
                <w:szCs w:val="18"/>
              </w:rPr>
              <w:object w:dxaOrig="1454" w:dyaOrig="880">
                <v:shape id="_x0000_i1029" type="#_x0000_t75" style="width:72.75pt;height:43.5pt" o:ole="">
                  <v:imagedata r:id="rId30" o:title=""/>
                </v:shape>
                <o:OLEObject Type="Embed" ProgID="Package" ShapeID="_x0000_i1029" DrawAspect="Icon" ObjectID="_1363376132" r:id="rId31"/>
              </w:object>
            </w:r>
          </w:p>
        </w:tc>
      </w:tr>
    </w:tbl>
    <w:p w:rsidR="00E73BC5" w:rsidRPr="005D142D" w:rsidRDefault="00E73BC5" w:rsidP="00E73BC5">
      <w:pPr>
        <w:ind w:firstLine="720"/>
        <w:jc w:val="both"/>
      </w:pPr>
    </w:p>
    <w:p w:rsidR="00E73BC5" w:rsidRPr="001B27DA" w:rsidRDefault="00E73BC5" w:rsidP="00E73BC5">
      <w:pPr>
        <w:jc w:val="both"/>
        <w:rPr>
          <w:b/>
        </w:rPr>
      </w:pPr>
    </w:p>
    <w:p w:rsidR="00E73BC5" w:rsidRDefault="00E73BC5" w:rsidP="00FB61C3">
      <w:pPr>
        <w:pStyle w:val="Heading2"/>
      </w:pPr>
      <w:bookmarkStart w:id="123" w:name="_Running_the_Automation"/>
      <w:bookmarkStart w:id="124" w:name="_Toc289326436"/>
      <w:bookmarkStart w:id="125" w:name="_Toc289327115"/>
      <w:bookmarkEnd w:id="123"/>
      <w:r w:rsidRPr="00794376">
        <w:t>Run</w:t>
      </w:r>
      <w:r w:rsidR="00FB61C3">
        <w:t>ning</w:t>
      </w:r>
      <w:r w:rsidRPr="00794376">
        <w:t xml:space="preserve"> the Automation</w:t>
      </w:r>
      <w:bookmarkEnd w:id="124"/>
      <w:bookmarkEnd w:id="125"/>
    </w:p>
    <w:p w:rsidR="00E73BC5" w:rsidRPr="00794376" w:rsidRDefault="00FB61C3" w:rsidP="00E73BC5">
      <w:pPr>
        <w:pStyle w:val="NoSpacing"/>
        <w:jc w:val="both"/>
      </w:pPr>
      <w:r>
        <w:t>Observe t</w:t>
      </w:r>
      <w:r w:rsidR="00E73BC5" w:rsidRPr="00794376">
        <w:t>he</w:t>
      </w:r>
      <w:r>
        <w:t xml:space="preserve"> following</w:t>
      </w:r>
      <w:r w:rsidR="00E73BC5" w:rsidRPr="00794376">
        <w:t xml:space="preserve"> pre-condition</w:t>
      </w:r>
      <w:r>
        <w:t>s</w:t>
      </w:r>
      <w:r w:rsidR="00E73BC5" w:rsidRPr="00794376">
        <w:t xml:space="preserve"> and Steps to run the automation.</w:t>
      </w:r>
    </w:p>
    <w:p w:rsidR="00E73BC5" w:rsidRDefault="00E73BC5" w:rsidP="00FB61C3">
      <w:pPr>
        <w:pStyle w:val="Heading3"/>
      </w:pPr>
      <w:bookmarkStart w:id="126" w:name="_Toc289326437"/>
      <w:r w:rsidRPr="00D228EB">
        <w:t>Pre-condition</w:t>
      </w:r>
      <w:r>
        <w:t xml:space="preserve"> for Microsoft/External Internal</w:t>
      </w:r>
      <w:bookmarkEnd w:id="126"/>
    </w:p>
    <w:p w:rsidR="00E73BC5" w:rsidRDefault="00E73BC5" w:rsidP="00AA2493">
      <w:pPr>
        <w:pStyle w:val="BodyText"/>
      </w:pPr>
      <w:r>
        <w:t xml:space="preserve">.NET Framework 4.0 </w:t>
      </w:r>
      <w:r w:rsidR="00AA2493">
        <w:t xml:space="preserve">must </w:t>
      </w:r>
      <w:r w:rsidRPr="005956A9">
        <w:t xml:space="preserve"> be installed</w:t>
      </w:r>
      <w:r>
        <w:t xml:space="preserve"> on the machine where the automation is run</w:t>
      </w:r>
      <w:r w:rsidRPr="005956A9">
        <w:t>.</w:t>
      </w:r>
    </w:p>
    <w:p w:rsidR="00E73BC5" w:rsidRDefault="00E73BC5" w:rsidP="00FB61C3">
      <w:pPr>
        <w:pStyle w:val="Heading3"/>
      </w:pPr>
      <w:bookmarkStart w:id="127" w:name="_Toc289326438"/>
      <w:r w:rsidRPr="00D228EB">
        <w:t>Run</w:t>
      </w:r>
      <w:r w:rsidR="00FB61C3">
        <w:t>ning</w:t>
      </w:r>
      <w:r w:rsidRPr="00D228EB">
        <w:t xml:space="preserve"> </w:t>
      </w:r>
      <w:r>
        <w:t>in Visual Studio</w:t>
      </w:r>
      <w:bookmarkEnd w:id="127"/>
    </w:p>
    <w:p w:rsidR="00E73BC5" w:rsidRDefault="00E73BC5" w:rsidP="00BF14EE">
      <w:pPr>
        <w:pStyle w:val="ListParagraph"/>
        <w:numPr>
          <w:ilvl w:val="0"/>
          <w:numId w:val="11"/>
        </w:numPr>
        <w:tabs>
          <w:tab w:val="clear" w:pos="400"/>
        </w:tabs>
        <w:spacing w:after="200" w:line="276" w:lineRule="auto"/>
        <w:jc w:val="both"/>
      </w:pPr>
      <w:r>
        <w:t>Launch Visual Studio 2010</w:t>
      </w:r>
    </w:p>
    <w:p w:rsidR="00E73BC5" w:rsidRDefault="00E73BC5" w:rsidP="00BF14EE">
      <w:pPr>
        <w:pStyle w:val="ListParagraph"/>
        <w:numPr>
          <w:ilvl w:val="0"/>
          <w:numId w:val="11"/>
        </w:numPr>
        <w:tabs>
          <w:tab w:val="clear" w:pos="400"/>
        </w:tabs>
        <w:spacing w:after="200" w:line="276" w:lineRule="auto"/>
        <w:jc w:val="both"/>
      </w:pPr>
      <w:r>
        <w:t xml:space="preserve">Build </w:t>
      </w:r>
      <w:r w:rsidR="00506BA4">
        <w:t>Bio</w:t>
      </w:r>
      <w:r>
        <w:t>.TestAutomation.proj</w:t>
      </w:r>
    </w:p>
    <w:p w:rsidR="00E73BC5" w:rsidRDefault="00E73BC5" w:rsidP="00BF14EE">
      <w:pPr>
        <w:pStyle w:val="ListParagraph"/>
        <w:numPr>
          <w:ilvl w:val="0"/>
          <w:numId w:val="11"/>
        </w:numPr>
        <w:tabs>
          <w:tab w:val="clear" w:pos="400"/>
        </w:tabs>
        <w:spacing w:after="200" w:line="276" w:lineRule="auto"/>
        <w:jc w:val="both"/>
      </w:pPr>
      <w:r>
        <w:t xml:space="preserve">In </w:t>
      </w:r>
      <w:r w:rsidRPr="00E14D6D">
        <w:rPr>
          <w:b/>
        </w:rPr>
        <w:t>Test View</w:t>
      </w:r>
      <w:r>
        <w:t>, window select the test cases which needs to be run</w:t>
      </w:r>
    </w:p>
    <w:p w:rsidR="00E73BC5" w:rsidRDefault="00E73BC5" w:rsidP="00BF14EE">
      <w:pPr>
        <w:pStyle w:val="ListParagraph"/>
        <w:numPr>
          <w:ilvl w:val="0"/>
          <w:numId w:val="11"/>
        </w:numPr>
        <w:tabs>
          <w:tab w:val="clear" w:pos="400"/>
        </w:tabs>
        <w:spacing w:after="200" w:line="276" w:lineRule="auto"/>
        <w:jc w:val="both"/>
      </w:pPr>
      <w:r>
        <w:t xml:space="preserve">Click on the </w:t>
      </w:r>
      <w:r w:rsidRPr="00E14D6D">
        <w:rPr>
          <w:b/>
        </w:rPr>
        <w:t>Run Selection</w:t>
      </w:r>
      <w:r>
        <w:t xml:space="preserve"> button in the </w:t>
      </w:r>
      <w:r w:rsidRPr="00E14D6D">
        <w:rPr>
          <w:b/>
        </w:rPr>
        <w:t>Test View</w:t>
      </w:r>
      <w:r>
        <w:t xml:space="preserve"> window</w:t>
      </w:r>
    </w:p>
    <w:p w:rsidR="00E73BC5" w:rsidRPr="00137E78" w:rsidRDefault="00E73BC5" w:rsidP="00FB61C3">
      <w:pPr>
        <w:pStyle w:val="Heading3"/>
      </w:pPr>
      <w:bookmarkStart w:id="128" w:name="_Toc289326439"/>
      <w:r>
        <w:t>Run</w:t>
      </w:r>
      <w:r w:rsidR="00FB61C3">
        <w:t>ning at</w:t>
      </w:r>
      <w:r>
        <w:t xml:space="preserve"> Command Prompt</w:t>
      </w:r>
      <w:bookmarkEnd w:id="128"/>
    </w:p>
    <w:p w:rsidR="00E73BC5" w:rsidRPr="00137E78" w:rsidRDefault="00E73BC5" w:rsidP="00BF14EE">
      <w:pPr>
        <w:pStyle w:val="ListParagraph"/>
        <w:numPr>
          <w:ilvl w:val="0"/>
          <w:numId w:val="12"/>
        </w:numPr>
        <w:tabs>
          <w:tab w:val="clear" w:pos="400"/>
        </w:tabs>
        <w:spacing w:after="200" w:line="276" w:lineRule="auto"/>
        <w:jc w:val="both"/>
      </w:pPr>
      <w:r w:rsidRPr="00137E78">
        <w:t>Launch Visual Studio command prompt</w:t>
      </w:r>
    </w:p>
    <w:p w:rsidR="00E73BC5" w:rsidRDefault="00E73BC5" w:rsidP="00BF14EE">
      <w:pPr>
        <w:pStyle w:val="ListParagraph"/>
        <w:numPr>
          <w:ilvl w:val="0"/>
          <w:numId w:val="12"/>
        </w:numPr>
        <w:tabs>
          <w:tab w:val="clear" w:pos="400"/>
        </w:tabs>
        <w:spacing w:after="200" w:line="276" w:lineRule="auto"/>
        <w:jc w:val="both"/>
      </w:pPr>
      <w:r w:rsidRPr="00137E78">
        <w:t>Run command “</w:t>
      </w:r>
      <w:r w:rsidRPr="00137E78">
        <w:rPr>
          <w:b/>
        </w:rPr>
        <w:t>MSTest/testcontainer:</w:t>
      </w:r>
      <w:r w:rsidR="00506BA4">
        <w:t>Bio</w:t>
      </w:r>
      <w:r w:rsidRPr="00137E78">
        <w:t>.TestAutomation.dll”</w:t>
      </w:r>
      <w:r>
        <w:t xml:space="preserve"> (more command line options can be viewed at </w:t>
      </w:r>
      <w:hyperlink r:id="rId32" w:history="1">
        <w:r w:rsidRPr="006918B1">
          <w:rPr>
            <w:rStyle w:val="Hyperlink"/>
          </w:rPr>
          <w:t>http://msdn.microsoft.com/en-us/library/ms182489.aspx</w:t>
        </w:r>
      </w:hyperlink>
      <w:r>
        <w:t>)</w:t>
      </w:r>
    </w:p>
    <w:p w:rsidR="00E73BC5" w:rsidRDefault="00E73BC5" w:rsidP="003B5E3B">
      <w:pPr>
        <w:pStyle w:val="Heading2"/>
      </w:pPr>
      <w:bookmarkStart w:id="129" w:name="_Toc289326440"/>
      <w:bookmarkStart w:id="130" w:name="_Toc289327116"/>
      <w:r w:rsidRPr="00794376">
        <w:lastRenderedPageBreak/>
        <w:t>Validate the Pass/Fail status of Test cases</w:t>
      </w:r>
      <w:bookmarkEnd w:id="129"/>
      <w:bookmarkEnd w:id="130"/>
    </w:p>
    <w:p w:rsidR="003B5E3B" w:rsidRDefault="00E73BC5" w:rsidP="003B5E3B">
      <w:pPr>
        <w:pStyle w:val="BodyText"/>
      </w:pPr>
      <w:r>
        <w:t xml:space="preserve">On </w:t>
      </w:r>
      <w:r w:rsidRPr="003B5E3B">
        <w:rPr>
          <w:b/>
        </w:rPr>
        <w:t>Running the Automation</w:t>
      </w:r>
      <w:r>
        <w:t xml:space="preserve">, the </w:t>
      </w:r>
      <w:r w:rsidRPr="003B5E3B">
        <w:rPr>
          <w:b/>
        </w:rPr>
        <w:t>Test Results</w:t>
      </w:r>
      <w:r>
        <w:t xml:space="preserve"> window in the Visual Studio 2010 would display</w:t>
      </w:r>
      <w:r w:rsidR="003B5E3B">
        <w:t>:</w:t>
      </w:r>
    </w:p>
    <w:p w:rsidR="003B5E3B" w:rsidRDefault="00E73BC5" w:rsidP="00BF14EE">
      <w:pPr>
        <w:pStyle w:val="BodyText"/>
        <w:numPr>
          <w:ilvl w:val="0"/>
          <w:numId w:val="13"/>
        </w:numPr>
      </w:pPr>
      <w:r w:rsidRPr="003B5E3B">
        <w:t>Total Number of Test</w:t>
      </w:r>
      <w:r>
        <w:t xml:space="preserve"> cases executed, </w:t>
      </w:r>
    </w:p>
    <w:p w:rsidR="003B5E3B" w:rsidRDefault="003B5E3B" w:rsidP="00BF14EE">
      <w:pPr>
        <w:pStyle w:val="BodyText"/>
        <w:numPr>
          <w:ilvl w:val="0"/>
          <w:numId w:val="13"/>
        </w:numPr>
      </w:pPr>
      <w:r>
        <w:t>Total t</w:t>
      </w:r>
      <w:r w:rsidR="00E73BC5" w:rsidRPr="003B5E3B">
        <w:t>est</w:t>
      </w:r>
      <w:r w:rsidR="00E73BC5">
        <w:t xml:space="preserve"> cases which was run successfully, </w:t>
      </w:r>
    </w:p>
    <w:p w:rsidR="003B5E3B" w:rsidRDefault="00E73BC5" w:rsidP="00BF14EE">
      <w:pPr>
        <w:pStyle w:val="BodyText"/>
        <w:numPr>
          <w:ilvl w:val="0"/>
          <w:numId w:val="13"/>
        </w:numPr>
      </w:pPr>
      <w:r>
        <w:t xml:space="preserve">Total test cases failed, Total test cases ignored, </w:t>
      </w:r>
    </w:p>
    <w:p w:rsidR="003B5E3B" w:rsidRDefault="00E73BC5" w:rsidP="00BF14EE">
      <w:pPr>
        <w:pStyle w:val="BodyText"/>
        <w:numPr>
          <w:ilvl w:val="0"/>
          <w:numId w:val="13"/>
        </w:numPr>
      </w:pPr>
      <w:r>
        <w:t xml:space="preserve">Total test cases aborted </w:t>
      </w:r>
    </w:p>
    <w:p w:rsidR="00E73BC5" w:rsidRDefault="003B5E3B" w:rsidP="00BF14EE">
      <w:pPr>
        <w:pStyle w:val="BodyText"/>
        <w:numPr>
          <w:ilvl w:val="0"/>
          <w:numId w:val="13"/>
        </w:numPr>
      </w:pPr>
      <w:r>
        <w:t>T</w:t>
      </w:r>
      <w:r w:rsidR="00E73BC5">
        <w:t xml:space="preserve">he time taken to run all the test cases, </w:t>
      </w:r>
      <w:r>
        <w:t>as shown in the following</w:t>
      </w:r>
      <w:r w:rsidR="00E73BC5">
        <w:t xml:space="preserve"> screen shot.</w:t>
      </w:r>
    </w:p>
    <w:p w:rsidR="003B5E3B" w:rsidRDefault="003B5E3B" w:rsidP="003B5E3B">
      <w:pPr>
        <w:pStyle w:val="BodyText"/>
      </w:pPr>
      <w:r>
        <w:t>The following screen shot shows the time taken to run all the test cases.</w:t>
      </w:r>
    </w:p>
    <w:p w:rsidR="00E73BC5" w:rsidRDefault="00E73BC5" w:rsidP="00E73BC5">
      <w:pPr>
        <w:jc w:val="both"/>
      </w:pPr>
      <w:r>
        <w:rPr>
          <w:noProof/>
        </w:rPr>
        <w:drawing>
          <wp:inline distT="0" distB="0" distL="0" distR="0" wp14:anchorId="1594F67B" wp14:editId="0EC07A2B">
            <wp:extent cx="6181725"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1725" cy="2085975"/>
                    </a:xfrm>
                    <a:prstGeom prst="rect">
                      <a:avLst/>
                    </a:prstGeom>
                    <a:noFill/>
                    <a:ln>
                      <a:noFill/>
                    </a:ln>
                  </pic:spPr>
                </pic:pic>
              </a:graphicData>
            </a:graphic>
          </wp:inline>
        </w:drawing>
      </w:r>
    </w:p>
    <w:p w:rsidR="00E73BC5" w:rsidRDefault="00E73BC5" w:rsidP="001B2E9E">
      <w:pPr>
        <w:pStyle w:val="BodyText"/>
      </w:pPr>
      <w:r>
        <w:t xml:space="preserve">A transaction file (.trx) will be created for every run and can be found under </w:t>
      </w:r>
      <w:r w:rsidRPr="00137E78">
        <w:rPr>
          <w:i/>
        </w:rPr>
        <w:t>“</w:t>
      </w:r>
      <w:r w:rsidR="00FE1F0B">
        <w:rPr>
          <w:i/>
        </w:rPr>
        <w:t>$\Bio\</w:t>
      </w:r>
      <w:r w:rsidRPr="00137E78">
        <w:rPr>
          <w:i/>
        </w:rPr>
        <w:t>TestResults</w:t>
      </w:r>
      <w:r>
        <w:rPr>
          <w:i/>
        </w:rPr>
        <w:t xml:space="preserve">” </w:t>
      </w:r>
      <w:r>
        <w:t>which wo</w:t>
      </w:r>
      <w:r w:rsidR="003D6938">
        <w:t>uld provide the log information.</w:t>
      </w:r>
      <w:r>
        <w:t xml:space="preserve"> </w:t>
      </w:r>
      <w:r w:rsidR="003D6938">
        <w:t>O</w:t>
      </w:r>
      <w:r>
        <w:t>ld logs can also be viewed by just importing the .trx file in the Test Results window.</w:t>
      </w:r>
    </w:p>
    <w:p w:rsidR="00E73BC5" w:rsidRDefault="00E73BC5" w:rsidP="001B2E9E">
      <w:pPr>
        <w:pStyle w:val="BodyText"/>
        <w:rPr>
          <w:i/>
        </w:rPr>
      </w:pPr>
      <w:r>
        <w:t xml:space="preserve">Also additional log information can be found in the location </w:t>
      </w:r>
      <w:r w:rsidRPr="00621591">
        <w:rPr>
          <w:i/>
        </w:rPr>
        <w:t>“</w:t>
      </w:r>
      <w:r w:rsidR="00FC7A44">
        <w:rPr>
          <w:i/>
        </w:rPr>
        <w:t>$\Bio</w:t>
      </w:r>
      <w:r w:rsidRPr="00621591">
        <w:rPr>
          <w:i/>
        </w:rPr>
        <w:t>\</w:t>
      </w:r>
      <w:r>
        <w:rPr>
          <w:i/>
        </w:rPr>
        <w:t>TestResults\Out</w:t>
      </w:r>
      <w:r w:rsidRPr="00621591">
        <w:rPr>
          <w:i/>
        </w:rPr>
        <w:t>\</w:t>
      </w:r>
      <w:r w:rsidR="001B2E9E">
        <w:rPr>
          <w:i/>
        </w:rPr>
        <w:t>Bio</w:t>
      </w:r>
      <w:r w:rsidRPr="00621591">
        <w:rPr>
          <w:i/>
        </w:rPr>
        <w:t>.log”</w:t>
      </w:r>
      <w:r>
        <w:rPr>
          <w:i/>
        </w:rPr>
        <w:t>.</w:t>
      </w:r>
    </w:p>
    <w:p w:rsidR="00E73BC5" w:rsidRDefault="00E73BC5" w:rsidP="00E73BC5">
      <w:pPr>
        <w:pStyle w:val="NoSpacing"/>
        <w:jc w:val="both"/>
      </w:pPr>
      <w:r>
        <w:t xml:space="preserve">Ideally the </w:t>
      </w:r>
      <w:r w:rsidRPr="001B2E9E">
        <w:rPr>
          <w:b/>
        </w:rPr>
        <w:t>Results</w:t>
      </w:r>
      <w:r>
        <w:t xml:space="preserve"> should say </w:t>
      </w:r>
      <w:r w:rsidRPr="001B2E9E">
        <w:rPr>
          <w:b/>
        </w:rPr>
        <w:t>Test run Completed</w:t>
      </w:r>
      <w:r>
        <w:t xml:space="preserve"> with all test cases passed as in the screen shot above should show as 266/266, which means 266 out of 266 passed.</w:t>
      </w:r>
    </w:p>
    <w:p w:rsidR="00E73BC5" w:rsidRDefault="00E73BC5" w:rsidP="00E73BC5">
      <w:pPr>
        <w:pStyle w:val="NoSpacing"/>
        <w:jc w:val="both"/>
      </w:pPr>
      <w:r w:rsidRPr="00621591">
        <w:t>If</w:t>
      </w:r>
      <w:r>
        <w:t xml:space="preserve"> any test cases failed, Double click on the test case and that would say the details of failure.</w:t>
      </w:r>
    </w:p>
    <w:p w:rsidR="00E73BC5" w:rsidRDefault="005E09BC" w:rsidP="005E09BC">
      <w:pPr>
        <w:pStyle w:val="Heading2"/>
      </w:pPr>
      <w:bookmarkStart w:id="131" w:name="_Toc289326441"/>
      <w:bookmarkStart w:id="132" w:name="_Toc289327117"/>
      <w:r>
        <w:t>U</w:t>
      </w:r>
      <w:r w:rsidR="00E73BC5" w:rsidRPr="00B64A31">
        <w:t>pdate the Sequences and Files in the xml</w:t>
      </w:r>
      <w:bookmarkEnd w:id="131"/>
      <w:bookmarkEnd w:id="132"/>
    </w:p>
    <w:p w:rsidR="00C80CDB" w:rsidRDefault="00E73BC5" w:rsidP="005E09BC">
      <w:pPr>
        <w:pStyle w:val="BodyText"/>
      </w:pPr>
      <w:r w:rsidRPr="004E4917">
        <w:t xml:space="preserve">The Config file for running the automation is </w:t>
      </w:r>
      <w:r w:rsidR="00B94E81">
        <w:t>located</w:t>
      </w:r>
      <w:r w:rsidR="008E4E85">
        <w:t xml:space="preserve"> at </w:t>
      </w:r>
      <w:r>
        <w:t>“</w:t>
      </w:r>
      <w:r w:rsidR="00E52209">
        <w:t>$\Bio\Tests\Bio.TestAutomation</w:t>
      </w:r>
      <w:r w:rsidRPr="008F36F5">
        <w:t>\</w:t>
      </w:r>
      <w:r w:rsidR="00812AA6">
        <w:t>TestData\</w:t>
      </w:r>
      <w:r w:rsidRPr="008F36F5">
        <w:t xml:space="preserve">TestUtils\TestsConfig.xml”. </w:t>
      </w:r>
    </w:p>
    <w:p w:rsidR="00E73BC5" w:rsidRPr="004E4917" w:rsidRDefault="00C80CDB" w:rsidP="005E09BC">
      <w:pPr>
        <w:pStyle w:val="BodyText"/>
      </w:pPr>
      <w:r>
        <w:t xml:space="preserve">The following </w:t>
      </w:r>
      <w:r w:rsidR="00E73BC5" w:rsidRPr="004E4917">
        <w:t>example shows one of the nodes used to run one of the BVT test cases</w:t>
      </w:r>
      <w:r w:rsidR="00E73BC5">
        <w:t>, where we update the information of FastA file used for in the test case, the expected sequence and other details related to the Test case which is required for validation of a specific sequence present in the FastA file.</w:t>
      </w:r>
      <w:r w:rsidR="00E73BC5" w:rsidRPr="008F36F5">
        <w:t xml:space="preserve"> </w:t>
      </w:r>
    </w:p>
    <w:p w:rsidR="00E73BC5" w:rsidRPr="004E4917" w:rsidRDefault="00E73BC5" w:rsidP="00E73BC5">
      <w:pPr>
        <w:pStyle w:val="NoSpacing"/>
        <w:jc w:val="both"/>
        <w:rPr>
          <w:b/>
          <w:sz w:val="16"/>
          <w:szCs w:val="16"/>
        </w:rPr>
      </w:pPr>
      <w:r w:rsidRPr="004E4917">
        <w:rPr>
          <w:rFonts w:ascii="Calibri" w:hAnsi="Calibri" w:cs="Times New Roman"/>
          <w:noProof/>
          <w:color w:val="0000FF"/>
          <w:sz w:val="16"/>
          <w:szCs w:val="16"/>
        </w:rPr>
        <w:t>&lt;!--</w:t>
      </w:r>
      <w:r w:rsidRPr="004E4917">
        <w:rPr>
          <w:rFonts w:ascii="Calibri" w:hAnsi="Calibri" w:cs="Times New Roman"/>
          <w:noProof/>
          <w:color w:val="008000"/>
          <w:sz w:val="16"/>
          <w:szCs w:val="16"/>
        </w:rPr>
        <w:t xml:space="preserve"> This node contains the Fasta file information for running the BVT test cases. </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SimpleFasta</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lastRenderedPageBreak/>
        <w:t xml:space="preserve">    &lt;</w:t>
      </w:r>
      <w:r w:rsidRPr="004E4917">
        <w:rPr>
          <w:rFonts w:ascii="Calibri" w:hAnsi="Calibri" w:cs="Times New Roman"/>
          <w:noProof/>
          <w:color w:val="A31515"/>
          <w:sz w:val="16"/>
          <w:szCs w:val="16"/>
        </w:rPr>
        <w:t>FilePath</w:t>
      </w:r>
      <w:r w:rsidRPr="004E4917">
        <w:rPr>
          <w:rFonts w:ascii="Calibri" w:hAnsi="Calibri" w:cs="Times New Roman"/>
          <w:noProof/>
          <w:color w:val="0000FF"/>
          <w:sz w:val="16"/>
          <w:szCs w:val="16"/>
        </w:rPr>
        <w:t>&gt;</w:t>
      </w:r>
      <w:r w:rsidRPr="004E4917">
        <w:rPr>
          <w:rFonts w:ascii="Calibri" w:hAnsi="Calibri" w:cs="Times New Roman"/>
          <w:noProof/>
          <w:sz w:val="16"/>
          <w:szCs w:val="16"/>
        </w:rPr>
        <w:t>TestUtils\Simple_Fasta_Protein.fasta</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FilePath</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w:t>
      </w:r>
      <w:r w:rsidRPr="004E4917">
        <w:rPr>
          <w:rFonts w:ascii="Calibri" w:hAnsi="Calibri" w:cs="Times New Roman"/>
          <w:noProof/>
          <w:color w:val="0000FF"/>
          <w:sz w:val="16"/>
          <w:szCs w:val="16"/>
        </w:rPr>
        <w:t>&gt;</w:t>
      </w:r>
      <w:r w:rsidRPr="004E4917">
        <w:rPr>
          <w:rFonts w:ascii="Calibri" w:hAnsi="Calibri" w:cs="Times New Roman"/>
          <w:noProof/>
          <w:sz w:val="16"/>
          <w:szCs w:val="16"/>
        </w:rPr>
        <w:t>IFYEPVEILGYDNKSSLVL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ExpectedSequenceCount</w:t>
      </w:r>
      <w:r w:rsidRPr="004E4917">
        <w:rPr>
          <w:rFonts w:ascii="Calibri" w:hAnsi="Calibri" w:cs="Times New Roman"/>
          <w:noProof/>
          <w:color w:val="0000FF"/>
          <w:sz w:val="16"/>
          <w:szCs w:val="16"/>
        </w:rPr>
        <w:t>&gt;</w:t>
      </w:r>
      <w:r w:rsidRPr="004E4917">
        <w:rPr>
          <w:rFonts w:ascii="Calibri" w:hAnsi="Calibri" w:cs="Times New Roman"/>
          <w:noProof/>
          <w:sz w:val="16"/>
          <w:szCs w:val="16"/>
        </w:rPr>
        <w:t>435</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ExpectedSequenceCount</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AlphabetName</w:t>
      </w:r>
      <w:r w:rsidRPr="004E4917">
        <w:rPr>
          <w:rFonts w:ascii="Calibri" w:hAnsi="Calibri" w:cs="Times New Roman"/>
          <w:noProof/>
          <w:color w:val="0000FF"/>
          <w:sz w:val="16"/>
          <w:szCs w:val="16"/>
        </w:rPr>
        <w:t>&gt;</w:t>
      </w:r>
      <w:r w:rsidRPr="004E4917">
        <w:rPr>
          <w:rFonts w:ascii="Calibri" w:hAnsi="Calibri" w:cs="Times New Roman"/>
          <w:noProof/>
          <w:sz w:val="16"/>
          <w:szCs w:val="16"/>
        </w:rPr>
        <w:t>Protein</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AlphabetName</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SequenceID</w:t>
      </w:r>
      <w:r w:rsidRPr="004E4917">
        <w:rPr>
          <w:rFonts w:ascii="Calibri" w:hAnsi="Calibri" w:cs="Times New Roman"/>
          <w:noProof/>
          <w:color w:val="0000FF"/>
          <w:sz w:val="16"/>
          <w:szCs w:val="16"/>
        </w:rPr>
        <w:t>&gt;</w:t>
      </w:r>
      <w:r w:rsidRPr="004E4917">
        <w:rPr>
          <w:rFonts w:ascii="Calibri" w:hAnsi="Calibri" w:cs="Times New Roman"/>
          <w:noProof/>
          <w:sz w:val="16"/>
          <w:szCs w:val="16"/>
        </w:rPr>
        <w:t>gi|186972391|gb|ACC99454.1| maturase K [Scaphosepalum rapax]</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SequenceID</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FormatString</w:t>
      </w:r>
      <w:r w:rsidRPr="004E4917">
        <w:rPr>
          <w:rFonts w:ascii="Calibri" w:hAnsi="Calibri" w:cs="Times New Roman"/>
          <w:noProof/>
          <w:color w:val="0000FF"/>
          <w:sz w:val="16"/>
          <w:szCs w:val="16"/>
        </w:rPr>
        <w:t>&gt;</w:t>
      </w:r>
      <w:r w:rsidRPr="004E4917">
        <w:rPr>
          <w:rFonts w:ascii="Calibri" w:hAnsi="Calibri" w:cs="Times New Roman"/>
          <w:noProof/>
          <w:sz w:val="16"/>
          <w:szCs w:val="16"/>
        </w:rPr>
        <w:t>&gt;gi|186972391|gb|ACC99454.1| maturase K [Scaphosepalum rapax]IFYEPVEILGYDNKSSL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FormatString</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ExpectedSequenceAfterAdd</w:t>
      </w:r>
      <w:r w:rsidRPr="004E4917">
        <w:rPr>
          <w:rFonts w:ascii="Calibri" w:hAnsi="Calibri" w:cs="Times New Roman"/>
          <w:noProof/>
          <w:color w:val="0000FF"/>
          <w:sz w:val="16"/>
          <w:szCs w:val="16"/>
        </w:rPr>
        <w:t>&gt;</w:t>
      </w:r>
      <w:r w:rsidRPr="004E4917">
        <w:rPr>
          <w:rFonts w:ascii="Calibri" w:hAnsi="Calibri" w:cs="Times New Roman"/>
          <w:noProof/>
          <w:sz w:val="16"/>
          <w:szCs w:val="16"/>
        </w:rPr>
        <w:t>IFYEPVEILGYDNKSSLVL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ExpectedSequenceAfterAdd</w:t>
      </w:r>
      <w:r w:rsidRPr="004E4917">
        <w:rPr>
          <w:rFonts w:ascii="Calibri" w:hAnsi="Calibri" w:cs="Times New Roman"/>
          <w:noProof/>
          <w:color w:val="0000FF"/>
          <w:sz w:val="16"/>
          <w:szCs w:val="16"/>
        </w:rPr>
        <w:t>&gt;</w:t>
      </w:r>
    </w:p>
    <w:p w:rsidR="00E73BC5" w:rsidRDefault="00E73BC5" w:rsidP="00E73BC5">
      <w:pPr>
        <w:pStyle w:val="NoSpacing"/>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SimpleFasta</w:t>
      </w:r>
      <w:r w:rsidRPr="004E4917">
        <w:rPr>
          <w:rFonts w:ascii="Calibri" w:hAnsi="Calibri" w:cs="Times New Roman"/>
          <w:noProof/>
          <w:color w:val="0000FF"/>
          <w:sz w:val="16"/>
          <w:szCs w:val="16"/>
        </w:rPr>
        <w:t>&gt;</w:t>
      </w:r>
    </w:p>
    <w:p w:rsidR="00E73BC5" w:rsidRDefault="00E73BC5" w:rsidP="00E73BC5">
      <w:pPr>
        <w:pStyle w:val="NoSpacing"/>
        <w:jc w:val="both"/>
        <w:rPr>
          <w:rFonts w:ascii="Calibri" w:hAnsi="Calibri" w:cs="Times New Roman"/>
          <w:noProof/>
          <w:color w:val="0000FF"/>
          <w:sz w:val="16"/>
          <w:szCs w:val="16"/>
        </w:rPr>
      </w:pPr>
    </w:p>
    <w:p w:rsidR="00E73BC5" w:rsidRPr="004E4917" w:rsidRDefault="00E73BC5" w:rsidP="00525707">
      <w:pPr>
        <w:pStyle w:val="BodyText"/>
      </w:pPr>
      <w:r w:rsidRPr="004E4917">
        <w:t xml:space="preserve">This file can be updated to change the sequence or the file from which the Sequence is to be read and accordingly other values in the node needs to be updated </w:t>
      </w:r>
      <w:r>
        <w:t>for validation and the file should be updated added if any in the location “</w:t>
      </w:r>
      <w:r w:rsidR="00E52209">
        <w:t>$\Bio\Tests\Bio.TestAutomation</w:t>
      </w:r>
      <w:r w:rsidRPr="008F36F5">
        <w:t>\</w:t>
      </w:r>
      <w:r w:rsidR="00261F05">
        <w:t>TestData\</w:t>
      </w:r>
      <w:r w:rsidRPr="008F36F5">
        <w:t>TestUtils”</w:t>
      </w:r>
      <w:r w:rsidRPr="004E4917">
        <w:t xml:space="preserve"> and </w:t>
      </w:r>
      <w:r>
        <w:t>the project needs to be built and then follo</w:t>
      </w:r>
      <w:r w:rsidR="00525707">
        <w:t xml:space="preserve">w the steps as said in section </w:t>
      </w:r>
      <w:hyperlink w:anchor="_Running_the_Automation" w:history="1">
        <w:r w:rsidRPr="00525707">
          <w:rPr>
            <w:rStyle w:val="Hyperlink"/>
          </w:rPr>
          <w:t>Run</w:t>
        </w:r>
        <w:r w:rsidR="00525707" w:rsidRPr="00525707">
          <w:rPr>
            <w:rStyle w:val="Hyperlink"/>
          </w:rPr>
          <w:t>ning the Automation</w:t>
        </w:r>
      </w:hyperlink>
      <w:r>
        <w:t xml:space="preserve">. Similar to the TestsConfig.xml, MUMmerTestsConfig.xml, FastQTestsConfig.xml, NUCmerTestsConfig.xml, </w:t>
      </w:r>
      <w:r w:rsidRPr="000E3286">
        <w:t>QualitativeTestsConfig.xml</w:t>
      </w:r>
      <w:r>
        <w:t xml:space="preserve">, </w:t>
      </w:r>
      <w:r w:rsidRPr="000E3286">
        <w:t>MSAConfig.xml</w:t>
      </w:r>
      <w:r>
        <w:t xml:space="preserve"> , GFFTestsConfig.xml and other config xml’s can be updated.</w:t>
      </w:r>
    </w:p>
    <w:p w:rsidR="00E73BC5" w:rsidRPr="004E4917" w:rsidRDefault="00E73BC5" w:rsidP="00525707">
      <w:pPr>
        <w:pStyle w:val="BodyText"/>
        <w:rPr>
          <w:b/>
          <w:sz w:val="16"/>
          <w:szCs w:val="16"/>
        </w:rPr>
      </w:pPr>
    </w:p>
    <w:p w:rsidR="00E73BC5" w:rsidRDefault="00E73BC5" w:rsidP="00A6236E">
      <w:pPr>
        <w:pStyle w:val="Heading2"/>
      </w:pPr>
      <w:bookmarkStart w:id="133" w:name="_Toc289326442"/>
      <w:bookmarkStart w:id="134" w:name="_Toc289327118"/>
      <w:r w:rsidRPr="00883B62">
        <w:t>Validate the Code Coverage</w:t>
      </w:r>
      <w:bookmarkEnd w:id="133"/>
      <w:bookmarkEnd w:id="134"/>
    </w:p>
    <w:p w:rsidR="00E73BC5" w:rsidRDefault="00A6236E" w:rsidP="00FE1F0B">
      <w:pPr>
        <w:pStyle w:val="BodyText"/>
      </w:pPr>
      <w:r>
        <w:t xml:space="preserve">You must validate </w:t>
      </w:r>
      <w:r w:rsidR="00E73BC5" w:rsidRPr="00883B62">
        <w:t>the code coverage</w:t>
      </w:r>
      <w:r w:rsidR="00E73BC5">
        <w:t xml:space="preserve"> for </w:t>
      </w:r>
      <w:r w:rsidR="00484D14">
        <w:t>Bio</w:t>
      </w:r>
      <w:r w:rsidR="00E73BC5">
        <w:t>.dll</w:t>
      </w:r>
      <w:r w:rsidR="00E73BC5" w:rsidRPr="00883B62">
        <w:t>.</w:t>
      </w:r>
    </w:p>
    <w:p w:rsidR="00E73BC5" w:rsidRDefault="00E73BC5" w:rsidP="00A6236E">
      <w:pPr>
        <w:pStyle w:val="Heading3"/>
        <w:rPr>
          <w:b/>
        </w:rPr>
      </w:pPr>
      <w:bookmarkStart w:id="135" w:name="_Toc289326443"/>
      <w:r w:rsidRPr="002A586A">
        <w:t>Pre-requisite for running the Code Coverage tool Magellan</w:t>
      </w:r>
      <w:bookmarkEnd w:id="135"/>
    </w:p>
    <w:p w:rsidR="00E73BC5" w:rsidRDefault="00E73BC5" w:rsidP="00A6236E">
      <w:pPr>
        <w:pStyle w:val="BodyText"/>
      </w:pPr>
      <w:r w:rsidRPr="00E23C02">
        <w:t xml:space="preserve">Install </w:t>
      </w:r>
      <w:r>
        <w:t>Visual Studio 2010</w:t>
      </w:r>
    </w:p>
    <w:p w:rsidR="00E73BC5" w:rsidRDefault="00E73BC5" w:rsidP="00A6236E">
      <w:pPr>
        <w:pStyle w:val="Heading3"/>
      </w:pPr>
      <w:bookmarkStart w:id="136" w:name="_Toc289326444"/>
      <w:r w:rsidRPr="002A586A">
        <w:t xml:space="preserve">Steps for Running </w:t>
      </w:r>
      <w:r>
        <w:t>Code Coverage in Visual Studio</w:t>
      </w:r>
      <w:bookmarkEnd w:id="136"/>
    </w:p>
    <w:p w:rsidR="00A6236E" w:rsidRPr="00A6236E" w:rsidRDefault="00A6236E" w:rsidP="00A6236E">
      <w:pPr>
        <w:pStyle w:val="Procedure"/>
      </w:pPr>
      <w:r>
        <w:t>To run Code Coverage in Visual Studio</w:t>
      </w:r>
    </w:p>
    <w:p w:rsidR="00E73BC5" w:rsidRDefault="00E73BC5" w:rsidP="00BF14EE">
      <w:pPr>
        <w:pStyle w:val="ListParagraph"/>
        <w:numPr>
          <w:ilvl w:val="0"/>
          <w:numId w:val="14"/>
        </w:numPr>
        <w:tabs>
          <w:tab w:val="clear" w:pos="400"/>
        </w:tabs>
        <w:spacing w:after="0"/>
        <w:contextualSpacing w:val="0"/>
      </w:pPr>
      <w:r>
        <w:t>Launch Visual Studio 2010</w:t>
      </w:r>
    </w:p>
    <w:p w:rsidR="00E73BC5" w:rsidRDefault="00E73BC5" w:rsidP="00BF14EE">
      <w:pPr>
        <w:pStyle w:val="ListParagraph"/>
        <w:numPr>
          <w:ilvl w:val="0"/>
          <w:numId w:val="14"/>
        </w:numPr>
        <w:tabs>
          <w:tab w:val="clear" w:pos="400"/>
        </w:tabs>
        <w:spacing w:after="0"/>
        <w:contextualSpacing w:val="0"/>
      </w:pPr>
      <w:r>
        <w:t xml:space="preserve">Enable the checkbox for </w:t>
      </w:r>
      <w:r w:rsidRPr="00117DED">
        <w:rPr>
          <w:b/>
        </w:rPr>
        <w:t>Code Coverage</w:t>
      </w:r>
      <w:r>
        <w:t xml:space="preserve"> (under </w:t>
      </w:r>
      <w:r w:rsidRPr="00117DED">
        <w:rPr>
          <w:b/>
        </w:rPr>
        <w:t>Data and Diagnostics Tab</w:t>
      </w:r>
      <w:r>
        <w:t xml:space="preserve">) in local.testsettings &amp; TraceAndTestImpact.testsettings files under </w:t>
      </w:r>
      <w:r w:rsidR="00FE1F0B">
        <w:t>“</w:t>
      </w:r>
      <w:r w:rsidR="00FE1F0B">
        <w:rPr>
          <w:i/>
        </w:rPr>
        <w:t>$</w:t>
      </w:r>
      <w:r w:rsidRPr="0006743D">
        <w:rPr>
          <w:i/>
        </w:rPr>
        <w:t>\</w:t>
      </w:r>
      <w:r w:rsidR="00FE1F0B">
        <w:rPr>
          <w:i/>
        </w:rPr>
        <w:t>Bio</w:t>
      </w:r>
      <w:r w:rsidRPr="0006743D">
        <w:rPr>
          <w:i/>
        </w:rPr>
        <w:t>\”</w:t>
      </w:r>
      <w:r>
        <w:t xml:space="preserve"> and double click on </w:t>
      </w:r>
      <w:r w:rsidRPr="00117DED">
        <w:rPr>
          <w:b/>
        </w:rPr>
        <w:t>Code Coverage</w:t>
      </w:r>
      <w:r>
        <w:t xml:space="preserve"> option and specify the dll which needs to be instrumented and specify the key for the same</w:t>
      </w:r>
    </w:p>
    <w:p w:rsidR="00E73BC5" w:rsidRDefault="00E73BC5" w:rsidP="00BF14EE">
      <w:pPr>
        <w:pStyle w:val="ListParagraph"/>
        <w:numPr>
          <w:ilvl w:val="0"/>
          <w:numId w:val="14"/>
        </w:numPr>
        <w:tabs>
          <w:tab w:val="clear" w:pos="400"/>
        </w:tabs>
        <w:spacing w:after="0"/>
        <w:contextualSpacing w:val="0"/>
      </w:pPr>
      <w:r>
        <w:t xml:space="preserve">Change all the project reference in </w:t>
      </w:r>
      <w:r w:rsidRPr="0006743D">
        <w:rPr>
          <w:i/>
        </w:rPr>
        <w:t>“</w:t>
      </w:r>
      <w:r w:rsidR="00FE1F0B">
        <w:rPr>
          <w:i/>
        </w:rPr>
        <w:t>$\Bio\Bio</w:t>
      </w:r>
      <w:r w:rsidRPr="0006743D">
        <w:rPr>
          <w:i/>
        </w:rPr>
        <w:t>.Sln”</w:t>
      </w:r>
      <w:r>
        <w:t xml:space="preserve"> to dll reference for </w:t>
      </w:r>
      <w:r w:rsidR="0002581B">
        <w:t>Bio</w:t>
      </w:r>
      <w:r>
        <w:t>.TestAutomation.csproj and its references</w:t>
      </w:r>
    </w:p>
    <w:p w:rsidR="00E73BC5" w:rsidRDefault="00E73BC5" w:rsidP="00BF14EE">
      <w:pPr>
        <w:pStyle w:val="ListParagraph"/>
        <w:numPr>
          <w:ilvl w:val="0"/>
          <w:numId w:val="14"/>
        </w:numPr>
        <w:tabs>
          <w:tab w:val="clear" w:pos="400"/>
        </w:tabs>
        <w:spacing w:after="0"/>
        <w:contextualSpacing w:val="0"/>
      </w:pPr>
      <w:r>
        <w:t xml:space="preserve">Build in </w:t>
      </w:r>
      <w:r w:rsidRPr="00117DED">
        <w:rPr>
          <w:b/>
        </w:rPr>
        <w:t>Debug</w:t>
      </w:r>
      <w:r>
        <w:t xml:space="preserve"> mode</w:t>
      </w:r>
    </w:p>
    <w:p w:rsidR="00E73BC5" w:rsidRDefault="00E73BC5" w:rsidP="00BF14EE">
      <w:pPr>
        <w:pStyle w:val="NoSpacing"/>
        <w:numPr>
          <w:ilvl w:val="0"/>
          <w:numId w:val="14"/>
        </w:numPr>
        <w:jc w:val="both"/>
      </w:pPr>
      <w:r>
        <w:t>Select and Run all the test cases</w:t>
      </w:r>
    </w:p>
    <w:p w:rsidR="00E73BC5" w:rsidRDefault="00E73BC5" w:rsidP="00BF14EE">
      <w:pPr>
        <w:pStyle w:val="NoSpacing"/>
        <w:numPr>
          <w:ilvl w:val="0"/>
          <w:numId w:val="14"/>
        </w:numPr>
        <w:jc w:val="both"/>
      </w:pPr>
      <w:r>
        <w:t xml:space="preserve">Once all the test cases are run, launch </w:t>
      </w:r>
      <w:r w:rsidRPr="00117DED">
        <w:rPr>
          <w:b/>
        </w:rPr>
        <w:t>Code Coverage Results</w:t>
      </w:r>
      <w:r>
        <w:t xml:space="preserve"> window </w:t>
      </w:r>
      <w:r w:rsidR="0002581B">
        <w:t>to display</w:t>
      </w:r>
      <w:r>
        <w:t xml:space="preserve"> the results</w:t>
      </w:r>
      <w:r w:rsidR="00117DED">
        <w:t>.</w:t>
      </w:r>
    </w:p>
    <w:p w:rsidR="00E73BC5" w:rsidRDefault="00E73BC5" w:rsidP="00E73BC5">
      <w:pPr>
        <w:jc w:val="both"/>
      </w:pPr>
    </w:p>
    <w:p w:rsidR="00E73BC5" w:rsidRPr="008F682F" w:rsidRDefault="00E73BC5" w:rsidP="008F682F">
      <w:pPr>
        <w:pStyle w:val="BodyText"/>
      </w:pPr>
    </w:p>
    <w:sectPr w:rsidR="00E73BC5" w:rsidRPr="008F682F" w:rsidSect="00876B66">
      <w:headerReference w:type="default" r:id="rId34"/>
      <w:footerReference w:type="default" r:id="rId35"/>
      <w:headerReference w:type="first" r:id="rId36"/>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900" w:rsidRDefault="008F3900" w:rsidP="00DE77A4">
      <w:r>
        <w:separator/>
      </w:r>
    </w:p>
  </w:endnote>
  <w:endnote w:type="continuationSeparator" w:id="0">
    <w:p w:rsidR="008F3900" w:rsidRDefault="008F3900"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DC3" w:rsidRDefault="00934B2D">
    <w:pPr>
      <w:pStyle w:val="Footer"/>
    </w:pPr>
    <w:fldSimple w:instr=" STYLEREF  Version  \* MERGEFORMAT ">
      <w:r w:rsidR="00566219">
        <w:rPr>
          <w:noProof/>
        </w:rPr>
        <w:t>Version 2.0.Beta -April 2011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900" w:rsidRDefault="008F3900" w:rsidP="00DE77A4">
      <w:r>
        <w:separator/>
      </w:r>
    </w:p>
  </w:footnote>
  <w:footnote w:type="continuationSeparator" w:id="0">
    <w:p w:rsidR="008F3900" w:rsidRDefault="008F3900"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DC3" w:rsidRDefault="00934B2D" w:rsidP="00DE77A4">
    <w:pPr>
      <w:pStyle w:val="Header"/>
    </w:pPr>
    <w:fldSimple w:instr=" STYLEREF  Title  \* MERGEFORMAT ">
      <w:r w:rsidR="00566219">
        <w:rPr>
          <w:noProof/>
        </w:rPr>
        <w:t>Code Testing Guide</w:t>
      </w:r>
    </w:fldSimple>
    <w:r w:rsidR="00EE4DC3">
      <w:t xml:space="preserve"> - </w:t>
    </w:r>
    <w:r w:rsidR="00EE4DC3">
      <w:fldChar w:fldCharType="begin"/>
    </w:r>
    <w:r w:rsidR="00EE4DC3">
      <w:instrText xml:space="preserve"> PAGE </w:instrText>
    </w:r>
    <w:r w:rsidR="00EE4DC3">
      <w:fldChar w:fldCharType="separate"/>
    </w:r>
    <w:r w:rsidR="00566219">
      <w:rPr>
        <w:noProof/>
      </w:rPr>
      <w:t>7</w:t>
    </w:r>
    <w:r w:rsidR="00EE4DC3">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DC3" w:rsidRDefault="00EE4DC3">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839"/>
    <w:multiLevelType w:val="hybridMultilevel"/>
    <w:tmpl w:val="21F2C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21CBC"/>
    <w:multiLevelType w:val="hybridMultilevel"/>
    <w:tmpl w:val="1E946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D7F26"/>
    <w:multiLevelType w:val="hybridMultilevel"/>
    <w:tmpl w:val="37EEF8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8750F"/>
    <w:multiLevelType w:val="hybridMultilevel"/>
    <w:tmpl w:val="0446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80FCE"/>
    <w:multiLevelType w:val="hybridMultilevel"/>
    <w:tmpl w:val="0714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974BAD"/>
    <w:multiLevelType w:val="hybridMultilevel"/>
    <w:tmpl w:val="DC2C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E1161"/>
    <w:multiLevelType w:val="hybridMultilevel"/>
    <w:tmpl w:val="0FF4455C"/>
    <w:lvl w:ilvl="0" w:tplc="27EAC13E">
      <w:start w:val="1"/>
      <w:numFmt w:val="decimal"/>
      <w:pStyle w:val="ListParagraph"/>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nsid w:val="50FE687F"/>
    <w:multiLevelType w:val="hybridMultilevel"/>
    <w:tmpl w:val="303A81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40BBA"/>
    <w:multiLevelType w:val="hybridMultilevel"/>
    <w:tmpl w:val="4EBAC60A"/>
    <w:lvl w:ilvl="0" w:tplc="F3245462">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641F544B"/>
    <w:multiLevelType w:val="hybridMultilevel"/>
    <w:tmpl w:val="B816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24234"/>
    <w:multiLevelType w:val="hybridMultilevel"/>
    <w:tmpl w:val="1176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8108B"/>
    <w:multiLevelType w:val="hybridMultilevel"/>
    <w:tmpl w:val="AD6C9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5"/>
  </w:num>
  <w:num w:numId="7">
    <w:abstractNumId w:val="10"/>
  </w:num>
  <w:num w:numId="8">
    <w:abstractNumId w:val="7"/>
  </w:num>
  <w:num w:numId="9">
    <w:abstractNumId w:val="0"/>
  </w:num>
  <w:num w:numId="10">
    <w:abstractNumId w:val="4"/>
  </w:num>
  <w:num w:numId="11">
    <w:abstractNumId w:val="1"/>
  </w:num>
  <w:num w:numId="12">
    <w:abstractNumId w:val="2"/>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7602"/>
    <w:rsid w:val="00010F02"/>
    <w:rsid w:val="000137A7"/>
    <w:rsid w:val="000144D7"/>
    <w:rsid w:val="000155CD"/>
    <w:rsid w:val="00016CB2"/>
    <w:rsid w:val="0002581B"/>
    <w:rsid w:val="00027EBA"/>
    <w:rsid w:val="00030E11"/>
    <w:rsid w:val="00031869"/>
    <w:rsid w:val="00032C4F"/>
    <w:rsid w:val="0003317C"/>
    <w:rsid w:val="00033E61"/>
    <w:rsid w:val="00035D76"/>
    <w:rsid w:val="00036918"/>
    <w:rsid w:val="00036B30"/>
    <w:rsid w:val="00037ADB"/>
    <w:rsid w:val="000410D4"/>
    <w:rsid w:val="00050CC8"/>
    <w:rsid w:val="000602E8"/>
    <w:rsid w:val="0006308A"/>
    <w:rsid w:val="0006722A"/>
    <w:rsid w:val="00070297"/>
    <w:rsid w:val="0007061E"/>
    <w:rsid w:val="000718A3"/>
    <w:rsid w:val="00073D4C"/>
    <w:rsid w:val="00074745"/>
    <w:rsid w:val="00075A89"/>
    <w:rsid w:val="0007614D"/>
    <w:rsid w:val="00077E76"/>
    <w:rsid w:val="00083DB1"/>
    <w:rsid w:val="00085FEC"/>
    <w:rsid w:val="0008721A"/>
    <w:rsid w:val="000876F1"/>
    <w:rsid w:val="00091855"/>
    <w:rsid w:val="00096132"/>
    <w:rsid w:val="00097334"/>
    <w:rsid w:val="000A02D1"/>
    <w:rsid w:val="000A7CB5"/>
    <w:rsid w:val="000B29ED"/>
    <w:rsid w:val="000B34B3"/>
    <w:rsid w:val="000B4B8C"/>
    <w:rsid w:val="000C1CC2"/>
    <w:rsid w:val="000C2806"/>
    <w:rsid w:val="000C7BDC"/>
    <w:rsid w:val="000D23E4"/>
    <w:rsid w:val="000D2D2F"/>
    <w:rsid w:val="000D6679"/>
    <w:rsid w:val="000D78BC"/>
    <w:rsid w:val="000E09D8"/>
    <w:rsid w:val="000E2176"/>
    <w:rsid w:val="000E48B0"/>
    <w:rsid w:val="000F4228"/>
    <w:rsid w:val="000F7C73"/>
    <w:rsid w:val="000F7D11"/>
    <w:rsid w:val="001034F7"/>
    <w:rsid w:val="00104ECA"/>
    <w:rsid w:val="00104F6E"/>
    <w:rsid w:val="001057D1"/>
    <w:rsid w:val="00106345"/>
    <w:rsid w:val="00107954"/>
    <w:rsid w:val="00110E65"/>
    <w:rsid w:val="001134C8"/>
    <w:rsid w:val="0011405D"/>
    <w:rsid w:val="00115BBB"/>
    <w:rsid w:val="0011790F"/>
    <w:rsid w:val="00117DED"/>
    <w:rsid w:val="00121694"/>
    <w:rsid w:val="0012171A"/>
    <w:rsid w:val="001235A3"/>
    <w:rsid w:val="0012395A"/>
    <w:rsid w:val="001267CE"/>
    <w:rsid w:val="00126976"/>
    <w:rsid w:val="001330AF"/>
    <w:rsid w:val="0013473D"/>
    <w:rsid w:val="00134789"/>
    <w:rsid w:val="00137428"/>
    <w:rsid w:val="00137D58"/>
    <w:rsid w:val="00137E40"/>
    <w:rsid w:val="00142F10"/>
    <w:rsid w:val="00144A23"/>
    <w:rsid w:val="0014538C"/>
    <w:rsid w:val="00145413"/>
    <w:rsid w:val="00151B7E"/>
    <w:rsid w:val="00153194"/>
    <w:rsid w:val="00156611"/>
    <w:rsid w:val="001570BB"/>
    <w:rsid w:val="0015753D"/>
    <w:rsid w:val="001579F4"/>
    <w:rsid w:val="00160FE0"/>
    <w:rsid w:val="001625B3"/>
    <w:rsid w:val="0016457A"/>
    <w:rsid w:val="001770E1"/>
    <w:rsid w:val="00177CC6"/>
    <w:rsid w:val="001853C1"/>
    <w:rsid w:val="00190985"/>
    <w:rsid w:val="00194E12"/>
    <w:rsid w:val="0019637B"/>
    <w:rsid w:val="00196B9F"/>
    <w:rsid w:val="00196E4C"/>
    <w:rsid w:val="001A0EF2"/>
    <w:rsid w:val="001A18AD"/>
    <w:rsid w:val="001A28EE"/>
    <w:rsid w:val="001A3F4C"/>
    <w:rsid w:val="001A593D"/>
    <w:rsid w:val="001B2E9E"/>
    <w:rsid w:val="001B7EA5"/>
    <w:rsid w:val="001C08EF"/>
    <w:rsid w:val="001C0D4A"/>
    <w:rsid w:val="001C1079"/>
    <w:rsid w:val="001C5653"/>
    <w:rsid w:val="001C5A66"/>
    <w:rsid w:val="001C6FFE"/>
    <w:rsid w:val="001D0630"/>
    <w:rsid w:val="001D0FF1"/>
    <w:rsid w:val="001D1C61"/>
    <w:rsid w:val="001D44E6"/>
    <w:rsid w:val="001D6FEB"/>
    <w:rsid w:val="001D7396"/>
    <w:rsid w:val="001E0F62"/>
    <w:rsid w:val="001E15BA"/>
    <w:rsid w:val="001E2D86"/>
    <w:rsid w:val="001E2DAE"/>
    <w:rsid w:val="001F1F24"/>
    <w:rsid w:val="001F26CA"/>
    <w:rsid w:val="001F4951"/>
    <w:rsid w:val="001F7024"/>
    <w:rsid w:val="002013BA"/>
    <w:rsid w:val="00201EA8"/>
    <w:rsid w:val="00206743"/>
    <w:rsid w:val="00207AE6"/>
    <w:rsid w:val="0021320C"/>
    <w:rsid w:val="00216B0B"/>
    <w:rsid w:val="00217ABE"/>
    <w:rsid w:val="0022001C"/>
    <w:rsid w:val="00220D6E"/>
    <w:rsid w:val="00221017"/>
    <w:rsid w:val="0022165D"/>
    <w:rsid w:val="0022187B"/>
    <w:rsid w:val="00231870"/>
    <w:rsid w:val="00235E1A"/>
    <w:rsid w:val="00236E73"/>
    <w:rsid w:val="00241116"/>
    <w:rsid w:val="00241713"/>
    <w:rsid w:val="002447C1"/>
    <w:rsid w:val="00244C01"/>
    <w:rsid w:val="0024627E"/>
    <w:rsid w:val="00251733"/>
    <w:rsid w:val="00252DF3"/>
    <w:rsid w:val="00254004"/>
    <w:rsid w:val="00255606"/>
    <w:rsid w:val="002570F8"/>
    <w:rsid w:val="00261F05"/>
    <w:rsid w:val="002635D1"/>
    <w:rsid w:val="00263751"/>
    <w:rsid w:val="00265FA5"/>
    <w:rsid w:val="002719B6"/>
    <w:rsid w:val="002724FA"/>
    <w:rsid w:val="00276ACA"/>
    <w:rsid w:val="00277C9F"/>
    <w:rsid w:val="00281722"/>
    <w:rsid w:val="0028604D"/>
    <w:rsid w:val="00287069"/>
    <w:rsid w:val="002966EE"/>
    <w:rsid w:val="002974D7"/>
    <w:rsid w:val="002A00E9"/>
    <w:rsid w:val="002A0229"/>
    <w:rsid w:val="002A02C3"/>
    <w:rsid w:val="002A2D1D"/>
    <w:rsid w:val="002A3090"/>
    <w:rsid w:val="002A5BB9"/>
    <w:rsid w:val="002A6A0A"/>
    <w:rsid w:val="002C1BDA"/>
    <w:rsid w:val="002C1D92"/>
    <w:rsid w:val="002C679F"/>
    <w:rsid w:val="002C778C"/>
    <w:rsid w:val="002D1C9A"/>
    <w:rsid w:val="002D2980"/>
    <w:rsid w:val="002D6822"/>
    <w:rsid w:val="002D7BD0"/>
    <w:rsid w:val="002E0782"/>
    <w:rsid w:val="002E39FC"/>
    <w:rsid w:val="002F1045"/>
    <w:rsid w:val="002F3F79"/>
    <w:rsid w:val="002F4644"/>
    <w:rsid w:val="002F48D4"/>
    <w:rsid w:val="002F57E0"/>
    <w:rsid w:val="002F781D"/>
    <w:rsid w:val="00306371"/>
    <w:rsid w:val="00307096"/>
    <w:rsid w:val="003110B5"/>
    <w:rsid w:val="003117E4"/>
    <w:rsid w:val="00316047"/>
    <w:rsid w:val="00316B6F"/>
    <w:rsid w:val="0032264E"/>
    <w:rsid w:val="003241A3"/>
    <w:rsid w:val="003250B4"/>
    <w:rsid w:val="003269E3"/>
    <w:rsid w:val="00327A16"/>
    <w:rsid w:val="003335DE"/>
    <w:rsid w:val="00336438"/>
    <w:rsid w:val="00337C11"/>
    <w:rsid w:val="00342440"/>
    <w:rsid w:val="00346DB3"/>
    <w:rsid w:val="0034707B"/>
    <w:rsid w:val="0035260F"/>
    <w:rsid w:val="00352A1E"/>
    <w:rsid w:val="00356AA5"/>
    <w:rsid w:val="00363C36"/>
    <w:rsid w:val="00363D53"/>
    <w:rsid w:val="00367F5C"/>
    <w:rsid w:val="003727A6"/>
    <w:rsid w:val="0037475F"/>
    <w:rsid w:val="00374D11"/>
    <w:rsid w:val="00375504"/>
    <w:rsid w:val="00381D95"/>
    <w:rsid w:val="003826E2"/>
    <w:rsid w:val="00384560"/>
    <w:rsid w:val="00386CC0"/>
    <w:rsid w:val="003878CC"/>
    <w:rsid w:val="00394325"/>
    <w:rsid w:val="00395E98"/>
    <w:rsid w:val="00396BC0"/>
    <w:rsid w:val="003A056B"/>
    <w:rsid w:val="003A2663"/>
    <w:rsid w:val="003A5DD7"/>
    <w:rsid w:val="003B006D"/>
    <w:rsid w:val="003B06D9"/>
    <w:rsid w:val="003B2913"/>
    <w:rsid w:val="003B2932"/>
    <w:rsid w:val="003B2C8B"/>
    <w:rsid w:val="003B530B"/>
    <w:rsid w:val="003B5E3B"/>
    <w:rsid w:val="003B6D4B"/>
    <w:rsid w:val="003C2B29"/>
    <w:rsid w:val="003C40FB"/>
    <w:rsid w:val="003C475A"/>
    <w:rsid w:val="003C586B"/>
    <w:rsid w:val="003C6676"/>
    <w:rsid w:val="003C6B51"/>
    <w:rsid w:val="003D6938"/>
    <w:rsid w:val="003D7FCF"/>
    <w:rsid w:val="003E036B"/>
    <w:rsid w:val="003E6B22"/>
    <w:rsid w:val="003E7048"/>
    <w:rsid w:val="003E7BD4"/>
    <w:rsid w:val="003F0D3A"/>
    <w:rsid w:val="003F1594"/>
    <w:rsid w:val="003F5776"/>
    <w:rsid w:val="003F5C2D"/>
    <w:rsid w:val="003F5D74"/>
    <w:rsid w:val="004015BA"/>
    <w:rsid w:val="004032DE"/>
    <w:rsid w:val="00404811"/>
    <w:rsid w:val="00406918"/>
    <w:rsid w:val="0041021C"/>
    <w:rsid w:val="00411672"/>
    <w:rsid w:val="00411B8D"/>
    <w:rsid w:val="00415876"/>
    <w:rsid w:val="00415DF6"/>
    <w:rsid w:val="00416FC2"/>
    <w:rsid w:val="00420A4A"/>
    <w:rsid w:val="00422675"/>
    <w:rsid w:val="004278B0"/>
    <w:rsid w:val="00431381"/>
    <w:rsid w:val="00433DC6"/>
    <w:rsid w:val="00434D4D"/>
    <w:rsid w:val="00436DA6"/>
    <w:rsid w:val="004439BA"/>
    <w:rsid w:val="00446428"/>
    <w:rsid w:val="00446637"/>
    <w:rsid w:val="00450F2A"/>
    <w:rsid w:val="00452247"/>
    <w:rsid w:val="00452250"/>
    <w:rsid w:val="00453DC9"/>
    <w:rsid w:val="0045714A"/>
    <w:rsid w:val="00460CAC"/>
    <w:rsid w:val="004631C2"/>
    <w:rsid w:val="00464518"/>
    <w:rsid w:val="00464BC0"/>
    <w:rsid w:val="004662C4"/>
    <w:rsid w:val="00467804"/>
    <w:rsid w:val="0047037D"/>
    <w:rsid w:val="004737C5"/>
    <w:rsid w:val="004750EE"/>
    <w:rsid w:val="00476C46"/>
    <w:rsid w:val="00477D25"/>
    <w:rsid w:val="00477DC2"/>
    <w:rsid w:val="00477E55"/>
    <w:rsid w:val="00481C5B"/>
    <w:rsid w:val="00482331"/>
    <w:rsid w:val="00484174"/>
    <w:rsid w:val="004849EE"/>
    <w:rsid w:val="00484D14"/>
    <w:rsid w:val="004872F0"/>
    <w:rsid w:val="004A31E4"/>
    <w:rsid w:val="004A3958"/>
    <w:rsid w:val="004A3E86"/>
    <w:rsid w:val="004A51B3"/>
    <w:rsid w:val="004A5FE4"/>
    <w:rsid w:val="004A6389"/>
    <w:rsid w:val="004B3BA9"/>
    <w:rsid w:val="004B4543"/>
    <w:rsid w:val="004C0F10"/>
    <w:rsid w:val="004C31EF"/>
    <w:rsid w:val="004C3666"/>
    <w:rsid w:val="004C5959"/>
    <w:rsid w:val="004D2E11"/>
    <w:rsid w:val="004D5ED4"/>
    <w:rsid w:val="004D7146"/>
    <w:rsid w:val="004E242E"/>
    <w:rsid w:val="004E4A0D"/>
    <w:rsid w:val="004E6FF4"/>
    <w:rsid w:val="004F1EE7"/>
    <w:rsid w:val="004F4446"/>
    <w:rsid w:val="004F4B03"/>
    <w:rsid w:val="005033A5"/>
    <w:rsid w:val="00503DB9"/>
    <w:rsid w:val="00505D55"/>
    <w:rsid w:val="00506BA4"/>
    <w:rsid w:val="00515A9F"/>
    <w:rsid w:val="00521BE1"/>
    <w:rsid w:val="0052395C"/>
    <w:rsid w:val="005242E1"/>
    <w:rsid w:val="0052442B"/>
    <w:rsid w:val="00525693"/>
    <w:rsid w:val="00525707"/>
    <w:rsid w:val="0052613C"/>
    <w:rsid w:val="00530A1F"/>
    <w:rsid w:val="005313F8"/>
    <w:rsid w:val="00533A01"/>
    <w:rsid w:val="005340A2"/>
    <w:rsid w:val="00534DFF"/>
    <w:rsid w:val="00536127"/>
    <w:rsid w:val="00554327"/>
    <w:rsid w:val="00555AF3"/>
    <w:rsid w:val="005604E1"/>
    <w:rsid w:val="00560981"/>
    <w:rsid w:val="00563573"/>
    <w:rsid w:val="00564535"/>
    <w:rsid w:val="00566219"/>
    <w:rsid w:val="005678DB"/>
    <w:rsid w:val="0057013B"/>
    <w:rsid w:val="0057308D"/>
    <w:rsid w:val="005742B1"/>
    <w:rsid w:val="005745C8"/>
    <w:rsid w:val="00574C4D"/>
    <w:rsid w:val="005757D0"/>
    <w:rsid w:val="005760B0"/>
    <w:rsid w:val="0057615F"/>
    <w:rsid w:val="00576A01"/>
    <w:rsid w:val="00580622"/>
    <w:rsid w:val="00581AD5"/>
    <w:rsid w:val="00583718"/>
    <w:rsid w:val="00583D35"/>
    <w:rsid w:val="00585CA8"/>
    <w:rsid w:val="00587497"/>
    <w:rsid w:val="00592A21"/>
    <w:rsid w:val="0059535B"/>
    <w:rsid w:val="00596919"/>
    <w:rsid w:val="005A1500"/>
    <w:rsid w:val="005A4B91"/>
    <w:rsid w:val="005B0EF8"/>
    <w:rsid w:val="005B6130"/>
    <w:rsid w:val="005B6CE6"/>
    <w:rsid w:val="005B78E3"/>
    <w:rsid w:val="005C116B"/>
    <w:rsid w:val="005C3D81"/>
    <w:rsid w:val="005C5B47"/>
    <w:rsid w:val="005D18BD"/>
    <w:rsid w:val="005D1F2B"/>
    <w:rsid w:val="005D2C59"/>
    <w:rsid w:val="005D57E2"/>
    <w:rsid w:val="005D6F0F"/>
    <w:rsid w:val="005E09BC"/>
    <w:rsid w:val="005E27C9"/>
    <w:rsid w:val="005F1BF7"/>
    <w:rsid w:val="005F3762"/>
    <w:rsid w:val="005F3ED3"/>
    <w:rsid w:val="005F5CBC"/>
    <w:rsid w:val="005F6A7F"/>
    <w:rsid w:val="005F735D"/>
    <w:rsid w:val="0060164C"/>
    <w:rsid w:val="00610171"/>
    <w:rsid w:val="00612AB6"/>
    <w:rsid w:val="00613A21"/>
    <w:rsid w:val="00615954"/>
    <w:rsid w:val="00617A72"/>
    <w:rsid w:val="0062271C"/>
    <w:rsid w:val="0062458E"/>
    <w:rsid w:val="0062719C"/>
    <w:rsid w:val="00630403"/>
    <w:rsid w:val="006311D9"/>
    <w:rsid w:val="00637F04"/>
    <w:rsid w:val="0064011D"/>
    <w:rsid w:val="0064045F"/>
    <w:rsid w:val="0064101E"/>
    <w:rsid w:val="00641BEC"/>
    <w:rsid w:val="0064682D"/>
    <w:rsid w:val="00647625"/>
    <w:rsid w:val="00647B90"/>
    <w:rsid w:val="006520CE"/>
    <w:rsid w:val="006556C5"/>
    <w:rsid w:val="006565B3"/>
    <w:rsid w:val="00663943"/>
    <w:rsid w:val="00667CA3"/>
    <w:rsid w:val="00671816"/>
    <w:rsid w:val="00676971"/>
    <w:rsid w:val="006816F9"/>
    <w:rsid w:val="00686593"/>
    <w:rsid w:val="00687ED3"/>
    <w:rsid w:val="00693807"/>
    <w:rsid w:val="00694765"/>
    <w:rsid w:val="006958EA"/>
    <w:rsid w:val="006961E4"/>
    <w:rsid w:val="00697481"/>
    <w:rsid w:val="006A10C9"/>
    <w:rsid w:val="006A2A40"/>
    <w:rsid w:val="006A3F93"/>
    <w:rsid w:val="006A443A"/>
    <w:rsid w:val="006B1165"/>
    <w:rsid w:val="006C0F93"/>
    <w:rsid w:val="006D0BC9"/>
    <w:rsid w:val="006D2927"/>
    <w:rsid w:val="006D2DAA"/>
    <w:rsid w:val="006D3235"/>
    <w:rsid w:val="006D5021"/>
    <w:rsid w:val="006D72C8"/>
    <w:rsid w:val="006E00C1"/>
    <w:rsid w:val="006E00FB"/>
    <w:rsid w:val="006E2C00"/>
    <w:rsid w:val="006F340C"/>
    <w:rsid w:val="006F426D"/>
    <w:rsid w:val="006F57DD"/>
    <w:rsid w:val="00701DCB"/>
    <w:rsid w:val="0070293C"/>
    <w:rsid w:val="00703861"/>
    <w:rsid w:val="00705751"/>
    <w:rsid w:val="00713EC2"/>
    <w:rsid w:val="0072652B"/>
    <w:rsid w:val="00732EFF"/>
    <w:rsid w:val="00734B67"/>
    <w:rsid w:val="00742757"/>
    <w:rsid w:val="00752247"/>
    <w:rsid w:val="00753892"/>
    <w:rsid w:val="007538FC"/>
    <w:rsid w:val="007551A9"/>
    <w:rsid w:val="00763D19"/>
    <w:rsid w:val="00764356"/>
    <w:rsid w:val="00766F9A"/>
    <w:rsid w:val="00767439"/>
    <w:rsid w:val="00773734"/>
    <w:rsid w:val="007825F3"/>
    <w:rsid w:val="00783A0A"/>
    <w:rsid w:val="007859CF"/>
    <w:rsid w:val="00787023"/>
    <w:rsid w:val="00787132"/>
    <w:rsid w:val="00790C5A"/>
    <w:rsid w:val="00791C02"/>
    <w:rsid w:val="00792040"/>
    <w:rsid w:val="00792819"/>
    <w:rsid w:val="00793663"/>
    <w:rsid w:val="00793FD7"/>
    <w:rsid w:val="00794873"/>
    <w:rsid w:val="007A0CE9"/>
    <w:rsid w:val="007A65F0"/>
    <w:rsid w:val="007A66FB"/>
    <w:rsid w:val="007B1872"/>
    <w:rsid w:val="007B18AB"/>
    <w:rsid w:val="007B3E49"/>
    <w:rsid w:val="007C07DF"/>
    <w:rsid w:val="007C17F1"/>
    <w:rsid w:val="007C2284"/>
    <w:rsid w:val="007C7958"/>
    <w:rsid w:val="007D0738"/>
    <w:rsid w:val="007D4689"/>
    <w:rsid w:val="007D706F"/>
    <w:rsid w:val="007D7DE1"/>
    <w:rsid w:val="007E289C"/>
    <w:rsid w:val="007E4954"/>
    <w:rsid w:val="007E4A28"/>
    <w:rsid w:val="007E522D"/>
    <w:rsid w:val="007E567B"/>
    <w:rsid w:val="007E5F20"/>
    <w:rsid w:val="007E6B48"/>
    <w:rsid w:val="007E7EEA"/>
    <w:rsid w:val="007F1501"/>
    <w:rsid w:val="007F35DE"/>
    <w:rsid w:val="007F7B29"/>
    <w:rsid w:val="008075F3"/>
    <w:rsid w:val="00810BA0"/>
    <w:rsid w:val="00811418"/>
    <w:rsid w:val="00812AA6"/>
    <w:rsid w:val="00820540"/>
    <w:rsid w:val="00821AA8"/>
    <w:rsid w:val="00827DEC"/>
    <w:rsid w:val="00830B9D"/>
    <w:rsid w:val="00830F87"/>
    <w:rsid w:val="00834B8D"/>
    <w:rsid w:val="00836551"/>
    <w:rsid w:val="00836CEF"/>
    <w:rsid w:val="008414DD"/>
    <w:rsid w:val="008448E9"/>
    <w:rsid w:val="00845B8F"/>
    <w:rsid w:val="00850FB4"/>
    <w:rsid w:val="00851E85"/>
    <w:rsid w:val="00853676"/>
    <w:rsid w:val="00854509"/>
    <w:rsid w:val="00856982"/>
    <w:rsid w:val="00857919"/>
    <w:rsid w:val="008630E7"/>
    <w:rsid w:val="008635B9"/>
    <w:rsid w:val="00865713"/>
    <w:rsid w:val="0086665B"/>
    <w:rsid w:val="00870EFF"/>
    <w:rsid w:val="008750C2"/>
    <w:rsid w:val="00875312"/>
    <w:rsid w:val="00876B66"/>
    <w:rsid w:val="008826DF"/>
    <w:rsid w:val="00890149"/>
    <w:rsid w:val="00892177"/>
    <w:rsid w:val="008944E0"/>
    <w:rsid w:val="008966EA"/>
    <w:rsid w:val="00897C9E"/>
    <w:rsid w:val="00897E0B"/>
    <w:rsid w:val="008A0CDC"/>
    <w:rsid w:val="008A238D"/>
    <w:rsid w:val="008A2F22"/>
    <w:rsid w:val="008A474D"/>
    <w:rsid w:val="008A6A85"/>
    <w:rsid w:val="008B221F"/>
    <w:rsid w:val="008B5F29"/>
    <w:rsid w:val="008D15DD"/>
    <w:rsid w:val="008D306E"/>
    <w:rsid w:val="008D5DBB"/>
    <w:rsid w:val="008E4E85"/>
    <w:rsid w:val="008E5D38"/>
    <w:rsid w:val="008E7B72"/>
    <w:rsid w:val="008F01E9"/>
    <w:rsid w:val="008F3900"/>
    <w:rsid w:val="008F4D7F"/>
    <w:rsid w:val="008F5A11"/>
    <w:rsid w:val="008F682F"/>
    <w:rsid w:val="00910DE5"/>
    <w:rsid w:val="009111B8"/>
    <w:rsid w:val="00917E29"/>
    <w:rsid w:val="0092103D"/>
    <w:rsid w:val="00922004"/>
    <w:rsid w:val="00922E61"/>
    <w:rsid w:val="00923431"/>
    <w:rsid w:val="009243AB"/>
    <w:rsid w:val="00930E7A"/>
    <w:rsid w:val="009310F2"/>
    <w:rsid w:val="00934B2D"/>
    <w:rsid w:val="009378FE"/>
    <w:rsid w:val="00940CA7"/>
    <w:rsid w:val="0094239A"/>
    <w:rsid w:val="0094378C"/>
    <w:rsid w:val="00951623"/>
    <w:rsid w:val="0095290C"/>
    <w:rsid w:val="00952F48"/>
    <w:rsid w:val="009543F1"/>
    <w:rsid w:val="009615EA"/>
    <w:rsid w:val="00965E82"/>
    <w:rsid w:val="009719C7"/>
    <w:rsid w:val="009738B2"/>
    <w:rsid w:val="0097449D"/>
    <w:rsid w:val="00974FC8"/>
    <w:rsid w:val="00975023"/>
    <w:rsid w:val="0097712C"/>
    <w:rsid w:val="00982907"/>
    <w:rsid w:val="009838A5"/>
    <w:rsid w:val="00984129"/>
    <w:rsid w:val="00984E75"/>
    <w:rsid w:val="00990F40"/>
    <w:rsid w:val="00994FC7"/>
    <w:rsid w:val="00997CF0"/>
    <w:rsid w:val="009A1252"/>
    <w:rsid w:val="009A140D"/>
    <w:rsid w:val="009A3B29"/>
    <w:rsid w:val="009A465D"/>
    <w:rsid w:val="009A68F1"/>
    <w:rsid w:val="009A6BC4"/>
    <w:rsid w:val="009B3E75"/>
    <w:rsid w:val="009B5684"/>
    <w:rsid w:val="009B595F"/>
    <w:rsid w:val="009B5FEE"/>
    <w:rsid w:val="009C0C24"/>
    <w:rsid w:val="009C1C73"/>
    <w:rsid w:val="009C29EB"/>
    <w:rsid w:val="009C3CF9"/>
    <w:rsid w:val="009D12C4"/>
    <w:rsid w:val="009D3FFE"/>
    <w:rsid w:val="009E25BA"/>
    <w:rsid w:val="009E2897"/>
    <w:rsid w:val="009E2D62"/>
    <w:rsid w:val="009E4403"/>
    <w:rsid w:val="009E5816"/>
    <w:rsid w:val="009F0C04"/>
    <w:rsid w:val="009F2AE6"/>
    <w:rsid w:val="009F3558"/>
    <w:rsid w:val="009F531F"/>
    <w:rsid w:val="009F6506"/>
    <w:rsid w:val="009F7D1B"/>
    <w:rsid w:val="00A020D9"/>
    <w:rsid w:val="00A02207"/>
    <w:rsid w:val="00A02365"/>
    <w:rsid w:val="00A03DB0"/>
    <w:rsid w:val="00A049AC"/>
    <w:rsid w:val="00A06B80"/>
    <w:rsid w:val="00A07B33"/>
    <w:rsid w:val="00A102B6"/>
    <w:rsid w:val="00A1191E"/>
    <w:rsid w:val="00A128D3"/>
    <w:rsid w:val="00A1447C"/>
    <w:rsid w:val="00A171C6"/>
    <w:rsid w:val="00A24171"/>
    <w:rsid w:val="00A25140"/>
    <w:rsid w:val="00A25594"/>
    <w:rsid w:val="00A27336"/>
    <w:rsid w:val="00A30ABE"/>
    <w:rsid w:val="00A40D98"/>
    <w:rsid w:val="00A426B3"/>
    <w:rsid w:val="00A45A30"/>
    <w:rsid w:val="00A45E37"/>
    <w:rsid w:val="00A4682D"/>
    <w:rsid w:val="00A468C3"/>
    <w:rsid w:val="00A46E9B"/>
    <w:rsid w:val="00A47118"/>
    <w:rsid w:val="00A47F6B"/>
    <w:rsid w:val="00A52C64"/>
    <w:rsid w:val="00A53C85"/>
    <w:rsid w:val="00A57ACE"/>
    <w:rsid w:val="00A57FC9"/>
    <w:rsid w:val="00A60078"/>
    <w:rsid w:val="00A6065F"/>
    <w:rsid w:val="00A6236E"/>
    <w:rsid w:val="00A63AA6"/>
    <w:rsid w:val="00A65CF2"/>
    <w:rsid w:val="00A65F87"/>
    <w:rsid w:val="00A66DA0"/>
    <w:rsid w:val="00A6731E"/>
    <w:rsid w:val="00A72237"/>
    <w:rsid w:val="00A72C82"/>
    <w:rsid w:val="00A73965"/>
    <w:rsid w:val="00A73C24"/>
    <w:rsid w:val="00A74EF8"/>
    <w:rsid w:val="00A7704B"/>
    <w:rsid w:val="00A80FC7"/>
    <w:rsid w:val="00A82DAE"/>
    <w:rsid w:val="00A83FB5"/>
    <w:rsid w:val="00A84221"/>
    <w:rsid w:val="00A872C9"/>
    <w:rsid w:val="00A90521"/>
    <w:rsid w:val="00A90BF6"/>
    <w:rsid w:val="00A9214A"/>
    <w:rsid w:val="00A95987"/>
    <w:rsid w:val="00A9683D"/>
    <w:rsid w:val="00A97120"/>
    <w:rsid w:val="00AA2493"/>
    <w:rsid w:val="00AA4A21"/>
    <w:rsid w:val="00AA724F"/>
    <w:rsid w:val="00AB3818"/>
    <w:rsid w:val="00AB3E34"/>
    <w:rsid w:val="00AB5BCD"/>
    <w:rsid w:val="00AB5DA5"/>
    <w:rsid w:val="00AB684F"/>
    <w:rsid w:val="00AB7770"/>
    <w:rsid w:val="00AC14DF"/>
    <w:rsid w:val="00AC4520"/>
    <w:rsid w:val="00AD00E4"/>
    <w:rsid w:val="00AD0222"/>
    <w:rsid w:val="00AD0E9D"/>
    <w:rsid w:val="00AD16B3"/>
    <w:rsid w:val="00AD24CC"/>
    <w:rsid w:val="00AD7194"/>
    <w:rsid w:val="00AD7912"/>
    <w:rsid w:val="00AE0F00"/>
    <w:rsid w:val="00AE1904"/>
    <w:rsid w:val="00AE4752"/>
    <w:rsid w:val="00AE47BB"/>
    <w:rsid w:val="00AE55EA"/>
    <w:rsid w:val="00AE6E33"/>
    <w:rsid w:val="00AF4291"/>
    <w:rsid w:val="00AF42C0"/>
    <w:rsid w:val="00AF47D5"/>
    <w:rsid w:val="00AF5256"/>
    <w:rsid w:val="00B010AF"/>
    <w:rsid w:val="00B04150"/>
    <w:rsid w:val="00B06D9F"/>
    <w:rsid w:val="00B10234"/>
    <w:rsid w:val="00B13918"/>
    <w:rsid w:val="00B14EEB"/>
    <w:rsid w:val="00B157B2"/>
    <w:rsid w:val="00B17C64"/>
    <w:rsid w:val="00B20D41"/>
    <w:rsid w:val="00B23044"/>
    <w:rsid w:val="00B23470"/>
    <w:rsid w:val="00B243A7"/>
    <w:rsid w:val="00B24FDF"/>
    <w:rsid w:val="00B27FC6"/>
    <w:rsid w:val="00B31565"/>
    <w:rsid w:val="00B31A4F"/>
    <w:rsid w:val="00B31ED3"/>
    <w:rsid w:val="00B355A0"/>
    <w:rsid w:val="00B36D08"/>
    <w:rsid w:val="00B36F6A"/>
    <w:rsid w:val="00B4117F"/>
    <w:rsid w:val="00B41897"/>
    <w:rsid w:val="00B46DAB"/>
    <w:rsid w:val="00B510F1"/>
    <w:rsid w:val="00B5264E"/>
    <w:rsid w:val="00B5266B"/>
    <w:rsid w:val="00B52701"/>
    <w:rsid w:val="00B53C46"/>
    <w:rsid w:val="00B547C2"/>
    <w:rsid w:val="00B54807"/>
    <w:rsid w:val="00B700FC"/>
    <w:rsid w:val="00B716C5"/>
    <w:rsid w:val="00B72011"/>
    <w:rsid w:val="00B726EC"/>
    <w:rsid w:val="00B74157"/>
    <w:rsid w:val="00B76E60"/>
    <w:rsid w:val="00B80FE2"/>
    <w:rsid w:val="00B83284"/>
    <w:rsid w:val="00B853C4"/>
    <w:rsid w:val="00B87958"/>
    <w:rsid w:val="00B91045"/>
    <w:rsid w:val="00B94719"/>
    <w:rsid w:val="00B94E81"/>
    <w:rsid w:val="00BA32CA"/>
    <w:rsid w:val="00BB1588"/>
    <w:rsid w:val="00BB15B7"/>
    <w:rsid w:val="00BB1AEC"/>
    <w:rsid w:val="00BB50A9"/>
    <w:rsid w:val="00BB5EC2"/>
    <w:rsid w:val="00BB6AC5"/>
    <w:rsid w:val="00BB7099"/>
    <w:rsid w:val="00BC0085"/>
    <w:rsid w:val="00BC0B91"/>
    <w:rsid w:val="00BC1EDF"/>
    <w:rsid w:val="00BC204E"/>
    <w:rsid w:val="00BC7739"/>
    <w:rsid w:val="00BD0A3B"/>
    <w:rsid w:val="00BD352F"/>
    <w:rsid w:val="00BD3F9A"/>
    <w:rsid w:val="00BE1561"/>
    <w:rsid w:val="00BE6089"/>
    <w:rsid w:val="00BE6097"/>
    <w:rsid w:val="00BE759D"/>
    <w:rsid w:val="00BF0B2D"/>
    <w:rsid w:val="00BF14EE"/>
    <w:rsid w:val="00BF2538"/>
    <w:rsid w:val="00BF725E"/>
    <w:rsid w:val="00C01C73"/>
    <w:rsid w:val="00C04914"/>
    <w:rsid w:val="00C057A5"/>
    <w:rsid w:val="00C05E05"/>
    <w:rsid w:val="00C11141"/>
    <w:rsid w:val="00C12D40"/>
    <w:rsid w:val="00C13A3B"/>
    <w:rsid w:val="00C14A04"/>
    <w:rsid w:val="00C14A07"/>
    <w:rsid w:val="00C1725B"/>
    <w:rsid w:val="00C20A45"/>
    <w:rsid w:val="00C21EA6"/>
    <w:rsid w:val="00C224E6"/>
    <w:rsid w:val="00C25D37"/>
    <w:rsid w:val="00C346C6"/>
    <w:rsid w:val="00C34EE7"/>
    <w:rsid w:val="00C3724D"/>
    <w:rsid w:val="00C4036E"/>
    <w:rsid w:val="00C429C5"/>
    <w:rsid w:val="00C46D5C"/>
    <w:rsid w:val="00C46D93"/>
    <w:rsid w:val="00C513CF"/>
    <w:rsid w:val="00C523BB"/>
    <w:rsid w:val="00C53539"/>
    <w:rsid w:val="00C55604"/>
    <w:rsid w:val="00C5586B"/>
    <w:rsid w:val="00C5691F"/>
    <w:rsid w:val="00C56B6D"/>
    <w:rsid w:val="00C579F9"/>
    <w:rsid w:val="00C57FEA"/>
    <w:rsid w:val="00C62059"/>
    <w:rsid w:val="00C6736F"/>
    <w:rsid w:val="00C71201"/>
    <w:rsid w:val="00C73717"/>
    <w:rsid w:val="00C7376E"/>
    <w:rsid w:val="00C74BB9"/>
    <w:rsid w:val="00C74F95"/>
    <w:rsid w:val="00C77FE4"/>
    <w:rsid w:val="00C80CDB"/>
    <w:rsid w:val="00C82D2C"/>
    <w:rsid w:val="00C82FD6"/>
    <w:rsid w:val="00C931CB"/>
    <w:rsid w:val="00C93C6E"/>
    <w:rsid w:val="00C976FE"/>
    <w:rsid w:val="00CA0025"/>
    <w:rsid w:val="00CA1E29"/>
    <w:rsid w:val="00CA6A55"/>
    <w:rsid w:val="00CB07E1"/>
    <w:rsid w:val="00CB135A"/>
    <w:rsid w:val="00CB47DB"/>
    <w:rsid w:val="00CB64D5"/>
    <w:rsid w:val="00CC003B"/>
    <w:rsid w:val="00CC30D8"/>
    <w:rsid w:val="00CC4F07"/>
    <w:rsid w:val="00CD4C23"/>
    <w:rsid w:val="00CD5CA2"/>
    <w:rsid w:val="00CE0BB8"/>
    <w:rsid w:val="00CE14D9"/>
    <w:rsid w:val="00CE18CC"/>
    <w:rsid w:val="00CE1F58"/>
    <w:rsid w:val="00CF5C5A"/>
    <w:rsid w:val="00CF794B"/>
    <w:rsid w:val="00D005DF"/>
    <w:rsid w:val="00D019B5"/>
    <w:rsid w:val="00D02F9E"/>
    <w:rsid w:val="00D06843"/>
    <w:rsid w:val="00D120F7"/>
    <w:rsid w:val="00D12350"/>
    <w:rsid w:val="00D12686"/>
    <w:rsid w:val="00D1427D"/>
    <w:rsid w:val="00D14C3C"/>
    <w:rsid w:val="00D166F9"/>
    <w:rsid w:val="00D16C57"/>
    <w:rsid w:val="00D17527"/>
    <w:rsid w:val="00D21203"/>
    <w:rsid w:val="00D23986"/>
    <w:rsid w:val="00D27D17"/>
    <w:rsid w:val="00D30E5E"/>
    <w:rsid w:val="00D322CA"/>
    <w:rsid w:val="00D323F7"/>
    <w:rsid w:val="00D3360D"/>
    <w:rsid w:val="00D355B5"/>
    <w:rsid w:val="00D35C6C"/>
    <w:rsid w:val="00D36418"/>
    <w:rsid w:val="00D4056A"/>
    <w:rsid w:val="00D41CE3"/>
    <w:rsid w:val="00D41E4C"/>
    <w:rsid w:val="00D45792"/>
    <w:rsid w:val="00D460D5"/>
    <w:rsid w:val="00D471EF"/>
    <w:rsid w:val="00D50D44"/>
    <w:rsid w:val="00D52162"/>
    <w:rsid w:val="00D5311A"/>
    <w:rsid w:val="00D53F5B"/>
    <w:rsid w:val="00D54985"/>
    <w:rsid w:val="00D54E85"/>
    <w:rsid w:val="00D57912"/>
    <w:rsid w:val="00D57B16"/>
    <w:rsid w:val="00D64E83"/>
    <w:rsid w:val="00D66281"/>
    <w:rsid w:val="00D6636C"/>
    <w:rsid w:val="00D66C3E"/>
    <w:rsid w:val="00D66DF5"/>
    <w:rsid w:val="00D70607"/>
    <w:rsid w:val="00D72113"/>
    <w:rsid w:val="00D73C93"/>
    <w:rsid w:val="00D8147B"/>
    <w:rsid w:val="00D84417"/>
    <w:rsid w:val="00D8598F"/>
    <w:rsid w:val="00D865BE"/>
    <w:rsid w:val="00D92546"/>
    <w:rsid w:val="00D93557"/>
    <w:rsid w:val="00D9407D"/>
    <w:rsid w:val="00D94B55"/>
    <w:rsid w:val="00D960A2"/>
    <w:rsid w:val="00D97921"/>
    <w:rsid w:val="00DA231A"/>
    <w:rsid w:val="00DA68D7"/>
    <w:rsid w:val="00DB2DEF"/>
    <w:rsid w:val="00DB40B4"/>
    <w:rsid w:val="00DB41C6"/>
    <w:rsid w:val="00DC0A24"/>
    <w:rsid w:val="00DC1E1F"/>
    <w:rsid w:val="00DC271F"/>
    <w:rsid w:val="00DC38FA"/>
    <w:rsid w:val="00DC6049"/>
    <w:rsid w:val="00DC6CC5"/>
    <w:rsid w:val="00DD0131"/>
    <w:rsid w:val="00DD0F77"/>
    <w:rsid w:val="00DD214F"/>
    <w:rsid w:val="00DD21BF"/>
    <w:rsid w:val="00DD2A59"/>
    <w:rsid w:val="00DD301E"/>
    <w:rsid w:val="00DD3CC2"/>
    <w:rsid w:val="00DE1C1A"/>
    <w:rsid w:val="00DE77A4"/>
    <w:rsid w:val="00DE7B22"/>
    <w:rsid w:val="00DF1E6C"/>
    <w:rsid w:val="00DF3912"/>
    <w:rsid w:val="00DF52CF"/>
    <w:rsid w:val="00DF6A85"/>
    <w:rsid w:val="00DF7780"/>
    <w:rsid w:val="00E02382"/>
    <w:rsid w:val="00E02996"/>
    <w:rsid w:val="00E03FB1"/>
    <w:rsid w:val="00E04239"/>
    <w:rsid w:val="00E05F40"/>
    <w:rsid w:val="00E06ECD"/>
    <w:rsid w:val="00E1179A"/>
    <w:rsid w:val="00E13E8F"/>
    <w:rsid w:val="00E14315"/>
    <w:rsid w:val="00E14D6D"/>
    <w:rsid w:val="00E1690F"/>
    <w:rsid w:val="00E17FA6"/>
    <w:rsid w:val="00E2022E"/>
    <w:rsid w:val="00E205D4"/>
    <w:rsid w:val="00E212E0"/>
    <w:rsid w:val="00E22B16"/>
    <w:rsid w:val="00E26427"/>
    <w:rsid w:val="00E2794A"/>
    <w:rsid w:val="00E3138F"/>
    <w:rsid w:val="00E34C41"/>
    <w:rsid w:val="00E37786"/>
    <w:rsid w:val="00E40702"/>
    <w:rsid w:val="00E40ECE"/>
    <w:rsid w:val="00E419C2"/>
    <w:rsid w:val="00E424BB"/>
    <w:rsid w:val="00E42CA7"/>
    <w:rsid w:val="00E42F8D"/>
    <w:rsid w:val="00E4304C"/>
    <w:rsid w:val="00E4498B"/>
    <w:rsid w:val="00E47285"/>
    <w:rsid w:val="00E521E0"/>
    <w:rsid w:val="00E52209"/>
    <w:rsid w:val="00E542DD"/>
    <w:rsid w:val="00E5702A"/>
    <w:rsid w:val="00E62ABA"/>
    <w:rsid w:val="00E63B82"/>
    <w:rsid w:val="00E648C0"/>
    <w:rsid w:val="00E65302"/>
    <w:rsid w:val="00E664DB"/>
    <w:rsid w:val="00E67B8C"/>
    <w:rsid w:val="00E70630"/>
    <w:rsid w:val="00E717C5"/>
    <w:rsid w:val="00E73BC5"/>
    <w:rsid w:val="00E774D7"/>
    <w:rsid w:val="00E80039"/>
    <w:rsid w:val="00E80278"/>
    <w:rsid w:val="00E82341"/>
    <w:rsid w:val="00E84CD7"/>
    <w:rsid w:val="00E86C51"/>
    <w:rsid w:val="00E9439A"/>
    <w:rsid w:val="00E95293"/>
    <w:rsid w:val="00E97AB3"/>
    <w:rsid w:val="00EA0E24"/>
    <w:rsid w:val="00EA6281"/>
    <w:rsid w:val="00EA6487"/>
    <w:rsid w:val="00EA6DE9"/>
    <w:rsid w:val="00EB3BA9"/>
    <w:rsid w:val="00EB3E9C"/>
    <w:rsid w:val="00EB75CD"/>
    <w:rsid w:val="00EB776A"/>
    <w:rsid w:val="00EC18ED"/>
    <w:rsid w:val="00EC1F90"/>
    <w:rsid w:val="00EC4F8E"/>
    <w:rsid w:val="00EC505A"/>
    <w:rsid w:val="00EC5547"/>
    <w:rsid w:val="00ED1786"/>
    <w:rsid w:val="00ED2F8F"/>
    <w:rsid w:val="00ED38E4"/>
    <w:rsid w:val="00ED3B7D"/>
    <w:rsid w:val="00ED430C"/>
    <w:rsid w:val="00ED4B10"/>
    <w:rsid w:val="00ED4C80"/>
    <w:rsid w:val="00ED547F"/>
    <w:rsid w:val="00ED6894"/>
    <w:rsid w:val="00EE078A"/>
    <w:rsid w:val="00EE3308"/>
    <w:rsid w:val="00EE4DC3"/>
    <w:rsid w:val="00EE7750"/>
    <w:rsid w:val="00EF0713"/>
    <w:rsid w:val="00EF5ED8"/>
    <w:rsid w:val="00EF6CA0"/>
    <w:rsid w:val="00EF7B39"/>
    <w:rsid w:val="00F00232"/>
    <w:rsid w:val="00F03556"/>
    <w:rsid w:val="00F04B79"/>
    <w:rsid w:val="00F0579F"/>
    <w:rsid w:val="00F06854"/>
    <w:rsid w:val="00F068FE"/>
    <w:rsid w:val="00F06DB0"/>
    <w:rsid w:val="00F10CDE"/>
    <w:rsid w:val="00F11ED6"/>
    <w:rsid w:val="00F12C9E"/>
    <w:rsid w:val="00F13389"/>
    <w:rsid w:val="00F13835"/>
    <w:rsid w:val="00F14456"/>
    <w:rsid w:val="00F154F1"/>
    <w:rsid w:val="00F17AFD"/>
    <w:rsid w:val="00F20460"/>
    <w:rsid w:val="00F221ED"/>
    <w:rsid w:val="00F26F3B"/>
    <w:rsid w:val="00F277C4"/>
    <w:rsid w:val="00F31309"/>
    <w:rsid w:val="00F331D2"/>
    <w:rsid w:val="00F33516"/>
    <w:rsid w:val="00F34682"/>
    <w:rsid w:val="00F35753"/>
    <w:rsid w:val="00F41144"/>
    <w:rsid w:val="00F41A37"/>
    <w:rsid w:val="00F41BF1"/>
    <w:rsid w:val="00F45465"/>
    <w:rsid w:val="00F45E59"/>
    <w:rsid w:val="00F47648"/>
    <w:rsid w:val="00F50BB8"/>
    <w:rsid w:val="00F51364"/>
    <w:rsid w:val="00F56446"/>
    <w:rsid w:val="00F56C06"/>
    <w:rsid w:val="00F57150"/>
    <w:rsid w:val="00F617DB"/>
    <w:rsid w:val="00F62EEB"/>
    <w:rsid w:val="00F64E37"/>
    <w:rsid w:val="00F675A1"/>
    <w:rsid w:val="00F739FC"/>
    <w:rsid w:val="00F80E02"/>
    <w:rsid w:val="00F81562"/>
    <w:rsid w:val="00F818AB"/>
    <w:rsid w:val="00F82D7D"/>
    <w:rsid w:val="00F8422E"/>
    <w:rsid w:val="00F863B2"/>
    <w:rsid w:val="00F91052"/>
    <w:rsid w:val="00F937EF"/>
    <w:rsid w:val="00F942C4"/>
    <w:rsid w:val="00FA1D05"/>
    <w:rsid w:val="00FA3D30"/>
    <w:rsid w:val="00FA60F4"/>
    <w:rsid w:val="00FB59D1"/>
    <w:rsid w:val="00FB61C3"/>
    <w:rsid w:val="00FC1334"/>
    <w:rsid w:val="00FC2BC6"/>
    <w:rsid w:val="00FC390B"/>
    <w:rsid w:val="00FC3981"/>
    <w:rsid w:val="00FC6BC8"/>
    <w:rsid w:val="00FC7A44"/>
    <w:rsid w:val="00FD0DE6"/>
    <w:rsid w:val="00FD1247"/>
    <w:rsid w:val="00FD13D5"/>
    <w:rsid w:val="00FD2710"/>
    <w:rsid w:val="00FD2FE5"/>
    <w:rsid w:val="00FD56A9"/>
    <w:rsid w:val="00FE19B6"/>
    <w:rsid w:val="00FE1F0B"/>
    <w:rsid w:val="00FE236F"/>
    <w:rsid w:val="00FE2867"/>
    <w:rsid w:val="00FE4816"/>
    <w:rsid w:val="00FE5EC2"/>
    <w:rsid w:val="00FF1CB5"/>
    <w:rsid w:val="00FF2541"/>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qFormat="1"/>
    <w:lsdException w:name="footer" w:uiPriority="0"/>
    <w:lsdException w:name="caption" w:uiPriority="35" w:qFormat="1"/>
    <w:lsdException w:name="List"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qForma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qFormat/>
    <w:rsid w:val="002A00E9"/>
    <w:pPr>
      <w:spacing w:after="80"/>
      <w:ind w:left="360" w:hanging="360"/>
    </w:pPr>
  </w:style>
  <w:style w:type="paragraph" w:styleId="TOC1">
    <w:name w:val="toc 1"/>
    <w:basedOn w:val="Normal"/>
    <w:autoRedefine/>
    <w:uiPriority w:val="39"/>
    <w:unhideWhenUsed/>
    <w:rsid w:val="001F4951"/>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qFormat/>
    <w:rsid w:val="00DE77A4"/>
    <w:rPr>
      <w:b/>
    </w:rPr>
  </w:style>
  <w:style w:type="paragraph" w:styleId="Header">
    <w:name w:val="header"/>
    <w:basedOn w:val="BodyText"/>
    <w:link w:val="HeaderChar"/>
    <w:qFormat/>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qFormat/>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8966EA"/>
    <w:pPr>
      <w:tabs>
        <w:tab w:val="right" w:leader="dot" w:pos="7680"/>
      </w:tabs>
      <w:ind w:left="240"/>
    </w:pPr>
    <w:rPr>
      <w:noProof/>
    </w:rPr>
  </w:style>
  <w:style w:type="paragraph" w:styleId="TOC3">
    <w:name w:val="toc 3"/>
    <w:basedOn w:val="Normal"/>
    <w:next w:val="Normal"/>
    <w:link w:val="TOC3Char"/>
    <w:autoRedefine/>
    <w:uiPriority w:val="39"/>
    <w:unhideWhenUsed/>
    <w:rsid w:val="008966EA"/>
    <w:pPr>
      <w:tabs>
        <w:tab w:val="right" w:leader="dot" w:pos="7680"/>
      </w:tabs>
      <w:ind w:left="432"/>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D005DF"/>
    <w:pPr>
      <w:pageBreakBefore/>
      <w:pBdr>
        <w:bottom w:val="single" w:sz="4" w:space="1" w:color="000000" w:themeColor="text1"/>
      </w:pBdr>
      <w:spacing w:before="240" w:after="80"/>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 w:type="paragraph" w:styleId="NoSpacing">
    <w:name w:val="No Spacing"/>
    <w:uiPriority w:val="1"/>
    <w:qFormat/>
    <w:rsid w:val="00E73BC5"/>
    <w:rPr>
      <w:rFonts w:asciiTheme="minorHAnsi" w:eastAsiaTheme="minorEastAsia" w:hAnsiTheme="minorHAnsi"/>
    </w:rPr>
  </w:style>
  <w:style w:type="paragraph" w:customStyle="1" w:styleId="PageTitle2">
    <w:name w:val="Page Title 2"/>
    <w:qFormat/>
    <w:rsid w:val="00E73BC5"/>
    <w:pPr>
      <w:widowControl w:val="0"/>
      <w:spacing w:after="120"/>
      <w:ind w:left="187" w:hanging="187"/>
      <w:jc w:val="center"/>
    </w:pPr>
    <w:rPr>
      <w:rFonts w:ascii="Garamond" w:eastAsia="Times New Roman" w:hAnsi="Garamond" w:cs="Arial"/>
      <w:b/>
      <w:sz w:val="32"/>
      <w:szCs w:val="24"/>
    </w:rPr>
  </w:style>
  <w:style w:type="character" w:customStyle="1" w:styleId="TOC3Char">
    <w:name w:val="TOC 3 Char"/>
    <w:basedOn w:val="DefaultParagraphFont"/>
    <w:link w:val="TOC3"/>
    <w:uiPriority w:val="39"/>
    <w:rsid w:val="008966EA"/>
    <w:rPr>
      <w:rFonts w:asciiTheme="minorHAnsi" w:hAnsiTheme="minorHAnsi"/>
      <w:noProof/>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qFormat="1"/>
    <w:lsdException w:name="footer" w:uiPriority="0"/>
    <w:lsdException w:name="caption" w:uiPriority="35" w:qFormat="1"/>
    <w:lsdException w:name="List"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qForma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qFormat/>
    <w:rsid w:val="002A00E9"/>
    <w:pPr>
      <w:spacing w:after="80"/>
      <w:ind w:left="360" w:hanging="360"/>
    </w:pPr>
  </w:style>
  <w:style w:type="paragraph" w:styleId="TOC1">
    <w:name w:val="toc 1"/>
    <w:basedOn w:val="Normal"/>
    <w:autoRedefine/>
    <w:uiPriority w:val="39"/>
    <w:unhideWhenUsed/>
    <w:rsid w:val="001F4951"/>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qFormat/>
    <w:rsid w:val="00DE77A4"/>
    <w:rPr>
      <w:b/>
    </w:rPr>
  </w:style>
  <w:style w:type="paragraph" w:styleId="Header">
    <w:name w:val="header"/>
    <w:basedOn w:val="BodyText"/>
    <w:link w:val="HeaderChar"/>
    <w:qFormat/>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qFormat/>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8966EA"/>
    <w:pPr>
      <w:tabs>
        <w:tab w:val="right" w:leader="dot" w:pos="7680"/>
      </w:tabs>
      <w:ind w:left="240"/>
    </w:pPr>
    <w:rPr>
      <w:noProof/>
    </w:rPr>
  </w:style>
  <w:style w:type="paragraph" w:styleId="TOC3">
    <w:name w:val="toc 3"/>
    <w:basedOn w:val="Normal"/>
    <w:next w:val="Normal"/>
    <w:link w:val="TOC3Char"/>
    <w:autoRedefine/>
    <w:uiPriority w:val="39"/>
    <w:unhideWhenUsed/>
    <w:rsid w:val="008966EA"/>
    <w:pPr>
      <w:tabs>
        <w:tab w:val="right" w:leader="dot" w:pos="7680"/>
      </w:tabs>
      <w:ind w:left="432"/>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D005DF"/>
    <w:pPr>
      <w:pageBreakBefore/>
      <w:pBdr>
        <w:bottom w:val="single" w:sz="4" w:space="1" w:color="000000" w:themeColor="text1"/>
      </w:pBdr>
      <w:spacing w:before="240" w:after="80"/>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 w:type="paragraph" w:styleId="NoSpacing">
    <w:name w:val="No Spacing"/>
    <w:uiPriority w:val="1"/>
    <w:qFormat/>
    <w:rsid w:val="00E73BC5"/>
    <w:rPr>
      <w:rFonts w:asciiTheme="minorHAnsi" w:eastAsiaTheme="minorEastAsia" w:hAnsiTheme="minorHAnsi"/>
    </w:rPr>
  </w:style>
  <w:style w:type="paragraph" w:customStyle="1" w:styleId="PageTitle2">
    <w:name w:val="Page Title 2"/>
    <w:qFormat/>
    <w:rsid w:val="00E73BC5"/>
    <w:pPr>
      <w:widowControl w:val="0"/>
      <w:spacing w:after="120"/>
      <w:ind w:left="187" w:hanging="187"/>
      <w:jc w:val="center"/>
    </w:pPr>
    <w:rPr>
      <w:rFonts w:ascii="Garamond" w:eastAsia="Times New Roman" w:hAnsi="Garamond" w:cs="Arial"/>
      <w:b/>
      <w:sz w:val="32"/>
      <w:szCs w:val="24"/>
    </w:rPr>
  </w:style>
  <w:style w:type="character" w:customStyle="1" w:styleId="TOC3Char">
    <w:name w:val="TOC 3 Char"/>
    <w:basedOn w:val="DefaultParagraphFont"/>
    <w:link w:val="TOC3"/>
    <w:uiPriority w:val="39"/>
    <w:rsid w:val="008966EA"/>
    <w:rPr>
      <w:rFonts w:asciiTheme="minorHAnsi" w:hAnsiTheme="minorHAnsi"/>
      <w:noProof/>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9432">
      <w:bodyDiv w:val="1"/>
      <w:marLeft w:val="0"/>
      <w:marRight w:val="0"/>
      <w:marTop w:val="0"/>
      <w:marBottom w:val="0"/>
      <w:divBdr>
        <w:top w:val="none" w:sz="0" w:space="0" w:color="auto"/>
        <w:left w:val="none" w:sz="0" w:space="0" w:color="auto"/>
        <w:bottom w:val="none" w:sz="0" w:space="0" w:color="auto"/>
        <w:right w:val="none" w:sz="0" w:space="0" w:color="auto"/>
      </w:divBdr>
    </w:div>
    <w:div w:id="75784801">
      <w:bodyDiv w:val="1"/>
      <w:marLeft w:val="0"/>
      <w:marRight w:val="0"/>
      <w:marTop w:val="0"/>
      <w:marBottom w:val="0"/>
      <w:divBdr>
        <w:top w:val="none" w:sz="0" w:space="0" w:color="auto"/>
        <w:left w:val="none" w:sz="0" w:space="0" w:color="auto"/>
        <w:bottom w:val="none" w:sz="0" w:space="0" w:color="auto"/>
        <w:right w:val="none" w:sz="0" w:space="0" w:color="auto"/>
      </w:divBdr>
    </w:div>
    <w:div w:id="205724328">
      <w:bodyDiv w:val="1"/>
      <w:marLeft w:val="0"/>
      <w:marRight w:val="0"/>
      <w:marTop w:val="0"/>
      <w:marBottom w:val="0"/>
      <w:divBdr>
        <w:top w:val="none" w:sz="0" w:space="0" w:color="auto"/>
        <w:left w:val="none" w:sz="0" w:space="0" w:color="auto"/>
        <w:bottom w:val="none" w:sz="0" w:space="0" w:color="auto"/>
        <w:right w:val="none" w:sz="0" w:space="0" w:color="auto"/>
      </w:divBdr>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756512610">
      <w:bodyDiv w:val="1"/>
      <w:marLeft w:val="0"/>
      <w:marRight w:val="0"/>
      <w:marTop w:val="0"/>
      <w:marBottom w:val="0"/>
      <w:divBdr>
        <w:top w:val="none" w:sz="0" w:space="0" w:color="auto"/>
        <w:left w:val="none" w:sz="0" w:space="0" w:color="auto"/>
        <w:bottom w:val="none" w:sz="0" w:space="0" w:color="auto"/>
        <w:right w:val="none" w:sz="0" w:space="0" w:color="auto"/>
      </w:divBdr>
    </w:div>
    <w:div w:id="88002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27206">
          <w:marLeft w:val="0"/>
          <w:marRight w:val="0"/>
          <w:marTop w:val="0"/>
          <w:marBottom w:val="0"/>
          <w:divBdr>
            <w:top w:val="none" w:sz="0" w:space="0" w:color="auto"/>
            <w:left w:val="none" w:sz="0" w:space="0" w:color="auto"/>
            <w:bottom w:val="none" w:sz="0" w:space="0" w:color="auto"/>
            <w:right w:val="none" w:sz="0" w:space="0" w:color="auto"/>
          </w:divBdr>
          <w:divsChild>
            <w:div w:id="1839467396">
              <w:marLeft w:val="0"/>
              <w:marRight w:val="0"/>
              <w:marTop w:val="0"/>
              <w:marBottom w:val="0"/>
              <w:divBdr>
                <w:top w:val="none" w:sz="0" w:space="0" w:color="auto"/>
                <w:left w:val="none" w:sz="0" w:space="0" w:color="auto"/>
                <w:bottom w:val="none" w:sz="0" w:space="0" w:color="auto"/>
                <w:right w:val="none" w:sz="0" w:space="0" w:color="auto"/>
              </w:divBdr>
              <w:divsChild>
                <w:div w:id="2116434807">
                  <w:marLeft w:val="0"/>
                  <w:marRight w:val="0"/>
                  <w:marTop w:val="0"/>
                  <w:marBottom w:val="0"/>
                  <w:divBdr>
                    <w:top w:val="none" w:sz="0" w:space="0" w:color="auto"/>
                    <w:left w:val="none" w:sz="0" w:space="0" w:color="auto"/>
                    <w:bottom w:val="none" w:sz="0" w:space="0" w:color="auto"/>
                    <w:right w:val="none" w:sz="0" w:space="0" w:color="auto"/>
                  </w:divBdr>
                  <w:divsChild>
                    <w:div w:id="759257211">
                      <w:marLeft w:val="0"/>
                      <w:marRight w:val="0"/>
                      <w:marTop w:val="0"/>
                      <w:marBottom w:val="0"/>
                      <w:divBdr>
                        <w:top w:val="none" w:sz="0" w:space="0" w:color="auto"/>
                        <w:left w:val="none" w:sz="0" w:space="0" w:color="auto"/>
                        <w:bottom w:val="none" w:sz="0" w:space="0" w:color="auto"/>
                        <w:right w:val="none" w:sz="0" w:space="0" w:color="auto"/>
                      </w:divBdr>
                      <w:divsChild>
                        <w:div w:id="1114835700">
                          <w:marLeft w:val="0"/>
                          <w:marRight w:val="0"/>
                          <w:marTop w:val="0"/>
                          <w:marBottom w:val="0"/>
                          <w:divBdr>
                            <w:top w:val="none" w:sz="0" w:space="0" w:color="auto"/>
                            <w:left w:val="none" w:sz="0" w:space="0" w:color="auto"/>
                            <w:bottom w:val="none" w:sz="0" w:space="0" w:color="auto"/>
                            <w:right w:val="none" w:sz="0" w:space="0" w:color="auto"/>
                          </w:divBdr>
                          <w:divsChild>
                            <w:div w:id="718748084">
                              <w:marLeft w:val="0"/>
                              <w:marRight w:val="0"/>
                              <w:marTop w:val="0"/>
                              <w:marBottom w:val="0"/>
                              <w:divBdr>
                                <w:top w:val="none" w:sz="0" w:space="0" w:color="auto"/>
                                <w:left w:val="none" w:sz="0" w:space="0" w:color="auto"/>
                                <w:bottom w:val="none" w:sz="0" w:space="0" w:color="auto"/>
                                <w:right w:val="none" w:sz="0" w:space="0" w:color="auto"/>
                              </w:divBdr>
                              <w:divsChild>
                                <w:div w:id="765156550">
                                  <w:marLeft w:val="240"/>
                                  <w:marRight w:val="240"/>
                                  <w:marTop w:val="0"/>
                                  <w:marBottom w:val="0"/>
                                  <w:divBdr>
                                    <w:top w:val="none" w:sz="0" w:space="0" w:color="auto"/>
                                    <w:left w:val="none" w:sz="0" w:space="0" w:color="auto"/>
                                    <w:bottom w:val="none" w:sz="0" w:space="0" w:color="auto"/>
                                    <w:right w:val="none" w:sz="0" w:space="0" w:color="auto"/>
                                  </w:divBdr>
                                  <w:divsChild>
                                    <w:div w:id="1749577276">
                                      <w:marLeft w:val="0"/>
                                      <w:marRight w:val="0"/>
                                      <w:marTop w:val="0"/>
                                      <w:marBottom w:val="0"/>
                                      <w:divBdr>
                                        <w:top w:val="none" w:sz="0" w:space="0" w:color="auto"/>
                                        <w:left w:val="none" w:sz="0" w:space="0" w:color="auto"/>
                                        <w:bottom w:val="none" w:sz="0" w:space="0" w:color="auto"/>
                                        <w:right w:val="none" w:sz="0" w:space="0" w:color="auto"/>
                                      </w:divBdr>
                                      <w:divsChild>
                                        <w:div w:id="84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566484">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488325915">
      <w:bodyDiv w:val="1"/>
      <w:marLeft w:val="0"/>
      <w:marRight w:val="0"/>
      <w:marTop w:val="0"/>
      <w:marBottom w:val="0"/>
      <w:divBdr>
        <w:top w:val="none" w:sz="0" w:space="0" w:color="auto"/>
        <w:left w:val="none" w:sz="0" w:space="0" w:color="auto"/>
        <w:bottom w:val="none" w:sz="0" w:space="0" w:color="auto"/>
        <w:right w:val="none" w:sz="0" w:space="0" w:color="auto"/>
      </w:divBdr>
    </w:div>
    <w:div w:id="1526092805">
      <w:bodyDiv w:val="1"/>
      <w:marLeft w:val="0"/>
      <w:marRight w:val="0"/>
      <w:marTop w:val="0"/>
      <w:marBottom w:val="0"/>
      <w:divBdr>
        <w:top w:val="none" w:sz="0" w:space="0" w:color="auto"/>
        <w:left w:val="none" w:sz="0" w:space="0" w:color="auto"/>
        <w:bottom w:val="none" w:sz="0" w:space="0" w:color="auto"/>
        <w:right w:val="none" w:sz="0" w:space="0" w:color="auto"/>
      </w:divBdr>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141301">
      <w:bodyDiv w:val="1"/>
      <w:marLeft w:val="0"/>
      <w:marRight w:val="0"/>
      <w:marTop w:val="0"/>
      <w:marBottom w:val="0"/>
      <w:divBdr>
        <w:top w:val="none" w:sz="0" w:space="0" w:color="auto"/>
        <w:left w:val="none" w:sz="0" w:space="0" w:color="auto"/>
        <w:bottom w:val="none" w:sz="0" w:space="0" w:color="auto"/>
        <w:right w:val="none" w:sz="0" w:space="0" w:color="auto"/>
      </w:divBdr>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561139">
      <w:bodyDiv w:val="1"/>
      <w:marLeft w:val="0"/>
      <w:marRight w:val="0"/>
      <w:marTop w:val="0"/>
      <w:marBottom w:val="0"/>
      <w:divBdr>
        <w:top w:val="none" w:sz="0" w:space="0" w:color="auto"/>
        <w:left w:val="none" w:sz="0" w:space="0" w:color="auto"/>
        <w:bottom w:val="none" w:sz="0" w:space="0" w:color="auto"/>
        <w:right w:val="none" w:sz="0" w:space="0" w:color="auto"/>
      </w:divBdr>
    </w:div>
    <w:div w:id="2076856043">
      <w:bodyDiv w:val="1"/>
      <w:marLeft w:val="0"/>
      <w:marRight w:val="0"/>
      <w:marTop w:val="0"/>
      <w:marBottom w:val="0"/>
      <w:divBdr>
        <w:top w:val="none" w:sz="0" w:space="0" w:color="auto"/>
        <w:left w:val="none" w:sz="0" w:space="0" w:color="auto"/>
        <w:bottom w:val="none" w:sz="0" w:space="0" w:color="auto"/>
        <w:right w:val="none" w:sz="0" w:space="0" w:color="auto"/>
      </w:divBdr>
      <w:divsChild>
        <w:div w:id="541945049">
          <w:marLeft w:val="0"/>
          <w:marRight w:val="0"/>
          <w:marTop w:val="0"/>
          <w:marBottom w:val="0"/>
          <w:divBdr>
            <w:top w:val="none" w:sz="0" w:space="0" w:color="auto"/>
            <w:left w:val="none" w:sz="0" w:space="0" w:color="auto"/>
            <w:bottom w:val="none" w:sz="0" w:space="0" w:color="auto"/>
            <w:right w:val="none" w:sz="0" w:space="0" w:color="auto"/>
          </w:divBdr>
          <w:divsChild>
            <w:div w:id="1286696908">
              <w:marLeft w:val="0"/>
              <w:marRight w:val="0"/>
              <w:marTop w:val="0"/>
              <w:marBottom w:val="0"/>
              <w:divBdr>
                <w:top w:val="none" w:sz="0" w:space="0" w:color="auto"/>
                <w:left w:val="none" w:sz="0" w:space="0" w:color="auto"/>
                <w:bottom w:val="none" w:sz="0" w:space="0" w:color="auto"/>
                <w:right w:val="none" w:sz="0" w:space="0" w:color="auto"/>
              </w:divBdr>
              <w:divsChild>
                <w:div w:id="1742210751">
                  <w:marLeft w:val="600"/>
                  <w:marRight w:val="600"/>
                  <w:marTop w:val="0"/>
                  <w:marBottom w:val="0"/>
                  <w:divBdr>
                    <w:top w:val="none" w:sz="0" w:space="0" w:color="auto"/>
                    <w:left w:val="none" w:sz="0" w:space="0" w:color="auto"/>
                    <w:bottom w:val="none" w:sz="0" w:space="0" w:color="auto"/>
                    <w:right w:val="none" w:sz="0" w:space="0" w:color="auto"/>
                  </w:divBdr>
                  <w:divsChild>
                    <w:div w:id="220600855">
                      <w:marLeft w:val="0"/>
                      <w:marRight w:val="0"/>
                      <w:marTop w:val="0"/>
                      <w:marBottom w:val="0"/>
                      <w:divBdr>
                        <w:top w:val="none" w:sz="0" w:space="0" w:color="auto"/>
                        <w:left w:val="none" w:sz="0" w:space="0" w:color="auto"/>
                        <w:bottom w:val="none" w:sz="0" w:space="0" w:color="auto"/>
                        <w:right w:val="none" w:sz="0" w:space="0" w:color="auto"/>
                      </w:divBdr>
                      <w:divsChild>
                        <w:div w:id="1770928219">
                          <w:marLeft w:val="0"/>
                          <w:marRight w:val="0"/>
                          <w:marTop w:val="0"/>
                          <w:marBottom w:val="0"/>
                          <w:divBdr>
                            <w:top w:val="none" w:sz="0" w:space="0" w:color="auto"/>
                            <w:left w:val="none" w:sz="0" w:space="0" w:color="auto"/>
                            <w:bottom w:val="none" w:sz="0" w:space="0" w:color="auto"/>
                            <w:right w:val="none" w:sz="0" w:space="0" w:color="auto"/>
                          </w:divBdr>
                          <w:divsChild>
                            <w:div w:id="78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6775">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mbf.codeplex.com" TargetMode="External"/><Relationship Id="rId17" Type="http://schemas.openxmlformats.org/officeDocument/2006/relationships/hyperlink" Target="http://mbf.codeplex.com/documentation" TargetMode="External"/><Relationship Id="rId25" Type="http://schemas.openxmlformats.org/officeDocument/2006/relationships/oleObject" Target="embeddings/oleObject2.bin"/><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reamspark.com" TargetMode="External"/><Relationship Id="rId20" Type="http://schemas.openxmlformats.org/officeDocument/2006/relationships/hyperlink" Target="http://msdn.microsoft.com/en-us/library/ms182409.aspx" TargetMode="Externa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bf.codeplex.com/documentation" TargetMode="External"/><Relationship Id="rId24" Type="http://schemas.openxmlformats.org/officeDocument/2006/relationships/image" Target="media/image7.emf"/><Relationship Id="rId32" Type="http://schemas.openxmlformats.org/officeDocument/2006/relationships/hyperlink" Target="http://msdn.microsoft.com/en-us/library/ms182489.aspx"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dreamspark.com/" TargetMode="External"/><Relationship Id="rId23" Type="http://schemas.openxmlformats.org/officeDocument/2006/relationships/hyperlink" Target="http://msdn.microsoft.com/en-us/library/w6y8ezzs(VS.80).aspx" TargetMode="External"/><Relationship Id="rId28" Type="http://schemas.openxmlformats.org/officeDocument/2006/relationships/image" Target="media/image9.emf"/><Relationship Id="rId36"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4.PNG"/><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ms182409.aspx" TargetMode="External"/><Relationship Id="rId22" Type="http://schemas.openxmlformats.org/officeDocument/2006/relationships/image" Target="media/image6.png"/><Relationship Id="rId27" Type="http://schemas.openxmlformats.org/officeDocument/2006/relationships/oleObject" Target="embeddings/oleObject3.bin"/><Relationship Id="rId30" Type="http://schemas.openxmlformats.org/officeDocument/2006/relationships/image" Target="media/image10.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B7C96-FE5F-43AF-B154-D203DC630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2011-03-09T17:22:00Z</dcterms:created>
  <dcterms:modified xsi:type="dcterms:W3CDTF">2011-04-04T05:49:00Z</dcterms:modified>
</cp:coreProperties>
</file>