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4F3" w:rsidRPr="00447C62" w:rsidRDefault="008314F3" w:rsidP="00251A4B">
      <w:pPr>
        <w:pStyle w:val="NoSpacing"/>
        <w:rPr>
          <w:rFonts w:ascii="Times New Roman" w:hAnsi="Times New Roman"/>
          <w:b/>
          <w:bCs/>
          <w:sz w:val="28"/>
          <w:szCs w:val="28"/>
        </w:rPr>
      </w:pPr>
      <w:r>
        <w:rPr>
          <w:rFonts w:ascii="Times New Roman" w:hAnsi="Times New Roman"/>
          <w:b/>
          <w:bCs/>
          <w:sz w:val="28"/>
          <w:szCs w:val="28"/>
        </w:rPr>
        <w:t>ALGEE-HEWITT — Unspoken</w:t>
      </w:r>
    </w:p>
    <w:p w:rsidR="008314F3" w:rsidRPr="0028774F" w:rsidRDefault="0028774F" w:rsidP="00251A4B">
      <w:pPr>
        <w:pStyle w:val="NoSpacing"/>
        <w:rPr>
          <w:rFonts w:ascii="Times New Roman" w:hAnsi="Times New Roman"/>
          <w:bCs/>
          <w:sz w:val="24"/>
          <w:szCs w:val="24"/>
        </w:rPr>
      </w:pPr>
      <w:r w:rsidRPr="0028774F">
        <w:rPr>
          <w:rFonts w:ascii="Times New Roman" w:hAnsi="Times New Roman"/>
          <w:bCs/>
          <w:sz w:val="24"/>
          <w:szCs w:val="24"/>
        </w:rPr>
        <w:t>&lt;2 figures&gt;</w:t>
      </w:r>
    </w:p>
    <w:p w:rsidR="0028774F" w:rsidRDefault="0028774F" w:rsidP="00251A4B">
      <w:pPr>
        <w:pStyle w:val="NoSpacing"/>
        <w:rPr>
          <w:rFonts w:ascii="Times New Roman" w:hAnsi="Times New Roman"/>
          <w:b/>
          <w:bCs/>
          <w:sz w:val="24"/>
          <w:szCs w:val="24"/>
        </w:rPr>
      </w:pPr>
    </w:p>
    <w:p w:rsidR="00132DB8" w:rsidRPr="008314F3" w:rsidRDefault="00132DB8" w:rsidP="00251A4B">
      <w:pPr>
        <w:pStyle w:val="NoSpacing"/>
        <w:rPr>
          <w:rFonts w:ascii="Times New Roman" w:hAnsi="Times New Roman"/>
          <w:b/>
          <w:bCs/>
          <w:sz w:val="24"/>
          <w:szCs w:val="24"/>
        </w:rPr>
      </w:pPr>
      <w:r w:rsidRPr="008314F3">
        <w:rPr>
          <w:rFonts w:ascii="Times New Roman" w:hAnsi="Times New Roman"/>
          <w:b/>
          <w:bCs/>
          <w:sz w:val="24"/>
          <w:szCs w:val="24"/>
        </w:rPr>
        <w:t>The Unspoken Word: Race and the New Language of Identity</w:t>
      </w:r>
    </w:p>
    <w:p w:rsidR="00132DB8" w:rsidRPr="008314F3" w:rsidRDefault="00132DB8" w:rsidP="00251A4B">
      <w:pPr>
        <w:pStyle w:val="NoSpacing"/>
        <w:rPr>
          <w:rFonts w:ascii="Times New Roman" w:hAnsi="Times New Roman"/>
          <w:sz w:val="24"/>
          <w:szCs w:val="24"/>
        </w:rPr>
      </w:pPr>
      <w:proofErr w:type="gramStart"/>
      <w:r w:rsidRPr="008314F3">
        <w:rPr>
          <w:rFonts w:ascii="Times New Roman" w:hAnsi="Times New Roman"/>
          <w:bCs/>
          <w:sz w:val="24"/>
          <w:szCs w:val="24"/>
        </w:rPr>
        <w:t>Algee-Hewitt</w:t>
      </w:r>
      <w:r w:rsidR="008314F3">
        <w:rPr>
          <w:rFonts w:ascii="Times New Roman" w:hAnsi="Times New Roman"/>
          <w:bCs/>
          <w:sz w:val="24"/>
          <w:szCs w:val="24"/>
        </w:rPr>
        <w:t xml:space="preserve">, B. and </w:t>
      </w:r>
      <w:r w:rsidRPr="008314F3">
        <w:rPr>
          <w:rFonts w:ascii="Times New Roman" w:hAnsi="Times New Roman"/>
          <w:bCs/>
          <w:sz w:val="24"/>
          <w:szCs w:val="24"/>
        </w:rPr>
        <w:t>Algee-Hewitt</w:t>
      </w:r>
      <w:r w:rsidR="008314F3">
        <w:rPr>
          <w:rFonts w:ascii="Times New Roman" w:hAnsi="Times New Roman"/>
          <w:bCs/>
          <w:sz w:val="24"/>
          <w:szCs w:val="24"/>
        </w:rPr>
        <w:t>, M.</w:t>
      </w:r>
      <w:proofErr w:type="gramEnd"/>
    </w:p>
    <w:p w:rsidR="00132DB8" w:rsidRPr="008314F3" w:rsidRDefault="00132DB8" w:rsidP="00251A4B">
      <w:pPr>
        <w:pStyle w:val="NoSpacing"/>
        <w:rPr>
          <w:rFonts w:ascii="Times New Roman" w:hAnsi="Times New Roman"/>
          <w:sz w:val="24"/>
          <w:szCs w:val="24"/>
        </w:rPr>
      </w:pPr>
    </w:p>
    <w:p w:rsidR="0050164F" w:rsidRPr="008314F3" w:rsidRDefault="00DF3C9B" w:rsidP="00251A4B">
      <w:pPr>
        <w:pStyle w:val="NoSpacing"/>
        <w:rPr>
          <w:rFonts w:ascii="Times New Roman" w:hAnsi="Times New Roman"/>
          <w:sz w:val="24"/>
          <w:szCs w:val="24"/>
        </w:rPr>
      </w:pPr>
      <w:r w:rsidRPr="008314F3">
        <w:rPr>
          <w:rFonts w:ascii="Times New Roman" w:hAnsi="Times New Roman"/>
          <w:sz w:val="24"/>
          <w:szCs w:val="24"/>
        </w:rPr>
        <w:t xml:space="preserve">In </w:t>
      </w:r>
      <w:r w:rsidR="00502B0F" w:rsidRPr="008314F3">
        <w:rPr>
          <w:rFonts w:ascii="Times New Roman" w:hAnsi="Times New Roman"/>
          <w:sz w:val="24"/>
          <w:szCs w:val="24"/>
        </w:rPr>
        <w:t xml:space="preserve">a </w:t>
      </w:r>
      <w:r w:rsidRPr="008314F3">
        <w:rPr>
          <w:rFonts w:ascii="Times New Roman" w:hAnsi="Times New Roman"/>
          <w:sz w:val="24"/>
          <w:szCs w:val="24"/>
        </w:rPr>
        <w:t xml:space="preserve">statement on the meaning of </w:t>
      </w:r>
      <w:r w:rsidR="008314F3">
        <w:rPr>
          <w:rFonts w:ascii="Times New Roman" w:hAnsi="Times New Roman"/>
          <w:sz w:val="24"/>
          <w:szCs w:val="24"/>
        </w:rPr>
        <w:t>‘</w:t>
      </w:r>
      <w:r w:rsidRPr="008314F3">
        <w:rPr>
          <w:rFonts w:ascii="Times New Roman" w:hAnsi="Times New Roman"/>
          <w:sz w:val="24"/>
          <w:szCs w:val="24"/>
        </w:rPr>
        <w:t>race</w:t>
      </w:r>
      <w:r w:rsidR="008314F3">
        <w:rPr>
          <w:rFonts w:ascii="Times New Roman" w:hAnsi="Times New Roman"/>
          <w:sz w:val="24"/>
          <w:szCs w:val="24"/>
        </w:rPr>
        <w:t>’</w:t>
      </w:r>
      <w:r w:rsidRPr="008314F3">
        <w:rPr>
          <w:rFonts w:ascii="Times New Roman" w:hAnsi="Times New Roman"/>
          <w:sz w:val="24"/>
          <w:szCs w:val="24"/>
        </w:rPr>
        <w:t xml:space="preserve"> within </w:t>
      </w:r>
      <w:r w:rsidR="008314F3">
        <w:rPr>
          <w:rFonts w:ascii="Times New Roman" w:hAnsi="Times New Roman"/>
          <w:sz w:val="24"/>
          <w:szCs w:val="24"/>
        </w:rPr>
        <w:t>p</w:t>
      </w:r>
      <w:r w:rsidRPr="008314F3">
        <w:rPr>
          <w:rFonts w:ascii="Times New Roman" w:hAnsi="Times New Roman"/>
          <w:sz w:val="24"/>
          <w:szCs w:val="24"/>
        </w:rPr>
        <w:t xml:space="preserve">hysical </w:t>
      </w:r>
      <w:r w:rsidR="008314F3">
        <w:rPr>
          <w:rFonts w:ascii="Times New Roman" w:hAnsi="Times New Roman"/>
          <w:sz w:val="24"/>
          <w:szCs w:val="24"/>
        </w:rPr>
        <w:t>a</w:t>
      </w:r>
      <w:r w:rsidRPr="008314F3">
        <w:rPr>
          <w:rFonts w:ascii="Times New Roman" w:hAnsi="Times New Roman"/>
          <w:sz w:val="24"/>
          <w:szCs w:val="24"/>
        </w:rPr>
        <w:t xml:space="preserve">nthropology, </w:t>
      </w:r>
      <w:r w:rsidR="0050164F" w:rsidRPr="008314F3">
        <w:rPr>
          <w:rFonts w:ascii="Times New Roman" w:hAnsi="Times New Roman"/>
          <w:sz w:val="24"/>
          <w:szCs w:val="24"/>
        </w:rPr>
        <w:t xml:space="preserve">Alice </w:t>
      </w:r>
      <w:proofErr w:type="spellStart"/>
      <w:r w:rsidRPr="008314F3">
        <w:rPr>
          <w:rFonts w:ascii="Times New Roman" w:hAnsi="Times New Roman"/>
          <w:sz w:val="24"/>
          <w:szCs w:val="24"/>
        </w:rPr>
        <w:t>Brues</w:t>
      </w:r>
      <w:proofErr w:type="spellEnd"/>
      <w:r w:rsidR="0050164F" w:rsidRPr="008314F3">
        <w:rPr>
          <w:rFonts w:ascii="Times New Roman" w:hAnsi="Times New Roman"/>
          <w:sz w:val="24"/>
          <w:szCs w:val="24"/>
        </w:rPr>
        <w:t xml:space="preserve"> (2009)</w:t>
      </w:r>
      <w:r w:rsidRPr="008314F3">
        <w:rPr>
          <w:rFonts w:ascii="Times New Roman" w:hAnsi="Times New Roman"/>
          <w:sz w:val="24"/>
          <w:szCs w:val="24"/>
        </w:rPr>
        <w:t xml:space="preserve"> raises the </w:t>
      </w:r>
      <w:proofErr w:type="spellStart"/>
      <w:r w:rsidRPr="008314F3">
        <w:rPr>
          <w:rFonts w:ascii="Times New Roman" w:hAnsi="Times New Roman"/>
          <w:sz w:val="24"/>
          <w:szCs w:val="24"/>
        </w:rPr>
        <w:t>spectre</w:t>
      </w:r>
      <w:proofErr w:type="spellEnd"/>
      <w:r w:rsidRPr="008314F3">
        <w:rPr>
          <w:rFonts w:ascii="Times New Roman" w:hAnsi="Times New Roman"/>
          <w:sz w:val="24"/>
          <w:szCs w:val="24"/>
        </w:rPr>
        <w:t xml:space="preserve"> of a mismatch between our biological understanding of human variation, and</w:t>
      </w:r>
      <w:r w:rsidR="00970DA8" w:rsidRPr="008314F3">
        <w:rPr>
          <w:rFonts w:ascii="Times New Roman" w:hAnsi="Times New Roman"/>
          <w:sz w:val="24"/>
          <w:szCs w:val="24"/>
        </w:rPr>
        <w:t xml:space="preserve"> the</w:t>
      </w:r>
      <w:r w:rsidRPr="008314F3">
        <w:rPr>
          <w:rFonts w:ascii="Times New Roman" w:hAnsi="Times New Roman"/>
          <w:sz w:val="24"/>
          <w:szCs w:val="24"/>
        </w:rPr>
        <w:t xml:space="preserve"> </w:t>
      </w:r>
      <w:r w:rsidR="00034448" w:rsidRPr="008314F3">
        <w:rPr>
          <w:rFonts w:ascii="Times New Roman" w:hAnsi="Times New Roman"/>
          <w:sz w:val="24"/>
          <w:szCs w:val="24"/>
        </w:rPr>
        <w:t>work that</w:t>
      </w:r>
      <w:r w:rsidR="00970DA8" w:rsidRPr="008314F3">
        <w:rPr>
          <w:rFonts w:ascii="Times New Roman" w:hAnsi="Times New Roman"/>
          <w:sz w:val="24"/>
          <w:szCs w:val="24"/>
        </w:rPr>
        <w:t xml:space="preserve"> the</w:t>
      </w:r>
      <w:r w:rsidR="00034448" w:rsidRPr="008314F3">
        <w:rPr>
          <w:rFonts w:ascii="Times New Roman" w:hAnsi="Times New Roman"/>
          <w:sz w:val="24"/>
          <w:szCs w:val="24"/>
        </w:rPr>
        <w:t xml:space="preserve"> word</w:t>
      </w:r>
      <w:r w:rsidRPr="008314F3">
        <w:rPr>
          <w:rFonts w:ascii="Times New Roman" w:hAnsi="Times New Roman"/>
          <w:sz w:val="24"/>
          <w:szCs w:val="24"/>
        </w:rPr>
        <w:t xml:space="preserve"> </w:t>
      </w:r>
      <w:r w:rsidR="008314F3">
        <w:rPr>
          <w:rFonts w:ascii="Times New Roman" w:hAnsi="Times New Roman"/>
          <w:sz w:val="24"/>
          <w:szCs w:val="24"/>
        </w:rPr>
        <w:t>‘</w:t>
      </w:r>
      <w:r w:rsidRPr="008314F3">
        <w:rPr>
          <w:rFonts w:ascii="Times New Roman" w:hAnsi="Times New Roman"/>
          <w:sz w:val="24"/>
          <w:szCs w:val="24"/>
        </w:rPr>
        <w:t>race</w:t>
      </w:r>
      <w:r w:rsidR="008314F3">
        <w:rPr>
          <w:rFonts w:ascii="Times New Roman" w:hAnsi="Times New Roman"/>
          <w:sz w:val="24"/>
          <w:szCs w:val="24"/>
        </w:rPr>
        <w:t>’</w:t>
      </w:r>
      <w:r w:rsidR="00034448" w:rsidRPr="008314F3">
        <w:rPr>
          <w:rFonts w:ascii="Times New Roman" w:hAnsi="Times New Roman"/>
          <w:sz w:val="24"/>
          <w:szCs w:val="24"/>
        </w:rPr>
        <w:t xml:space="preserve"> performs</w:t>
      </w:r>
      <w:r w:rsidRPr="008314F3">
        <w:rPr>
          <w:rFonts w:ascii="Times New Roman" w:hAnsi="Times New Roman"/>
          <w:sz w:val="24"/>
          <w:szCs w:val="24"/>
        </w:rPr>
        <w:t xml:space="preserve"> within academic</w:t>
      </w:r>
      <w:r w:rsidR="00034448" w:rsidRPr="008314F3">
        <w:rPr>
          <w:rFonts w:ascii="Times New Roman" w:hAnsi="Times New Roman"/>
          <w:sz w:val="24"/>
          <w:szCs w:val="24"/>
        </w:rPr>
        <w:t>, and specifically anthropological,</w:t>
      </w:r>
      <w:r w:rsidR="0050164F" w:rsidRPr="008314F3">
        <w:rPr>
          <w:rFonts w:ascii="Times New Roman" w:hAnsi="Times New Roman"/>
          <w:sz w:val="24"/>
          <w:szCs w:val="24"/>
        </w:rPr>
        <w:t xml:space="preserve"> literature: </w:t>
      </w:r>
      <w:r w:rsidR="008314F3">
        <w:rPr>
          <w:rFonts w:ascii="Times New Roman" w:hAnsi="Times New Roman"/>
          <w:sz w:val="24"/>
          <w:szCs w:val="24"/>
        </w:rPr>
        <w:t>‘T</w:t>
      </w:r>
      <w:r w:rsidR="0050164F" w:rsidRPr="008314F3">
        <w:rPr>
          <w:rFonts w:ascii="Times New Roman" w:hAnsi="Times New Roman"/>
          <w:sz w:val="24"/>
          <w:szCs w:val="24"/>
        </w:rPr>
        <w:t>he visible difference between different populations of the world tells everyone that there is something there. We had better be prepared to explain what is there, and why, before we discuss what it does or does not mean</w:t>
      </w:r>
      <w:r w:rsidR="008314F3">
        <w:rPr>
          <w:rFonts w:ascii="Times New Roman" w:hAnsi="Times New Roman"/>
          <w:sz w:val="24"/>
          <w:szCs w:val="24"/>
        </w:rPr>
        <w:t>’</w:t>
      </w:r>
      <w:r w:rsidR="0050164F" w:rsidRPr="008314F3">
        <w:rPr>
          <w:rFonts w:ascii="Times New Roman" w:hAnsi="Times New Roman"/>
          <w:i/>
          <w:sz w:val="24"/>
          <w:szCs w:val="24"/>
        </w:rPr>
        <w:t>.</w:t>
      </w:r>
      <w:r w:rsidR="00034448" w:rsidRPr="008314F3">
        <w:rPr>
          <w:rFonts w:ascii="Times New Roman" w:hAnsi="Times New Roman"/>
          <w:sz w:val="24"/>
          <w:szCs w:val="24"/>
        </w:rPr>
        <w:t xml:space="preserve"> Yet contrary to </w:t>
      </w:r>
      <w:r w:rsidR="0050164F" w:rsidRPr="008314F3">
        <w:rPr>
          <w:rFonts w:ascii="Times New Roman" w:hAnsi="Times New Roman"/>
          <w:sz w:val="24"/>
          <w:szCs w:val="24"/>
        </w:rPr>
        <w:t>the meaning behind</w:t>
      </w:r>
      <w:r w:rsidR="00034448" w:rsidRPr="008314F3">
        <w:rPr>
          <w:rFonts w:ascii="Times New Roman" w:hAnsi="Times New Roman"/>
          <w:sz w:val="24"/>
          <w:szCs w:val="24"/>
        </w:rPr>
        <w:t xml:space="preserve"> her qu</w:t>
      </w:r>
      <w:r w:rsidR="00970DA8" w:rsidRPr="008314F3">
        <w:rPr>
          <w:rFonts w:ascii="Times New Roman" w:hAnsi="Times New Roman"/>
          <w:sz w:val="24"/>
          <w:szCs w:val="24"/>
        </w:rPr>
        <w:t>estion, it is apparent</w:t>
      </w:r>
      <w:r w:rsidR="00034448" w:rsidRPr="008314F3">
        <w:rPr>
          <w:rFonts w:ascii="Times New Roman" w:hAnsi="Times New Roman"/>
          <w:sz w:val="24"/>
          <w:szCs w:val="24"/>
        </w:rPr>
        <w:t xml:space="preserve"> that race </w:t>
      </w:r>
      <w:r w:rsidR="00034448" w:rsidRPr="008314F3">
        <w:rPr>
          <w:rFonts w:ascii="Times New Roman" w:hAnsi="Times New Roman"/>
          <w:i/>
          <w:sz w:val="24"/>
          <w:szCs w:val="24"/>
        </w:rPr>
        <w:t>already</w:t>
      </w:r>
      <w:r w:rsidR="00034448" w:rsidRPr="008314F3">
        <w:rPr>
          <w:rFonts w:ascii="Times New Roman" w:hAnsi="Times New Roman"/>
          <w:sz w:val="24"/>
          <w:szCs w:val="24"/>
        </w:rPr>
        <w:t xml:space="preserve"> has meaning as a clearly articulated concept in both the popular and academic understanding, whether it exists in </w:t>
      </w:r>
      <w:r w:rsidR="00970DA8" w:rsidRPr="008314F3">
        <w:rPr>
          <w:rFonts w:ascii="Times New Roman" w:hAnsi="Times New Roman"/>
          <w:sz w:val="24"/>
          <w:szCs w:val="24"/>
        </w:rPr>
        <w:t xml:space="preserve">an </w:t>
      </w:r>
      <w:r w:rsidR="00034448" w:rsidRPr="008314F3">
        <w:rPr>
          <w:rFonts w:ascii="Times New Roman" w:hAnsi="Times New Roman"/>
          <w:sz w:val="24"/>
          <w:szCs w:val="24"/>
        </w:rPr>
        <w:t>objective biological reality</w:t>
      </w:r>
      <w:r w:rsidR="008314F3">
        <w:rPr>
          <w:rFonts w:ascii="Times New Roman" w:hAnsi="Times New Roman"/>
          <w:sz w:val="24"/>
          <w:szCs w:val="24"/>
        </w:rPr>
        <w:t xml:space="preserve"> or not</w:t>
      </w:r>
      <w:r w:rsidR="00034448" w:rsidRPr="008314F3">
        <w:rPr>
          <w:rFonts w:ascii="Times New Roman" w:hAnsi="Times New Roman"/>
          <w:sz w:val="24"/>
          <w:szCs w:val="24"/>
        </w:rPr>
        <w:t xml:space="preserve">. Yet despite its ubiquity, few discourses are more contentious. At best, critics claim </w:t>
      </w:r>
      <w:r w:rsidR="008314F3">
        <w:rPr>
          <w:rFonts w:ascii="Times New Roman" w:hAnsi="Times New Roman"/>
          <w:sz w:val="24"/>
          <w:szCs w:val="24"/>
        </w:rPr>
        <w:t xml:space="preserve">that </w:t>
      </w:r>
      <w:r w:rsidR="00034448" w:rsidRPr="008314F3">
        <w:rPr>
          <w:rFonts w:ascii="Times New Roman" w:hAnsi="Times New Roman"/>
          <w:sz w:val="24"/>
          <w:szCs w:val="24"/>
        </w:rPr>
        <w:t xml:space="preserve">race is cultural construction with no basis in biological fact; at worst, the language of ancestry has been accused of perpetuating the dark histories of racial categorization and eugenics. But our understanding of the evolution of this discourse is clouded </w:t>
      </w:r>
      <w:r w:rsidR="008314F3">
        <w:rPr>
          <w:rFonts w:ascii="Times New Roman" w:hAnsi="Times New Roman"/>
          <w:sz w:val="24"/>
          <w:szCs w:val="24"/>
        </w:rPr>
        <w:t xml:space="preserve">both </w:t>
      </w:r>
      <w:r w:rsidR="00034448" w:rsidRPr="008314F3">
        <w:rPr>
          <w:rFonts w:ascii="Times New Roman" w:hAnsi="Times New Roman"/>
          <w:sz w:val="24"/>
          <w:szCs w:val="24"/>
        </w:rPr>
        <w:t xml:space="preserve">by individual agendas and specific cultural concerns: </w:t>
      </w:r>
      <w:r w:rsidR="0050164F" w:rsidRPr="008314F3">
        <w:rPr>
          <w:rFonts w:ascii="Times New Roman" w:hAnsi="Times New Roman"/>
          <w:sz w:val="24"/>
          <w:szCs w:val="24"/>
        </w:rPr>
        <w:t>what we lack</w:t>
      </w:r>
      <w:r w:rsidR="00034448" w:rsidRPr="008314F3">
        <w:rPr>
          <w:rFonts w:ascii="Times New Roman" w:hAnsi="Times New Roman"/>
          <w:sz w:val="24"/>
          <w:szCs w:val="24"/>
        </w:rPr>
        <w:t>, we argue, is a comprehensive and critical understanding of the patterns that the language of race has assumed throug</w:t>
      </w:r>
      <w:r w:rsidR="0050164F" w:rsidRPr="008314F3">
        <w:rPr>
          <w:rFonts w:ascii="Times New Roman" w:hAnsi="Times New Roman"/>
          <w:sz w:val="24"/>
          <w:szCs w:val="24"/>
        </w:rPr>
        <w:t xml:space="preserve">hout recent academic discourse, and specifically within the discipline of </w:t>
      </w:r>
      <w:r w:rsidR="008314F3">
        <w:rPr>
          <w:rFonts w:ascii="Times New Roman" w:hAnsi="Times New Roman"/>
          <w:sz w:val="24"/>
          <w:szCs w:val="24"/>
        </w:rPr>
        <w:t>p</w:t>
      </w:r>
      <w:r w:rsidR="0050164F" w:rsidRPr="008314F3">
        <w:rPr>
          <w:rFonts w:ascii="Times New Roman" w:hAnsi="Times New Roman"/>
          <w:sz w:val="24"/>
          <w:szCs w:val="24"/>
        </w:rPr>
        <w:t xml:space="preserve">hysical </w:t>
      </w:r>
      <w:r w:rsidR="008314F3">
        <w:rPr>
          <w:rFonts w:ascii="Times New Roman" w:hAnsi="Times New Roman"/>
          <w:sz w:val="24"/>
          <w:szCs w:val="24"/>
        </w:rPr>
        <w:t>a</w:t>
      </w:r>
      <w:r w:rsidR="0050164F" w:rsidRPr="008314F3">
        <w:rPr>
          <w:rFonts w:ascii="Times New Roman" w:hAnsi="Times New Roman"/>
          <w:sz w:val="24"/>
          <w:szCs w:val="24"/>
        </w:rPr>
        <w:t xml:space="preserve">nthropology, whose </w:t>
      </w:r>
      <w:r w:rsidR="00510A72" w:rsidRPr="008314F3">
        <w:rPr>
          <w:rFonts w:ascii="Times New Roman" w:hAnsi="Times New Roman"/>
          <w:sz w:val="24"/>
          <w:szCs w:val="24"/>
        </w:rPr>
        <w:t>practitioners</w:t>
      </w:r>
      <w:r w:rsidR="0050164F" w:rsidRPr="008314F3">
        <w:rPr>
          <w:rFonts w:ascii="Times New Roman" w:hAnsi="Times New Roman"/>
          <w:sz w:val="24"/>
          <w:szCs w:val="24"/>
        </w:rPr>
        <w:t xml:space="preserve"> are</w:t>
      </w:r>
      <w:r w:rsidR="008314F3">
        <w:rPr>
          <w:rFonts w:ascii="Times New Roman" w:hAnsi="Times New Roman"/>
          <w:sz w:val="24"/>
          <w:szCs w:val="24"/>
        </w:rPr>
        <w:t>,</w:t>
      </w:r>
      <w:r w:rsidR="00510A72" w:rsidRPr="008314F3">
        <w:rPr>
          <w:rFonts w:ascii="Times New Roman" w:hAnsi="Times New Roman"/>
          <w:sz w:val="24"/>
          <w:szCs w:val="24"/>
        </w:rPr>
        <w:t xml:space="preserve"> whether consciously or unconsciously</w:t>
      </w:r>
      <w:r w:rsidR="008314F3">
        <w:rPr>
          <w:rFonts w:ascii="Times New Roman" w:hAnsi="Times New Roman"/>
          <w:sz w:val="24"/>
          <w:szCs w:val="24"/>
        </w:rPr>
        <w:t>,</w:t>
      </w:r>
      <w:r w:rsidR="00510A72" w:rsidRPr="008314F3">
        <w:rPr>
          <w:rFonts w:ascii="Times New Roman" w:hAnsi="Times New Roman"/>
          <w:sz w:val="24"/>
          <w:szCs w:val="24"/>
        </w:rPr>
        <w:t xml:space="preserve"> implicated in this discourse through their work on human variation and </w:t>
      </w:r>
      <w:r w:rsidR="00502B0F" w:rsidRPr="008314F3">
        <w:rPr>
          <w:rFonts w:ascii="Times New Roman" w:hAnsi="Times New Roman"/>
          <w:sz w:val="24"/>
          <w:szCs w:val="24"/>
        </w:rPr>
        <w:t xml:space="preserve">forensic </w:t>
      </w:r>
      <w:r w:rsidR="00510A72" w:rsidRPr="008314F3">
        <w:rPr>
          <w:rFonts w:ascii="Times New Roman" w:hAnsi="Times New Roman"/>
          <w:sz w:val="24"/>
          <w:szCs w:val="24"/>
        </w:rPr>
        <w:t>identification</w:t>
      </w:r>
      <w:r w:rsidR="00034448" w:rsidRPr="008314F3">
        <w:rPr>
          <w:rFonts w:ascii="Times New Roman" w:hAnsi="Times New Roman"/>
          <w:sz w:val="24"/>
          <w:szCs w:val="24"/>
        </w:rPr>
        <w:t xml:space="preserve">. </w:t>
      </w:r>
    </w:p>
    <w:p w:rsidR="00510A72" w:rsidRPr="008314F3" w:rsidRDefault="00510A72" w:rsidP="008314F3">
      <w:pPr>
        <w:pStyle w:val="NoSpacing"/>
        <w:ind w:firstLine="720"/>
        <w:rPr>
          <w:rFonts w:ascii="Times New Roman" w:hAnsi="Times New Roman"/>
          <w:sz w:val="24"/>
          <w:szCs w:val="24"/>
        </w:rPr>
      </w:pPr>
      <w:r w:rsidRPr="008314F3">
        <w:rPr>
          <w:rFonts w:ascii="Times New Roman" w:hAnsi="Times New Roman"/>
          <w:sz w:val="24"/>
          <w:szCs w:val="24"/>
        </w:rPr>
        <w:t xml:space="preserve">Through this paper, we seek to explore the latent discourse of race that characterizes the </w:t>
      </w:r>
      <w:r w:rsidR="008314F3">
        <w:rPr>
          <w:rFonts w:ascii="Times New Roman" w:hAnsi="Times New Roman"/>
          <w:sz w:val="24"/>
          <w:szCs w:val="24"/>
        </w:rPr>
        <w:t>a</w:t>
      </w:r>
      <w:r w:rsidRPr="008314F3">
        <w:rPr>
          <w:rFonts w:ascii="Times New Roman" w:hAnsi="Times New Roman"/>
          <w:sz w:val="24"/>
          <w:szCs w:val="24"/>
        </w:rPr>
        <w:t xml:space="preserve">nthropological study of human variation. </w:t>
      </w:r>
      <w:r w:rsidR="00034448" w:rsidRPr="008314F3">
        <w:rPr>
          <w:rFonts w:ascii="Times New Roman" w:hAnsi="Times New Roman"/>
          <w:sz w:val="24"/>
          <w:szCs w:val="24"/>
        </w:rPr>
        <w:t>How has the emergence of forensic anthropology and genetics altered the way in which physical anthropologists interpret concepts such as race, ancestry</w:t>
      </w:r>
      <w:r w:rsidR="008314F3">
        <w:rPr>
          <w:rFonts w:ascii="Times New Roman" w:hAnsi="Times New Roman"/>
          <w:sz w:val="24"/>
          <w:szCs w:val="24"/>
        </w:rPr>
        <w:t>,</w:t>
      </w:r>
      <w:r w:rsidR="00034448" w:rsidRPr="008314F3">
        <w:rPr>
          <w:rFonts w:ascii="Times New Roman" w:hAnsi="Times New Roman"/>
          <w:sz w:val="24"/>
          <w:szCs w:val="24"/>
        </w:rPr>
        <w:t xml:space="preserve"> or ethnicity? Are there discrete and recognizable patterns of discourse that have shaped our understanding of race?</w:t>
      </w:r>
      <w:r w:rsidR="008314F3">
        <w:rPr>
          <w:rFonts w:ascii="Times New Roman" w:hAnsi="Times New Roman"/>
          <w:sz w:val="24"/>
          <w:szCs w:val="24"/>
        </w:rPr>
        <w:t xml:space="preserve"> </w:t>
      </w:r>
      <w:r w:rsidR="00034448" w:rsidRPr="008314F3">
        <w:rPr>
          <w:rFonts w:ascii="Times New Roman" w:hAnsi="Times New Roman"/>
          <w:sz w:val="24"/>
          <w:szCs w:val="24"/>
        </w:rPr>
        <w:t xml:space="preserve">This project aims to reconstruct this history by bringing to bear the new methodologies of </w:t>
      </w:r>
      <w:r w:rsidR="008314F3">
        <w:rPr>
          <w:rFonts w:ascii="Times New Roman" w:hAnsi="Times New Roman"/>
          <w:sz w:val="24"/>
          <w:szCs w:val="24"/>
        </w:rPr>
        <w:t>d</w:t>
      </w:r>
      <w:r w:rsidR="0050164F" w:rsidRPr="008314F3">
        <w:rPr>
          <w:rFonts w:ascii="Times New Roman" w:hAnsi="Times New Roman"/>
          <w:sz w:val="24"/>
          <w:szCs w:val="24"/>
        </w:rPr>
        <w:t xml:space="preserve">igital </w:t>
      </w:r>
      <w:r w:rsidR="008314F3">
        <w:rPr>
          <w:rFonts w:ascii="Times New Roman" w:hAnsi="Times New Roman"/>
          <w:sz w:val="24"/>
          <w:szCs w:val="24"/>
        </w:rPr>
        <w:t>h</w:t>
      </w:r>
      <w:r w:rsidRPr="008314F3">
        <w:rPr>
          <w:rFonts w:ascii="Times New Roman" w:hAnsi="Times New Roman"/>
          <w:sz w:val="24"/>
          <w:szCs w:val="24"/>
        </w:rPr>
        <w:t>umanities</w:t>
      </w:r>
      <w:r w:rsidR="00034448" w:rsidRPr="008314F3">
        <w:rPr>
          <w:rFonts w:ascii="Times New Roman" w:hAnsi="Times New Roman"/>
          <w:sz w:val="24"/>
          <w:szCs w:val="24"/>
        </w:rPr>
        <w:t xml:space="preserve"> on a representative sample of scholarly articles on </w:t>
      </w:r>
      <w:r w:rsidR="008314F3">
        <w:rPr>
          <w:rFonts w:ascii="Times New Roman" w:hAnsi="Times New Roman"/>
          <w:sz w:val="24"/>
          <w:szCs w:val="24"/>
        </w:rPr>
        <w:t>‘</w:t>
      </w:r>
      <w:r w:rsidR="00034448" w:rsidRPr="008314F3">
        <w:rPr>
          <w:rFonts w:ascii="Times New Roman" w:hAnsi="Times New Roman"/>
          <w:sz w:val="24"/>
          <w:szCs w:val="24"/>
        </w:rPr>
        <w:t>race</w:t>
      </w:r>
      <w:r w:rsidR="008314F3">
        <w:rPr>
          <w:rFonts w:ascii="Times New Roman" w:hAnsi="Times New Roman"/>
          <w:sz w:val="24"/>
          <w:szCs w:val="24"/>
        </w:rPr>
        <w:t>’</w:t>
      </w:r>
      <w:r w:rsidR="00034448" w:rsidRPr="008314F3">
        <w:rPr>
          <w:rFonts w:ascii="Times New Roman" w:hAnsi="Times New Roman"/>
          <w:sz w:val="24"/>
          <w:szCs w:val="24"/>
        </w:rPr>
        <w:t xml:space="preserve"> from the field of anthropology. </w:t>
      </w:r>
      <w:r w:rsidR="00970DA8" w:rsidRPr="008314F3">
        <w:rPr>
          <w:rFonts w:ascii="Times New Roman" w:hAnsi="Times New Roman"/>
          <w:sz w:val="24"/>
          <w:szCs w:val="24"/>
        </w:rPr>
        <w:t xml:space="preserve">The goal is not to reify race as a concept, but explore how the discourse is operational within the work of </w:t>
      </w:r>
      <w:r w:rsidR="008314F3">
        <w:rPr>
          <w:rFonts w:ascii="Times New Roman" w:hAnsi="Times New Roman"/>
          <w:sz w:val="24"/>
          <w:szCs w:val="24"/>
        </w:rPr>
        <w:t>a</w:t>
      </w:r>
      <w:r w:rsidR="00970DA8" w:rsidRPr="008314F3">
        <w:rPr>
          <w:rFonts w:ascii="Times New Roman" w:hAnsi="Times New Roman"/>
          <w:sz w:val="24"/>
          <w:szCs w:val="24"/>
        </w:rPr>
        <w:t xml:space="preserve">nthropology, considering both its literature that supports </w:t>
      </w:r>
      <w:r w:rsidR="008314F3">
        <w:rPr>
          <w:rFonts w:ascii="Times New Roman" w:hAnsi="Times New Roman"/>
          <w:sz w:val="24"/>
          <w:szCs w:val="24"/>
        </w:rPr>
        <w:t xml:space="preserve">it </w:t>
      </w:r>
      <w:r w:rsidR="00970DA8" w:rsidRPr="008314F3">
        <w:rPr>
          <w:rFonts w:ascii="Times New Roman" w:hAnsi="Times New Roman"/>
          <w:sz w:val="24"/>
          <w:szCs w:val="24"/>
        </w:rPr>
        <w:t xml:space="preserve">and literature that argues against it. </w:t>
      </w:r>
      <w:r w:rsidRPr="008314F3">
        <w:rPr>
          <w:rFonts w:ascii="Times New Roman" w:hAnsi="Times New Roman"/>
          <w:sz w:val="24"/>
          <w:szCs w:val="24"/>
        </w:rPr>
        <w:t xml:space="preserve">By leveraging the new computational techniques of the </w:t>
      </w:r>
      <w:r w:rsidR="008314F3">
        <w:rPr>
          <w:rFonts w:ascii="Times New Roman" w:hAnsi="Times New Roman"/>
          <w:sz w:val="24"/>
          <w:szCs w:val="24"/>
        </w:rPr>
        <w:t>d</w:t>
      </w:r>
      <w:r w:rsidRPr="008314F3">
        <w:rPr>
          <w:rFonts w:ascii="Times New Roman" w:hAnsi="Times New Roman"/>
          <w:sz w:val="24"/>
          <w:szCs w:val="24"/>
        </w:rPr>
        <w:t xml:space="preserve">igital </w:t>
      </w:r>
      <w:r w:rsidR="008314F3">
        <w:rPr>
          <w:rFonts w:ascii="Times New Roman" w:hAnsi="Times New Roman"/>
          <w:sz w:val="24"/>
          <w:szCs w:val="24"/>
        </w:rPr>
        <w:t>h</w:t>
      </w:r>
      <w:r w:rsidR="001E5B55" w:rsidRPr="008314F3">
        <w:rPr>
          <w:rFonts w:ascii="Times New Roman" w:hAnsi="Times New Roman"/>
          <w:sz w:val="24"/>
          <w:szCs w:val="24"/>
        </w:rPr>
        <w:t>umanities</w:t>
      </w:r>
      <w:r w:rsidRPr="008314F3">
        <w:rPr>
          <w:rFonts w:ascii="Times New Roman" w:hAnsi="Times New Roman"/>
          <w:sz w:val="24"/>
          <w:szCs w:val="24"/>
        </w:rPr>
        <w:t>, we seek to isolate the ways in which the language surrounding the concept of race has changed over the last century and how these discursive shifts have organized the approach to human var</w:t>
      </w:r>
      <w:r w:rsidR="005D6729" w:rsidRPr="008314F3">
        <w:rPr>
          <w:rFonts w:ascii="Times New Roman" w:hAnsi="Times New Roman"/>
          <w:sz w:val="24"/>
          <w:szCs w:val="24"/>
        </w:rPr>
        <w:t xml:space="preserve">iation in </w:t>
      </w:r>
      <w:r w:rsidR="008314F3">
        <w:rPr>
          <w:rFonts w:ascii="Times New Roman" w:hAnsi="Times New Roman"/>
          <w:sz w:val="24"/>
          <w:szCs w:val="24"/>
        </w:rPr>
        <w:t>p</w:t>
      </w:r>
      <w:r w:rsidR="005D6729" w:rsidRPr="008314F3">
        <w:rPr>
          <w:rFonts w:ascii="Times New Roman" w:hAnsi="Times New Roman"/>
          <w:sz w:val="24"/>
          <w:szCs w:val="24"/>
        </w:rPr>
        <w:t xml:space="preserve">hysical </w:t>
      </w:r>
      <w:r w:rsidR="008314F3">
        <w:rPr>
          <w:rFonts w:ascii="Times New Roman" w:hAnsi="Times New Roman"/>
          <w:sz w:val="24"/>
          <w:szCs w:val="24"/>
        </w:rPr>
        <w:t>a</w:t>
      </w:r>
      <w:r w:rsidR="005D6729" w:rsidRPr="008314F3">
        <w:rPr>
          <w:rFonts w:ascii="Times New Roman" w:hAnsi="Times New Roman"/>
          <w:sz w:val="24"/>
          <w:szCs w:val="24"/>
        </w:rPr>
        <w:t xml:space="preserve">nthropology. We provide comparative data by also exploring the same questions for </w:t>
      </w:r>
      <w:r w:rsidR="008314F3">
        <w:rPr>
          <w:rFonts w:ascii="Times New Roman" w:hAnsi="Times New Roman"/>
          <w:sz w:val="24"/>
          <w:szCs w:val="24"/>
        </w:rPr>
        <w:t>c</w:t>
      </w:r>
      <w:r w:rsidRPr="008314F3">
        <w:rPr>
          <w:rFonts w:ascii="Times New Roman" w:hAnsi="Times New Roman"/>
          <w:sz w:val="24"/>
          <w:szCs w:val="24"/>
        </w:rPr>
        <w:t xml:space="preserve">ultural </w:t>
      </w:r>
      <w:r w:rsidR="008314F3">
        <w:rPr>
          <w:rFonts w:ascii="Times New Roman" w:hAnsi="Times New Roman"/>
          <w:sz w:val="24"/>
          <w:szCs w:val="24"/>
        </w:rPr>
        <w:t>a</w:t>
      </w:r>
      <w:r w:rsidRPr="008314F3">
        <w:rPr>
          <w:rFonts w:ascii="Times New Roman" w:hAnsi="Times New Roman"/>
          <w:sz w:val="24"/>
          <w:szCs w:val="24"/>
        </w:rPr>
        <w:t xml:space="preserve">nthropology and the </w:t>
      </w:r>
      <w:r w:rsidR="008314F3">
        <w:rPr>
          <w:rFonts w:ascii="Times New Roman" w:hAnsi="Times New Roman"/>
          <w:sz w:val="24"/>
          <w:szCs w:val="24"/>
        </w:rPr>
        <w:t>f</w:t>
      </w:r>
      <w:r w:rsidRPr="008314F3">
        <w:rPr>
          <w:rFonts w:ascii="Times New Roman" w:hAnsi="Times New Roman"/>
          <w:sz w:val="24"/>
          <w:szCs w:val="24"/>
        </w:rPr>
        <w:t xml:space="preserve">orensic </w:t>
      </w:r>
      <w:r w:rsidR="008314F3">
        <w:rPr>
          <w:rFonts w:ascii="Times New Roman" w:hAnsi="Times New Roman"/>
          <w:sz w:val="24"/>
          <w:szCs w:val="24"/>
        </w:rPr>
        <w:t>s</w:t>
      </w:r>
      <w:r w:rsidRPr="008314F3">
        <w:rPr>
          <w:rFonts w:ascii="Times New Roman" w:hAnsi="Times New Roman"/>
          <w:sz w:val="24"/>
          <w:szCs w:val="24"/>
        </w:rPr>
        <w:t>ciences.</w:t>
      </w:r>
    </w:p>
    <w:p w:rsidR="00A15992" w:rsidRPr="008314F3" w:rsidRDefault="00A15992" w:rsidP="008314F3">
      <w:pPr>
        <w:pStyle w:val="NoSpacing"/>
        <w:ind w:firstLine="720"/>
        <w:rPr>
          <w:rFonts w:ascii="Times New Roman" w:hAnsi="Times New Roman"/>
          <w:sz w:val="24"/>
          <w:szCs w:val="24"/>
        </w:rPr>
      </w:pPr>
      <w:r w:rsidRPr="008314F3">
        <w:rPr>
          <w:rFonts w:ascii="Times New Roman" w:hAnsi="Times New Roman"/>
          <w:sz w:val="24"/>
          <w:szCs w:val="24"/>
        </w:rPr>
        <w:t>The way we talk about race, in other words, is an indicator of how we understand it.</w:t>
      </w:r>
    </w:p>
    <w:p w:rsidR="00510A72" w:rsidRPr="008314F3" w:rsidRDefault="00510A72" w:rsidP="00251A4B">
      <w:pPr>
        <w:pStyle w:val="NoSpacing"/>
        <w:rPr>
          <w:rFonts w:ascii="Times New Roman" w:hAnsi="Times New Roman"/>
          <w:sz w:val="24"/>
          <w:szCs w:val="24"/>
        </w:rPr>
      </w:pPr>
    </w:p>
    <w:p w:rsidR="00510A72" w:rsidRPr="008314F3" w:rsidRDefault="00510A72" w:rsidP="00251A4B">
      <w:pPr>
        <w:pStyle w:val="NoSpacing"/>
        <w:rPr>
          <w:rFonts w:ascii="Times New Roman" w:hAnsi="Times New Roman"/>
          <w:b/>
          <w:sz w:val="24"/>
          <w:szCs w:val="24"/>
        </w:rPr>
      </w:pPr>
      <w:r w:rsidRPr="008314F3">
        <w:rPr>
          <w:rFonts w:ascii="Times New Roman" w:hAnsi="Times New Roman"/>
          <w:b/>
          <w:sz w:val="24"/>
          <w:szCs w:val="24"/>
        </w:rPr>
        <w:t>Sample</w:t>
      </w:r>
    </w:p>
    <w:p w:rsidR="00FB68DF" w:rsidRPr="008314F3" w:rsidRDefault="0016746F" w:rsidP="00251A4B">
      <w:pPr>
        <w:pStyle w:val="NoSpacing"/>
        <w:rPr>
          <w:rFonts w:ascii="Times New Roman" w:hAnsi="Times New Roman"/>
          <w:sz w:val="24"/>
          <w:szCs w:val="24"/>
        </w:rPr>
      </w:pPr>
      <w:r w:rsidRPr="008314F3">
        <w:rPr>
          <w:rFonts w:ascii="Times New Roman" w:hAnsi="Times New Roman"/>
          <w:sz w:val="24"/>
          <w:szCs w:val="24"/>
        </w:rPr>
        <w:t xml:space="preserve">As our study is primarily concerned with the ongoing transformation of </w:t>
      </w:r>
      <w:r w:rsidR="008314F3">
        <w:rPr>
          <w:rFonts w:ascii="Times New Roman" w:hAnsi="Times New Roman"/>
          <w:sz w:val="24"/>
          <w:szCs w:val="24"/>
        </w:rPr>
        <w:t>‘</w:t>
      </w:r>
      <w:r w:rsidRPr="008314F3">
        <w:rPr>
          <w:rFonts w:ascii="Times New Roman" w:hAnsi="Times New Roman"/>
          <w:sz w:val="24"/>
          <w:szCs w:val="24"/>
        </w:rPr>
        <w:t>race</w:t>
      </w:r>
      <w:r w:rsidR="008314F3">
        <w:rPr>
          <w:rFonts w:ascii="Times New Roman" w:hAnsi="Times New Roman"/>
          <w:sz w:val="24"/>
          <w:szCs w:val="24"/>
        </w:rPr>
        <w:t>’</w:t>
      </w:r>
      <w:r w:rsidRPr="008314F3">
        <w:rPr>
          <w:rFonts w:ascii="Times New Roman" w:hAnsi="Times New Roman"/>
          <w:sz w:val="24"/>
          <w:szCs w:val="24"/>
        </w:rPr>
        <w:t xml:space="preserve"> in the field of </w:t>
      </w:r>
      <w:r w:rsidR="008314F3">
        <w:rPr>
          <w:rFonts w:ascii="Times New Roman" w:hAnsi="Times New Roman"/>
          <w:sz w:val="24"/>
          <w:szCs w:val="24"/>
        </w:rPr>
        <w:t>p</w:t>
      </w:r>
      <w:r w:rsidRPr="008314F3">
        <w:rPr>
          <w:rFonts w:ascii="Times New Roman" w:hAnsi="Times New Roman"/>
          <w:sz w:val="24"/>
          <w:szCs w:val="24"/>
        </w:rPr>
        <w:t xml:space="preserve">hysical </w:t>
      </w:r>
      <w:r w:rsidR="008314F3">
        <w:rPr>
          <w:rFonts w:ascii="Times New Roman" w:hAnsi="Times New Roman"/>
          <w:sz w:val="24"/>
          <w:szCs w:val="24"/>
        </w:rPr>
        <w:t>a</w:t>
      </w:r>
      <w:r w:rsidRPr="008314F3">
        <w:rPr>
          <w:rFonts w:ascii="Times New Roman" w:hAnsi="Times New Roman"/>
          <w:sz w:val="24"/>
          <w:szCs w:val="24"/>
        </w:rPr>
        <w:t xml:space="preserve">nthropology, the majority of our sample is taken from articles published in the </w:t>
      </w:r>
      <w:r w:rsidRPr="008314F3">
        <w:rPr>
          <w:rFonts w:ascii="Times New Roman" w:hAnsi="Times New Roman"/>
          <w:i/>
          <w:sz w:val="24"/>
          <w:szCs w:val="24"/>
        </w:rPr>
        <w:t xml:space="preserve">American Journal of Physical Anthropology </w:t>
      </w:r>
      <w:r w:rsidR="008314F3">
        <w:rPr>
          <w:rFonts w:ascii="Times New Roman" w:hAnsi="Times New Roman"/>
          <w:sz w:val="24"/>
          <w:szCs w:val="24"/>
        </w:rPr>
        <w:t>(</w:t>
      </w:r>
      <w:r w:rsidRPr="008314F3">
        <w:rPr>
          <w:rFonts w:ascii="Times New Roman" w:hAnsi="Times New Roman"/>
          <w:sz w:val="24"/>
          <w:szCs w:val="24"/>
        </w:rPr>
        <w:t>AJPA</w:t>
      </w:r>
      <w:r w:rsidR="008314F3">
        <w:rPr>
          <w:rFonts w:ascii="Times New Roman" w:hAnsi="Times New Roman"/>
          <w:sz w:val="24"/>
          <w:szCs w:val="24"/>
        </w:rPr>
        <w:t>)</w:t>
      </w:r>
      <w:r w:rsidRPr="008314F3">
        <w:rPr>
          <w:rFonts w:ascii="Times New Roman" w:hAnsi="Times New Roman"/>
          <w:sz w:val="24"/>
          <w:szCs w:val="24"/>
        </w:rPr>
        <w:t xml:space="preserve"> throughout its publication history. Similarly, as current anthropological thinking on race, whether as a proxy for biological difference or as a social reality, is deeply affected by the practical necessities of the </w:t>
      </w:r>
      <w:r w:rsidR="008314F3">
        <w:rPr>
          <w:rFonts w:ascii="Times New Roman" w:hAnsi="Times New Roman"/>
          <w:sz w:val="24"/>
          <w:szCs w:val="24"/>
        </w:rPr>
        <w:t>f</w:t>
      </w:r>
      <w:r w:rsidRPr="008314F3">
        <w:rPr>
          <w:rFonts w:ascii="Times New Roman" w:hAnsi="Times New Roman"/>
          <w:sz w:val="24"/>
          <w:szCs w:val="24"/>
        </w:rPr>
        <w:t xml:space="preserve">orensic </w:t>
      </w:r>
      <w:r w:rsidR="008314F3">
        <w:rPr>
          <w:rFonts w:ascii="Times New Roman" w:hAnsi="Times New Roman"/>
          <w:sz w:val="24"/>
          <w:szCs w:val="24"/>
        </w:rPr>
        <w:t>s</w:t>
      </w:r>
      <w:r w:rsidRPr="008314F3">
        <w:rPr>
          <w:rFonts w:ascii="Times New Roman" w:hAnsi="Times New Roman"/>
          <w:sz w:val="24"/>
          <w:szCs w:val="24"/>
        </w:rPr>
        <w:t xml:space="preserve">ciences, we also drew part of our sample from articles published in the </w:t>
      </w:r>
      <w:r w:rsidRPr="008314F3">
        <w:rPr>
          <w:rFonts w:ascii="Times New Roman" w:hAnsi="Times New Roman"/>
          <w:i/>
          <w:sz w:val="24"/>
          <w:szCs w:val="24"/>
        </w:rPr>
        <w:t>Journal of Forensic Sciences</w:t>
      </w:r>
      <w:r w:rsidRPr="008314F3">
        <w:rPr>
          <w:rFonts w:ascii="Times New Roman" w:hAnsi="Times New Roman"/>
          <w:sz w:val="24"/>
          <w:szCs w:val="24"/>
        </w:rPr>
        <w:t xml:space="preserve"> </w:t>
      </w:r>
      <w:r w:rsidR="008314F3">
        <w:rPr>
          <w:rFonts w:ascii="Times New Roman" w:hAnsi="Times New Roman"/>
          <w:sz w:val="24"/>
          <w:szCs w:val="24"/>
        </w:rPr>
        <w:t>(</w:t>
      </w:r>
      <w:r w:rsidRPr="008314F3">
        <w:rPr>
          <w:rFonts w:ascii="Times New Roman" w:hAnsi="Times New Roman"/>
          <w:i/>
          <w:sz w:val="24"/>
          <w:szCs w:val="24"/>
        </w:rPr>
        <w:t>JFS</w:t>
      </w:r>
      <w:r w:rsidR="008314F3">
        <w:rPr>
          <w:rFonts w:ascii="Times New Roman" w:hAnsi="Times New Roman"/>
          <w:sz w:val="24"/>
          <w:szCs w:val="24"/>
        </w:rPr>
        <w:t>)</w:t>
      </w:r>
      <w:r w:rsidRPr="008314F3">
        <w:rPr>
          <w:rFonts w:ascii="Times New Roman" w:hAnsi="Times New Roman"/>
          <w:sz w:val="24"/>
          <w:szCs w:val="24"/>
        </w:rPr>
        <w:t xml:space="preserve">. </w:t>
      </w:r>
      <w:r w:rsidR="001E5B55" w:rsidRPr="008314F3">
        <w:rPr>
          <w:rFonts w:ascii="Times New Roman" w:hAnsi="Times New Roman"/>
          <w:sz w:val="24"/>
          <w:szCs w:val="24"/>
        </w:rPr>
        <w:t>In</w:t>
      </w:r>
      <w:r w:rsidRPr="008314F3">
        <w:rPr>
          <w:rFonts w:ascii="Times New Roman" w:hAnsi="Times New Roman"/>
          <w:sz w:val="24"/>
          <w:szCs w:val="24"/>
        </w:rPr>
        <w:t xml:space="preserve"> order to compare the specific configurations of </w:t>
      </w:r>
      <w:r w:rsidR="008314F3">
        <w:rPr>
          <w:rFonts w:ascii="Times New Roman" w:hAnsi="Times New Roman"/>
          <w:sz w:val="24"/>
          <w:szCs w:val="24"/>
        </w:rPr>
        <w:t>‘</w:t>
      </w:r>
      <w:r w:rsidRPr="008314F3">
        <w:rPr>
          <w:rFonts w:ascii="Times New Roman" w:hAnsi="Times New Roman"/>
          <w:sz w:val="24"/>
          <w:szCs w:val="24"/>
        </w:rPr>
        <w:t>race</w:t>
      </w:r>
      <w:r w:rsidR="008314F3">
        <w:rPr>
          <w:rFonts w:ascii="Times New Roman" w:hAnsi="Times New Roman"/>
          <w:sz w:val="24"/>
          <w:szCs w:val="24"/>
        </w:rPr>
        <w:t>’</w:t>
      </w:r>
      <w:r w:rsidRPr="008314F3">
        <w:rPr>
          <w:rFonts w:ascii="Times New Roman" w:hAnsi="Times New Roman"/>
          <w:sz w:val="24"/>
          <w:szCs w:val="24"/>
        </w:rPr>
        <w:t xml:space="preserve"> within the discourse of </w:t>
      </w:r>
      <w:r w:rsidR="008314F3">
        <w:rPr>
          <w:rFonts w:ascii="Times New Roman" w:hAnsi="Times New Roman"/>
          <w:sz w:val="24"/>
          <w:szCs w:val="24"/>
        </w:rPr>
        <w:t>p</w:t>
      </w:r>
      <w:r w:rsidRPr="008314F3">
        <w:rPr>
          <w:rFonts w:ascii="Times New Roman" w:hAnsi="Times New Roman"/>
          <w:sz w:val="24"/>
          <w:szCs w:val="24"/>
        </w:rPr>
        <w:t xml:space="preserve">hysical </w:t>
      </w:r>
      <w:r w:rsidR="008314F3">
        <w:rPr>
          <w:rFonts w:ascii="Times New Roman" w:hAnsi="Times New Roman"/>
          <w:sz w:val="24"/>
          <w:szCs w:val="24"/>
        </w:rPr>
        <w:t>a</w:t>
      </w:r>
      <w:r w:rsidRPr="008314F3">
        <w:rPr>
          <w:rFonts w:ascii="Times New Roman" w:hAnsi="Times New Roman"/>
          <w:sz w:val="24"/>
          <w:szCs w:val="24"/>
        </w:rPr>
        <w:t xml:space="preserve">nthropology to the study of the field at large, the final subset of our sample is </w:t>
      </w:r>
      <w:r w:rsidRPr="008314F3">
        <w:rPr>
          <w:rFonts w:ascii="Times New Roman" w:hAnsi="Times New Roman"/>
          <w:sz w:val="24"/>
          <w:szCs w:val="24"/>
        </w:rPr>
        <w:lastRenderedPageBreak/>
        <w:t xml:space="preserve">composed of articles published in </w:t>
      </w:r>
      <w:r w:rsidRPr="008314F3">
        <w:rPr>
          <w:rFonts w:ascii="Times New Roman" w:hAnsi="Times New Roman"/>
          <w:i/>
          <w:sz w:val="24"/>
          <w:szCs w:val="24"/>
        </w:rPr>
        <w:t>Current Anthropology</w:t>
      </w:r>
      <w:r w:rsidRPr="008314F3">
        <w:rPr>
          <w:rFonts w:ascii="Times New Roman" w:hAnsi="Times New Roman"/>
          <w:sz w:val="24"/>
          <w:szCs w:val="24"/>
        </w:rPr>
        <w:t xml:space="preserve"> </w:t>
      </w:r>
      <w:r w:rsidR="008314F3">
        <w:rPr>
          <w:rFonts w:ascii="Times New Roman" w:hAnsi="Times New Roman"/>
          <w:sz w:val="24"/>
          <w:szCs w:val="24"/>
        </w:rPr>
        <w:t>(</w:t>
      </w:r>
      <w:r w:rsidRPr="008314F3">
        <w:rPr>
          <w:rFonts w:ascii="Times New Roman" w:hAnsi="Times New Roman"/>
          <w:i/>
          <w:sz w:val="24"/>
          <w:szCs w:val="24"/>
        </w:rPr>
        <w:t>CA</w:t>
      </w:r>
      <w:r w:rsidR="008314F3">
        <w:rPr>
          <w:rFonts w:ascii="Times New Roman" w:hAnsi="Times New Roman"/>
          <w:sz w:val="24"/>
          <w:szCs w:val="24"/>
        </w:rPr>
        <w:t>)</w:t>
      </w:r>
      <w:r w:rsidRPr="008314F3">
        <w:rPr>
          <w:rFonts w:ascii="Times New Roman" w:hAnsi="Times New Roman"/>
          <w:sz w:val="24"/>
          <w:szCs w:val="24"/>
        </w:rPr>
        <w:t xml:space="preserve">. </w:t>
      </w:r>
      <w:r w:rsidR="001E5B55" w:rsidRPr="008314F3">
        <w:rPr>
          <w:rFonts w:ascii="Times New Roman" w:hAnsi="Times New Roman"/>
          <w:sz w:val="24"/>
          <w:szCs w:val="24"/>
        </w:rPr>
        <w:t xml:space="preserve">In addition to these three core publications, we also add to our study a corpus of genetics articles that allow us to capture how the language of race is inflected by recent work in </w:t>
      </w:r>
      <w:r w:rsidR="008B2F23">
        <w:rPr>
          <w:rFonts w:ascii="Times New Roman" w:hAnsi="Times New Roman"/>
          <w:sz w:val="24"/>
          <w:szCs w:val="24"/>
        </w:rPr>
        <w:t>h</w:t>
      </w:r>
      <w:r w:rsidR="001E5B55" w:rsidRPr="008314F3">
        <w:rPr>
          <w:rFonts w:ascii="Times New Roman" w:hAnsi="Times New Roman"/>
          <w:sz w:val="24"/>
          <w:szCs w:val="24"/>
        </w:rPr>
        <w:t xml:space="preserve">uman </w:t>
      </w:r>
      <w:r w:rsidR="008B2F23">
        <w:rPr>
          <w:rFonts w:ascii="Times New Roman" w:hAnsi="Times New Roman"/>
          <w:sz w:val="24"/>
          <w:szCs w:val="24"/>
        </w:rPr>
        <w:t>g</w:t>
      </w:r>
      <w:r w:rsidR="001E5B55" w:rsidRPr="008314F3">
        <w:rPr>
          <w:rFonts w:ascii="Times New Roman" w:hAnsi="Times New Roman"/>
          <w:sz w:val="24"/>
          <w:szCs w:val="24"/>
        </w:rPr>
        <w:t xml:space="preserve">enetics. For this part of our corpus we draw on the journals </w:t>
      </w:r>
      <w:r w:rsidR="001E5B55" w:rsidRPr="008314F3">
        <w:rPr>
          <w:rFonts w:ascii="Times New Roman" w:hAnsi="Times New Roman"/>
          <w:i/>
          <w:sz w:val="24"/>
          <w:szCs w:val="24"/>
        </w:rPr>
        <w:t>Human Biology</w:t>
      </w:r>
      <w:r w:rsidR="001E5B55" w:rsidRPr="008314F3">
        <w:rPr>
          <w:rFonts w:ascii="Times New Roman" w:hAnsi="Times New Roman"/>
          <w:sz w:val="24"/>
          <w:szCs w:val="24"/>
        </w:rPr>
        <w:t xml:space="preserve">, </w:t>
      </w:r>
      <w:r w:rsidR="008B2F23">
        <w:rPr>
          <w:rFonts w:ascii="Times New Roman" w:hAnsi="Times New Roman"/>
          <w:sz w:val="24"/>
          <w:szCs w:val="24"/>
        </w:rPr>
        <w:t xml:space="preserve">the </w:t>
      </w:r>
      <w:r w:rsidR="001E5B55" w:rsidRPr="008314F3">
        <w:rPr>
          <w:rFonts w:ascii="Times New Roman" w:hAnsi="Times New Roman"/>
          <w:i/>
          <w:sz w:val="24"/>
          <w:szCs w:val="24"/>
        </w:rPr>
        <w:t>American Journal of Human Genetics</w:t>
      </w:r>
      <w:r w:rsidR="001E5B55" w:rsidRPr="008314F3">
        <w:rPr>
          <w:rFonts w:ascii="Times New Roman" w:hAnsi="Times New Roman"/>
          <w:sz w:val="24"/>
          <w:szCs w:val="24"/>
        </w:rPr>
        <w:t xml:space="preserve">, and </w:t>
      </w:r>
      <w:r w:rsidR="001E5B55" w:rsidRPr="008314F3">
        <w:rPr>
          <w:rFonts w:ascii="Times New Roman" w:hAnsi="Times New Roman"/>
          <w:i/>
          <w:sz w:val="24"/>
          <w:szCs w:val="24"/>
        </w:rPr>
        <w:t>Genetics</w:t>
      </w:r>
      <w:r w:rsidR="001E5B55" w:rsidRPr="008314F3">
        <w:rPr>
          <w:rFonts w:ascii="Times New Roman" w:hAnsi="Times New Roman"/>
          <w:sz w:val="24"/>
          <w:szCs w:val="24"/>
        </w:rPr>
        <w:t xml:space="preserve">, using the same search criteria as in our physical anthropology corpus. </w:t>
      </w:r>
      <w:r w:rsidR="00FB68DF" w:rsidRPr="008314F3">
        <w:rPr>
          <w:rFonts w:ascii="Times New Roman" w:hAnsi="Times New Roman"/>
          <w:sz w:val="24"/>
          <w:szCs w:val="24"/>
        </w:rPr>
        <w:t xml:space="preserve">By combining peer-reviewed academic articles from these </w:t>
      </w:r>
      <w:r w:rsidR="001E5B55" w:rsidRPr="008314F3">
        <w:rPr>
          <w:rFonts w:ascii="Times New Roman" w:hAnsi="Times New Roman"/>
          <w:sz w:val="24"/>
          <w:szCs w:val="24"/>
        </w:rPr>
        <w:t>six</w:t>
      </w:r>
      <w:r w:rsidR="00FB68DF" w:rsidRPr="008314F3">
        <w:rPr>
          <w:rFonts w:ascii="Times New Roman" w:hAnsi="Times New Roman"/>
          <w:sz w:val="24"/>
          <w:szCs w:val="24"/>
        </w:rPr>
        <w:t xml:space="preserve"> publications, our study is able to examine the transformations in the anthropological discourse of race through time and across the disciplinary configurations of the field. </w:t>
      </w:r>
    </w:p>
    <w:p w:rsidR="00DC1EF1" w:rsidRPr="008314F3" w:rsidRDefault="00306D78" w:rsidP="008314F3">
      <w:pPr>
        <w:pStyle w:val="NoSpacing"/>
        <w:ind w:firstLine="720"/>
        <w:rPr>
          <w:rFonts w:ascii="Times New Roman" w:hAnsi="Times New Roman"/>
          <w:sz w:val="24"/>
          <w:szCs w:val="24"/>
        </w:rPr>
      </w:pPr>
      <w:r w:rsidRPr="008314F3">
        <w:rPr>
          <w:rFonts w:ascii="Times New Roman" w:hAnsi="Times New Roman"/>
          <w:sz w:val="24"/>
          <w:szCs w:val="24"/>
        </w:rPr>
        <w:t xml:space="preserve">Our </w:t>
      </w:r>
      <w:r w:rsidR="001E5B55" w:rsidRPr="008314F3">
        <w:rPr>
          <w:rFonts w:ascii="Times New Roman" w:hAnsi="Times New Roman"/>
          <w:sz w:val="24"/>
          <w:szCs w:val="24"/>
        </w:rPr>
        <w:t>primary physical anthropological</w:t>
      </w:r>
      <w:r w:rsidRPr="008314F3">
        <w:rPr>
          <w:rFonts w:ascii="Times New Roman" w:hAnsi="Times New Roman"/>
          <w:sz w:val="24"/>
          <w:szCs w:val="24"/>
        </w:rPr>
        <w:t xml:space="preserve"> sample contains 440 articles published between 1918 and 2013</w:t>
      </w:r>
      <w:r w:rsidR="00510A72" w:rsidRPr="008314F3">
        <w:rPr>
          <w:rFonts w:ascii="Times New Roman" w:hAnsi="Times New Roman"/>
          <w:sz w:val="24"/>
          <w:szCs w:val="24"/>
        </w:rPr>
        <w:t xml:space="preserve"> and </w:t>
      </w:r>
      <w:r w:rsidR="008B2F23">
        <w:rPr>
          <w:rFonts w:ascii="Times New Roman" w:hAnsi="Times New Roman"/>
          <w:sz w:val="24"/>
          <w:szCs w:val="24"/>
        </w:rPr>
        <w:t xml:space="preserve">that </w:t>
      </w:r>
      <w:r w:rsidR="00510A72" w:rsidRPr="008314F3">
        <w:rPr>
          <w:rFonts w:ascii="Times New Roman" w:hAnsi="Times New Roman"/>
          <w:sz w:val="24"/>
          <w:szCs w:val="24"/>
        </w:rPr>
        <w:t xml:space="preserve">contain some cognate of the words </w:t>
      </w:r>
      <w:r w:rsidR="008314F3">
        <w:rPr>
          <w:rFonts w:ascii="Times New Roman" w:hAnsi="Times New Roman"/>
          <w:sz w:val="24"/>
          <w:szCs w:val="24"/>
        </w:rPr>
        <w:t>‘</w:t>
      </w:r>
      <w:r w:rsidR="00510A72" w:rsidRPr="008314F3">
        <w:rPr>
          <w:rFonts w:ascii="Times New Roman" w:hAnsi="Times New Roman"/>
          <w:sz w:val="24"/>
          <w:szCs w:val="24"/>
        </w:rPr>
        <w:t>race</w:t>
      </w:r>
      <w:r w:rsidR="008B2F23">
        <w:rPr>
          <w:rFonts w:ascii="Times New Roman" w:hAnsi="Times New Roman"/>
          <w:sz w:val="24"/>
          <w:szCs w:val="24"/>
        </w:rPr>
        <w:t>’</w:t>
      </w:r>
      <w:r w:rsidR="00510A72" w:rsidRPr="008314F3">
        <w:rPr>
          <w:rFonts w:ascii="Times New Roman" w:hAnsi="Times New Roman"/>
          <w:sz w:val="24"/>
          <w:szCs w:val="24"/>
        </w:rPr>
        <w:t xml:space="preserve">, </w:t>
      </w:r>
      <w:r w:rsidR="008314F3">
        <w:rPr>
          <w:rFonts w:ascii="Times New Roman" w:hAnsi="Times New Roman"/>
          <w:sz w:val="24"/>
          <w:szCs w:val="24"/>
        </w:rPr>
        <w:t>‘</w:t>
      </w:r>
      <w:r w:rsidR="00510A72" w:rsidRPr="008314F3">
        <w:rPr>
          <w:rFonts w:ascii="Times New Roman" w:hAnsi="Times New Roman"/>
          <w:sz w:val="24"/>
          <w:szCs w:val="24"/>
        </w:rPr>
        <w:t>ancestry</w:t>
      </w:r>
      <w:r w:rsidR="008B2F23">
        <w:rPr>
          <w:rFonts w:ascii="Times New Roman" w:hAnsi="Times New Roman"/>
          <w:sz w:val="24"/>
          <w:szCs w:val="24"/>
        </w:rPr>
        <w:t>’</w:t>
      </w:r>
      <w:r w:rsidR="00510A72" w:rsidRPr="008314F3">
        <w:rPr>
          <w:rFonts w:ascii="Times New Roman" w:hAnsi="Times New Roman"/>
          <w:sz w:val="24"/>
          <w:szCs w:val="24"/>
        </w:rPr>
        <w:t xml:space="preserve">, or </w:t>
      </w:r>
      <w:r w:rsidR="008314F3">
        <w:rPr>
          <w:rFonts w:ascii="Times New Roman" w:hAnsi="Times New Roman"/>
          <w:sz w:val="24"/>
          <w:szCs w:val="24"/>
        </w:rPr>
        <w:t>‘</w:t>
      </w:r>
      <w:r w:rsidR="00510A72" w:rsidRPr="008314F3">
        <w:rPr>
          <w:rFonts w:ascii="Times New Roman" w:hAnsi="Times New Roman"/>
          <w:sz w:val="24"/>
          <w:szCs w:val="24"/>
        </w:rPr>
        <w:t>ethnic</w:t>
      </w:r>
      <w:r w:rsidR="008314F3">
        <w:rPr>
          <w:rFonts w:ascii="Times New Roman" w:hAnsi="Times New Roman"/>
          <w:sz w:val="24"/>
          <w:szCs w:val="24"/>
        </w:rPr>
        <w:t>’</w:t>
      </w:r>
      <w:r w:rsidR="00510A72" w:rsidRPr="008314F3">
        <w:rPr>
          <w:rFonts w:ascii="Times New Roman" w:hAnsi="Times New Roman"/>
          <w:sz w:val="24"/>
          <w:szCs w:val="24"/>
        </w:rPr>
        <w:t xml:space="preserve"> within either the title or article description</w:t>
      </w:r>
      <w:r w:rsidRPr="008314F3">
        <w:rPr>
          <w:rFonts w:ascii="Times New Roman" w:hAnsi="Times New Roman"/>
          <w:sz w:val="24"/>
          <w:szCs w:val="24"/>
        </w:rPr>
        <w:t xml:space="preserve">. Of these, 299 were published in </w:t>
      </w:r>
      <w:r w:rsidRPr="008314F3">
        <w:rPr>
          <w:rFonts w:ascii="Times New Roman" w:hAnsi="Times New Roman"/>
          <w:i/>
          <w:sz w:val="24"/>
          <w:szCs w:val="24"/>
        </w:rPr>
        <w:t>AJPA</w:t>
      </w:r>
      <w:r w:rsidRPr="008314F3">
        <w:rPr>
          <w:rFonts w:ascii="Times New Roman" w:hAnsi="Times New Roman"/>
          <w:sz w:val="24"/>
          <w:szCs w:val="24"/>
        </w:rPr>
        <w:t xml:space="preserve">, 79 were published in </w:t>
      </w:r>
      <w:r w:rsidRPr="008314F3">
        <w:rPr>
          <w:rFonts w:ascii="Times New Roman" w:hAnsi="Times New Roman"/>
          <w:i/>
          <w:sz w:val="24"/>
          <w:szCs w:val="24"/>
        </w:rPr>
        <w:t>CA</w:t>
      </w:r>
      <w:r w:rsidR="008B2F23">
        <w:rPr>
          <w:rFonts w:ascii="Times New Roman" w:hAnsi="Times New Roman"/>
          <w:sz w:val="24"/>
          <w:szCs w:val="24"/>
        </w:rPr>
        <w:t>,</w:t>
      </w:r>
      <w:r w:rsidRPr="008314F3">
        <w:rPr>
          <w:rFonts w:ascii="Times New Roman" w:hAnsi="Times New Roman"/>
          <w:sz w:val="24"/>
          <w:szCs w:val="24"/>
        </w:rPr>
        <w:t xml:space="preserve"> and 63 were published in </w:t>
      </w:r>
      <w:r w:rsidRPr="008314F3">
        <w:rPr>
          <w:rFonts w:ascii="Times New Roman" w:hAnsi="Times New Roman"/>
          <w:i/>
          <w:sz w:val="24"/>
          <w:szCs w:val="24"/>
        </w:rPr>
        <w:t>JFS</w:t>
      </w:r>
      <w:r w:rsidRPr="008314F3">
        <w:rPr>
          <w:rFonts w:ascii="Times New Roman" w:hAnsi="Times New Roman"/>
          <w:sz w:val="24"/>
          <w:szCs w:val="24"/>
        </w:rPr>
        <w:t xml:space="preserve">. </w:t>
      </w:r>
      <w:r w:rsidR="00DC1EF1" w:rsidRPr="008314F3">
        <w:rPr>
          <w:rFonts w:ascii="Times New Roman" w:hAnsi="Times New Roman"/>
          <w:sz w:val="24"/>
          <w:szCs w:val="24"/>
        </w:rPr>
        <w:t>In preparation for our analysis, we divided our sample twice: by publication and by period. These two taxonomies of the corpus allowed us to identify trends in discourse over time (period) and across the disciplinary boundaries (publication). The period divisions were informed by the distribution of the sample and correspond to the early to mid</w:t>
      </w:r>
      <w:r w:rsidR="008B2F23">
        <w:rPr>
          <w:rFonts w:ascii="Times New Roman" w:hAnsi="Times New Roman"/>
          <w:sz w:val="24"/>
          <w:szCs w:val="24"/>
        </w:rPr>
        <w:t>-</w:t>
      </w:r>
      <w:r w:rsidR="00DC1EF1" w:rsidRPr="008314F3">
        <w:rPr>
          <w:rFonts w:ascii="Times New Roman" w:hAnsi="Times New Roman"/>
          <w:sz w:val="24"/>
          <w:szCs w:val="24"/>
        </w:rPr>
        <w:t>20</w:t>
      </w:r>
      <w:r w:rsidR="008B2F23">
        <w:rPr>
          <w:rFonts w:ascii="Times New Roman" w:hAnsi="Times New Roman"/>
          <w:sz w:val="24"/>
          <w:szCs w:val="24"/>
        </w:rPr>
        <w:t>th</w:t>
      </w:r>
      <w:r w:rsidR="000C5AEE" w:rsidRPr="008314F3">
        <w:rPr>
          <w:rFonts w:ascii="Times New Roman" w:hAnsi="Times New Roman"/>
          <w:sz w:val="24"/>
          <w:szCs w:val="24"/>
        </w:rPr>
        <w:t xml:space="preserve"> century (1918</w:t>
      </w:r>
      <w:r w:rsidR="008B2F23">
        <w:rPr>
          <w:rFonts w:ascii="Times New Roman" w:hAnsi="Times New Roman"/>
          <w:sz w:val="24"/>
          <w:szCs w:val="24"/>
        </w:rPr>
        <w:t>–</w:t>
      </w:r>
      <w:r w:rsidR="000C5AEE" w:rsidRPr="008314F3">
        <w:rPr>
          <w:rFonts w:ascii="Times New Roman" w:hAnsi="Times New Roman"/>
          <w:sz w:val="24"/>
          <w:szCs w:val="24"/>
        </w:rPr>
        <w:t>1972</w:t>
      </w:r>
      <w:r w:rsidR="00DC1EF1" w:rsidRPr="008314F3">
        <w:rPr>
          <w:rFonts w:ascii="Times New Roman" w:hAnsi="Times New Roman"/>
          <w:sz w:val="24"/>
          <w:szCs w:val="24"/>
        </w:rPr>
        <w:t xml:space="preserve"> or </w:t>
      </w:r>
      <w:r w:rsidR="008B2F23">
        <w:rPr>
          <w:rFonts w:ascii="Times New Roman" w:hAnsi="Times New Roman"/>
          <w:sz w:val="24"/>
          <w:szCs w:val="24"/>
        </w:rPr>
        <w:t>E</w:t>
      </w:r>
      <w:r w:rsidR="00DC1EF1" w:rsidRPr="008314F3">
        <w:rPr>
          <w:rFonts w:ascii="Times New Roman" w:hAnsi="Times New Roman"/>
          <w:sz w:val="24"/>
          <w:szCs w:val="24"/>
        </w:rPr>
        <w:t>arly), the late 20</w:t>
      </w:r>
      <w:r w:rsidR="008B2F23">
        <w:rPr>
          <w:rFonts w:ascii="Times New Roman" w:hAnsi="Times New Roman"/>
          <w:sz w:val="24"/>
          <w:szCs w:val="24"/>
        </w:rPr>
        <w:t xml:space="preserve">th </w:t>
      </w:r>
      <w:r w:rsidR="000C5AEE" w:rsidRPr="008314F3">
        <w:rPr>
          <w:rFonts w:ascii="Times New Roman" w:hAnsi="Times New Roman"/>
          <w:sz w:val="24"/>
          <w:szCs w:val="24"/>
        </w:rPr>
        <w:t>century (1973</w:t>
      </w:r>
      <w:r w:rsidR="008B2F23">
        <w:rPr>
          <w:rFonts w:ascii="Times New Roman" w:hAnsi="Times New Roman"/>
          <w:sz w:val="24"/>
          <w:szCs w:val="24"/>
        </w:rPr>
        <w:t>–</w:t>
      </w:r>
      <w:r w:rsidR="00DC1EF1" w:rsidRPr="008314F3">
        <w:rPr>
          <w:rFonts w:ascii="Times New Roman" w:hAnsi="Times New Roman"/>
          <w:sz w:val="24"/>
          <w:szCs w:val="24"/>
        </w:rPr>
        <w:t xml:space="preserve">1999 or </w:t>
      </w:r>
      <w:proofErr w:type="gramStart"/>
      <w:r w:rsidR="00DC1EF1" w:rsidRPr="008314F3">
        <w:rPr>
          <w:rFonts w:ascii="Times New Roman" w:hAnsi="Times New Roman"/>
          <w:sz w:val="24"/>
          <w:szCs w:val="24"/>
        </w:rPr>
        <w:t>Mid</w:t>
      </w:r>
      <w:proofErr w:type="gramEnd"/>
      <w:r w:rsidR="00DC1EF1" w:rsidRPr="008314F3">
        <w:rPr>
          <w:rFonts w:ascii="Times New Roman" w:hAnsi="Times New Roman"/>
          <w:sz w:val="24"/>
          <w:szCs w:val="24"/>
        </w:rPr>
        <w:t>)</w:t>
      </w:r>
      <w:r w:rsidR="008B2F23">
        <w:rPr>
          <w:rFonts w:ascii="Times New Roman" w:hAnsi="Times New Roman"/>
          <w:sz w:val="24"/>
          <w:szCs w:val="24"/>
        </w:rPr>
        <w:t>,</w:t>
      </w:r>
      <w:r w:rsidR="00DC1EF1" w:rsidRPr="008314F3">
        <w:rPr>
          <w:rFonts w:ascii="Times New Roman" w:hAnsi="Times New Roman"/>
          <w:sz w:val="24"/>
          <w:szCs w:val="24"/>
        </w:rPr>
        <w:t xml:space="preserve"> and the 21</w:t>
      </w:r>
      <w:r w:rsidR="008B2F23">
        <w:rPr>
          <w:rFonts w:ascii="Times New Roman" w:hAnsi="Times New Roman"/>
          <w:sz w:val="24"/>
          <w:szCs w:val="24"/>
        </w:rPr>
        <w:t>st</w:t>
      </w:r>
      <w:r w:rsidR="00E25499" w:rsidRPr="008314F3">
        <w:rPr>
          <w:rFonts w:ascii="Times New Roman" w:hAnsi="Times New Roman"/>
          <w:sz w:val="24"/>
          <w:szCs w:val="24"/>
        </w:rPr>
        <w:t xml:space="preserve"> century (2000</w:t>
      </w:r>
      <w:r w:rsidR="008B2F23">
        <w:rPr>
          <w:rFonts w:ascii="Times New Roman" w:hAnsi="Times New Roman"/>
          <w:sz w:val="24"/>
          <w:szCs w:val="24"/>
        </w:rPr>
        <w:t>–</w:t>
      </w:r>
      <w:r w:rsidR="00E25499" w:rsidRPr="008314F3">
        <w:rPr>
          <w:rFonts w:ascii="Times New Roman" w:hAnsi="Times New Roman"/>
          <w:sz w:val="24"/>
          <w:szCs w:val="24"/>
        </w:rPr>
        <w:t>2013 or L</w:t>
      </w:r>
      <w:r w:rsidR="00DC1EF1" w:rsidRPr="008314F3">
        <w:rPr>
          <w:rFonts w:ascii="Times New Roman" w:hAnsi="Times New Roman"/>
          <w:sz w:val="24"/>
          <w:szCs w:val="24"/>
        </w:rPr>
        <w:t xml:space="preserve">ate). </w:t>
      </w:r>
      <w:r w:rsidR="001E5B55" w:rsidRPr="008314F3">
        <w:rPr>
          <w:rFonts w:ascii="Times New Roman" w:hAnsi="Times New Roman"/>
          <w:sz w:val="24"/>
          <w:szCs w:val="24"/>
        </w:rPr>
        <w:t>Our turn towards genetics has allowed us to more than double our corpus size and gives a critical window into the ways in which the discourse around recent technological innovation is bringing back older conceptions of human variation</w:t>
      </w:r>
    </w:p>
    <w:p w:rsidR="0006585F" w:rsidRPr="008314F3" w:rsidRDefault="0006585F" w:rsidP="00251A4B">
      <w:pPr>
        <w:pStyle w:val="NoSpacing"/>
        <w:rPr>
          <w:rFonts w:ascii="Times New Roman" w:hAnsi="Times New Roman"/>
          <w:sz w:val="24"/>
          <w:szCs w:val="24"/>
        </w:rPr>
      </w:pPr>
    </w:p>
    <w:p w:rsidR="00251A4B" w:rsidRPr="008314F3" w:rsidRDefault="00251A4B" w:rsidP="00251A4B">
      <w:pPr>
        <w:pStyle w:val="NoSpacing"/>
        <w:rPr>
          <w:rFonts w:ascii="Times New Roman" w:hAnsi="Times New Roman"/>
          <w:b/>
          <w:sz w:val="24"/>
          <w:szCs w:val="24"/>
        </w:rPr>
      </w:pPr>
      <w:r w:rsidRPr="008314F3">
        <w:rPr>
          <w:rFonts w:ascii="Times New Roman" w:hAnsi="Times New Roman"/>
          <w:b/>
          <w:sz w:val="24"/>
          <w:szCs w:val="24"/>
        </w:rPr>
        <w:t>Methodology</w:t>
      </w:r>
    </w:p>
    <w:p w:rsidR="008B2F23" w:rsidRPr="008314F3" w:rsidRDefault="008B2F23" w:rsidP="00251A4B">
      <w:pPr>
        <w:pStyle w:val="NoSpacing"/>
        <w:rPr>
          <w:rFonts w:ascii="Times New Roman" w:hAnsi="Times New Roman"/>
          <w:b/>
          <w:sz w:val="24"/>
          <w:szCs w:val="24"/>
        </w:rPr>
      </w:pPr>
    </w:p>
    <w:p w:rsidR="00480444" w:rsidRPr="00447C62" w:rsidRDefault="00480444" w:rsidP="00251A4B">
      <w:pPr>
        <w:pStyle w:val="NoSpacing"/>
        <w:rPr>
          <w:rFonts w:ascii="Times New Roman" w:hAnsi="Times New Roman"/>
          <w:i/>
          <w:sz w:val="24"/>
          <w:szCs w:val="24"/>
        </w:rPr>
      </w:pPr>
      <w:r w:rsidRPr="00447C62">
        <w:rPr>
          <w:rFonts w:ascii="Times New Roman" w:hAnsi="Times New Roman"/>
          <w:i/>
          <w:sz w:val="24"/>
          <w:szCs w:val="24"/>
        </w:rPr>
        <w:t>Distinctive Words</w:t>
      </w:r>
    </w:p>
    <w:p w:rsidR="00A15992" w:rsidRPr="008314F3" w:rsidRDefault="0006585F" w:rsidP="00251A4B">
      <w:pPr>
        <w:pStyle w:val="NoSpacing"/>
        <w:rPr>
          <w:rFonts w:ascii="Times New Roman" w:hAnsi="Times New Roman"/>
          <w:sz w:val="24"/>
          <w:szCs w:val="24"/>
        </w:rPr>
      </w:pPr>
      <w:r w:rsidRPr="008314F3">
        <w:rPr>
          <w:rFonts w:ascii="Times New Roman" w:hAnsi="Times New Roman"/>
          <w:sz w:val="24"/>
          <w:szCs w:val="24"/>
        </w:rPr>
        <w:t xml:space="preserve">While unsupervised computational linguistic techniques </w:t>
      </w:r>
      <w:r w:rsidR="00F1457A" w:rsidRPr="008314F3">
        <w:rPr>
          <w:rFonts w:ascii="Times New Roman" w:hAnsi="Times New Roman"/>
          <w:sz w:val="24"/>
          <w:szCs w:val="24"/>
        </w:rPr>
        <w:t>such as topic modeling (</w:t>
      </w:r>
      <w:proofErr w:type="spellStart"/>
      <w:r w:rsidR="00F1457A" w:rsidRPr="008314F3">
        <w:rPr>
          <w:rFonts w:ascii="Times New Roman" w:hAnsi="Times New Roman"/>
          <w:sz w:val="24"/>
          <w:szCs w:val="24"/>
        </w:rPr>
        <w:t>Bl</w:t>
      </w:r>
      <w:r w:rsidR="008B2F23">
        <w:rPr>
          <w:rFonts w:ascii="Times New Roman" w:hAnsi="Times New Roman"/>
          <w:sz w:val="24"/>
          <w:szCs w:val="24"/>
        </w:rPr>
        <w:t>ei</w:t>
      </w:r>
      <w:proofErr w:type="spellEnd"/>
      <w:r w:rsidR="007E20B5">
        <w:rPr>
          <w:rFonts w:ascii="Times New Roman" w:hAnsi="Times New Roman"/>
          <w:sz w:val="24"/>
          <w:szCs w:val="24"/>
        </w:rPr>
        <w:t>,</w:t>
      </w:r>
      <w:r w:rsidR="00F1457A" w:rsidRPr="008314F3">
        <w:rPr>
          <w:rFonts w:ascii="Times New Roman" w:hAnsi="Times New Roman"/>
          <w:sz w:val="24"/>
          <w:szCs w:val="24"/>
        </w:rPr>
        <w:t xml:space="preserve"> 2006</w:t>
      </w:r>
      <w:r w:rsidR="008B2F23">
        <w:rPr>
          <w:rFonts w:ascii="Times New Roman" w:hAnsi="Times New Roman"/>
          <w:sz w:val="24"/>
          <w:szCs w:val="24"/>
        </w:rPr>
        <w:t>;</w:t>
      </w:r>
      <w:r w:rsidR="00F1457A" w:rsidRPr="008314F3">
        <w:rPr>
          <w:rFonts w:ascii="Times New Roman" w:hAnsi="Times New Roman"/>
          <w:sz w:val="24"/>
          <w:szCs w:val="24"/>
        </w:rPr>
        <w:t xml:space="preserve"> 2007)</w:t>
      </w:r>
      <w:r w:rsidRPr="008314F3">
        <w:rPr>
          <w:rFonts w:ascii="Times New Roman" w:hAnsi="Times New Roman"/>
          <w:sz w:val="24"/>
          <w:szCs w:val="24"/>
        </w:rPr>
        <w:t xml:space="preserve"> would allow us to extract </w:t>
      </w:r>
      <w:r w:rsidR="00F61BDD" w:rsidRPr="008314F3">
        <w:rPr>
          <w:rFonts w:ascii="Times New Roman" w:hAnsi="Times New Roman"/>
          <w:sz w:val="24"/>
          <w:szCs w:val="24"/>
        </w:rPr>
        <w:t>clusters of highly correlated words from across the sample (thus approximati</w:t>
      </w:r>
      <w:r w:rsidR="00E25499" w:rsidRPr="008314F3">
        <w:rPr>
          <w:rFonts w:ascii="Times New Roman" w:hAnsi="Times New Roman"/>
          <w:sz w:val="24"/>
          <w:szCs w:val="24"/>
        </w:rPr>
        <w:t xml:space="preserve">ng the </w:t>
      </w:r>
      <w:r w:rsidR="008314F3">
        <w:rPr>
          <w:rFonts w:ascii="Times New Roman" w:hAnsi="Times New Roman"/>
          <w:sz w:val="24"/>
          <w:szCs w:val="24"/>
        </w:rPr>
        <w:t>‘</w:t>
      </w:r>
      <w:r w:rsidR="00E25499" w:rsidRPr="008314F3">
        <w:rPr>
          <w:rFonts w:ascii="Times New Roman" w:hAnsi="Times New Roman"/>
          <w:sz w:val="24"/>
          <w:szCs w:val="24"/>
        </w:rPr>
        <w:t>topics</w:t>
      </w:r>
      <w:r w:rsidR="008314F3">
        <w:rPr>
          <w:rFonts w:ascii="Times New Roman" w:hAnsi="Times New Roman"/>
          <w:sz w:val="24"/>
          <w:szCs w:val="24"/>
        </w:rPr>
        <w:t>’</w:t>
      </w:r>
      <w:r w:rsidR="00E25499" w:rsidRPr="008314F3">
        <w:rPr>
          <w:rFonts w:ascii="Times New Roman" w:hAnsi="Times New Roman"/>
          <w:sz w:val="24"/>
          <w:szCs w:val="24"/>
        </w:rPr>
        <w:t xml:space="preserve"> of the articles</w:t>
      </w:r>
      <w:r w:rsidR="00F61BDD" w:rsidRPr="008314F3">
        <w:rPr>
          <w:rFonts w:ascii="Times New Roman" w:hAnsi="Times New Roman"/>
          <w:sz w:val="24"/>
          <w:szCs w:val="24"/>
        </w:rPr>
        <w:t>)</w:t>
      </w:r>
      <w:r w:rsidR="008B2F23">
        <w:rPr>
          <w:rFonts w:ascii="Times New Roman" w:hAnsi="Times New Roman"/>
          <w:sz w:val="24"/>
          <w:szCs w:val="24"/>
        </w:rPr>
        <w:t>,</w:t>
      </w:r>
      <w:r w:rsidR="00F61BDD" w:rsidRPr="008314F3">
        <w:rPr>
          <w:rFonts w:ascii="Times New Roman" w:hAnsi="Times New Roman"/>
          <w:sz w:val="24"/>
          <w:szCs w:val="24"/>
        </w:rPr>
        <w:t xml:space="preserve"> the variety of these clusters would obscure the nuances of any potential </w:t>
      </w:r>
      <w:r w:rsidR="008314F3">
        <w:rPr>
          <w:rFonts w:ascii="Times New Roman" w:hAnsi="Times New Roman"/>
          <w:sz w:val="24"/>
          <w:szCs w:val="24"/>
        </w:rPr>
        <w:t>‘</w:t>
      </w:r>
      <w:r w:rsidR="00F61BDD" w:rsidRPr="008314F3">
        <w:rPr>
          <w:rFonts w:ascii="Times New Roman" w:hAnsi="Times New Roman"/>
          <w:sz w:val="24"/>
          <w:szCs w:val="24"/>
        </w:rPr>
        <w:t>race</w:t>
      </w:r>
      <w:r w:rsidR="008314F3">
        <w:rPr>
          <w:rFonts w:ascii="Times New Roman" w:hAnsi="Times New Roman"/>
          <w:sz w:val="24"/>
          <w:szCs w:val="24"/>
        </w:rPr>
        <w:t>’</w:t>
      </w:r>
      <w:r w:rsidR="00F61BDD" w:rsidRPr="008314F3">
        <w:rPr>
          <w:rFonts w:ascii="Times New Roman" w:hAnsi="Times New Roman"/>
          <w:sz w:val="24"/>
          <w:szCs w:val="24"/>
        </w:rPr>
        <w:t xml:space="preserve"> topic. </w:t>
      </w:r>
      <w:r w:rsidR="00A15992" w:rsidRPr="008314F3">
        <w:rPr>
          <w:rFonts w:ascii="Times New Roman" w:hAnsi="Times New Roman"/>
          <w:sz w:val="24"/>
          <w:szCs w:val="24"/>
        </w:rPr>
        <w:t xml:space="preserve">In other words, we seek to capture the ways that the discourse of race manifests itself even (and especially) when the topic of race is not overtly at issue. </w:t>
      </w:r>
      <w:r w:rsidR="00F61BDD" w:rsidRPr="008314F3">
        <w:rPr>
          <w:rFonts w:ascii="Times New Roman" w:hAnsi="Times New Roman"/>
          <w:sz w:val="24"/>
          <w:szCs w:val="24"/>
        </w:rPr>
        <w:t xml:space="preserve">Instead, </w:t>
      </w:r>
      <w:r w:rsidR="00A15992" w:rsidRPr="008314F3">
        <w:rPr>
          <w:rFonts w:ascii="Times New Roman" w:hAnsi="Times New Roman"/>
          <w:sz w:val="24"/>
          <w:szCs w:val="24"/>
        </w:rPr>
        <w:t xml:space="preserve">therefore, </w:t>
      </w:r>
      <w:r w:rsidR="00F61BDD" w:rsidRPr="008314F3">
        <w:rPr>
          <w:rFonts w:ascii="Times New Roman" w:hAnsi="Times New Roman"/>
          <w:sz w:val="24"/>
          <w:szCs w:val="24"/>
        </w:rPr>
        <w:t xml:space="preserve">we chose to target specifically the language of </w:t>
      </w:r>
      <w:r w:rsidR="008314F3">
        <w:rPr>
          <w:rFonts w:ascii="Times New Roman" w:hAnsi="Times New Roman"/>
          <w:sz w:val="24"/>
          <w:szCs w:val="24"/>
        </w:rPr>
        <w:t>‘</w:t>
      </w:r>
      <w:r w:rsidR="00F61BDD" w:rsidRPr="008314F3">
        <w:rPr>
          <w:rFonts w:ascii="Times New Roman" w:hAnsi="Times New Roman"/>
          <w:sz w:val="24"/>
          <w:szCs w:val="24"/>
        </w:rPr>
        <w:t>race</w:t>
      </w:r>
      <w:r w:rsidR="008314F3">
        <w:rPr>
          <w:rFonts w:ascii="Times New Roman" w:hAnsi="Times New Roman"/>
          <w:sz w:val="24"/>
          <w:szCs w:val="24"/>
        </w:rPr>
        <w:t>’</w:t>
      </w:r>
      <w:r w:rsidR="00F61BDD" w:rsidRPr="008314F3">
        <w:rPr>
          <w:rFonts w:ascii="Times New Roman" w:hAnsi="Times New Roman"/>
          <w:sz w:val="24"/>
          <w:szCs w:val="24"/>
        </w:rPr>
        <w:t xml:space="preserve"> and to extract the vocabulary in which it is embedded. We queried our sample of texts for our target terms (</w:t>
      </w:r>
      <w:r w:rsidR="008314F3">
        <w:rPr>
          <w:rFonts w:ascii="Times New Roman" w:hAnsi="Times New Roman"/>
          <w:sz w:val="24"/>
          <w:szCs w:val="24"/>
        </w:rPr>
        <w:t>‘</w:t>
      </w:r>
      <w:r w:rsidR="00F61BDD" w:rsidRPr="008314F3">
        <w:rPr>
          <w:rFonts w:ascii="Times New Roman" w:hAnsi="Times New Roman"/>
          <w:sz w:val="24"/>
          <w:szCs w:val="24"/>
        </w:rPr>
        <w:t>race</w:t>
      </w:r>
      <w:r w:rsidR="008314F3">
        <w:rPr>
          <w:rFonts w:ascii="Times New Roman" w:hAnsi="Times New Roman"/>
          <w:sz w:val="24"/>
          <w:szCs w:val="24"/>
        </w:rPr>
        <w:t>’</w:t>
      </w:r>
      <w:r w:rsidR="00F61BDD" w:rsidRPr="008314F3">
        <w:rPr>
          <w:rFonts w:ascii="Times New Roman" w:hAnsi="Times New Roman"/>
          <w:sz w:val="24"/>
          <w:szCs w:val="24"/>
        </w:rPr>
        <w:t xml:space="preserve">, </w:t>
      </w:r>
      <w:r w:rsidR="008314F3">
        <w:rPr>
          <w:rFonts w:ascii="Times New Roman" w:hAnsi="Times New Roman"/>
          <w:sz w:val="24"/>
          <w:szCs w:val="24"/>
        </w:rPr>
        <w:t>‘</w:t>
      </w:r>
      <w:r w:rsidR="00F61BDD" w:rsidRPr="008314F3">
        <w:rPr>
          <w:rFonts w:ascii="Times New Roman" w:hAnsi="Times New Roman"/>
          <w:sz w:val="24"/>
          <w:szCs w:val="24"/>
        </w:rPr>
        <w:t>ancestry</w:t>
      </w:r>
      <w:r w:rsidR="008314F3">
        <w:rPr>
          <w:rFonts w:ascii="Times New Roman" w:hAnsi="Times New Roman"/>
          <w:sz w:val="24"/>
          <w:szCs w:val="24"/>
        </w:rPr>
        <w:t>’</w:t>
      </w:r>
      <w:r w:rsidR="00F61BDD" w:rsidRPr="008314F3">
        <w:rPr>
          <w:rFonts w:ascii="Times New Roman" w:hAnsi="Times New Roman"/>
          <w:sz w:val="24"/>
          <w:szCs w:val="24"/>
        </w:rPr>
        <w:t xml:space="preserve">, </w:t>
      </w:r>
      <w:r w:rsidR="008314F3">
        <w:rPr>
          <w:rFonts w:ascii="Times New Roman" w:hAnsi="Times New Roman"/>
          <w:sz w:val="24"/>
          <w:szCs w:val="24"/>
        </w:rPr>
        <w:t>‘</w:t>
      </w:r>
      <w:r w:rsidR="00A15992" w:rsidRPr="008314F3">
        <w:rPr>
          <w:rFonts w:ascii="Times New Roman" w:hAnsi="Times New Roman"/>
          <w:sz w:val="24"/>
          <w:szCs w:val="24"/>
        </w:rPr>
        <w:t>ethnic</w:t>
      </w:r>
      <w:r w:rsidR="008314F3">
        <w:rPr>
          <w:rFonts w:ascii="Times New Roman" w:hAnsi="Times New Roman"/>
          <w:sz w:val="24"/>
          <w:szCs w:val="24"/>
        </w:rPr>
        <w:t>’</w:t>
      </w:r>
      <w:r w:rsidR="00F61BDD" w:rsidRPr="008314F3">
        <w:rPr>
          <w:rFonts w:ascii="Times New Roman" w:hAnsi="Times New Roman"/>
          <w:sz w:val="24"/>
          <w:szCs w:val="24"/>
        </w:rPr>
        <w:t xml:space="preserve">) and extracted the </w:t>
      </w:r>
      <w:r w:rsidR="008B2F23">
        <w:rPr>
          <w:rFonts w:ascii="Times New Roman" w:hAnsi="Times New Roman"/>
          <w:sz w:val="24"/>
          <w:szCs w:val="24"/>
        </w:rPr>
        <w:t xml:space="preserve">15 </w:t>
      </w:r>
      <w:r w:rsidR="00F61BDD" w:rsidRPr="008314F3">
        <w:rPr>
          <w:rFonts w:ascii="Times New Roman" w:hAnsi="Times New Roman"/>
          <w:sz w:val="24"/>
          <w:szCs w:val="24"/>
        </w:rPr>
        <w:t>words before and after</w:t>
      </w:r>
      <w:r w:rsidR="008B2F23">
        <w:rPr>
          <w:rFonts w:ascii="Times New Roman" w:hAnsi="Times New Roman"/>
          <w:sz w:val="24"/>
          <w:szCs w:val="24"/>
        </w:rPr>
        <w:t>,</w:t>
      </w:r>
      <w:r w:rsidR="00F61BDD" w:rsidRPr="008314F3">
        <w:rPr>
          <w:rFonts w:ascii="Times New Roman" w:hAnsi="Times New Roman"/>
          <w:sz w:val="24"/>
          <w:szCs w:val="24"/>
        </w:rPr>
        <w:t xml:space="preserve"> effectively performing a collocation analysis on each text. We selected </w:t>
      </w:r>
      <w:r w:rsidR="008B2F23">
        <w:rPr>
          <w:rFonts w:ascii="Times New Roman" w:hAnsi="Times New Roman"/>
          <w:sz w:val="24"/>
          <w:szCs w:val="24"/>
        </w:rPr>
        <w:t xml:space="preserve">15 </w:t>
      </w:r>
      <w:r w:rsidR="00F61BDD" w:rsidRPr="008314F3">
        <w:rPr>
          <w:rFonts w:ascii="Times New Roman" w:hAnsi="Times New Roman"/>
          <w:sz w:val="24"/>
          <w:szCs w:val="24"/>
        </w:rPr>
        <w:t>as our horizon as it is the average length of a sentence wit</w:t>
      </w:r>
      <w:r w:rsidR="00E25499" w:rsidRPr="008314F3">
        <w:rPr>
          <w:rFonts w:ascii="Times New Roman" w:hAnsi="Times New Roman"/>
          <w:sz w:val="24"/>
          <w:szCs w:val="24"/>
        </w:rPr>
        <w:t>hin our sample, ensuring</w:t>
      </w:r>
      <w:r w:rsidR="00000271" w:rsidRPr="008314F3">
        <w:rPr>
          <w:rFonts w:ascii="Times New Roman" w:hAnsi="Times New Roman"/>
          <w:sz w:val="24"/>
          <w:szCs w:val="24"/>
        </w:rPr>
        <w:t xml:space="preserve"> that each extraction captured at least one complete syntactical </w:t>
      </w:r>
      <w:r w:rsidR="00A15992" w:rsidRPr="008314F3">
        <w:rPr>
          <w:rFonts w:ascii="Times New Roman" w:hAnsi="Times New Roman"/>
          <w:sz w:val="24"/>
          <w:szCs w:val="24"/>
        </w:rPr>
        <w:t>unit</w:t>
      </w:r>
      <w:r w:rsidR="00000271" w:rsidRPr="008314F3">
        <w:rPr>
          <w:rFonts w:ascii="Times New Roman" w:hAnsi="Times New Roman"/>
          <w:sz w:val="24"/>
          <w:szCs w:val="24"/>
        </w:rPr>
        <w:t xml:space="preserve">. </w:t>
      </w:r>
      <w:r w:rsidR="005D6729" w:rsidRPr="008314F3">
        <w:rPr>
          <w:rFonts w:ascii="Times New Roman" w:hAnsi="Times New Roman"/>
          <w:sz w:val="24"/>
          <w:szCs w:val="24"/>
        </w:rPr>
        <w:t>After</w:t>
      </w:r>
      <w:r w:rsidR="00A15992" w:rsidRPr="008314F3">
        <w:rPr>
          <w:rFonts w:ascii="Times New Roman" w:hAnsi="Times New Roman"/>
          <w:sz w:val="24"/>
          <w:szCs w:val="24"/>
        </w:rPr>
        <w:t xml:space="preserve"> excluding both </w:t>
      </w:r>
      <w:proofErr w:type="spellStart"/>
      <w:r w:rsidR="00A15992" w:rsidRPr="008314F3">
        <w:rPr>
          <w:rFonts w:ascii="Times New Roman" w:hAnsi="Times New Roman"/>
          <w:sz w:val="24"/>
          <w:szCs w:val="24"/>
        </w:rPr>
        <w:t>stopwords</w:t>
      </w:r>
      <w:proofErr w:type="spellEnd"/>
      <w:r w:rsidR="00A15992" w:rsidRPr="008314F3">
        <w:rPr>
          <w:rFonts w:ascii="Times New Roman" w:hAnsi="Times New Roman"/>
          <w:sz w:val="24"/>
          <w:szCs w:val="24"/>
        </w:rPr>
        <w:t xml:space="preserve"> and low frequency words (n&lt;50), we </w:t>
      </w:r>
      <w:r w:rsidR="005D6729" w:rsidRPr="008314F3">
        <w:rPr>
          <w:rFonts w:ascii="Times New Roman" w:hAnsi="Times New Roman"/>
          <w:sz w:val="24"/>
          <w:szCs w:val="24"/>
        </w:rPr>
        <w:t>applied</w:t>
      </w:r>
      <w:r w:rsidR="00A15992" w:rsidRPr="008314F3">
        <w:rPr>
          <w:rFonts w:ascii="Times New Roman" w:hAnsi="Times New Roman"/>
          <w:sz w:val="24"/>
          <w:szCs w:val="24"/>
        </w:rPr>
        <w:t xml:space="preserve"> a Fisher’s Exact Test to </w:t>
      </w:r>
      <w:r w:rsidR="005D6729" w:rsidRPr="008314F3">
        <w:rPr>
          <w:rFonts w:ascii="Times New Roman" w:hAnsi="Times New Roman"/>
          <w:sz w:val="24"/>
          <w:szCs w:val="24"/>
        </w:rPr>
        <w:t xml:space="preserve">each </w:t>
      </w:r>
      <w:r w:rsidR="00EB4354" w:rsidRPr="008314F3">
        <w:rPr>
          <w:rFonts w:ascii="Times New Roman" w:hAnsi="Times New Roman"/>
          <w:sz w:val="24"/>
          <w:szCs w:val="24"/>
        </w:rPr>
        <w:t xml:space="preserve">of the </w:t>
      </w:r>
      <w:r w:rsidR="005D6729" w:rsidRPr="008314F3">
        <w:rPr>
          <w:rFonts w:ascii="Times New Roman" w:hAnsi="Times New Roman"/>
          <w:sz w:val="24"/>
          <w:szCs w:val="24"/>
        </w:rPr>
        <w:t xml:space="preserve">remaining </w:t>
      </w:r>
      <w:r w:rsidR="00EB4354" w:rsidRPr="008314F3">
        <w:rPr>
          <w:rFonts w:ascii="Times New Roman" w:hAnsi="Times New Roman"/>
          <w:sz w:val="24"/>
          <w:szCs w:val="24"/>
        </w:rPr>
        <w:t>words</w:t>
      </w:r>
      <w:r w:rsidR="005D6729" w:rsidRPr="008314F3">
        <w:rPr>
          <w:rFonts w:ascii="Times New Roman" w:hAnsi="Times New Roman"/>
          <w:sz w:val="24"/>
          <w:szCs w:val="24"/>
        </w:rPr>
        <w:t xml:space="preserve"> to test for significant </w:t>
      </w:r>
      <w:r w:rsidR="00EB4354" w:rsidRPr="008314F3">
        <w:rPr>
          <w:rFonts w:ascii="Times New Roman" w:hAnsi="Times New Roman"/>
          <w:sz w:val="24"/>
          <w:szCs w:val="24"/>
        </w:rPr>
        <w:t xml:space="preserve">word </w:t>
      </w:r>
      <w:r w:rsidR="00A15992" w:rsidRPr="008314F3">
        <w:rPr>
          <w:rFonts w:ascii="Times New Roman" w:hAnsi="Times New Roman"/>
          <w:sz w:val="24"/>
          <w:szCs w:val="24"/>
        </w:rPr>
        <w:t xml:space="preserve">usage </w:t>
      </w:r>
      <w:r w:rsidR="005D6729" w:rsidRPr="008314F3">
        <w:rPr>
          <w:rFonts w:ascii="Times New Roman" w:hAnsi="Times New Roman"/>
          <w:sz w:val="24"/>
          <w:szCs w:val="24"/>
        </w:rPr>
        <w:t>(</w:t>
      </w:r>
      <w:r w:rsidR="008C4D45" w:rsidRPr="008314F3">
        <w:rPr>
          <w:rFonts w:ascii="Times New Roman" w:hAnsi="Times New Roman"/>
          <w:sz w:val="24"/>
          <w:szCs w:val="24"/>
        </w:rPr>
        <w:t>α</w:t>
      </w:r>
      <w:r w:rsidR="005D6729" w:rsidRPr="008314F3">
        <w:rPr>
          <w:rFonts w:ascii="Times New Roman" w:hAnsi="Times New Roman"/>
          <w:sz w:val="24"/>
          <w:szCs w:val="24"/>
        </w:rPr>
        <w:t xml:space="preserve">=0.05) </w:t>
      </w:r>
      <w:r w:rsidR="00A15992" w:rsidRPr="008314F3">
        <w:rPr>
          <w:rFonts w:ascii="Times New Roman" w:hAnsi="Times New Roman"/>
          <w:sz w:val="24"/>
          <w:szCs w:val="24"/>
        </w:rPr>
        <w:t xml:space="preserve">within the vicinity of either </w:t>
      </w:r>
      <w:r w:rsidR="008314F3">
        <w:rPr>
          <w:rFonts w:ascii="Times New Roman" w:hAnsi="Times New Roman"/>
          <w:sz w:val="24"/>
          <w:szCs w:val="24"/>
        </w:rPr>
        <w:t>‘</w:t>
      </w:r>
      <w:r w:rsidR="00A15992" w:rsidRPr="008314F3">
        <w:rPr>
          <w:rFonts w:ascii="Times New Roman" w:hAnsi="Times New Roman"/>
          <w:sz w:val="24"/>
          <w:szCs w:val="24"/>
        </w:rPr>
        <w:t>race/racial</w:t>
      </w:r>
      <w:r w:rsidR="008314F3">
        <w:rPr>
          <w:rFonts w:ascii="Times New Roman" w:hAnsi="Times New Roman"/>
          <w:sz w:val="24"/>
          <w:szCs w:val="24"/>
        </w:rPr>
        <w:t>’</w:t>
      </w:r>
      <w:r w:rsidR="00A15992" w:rsidRPr="008314F3">
        <w:rPr>
          <w:rFonts w:ascii="Times New Roman" w:hAnsi="Times New Roman"/>
          <w:sz w:val="24"/>
          <w:szCs w:val="24"/>
        </w:rPr>
        <w:t xml:space="preserve">, </w:t>
      </w:r>
      <w:r w:rsidR="008314F3">
        <w:rPr>
          <w:rFonts w:ascii="Times New Roman" w:hAnsi="Times New Roman"/>
          <w:sz w:val="24"/>
          <w:szCs w:val="24"/>
        </w:rPr>
        <w:t>‘</w:t>
      </w:r>
      <w:r w:rsidR="00A15992" w:rsidRPr="008314F3">
        <w:rPr>
          <w:rFonts w:ascii="Times New Roman" w:hAnsi="Times New Roman"/>
          <w:sz w:val="24"/>
          <w:szCs w:val="24"/>
        </w:rPr>
        <w:t>ancestry/</w:t>
      </w:r>
      <w:proofErr w:type="spellStart"/>
      <w:r w:rsidR="00A15992" w:rsidRPr="008314F3">
        <w:rPr>
          <w:rFonts w:ascii="Times New Roman" w:hAnsi="Times New Roman"/>
          <w:sz w:val="24"/>
          <w:szCs w:val="24"/>
        </w:rPr>
        <w:t>ies</w:t>
      </w:r>
      <w:proofErr w:type="spellEnd"/>
      <w:r w:rsidR="008314F3">
        <w:rPr>
          <w:rFonts w:ascii="Times New Roman" w:hAnsi="Times New Roman"/>
          <w:sz w:val="24"/>
          <w:szCs w:val="24"/>
        </w:rPr>
        <w:t>’</w:t>
      </w:r>
      <w:r w:rsidR="008B2F23">
        <w:rPr>
          <w:rFonts w:ascii="Times New Roman" w:hAnsi="Times New Roman"/>
          <w:sz w:val="24"/>
          <w:szCs w:val="24"/>
        </w:rPr>
        <w:t>,</w:t>
      </w:r>
      <w:r w:rsidR="00A15992" w:rsidRPr="008314F3">
        <w:rPr>
          <w:rFonts w:ascii="Times New Roman" w:hAnsi="Times New Roman"/>
          <w:sz w:val="24"/>
          <w:szCs w:val="24"/>
        </w:rPr>
        <w:t xml:space="preserve"> or </w:t>
      </w:r>
      <w:r w:rsidR="008314F3">
        <w:rPr>
          <w:rFonts w:ascii="Times New Roman" w:hAnsi="Times New Roman"/>
          <w:sz w:val="24"/>
          <w:szCs w:val="24"/>
        </w:rPr>
        <w:t>‘</w:t>
      </w:r>
      <w:r w:rsidR="00A15992" w:rsidRPr="008314F3">
        <w:rPr>
          <w:rFonts w:ascii="Times New Roman" w:hAnsi="Times New Roman"/>
          <w:sz w:val="24"/>
          <w:szCs w:val="24"/>
        </w:rPr>
        <w:t>ethnic/</w:t>
      </w:r>
      <w:proofErr w:type="spellStart"/>
      <w:r w:rsidR="00A15992" w:rsidRPr="008314F3">
        <w:rPr>
          <w:rFonts w:ascii="Times New Roman" w:hAnsi="Times New Roman"/>
          <w:sz w:val="24"/>
          <w:szCs w:val="24"/>
        </w:rPr>
        <w:t>ity</w:t>
      </w:r>
      <w:proofErr w:type="spellEnd"/>
      <w:r w:rsidR="005D6729" w:rsidRPr="008314F3">
        <w:rPr>
          <w:rFonts w:ascii="Times New Roman" w:hAnsi="Times New Roman"/>
          <w:sz w:val="24"/>
          <w:szCs w:val="24"/>
        </w:rPr>
        <w:t>,</w:t>
      </w:r>
      <w:r w:rsidR="008314F3">
        <w:rPr>
          <w:rFonts w:ascii="Times New Roman" w:hAnsi="Times New Roman"/>
          <w:sz w:val="24"/>
          <w:szCs w:val="24"/>
        </w:rPr>
        <w:t>’</w:t>
      </w:r>
      <w:r w:rsidR="00A15992" w:rsidRPr="008314F3">
        <w:rPr>
          <w:rFonts w:ascii="Times New Roman" w:hAnsi="Times New Roman"/>
          <w:sz w:val="24"/>
          <w:szCs w:val="24"/>
        </w:rPr>
        <w:t xml:space="preserve"> </w:t>
      </w:r>
      <w:r w:rsidR="005D6729" w:rsidRPr="008314F3">
        <w:rPr>
          <w:rFonts w:ascii="Times New Roman" w:hAnsi="Times New Roman"/>
          <w:sz w:val="24"/>
          <w:szCs w:val="24"/>
        </w:rPr>
        <w:t xml:space="preserve">with the goal of </w:t>
      </w:r>
      <w:r w:rsidR="00A15992" w:rsidRPr="008314F3">
        <w:rPr>
          <w:rFonts w:ascii="Times New Roman" w:hAnsi="Times New Roman"/>
          <w:sz w:val="24"/>
          <w:szCs w:val="24"/>
        </w:rPr>
        <w:t>identify</w:t>
      </w:r>
      <w:r w:rsidR="005D6729" w:rsidRPr="008314F3">
        <w:rPr>
          <w:rFonts w:ascii="Times New Roman" w:hAnsi="Times New Roman"/>
          <w:sz w:val="24"/>
          <w:szCs w:val="24"/>
        </w:rPr>
        <w:t>ing</w:t>
      </w:r>
      <w:r w:rsidR="00A15992" w:rsidRPr="008314F3">
        <w:rPr>
          <w:rFonts w:ascii="Times New Roman" w:hAnsi="Times New Roman"/>
          <w:sz w:val="24"/>
          <w:szCs w:val="24"/>
        </w:rPr>
        <w:t xml:space="preserve"> </w:t>
      </w:r>
      <w:r w:rsidR="005D6729" w:rsidRPr="008314F3">
        <w:rPr>
          <w:rFonts w:ascii="Times New Roman" w:hAnsi="Times New Roman"/>
          <w:sz w:val="24"/>
          <w:szCs w:val="24"/>
        </w:rPr>
        <w:t>the</w:t>
      </w:r>
      <w:r w:rsidR="00A15992" w:rsidRPr="008314F3">
        <w:rPr>
          <w:rFonts w:ascii="Times New Roman" w:hAnsi="Times New Roman"/>
          <w:sz w:val="24"/>
          <w:szCs w:val="24"/>
        </w:rPr>
        <w:t xml:space="preserve"> category of racial terminology </w:t>
      </w:r>
      <w:r w:rsidR="005D6729" w:rsidRPr="008314F3">
        <w:rPr>
          <w:rFonts w:ascii="Times New Roman" w:hAnsi="Times New Roman"/>
          <w:sz w:val="24"/>
          <w:szCs w:val="24"/>
        </w:rPr>
        <w:t xml:space="preserve">with which each </w:t>
      </w:r>
      <w:r w:rsidR="00EB4354" w:rsidRPr="008314F3">
        <w:rPr>
          <w:rFonts w:ascii="Times New Roman" w:hAnsi="Times New Roman"/>
          <w:sz w:val="24"/>
          <w:szCs w:val="24"/>
        </w:rPr>
        <w:t xml:space="preserve">word </w:t>
      </w:r>
      <w:r w:rsidR="00A15992" w:rsidRPr="008314F3">
        <w:rPr>
          <w:rFonts w:ascii="Times New Roman" w:hAnsi="Times New Roman"/>
          <w:sz w:val="24"/>
          <w:szCs w:val="24"/>
        </w:rPr>
        <w:t xml:space="preserve">was most highly correlated. These sets of </w:t>
      </w:r>
      <w:r w:rsidR="005D6729" w:rsidRPr="008314F3">
        <w:rPr>
          <w:rFonts w:ascii="Times New Roman" w:hAnsi="Times New Roman"/>
          <w:sz w:val="24"/>
          <w:szCs w:val="24"/>
        </w:rPr>
        <w:t xml:space="preserve">significant </w:t>
      </w:r>
      <w:r w:rsidR="00EB4354" w:rsidRPr="008314F3">
        <w:rPr>
          <w:rFonts w:ascii="Times New Roman" w:hAnsi="Times New Roman"/>
          <w:sz w:val="24"/>
          <w:szCs w:val="24"/>
        </w:rPr>
        <w:t>words</w:t>
      </w:r>
      <w:r w:rsidR="007E20B5">
        <w:rPr>
          <w:rFonts w:ascii="Times New Roman" w:hAnsi="Times New Roman"/>
          <w:sz w:val="24"/>
          <w:szCs w:val="24"/>
        </w:rPr>
        <w:t xml:space="preserve"> (n=</w:t>
      </w:r>
      <w:r w:rsidR="00A15992" w:rsidRPr="008314F3">
        <w:rPr>
          <w:rFonts w:ascii="Times New Roman" w:hAnsi="Times New Roman"/>
          <w:sz w:val="24"/>
          <w:szCs w:val="24"/>
        </w:rPr>
        <w:t xml:space="preserve">230) represent the lexical </w:t>
      </w:r>
      <w:r w:rsidR="008314F3">
        <w:rPr>
          <w:rFonts w:ascii="Times New Roman" w:hAnsi="Times New Roman"/>
          <w:sz w:val="24"/>
          <w:szCs w:val="24"/>
        </w:rPr>
        <w:t>‘</w:t>
      </w:r>
      <w:r w:rsidR="00A15992" w:rsidRPr="008314F3">
        <w:rPr>
          <w:rFonts w:ascii="Times New Roman" w:hAnsi="Times New Roman"/>
          <w:sz w:val="24"/>
          <w:szCs w:val="24"/>
        </w:rPr>
        <w:t>fingerprint</w:t>
      </w:r>
      <w:r w:rsidR="008314F3">
        <w:rPr>
          <w:rFonts w:ascii="Times New Roman" w:hAnsi="Times New Roman"/>
          <w:sz w:val="24"/>
          <w:szCs w:val="24"/>
        </w:rPr>
        <w:t>’</w:t>
      </w:r>
      <w:r w:rsidR="00A15992" w:rsidRPr="008314F3">
        <w:rPr>
          <w:rFonts w:ascii="Times New Roman" w:hAnsi="Times New Roman"/>
          <w:sz w:val="24"/>
          <w:szCs w:val="24"/>
        </w:rPr>
        <w:t xml:space="preserve"> of each of our concepts.</w:t>
      </w:r>
    </w:p>
    <w:p w:rsidR="00F61BDD" w:rsidRPr="008314F3" w:rsidRDefault="002C6543" w:rsidP="008314F3">
      <w:pPr>
        <w:pStyle w:val="NoSpacing"/>
        <w:ind w:firstLine="720"/>
        <w:rPr>
          <w:rFonts w:ascii="Times New Roman" w:hAnsi="Times New Roman"/>
          <w:sz w:val="24"/>
          <w:szCs w:val="24"/>
        </w:rPr>
      </w:pPr>
      <w:r w:rsidRPr="008314F3">
        <w:rPr>
          <w:rFonts w:ascii="Times New Roman" w:hAnsi="Times New Roman"/>
          <w:sz w:val="24"/>
          <w:szCs w:val="24"/>
        </w:rPr>
        <w:t xml:space="preserve">By tracing the relationships between articles based on their usage of these words, we are able </w:t>
      </w:r>
      <w:r w:rsidR="00606370" w:rsidRPr="008314F3">
        <w:rPr>
          <w:rFonts w:ascii="Times New Roman" w:hAnsi="Times New Roman"/>
          <w:sz w:val="24"/>
          <w:szCs w:val="24"/>
        </w:rPr>
        <w:t>to identify how the discussion of race structures the corpus across time and disciplinary approach. Similarly, we are also able to trace the relationships between the words themselves in order to uncover the ways in which these individual discourses co-evolved over the course of the 20</w:t>
      </w:r>
      <w:r w:rsidR="008B2F23">
        <w:rPr>
          <w:rFonts w:ascii="Times New Roman" w:hAnsi="Times New Roman"/>
          <w:sz w:val="24"/>
          <w:szCs w:val="24"/>
        </w:rPr>
        <w:t xml:space="preserve">th </w:t>
      </w:r>
      <w:r w:rsidR="00606370" w:rsidRPr="008314F3">
        <w:rPr>
          <w:rFonts w:ascii="Times New Roman" w:hAnsi="Times New Roman"/>
          <w:sz w:val="24"/>
          <w:szCs w:val="24"/>
        </w:rPr>
        <w:t>century.</w:t>
      </w:r>
      <w:r w:rsidRPr="008314F3">
        <w:rPr>
          <w:rFonts w:ascii="Times New Roman" w:hAnsi="Times New Roman"/>
          <w:sz w:val="24"/>
          <w:szCs w:val="24"/>
        </w:rPr>
        <w:t xml:space="preserve"> </w:t>
      </w:r>
    </w:p>
    <w:p w:rsidR="00000271" w:rsidRPr="008314F3" w:rsidRDefault="00000271" w:rsidP="00251A4B">
      <w:pPr>
        <w:pStyle w:val="NoSpacing"/>
        <w:rPr>
          <w:rFonts w:ascii="Times New Roman" w:hAnsi="Times New Roman"/>
          <w:sz w:val="24"/>
          <w:szCs w:val="24"/>
        </w:rPr>
      </w:pPr>
    </w:p>
    <w:p w:rsidR="00F61BDD" w:rsidRPr="00447C62" w:rsidRDefault="00DC1EF1" w:rsidP="00480444">
      <w:pPr>
        <w:pStyle w:val="NoSpacing"/>
        <w:rPr>
          <w:rFonts w:ascii="Times New Roman" w:hAnsi="Times New Roman"/>
          <w:i/>
          <w:sz w:val="24"/>
          <w:szCs w:val="24"/>
        </w:rPr>
      </w:pPr>
      <w:r w:rsidRPr="00447C62">
        <w:rPr>
          <w:rFonts w:ascii="Times New Roman" w:hAnsi="Times New Roman"/>
          <w:i/>
          <w:sz w:val="24"/>
          <w:szCs w:val="24"/>
        </w:rPr>
        <w:t>Topologies</w:t>
      </w:r>
    </w:p>
    <w:p w:rsidR="00602D50" w:rsidRPr="008314F3" w:rsidRDefault="00DC1EF1" w:rsidP="00251A4B">
      <w:pPr>
        <w:pStyle w:val="NoSpacing"/>
        <w:rPr>
          <w:rFonts w:ascii="Times New Roman" w:hAnsi="Times New Roman"/>
          <w:sz w:val="24"/>
          <w:szCs w:val="24"/>
        </w:rPr>
      </w:pPr>
      <w:r w:rsidRPr="008314F3">
        <w:rPr>
          <w:rFonts w:ascii="Times New Roman" w:hAnsi="Times New Roman"/>
          <w:sz w:val="24"/>
          <w:szCs w:val="24"/>
        </w:rPr>
        <w:lastRenderedPageBreak/>
        <w:t>Our primary visuali</w:t>
      </w:r>
      <w:r w:rsidR="00DF4850" w:rsidRPr="008314F3">
        <w:rPr>
          <w:rFonts w:ascii="Times New Roman" w:hAnsi="Times New Roman"/>
          <w:sz w:val="24"/>
          <w:szCs w:val="24"/>
        </w:rPr>
        <w:t>zation strategy uses a topolog</w:t>
      </w:r>
      <w:r w:rsidRPr="008314F3">
        <w:rPr>
          <w:rFonts w:ascii="Times New Roman" w:hAnsi="Times New Roman"/>
          <w:sz w:val="24"/>
          <w:szCs w:val="24"/>
        </w:rPr>
        <w:t xml:space="preserve">ical representation </w:t>
      </w:r>
      <w:r w:rsidR="00F1457A" w:rsidRPr="008314F3">
        <w:rPr>
          <w:rFonts w:ascii="Times New Roman" w:hAnsi="Times New Roman"/>
          <w:sz w:val="24"/>
          <w:szCs w:val="24"/>
        </w:rPr>
        <w:t xml:space="preserve">of either the corpus </w:t>
      </w:r>
      <w:r w:rsidR="00602D50" w:rsidRPr="008314F3">
        <w:rPr>
          <w:rFonts w:ascii="Times New Roman" w:hAnsi="Times New Roman"/>
          <w:sz w:val="24"/>
          <w:szCs w:val="24"/>
        </w:rPr>
        <w:t>(</w:t>
      </w:r>
      <w:r w:rsidR="008B2F23">
        <w:rPr>
          <w:rFonts w:ascii="Times New Roman" w:hAnsi="Times New Roman"/>
          <w:sz w:val="24"/>
          <w:szCs w:val="24"/>
        </w:rPr>
        <w:t>F</w:t>
      </w:r>
      <w:r w:rsidR="00602D50" w:rsidRPr="008314F3">
        <w:rPr>
          <w:rFonts w:ascii="Times New Roman" w:hAnsi="Times New Roman"/>
          <w:sz w:val="24"/>
          <w:szCs w:val="24"/>
        </w:rPr>
        <w:t>igure 1</w:t>
      </w:r>
      <w:r w:rsidRPr="008314F3">
        <w:rPr>
          <w:rFonts w:ascii="Times New Roman" w:hAnsi="Times New Roman"/>
          <w:sz w:val="24"/>
          <w:szCs w:val="24"/>
        </w:rPr>
        <w:t>) or</w:t>
      </w:r>
      <w:r w:rsidR="00F1457A" w:rsidRPr="008314F3">
        <w:rPr>
          <w:rFonts w:ascii="Times New Roman" w:hAnsi="Times New Roman"/>
          <w:sz w:val="24"/>
          <w:szCs w:val="24"/>
        </w:rPr>
        <w:t xml:space="preserve"> the semantic fields (</w:t>
      </w:r>
      <w:r w:rsidR="008B2F23">
        <w:rPr>
          <w:rFonts w:ascii="Times New Roman" w:hAnsi="Times New Roman"/>
          <w:sz w:val="24"/>
          <w:szCs w:val="24"/>
        </w:rPr>
        <w:t>F</w:t>
      </w:r>
      <w:r w:rsidR="00602D50" w:rsidRPr="008314F3">
        <w:rPr>
          <w:rFonts w:ascii="Times New Roman" w:hAnsi="Times New Roman"/>
          <w:sz w:val="24"/>
          <w:szCs w:val="24"/>
        </w:rPr>
        <w:t>igure 2</w:t>
      </w:r>
      <w:r w:rsidRPr="008314F3">
        <w:rPr>
          <w:rFonts w:ascii="Times New Roman" w:hAnsi="Times New Roman"/>
          <w:sz w:val="24"/>
          <w:szCs w:val="24"/>
        </w:rPr>
        <w:t xml:space="preserve">). Based upon an extension of a visualization technique </w:t>
      </w:r>
      <w:r w:rsidR="00DF4850" w:rsidRPr="008314F3">
        <w:rPr>
          <w:rFonts w:ascii="Times New Roman" w:hAnsi="Times New Roman"/>
          <w:sz w:val="24"/>
          <w:szCs w:val="24"/>
        </w:rPr>
        <w:t xml:space="preserve">using </w:t>
      </w:r>
      <w:proofErr w:type="spellStart"/>
      <w:r w:rsidR="00DF4850" w:rsidRPr="008314F3">
        <w:rPr>
          <w:rFonts w:ascii="Times New Roman" w:hAnsi="Times New Roman"/>
          <w:sz w:val="24"/>
          <w:szCs w:val="24"/>
        </w:rPr>
        <w:t>Voronoi</w:t>
      </w:r>
      <w:proofErr w:type="spellEnd"/>
      <w:r w:rsidR="00DF4850" w:rsidRPr="008314F3">
        <w:rPr>
          <w:rFonts w:ascii="Times New Roman" w:hAnsi="Times New Roman"/>
          <w:sz w:val="24"/>
          <w:szCs w:val="24"/>
        </w:rPr>
        <w:t xml:space="preserve"> diagrams </w:t>
      </w:r>
      <w:r w:rsidRPr="008314F3">
        <w:rPr>
          <w:rFonts w:ascii="Times New Roman" w:hAnsi="Times New Roman"/>
          <w:sz w:val="24"/>
          <w:szCs w:val="24"/>
        </w:rPr>
        <w:t>developed by Bell Labs (</w:t>
      </w:r>
      <w:proofErr w:type="spellStart"/>
      <w:r w:rsidRPr="008314F3">
        <w:rPr>
          <w:rFonts w:ascii="Times New Roman" w:hAnsi="Times New Roman"/>
          <w:sz w:val="24"/>
          <w:szCs w:val="24"/>
        </w:rPr>
        <w:t>Gansner</w:t>
      </w:r>
      <w:proofErr w:type="spellEnd"/>
      <w:r w:rsidRPr="008314F3">
        <w:rPr>
          <w:rFonts w:ascii="Times New Roman" w:hAnsi="Times New Roman"/>
          <w:sz w:val="24"/>
          <w:szCs w:val="24"/>
        </w:rPr>
        <w:t xml:space="preserve"> et al</w:t>
      </w:r>
      <w:r w:rsidR="008B2F23">
        <w:rPr>
          <w:rFonts w:ascii="Times New Roman" w:hAnsi="Times New Roman"/>
          <w:sz w:val="24"/>
          <w:szCs w:val="24"/>
        </w:rPr>
        <w:t>.</w:t>
      </w:r>
      <w:r w:rsidR="00DF4850" w:rsidRPr="008314F3">
        <w:rPr>
          <w:rFonts w:ascii="Times New Roman" w:hAnsi="Times New Roman"/>
          <w:sz w:val="24"/>
          <w:szCs w:val="24"/>
        </w:rPr>
        <w:t>, 2009</w:t>
      </w:r>
      <w:r w:rsidR="00E25499" w:rsidRPr="008314F3">
        <w:rPr>
          <w:rFonts w:ascii="Times New Roman" w:hAnsi="Times New Roman"/>
          <w:sz w:val="24"/>
          <w:szCs w:val="24"/>
        </w:rPr>
        <w:t>; Algee-Hewitt and Piper</w:t>
      </w:r>
      <w:r w:rsidR="008B2F23">
        <w:rPr>
          <w:rFonts w:ascii="Times New Roman" w:hAnsi="Times New Roman"/>
          <w:sz w:val="24"/>
          <w:szCs w:val="24"/>
        </w:rPr>
        <w:t xml:space="preserve">, </w:t>
      </w:r>
      <w:r w:rsidR="00E25499" w:rsidRPr="008314F3">
        <w:rPr>
          <w:rFonts w:ascii="Times New Roman" w:hAnsi="Times New Roman"/>
          <w:sz w:val="24"/>
          <w:szCs w:val="24"/>
        </w:rPr>
        <w:t>2013; Algee-Hewitt</w:t>
      </w:r>
      <w:r w:rsidR="008B2F23">
        <w:rPr>
          <w:rFonts w:ascii="Times New Roman" w:hAnsi="Times New Roman"/>
          <w:sz w:val="24"/>
          <w:szCs w:val="24"/>
        </w:rPr>
        <w:t>,</w:t>
      </w:r>
      <w:r w:rsidR="00E25499" w:rsidRPr="008314F3">
        <w:rPr>
          <w:rFonts w:ascii="Times New Roman" w:hAnsi="Times New Roman"/>
          <w:sz w:val="24"/>
          <w:szCs w:val="24"/>
        </w:rPr>
        <w:t xml:space="preserve"> 2011</w:t>
      </w:r>
      <w:r w:rsidR="008B2F23">
        <w:rPr>
          <w:rFonts w:ascii="Times New Roman" w:hAnsi="Times New Roman"/>
          <w:sz w:val="24"/>
          <w:szCs w:val="24"/>
        </w:rPr>
        <w:t>;</w:t>
      </w:r>
      <w:r w:rsidR="00602D50" w:rsidRPr="008314F3">
        <w:rPr>
          <w:rFonts w:ascii="Times New Roman" w:hAnsi="Times New Roman"/>
          <w:sz w:val="24"/>
          <w:szCs w:val="24"/>
        </w:rPr>
        <w:t xml:space="preserve"> Okabe et al</w:t>
      </w:r>
      <w:r w:rsidR="008B2F23">
        <w:rPr>
          <w:rFonts w:ascii="Times New Roman" w:hAnsi="Times New Roman"/>
          <w:sz w:val="24"/>
          <w:szCs w:val="24"/>
        </w:rPr>
        <w:t>.</w:t>
      </w:r>
      <w:r w:rsidR="007E20B5">
        <w:rPr>
          <w:rFonts w:ascii="Times New Roman" w:hAnsi="Times New Roman"/>
          <w:sz w:val="24"/>
          <w:szCs w:val="24"/>
        </w:rPr>
        <w:t>,</w:t>
      </w:r>
      <w:r w:rsidR="00602D50" w:rsidRPr="008314F3">
        <w:rPr>
          <w:rFonts w:ascii="Times New Roman" w:hAnsi="Times New Roman"/>
          <w:sz w:val="24"/>
          <w:szCs w:val="24"/>
        </w:rPr>
        <w:t xml:space="preserve"> 2000</w:t>
      </w:r>
      <w:r w:rsidR="00DF4850" w:rsidRPr="008314F3">
        <w:rPr>
          <w:rFonts w:ascii="Times New Roman" w:hAnsi="Times New Roman"/>
          <w:sz w:val="24"/>
          <w:szCs w:val="24"/>
        </w:rPr>
        <w:t xml:space="preserve">), the topology reconfigures similarity as a function of distance within a spatial representation. The resulting map provides a more complex visualization of relationships among the individual members and their local neighborhoods, replacing raw distances and word frequencies with a depiction of </w:t>
      </w:r>
      <w:proofErr w:type="spellStart"/>
      <w:r w:rsidR="00DF4850" w:rsidRPr="008314F3">
        <w:rPr>
          <w:rFonts w:ascii="Times New Roman" w:hAnsi="Times New Roman"/>
          <w:sz w:val="24"/>
          <w:szCs w:val="24"/>
        </w:rPr>
        <w:t>relationality</w:t>
      </w:r>
      <w:proofErr w:type="spellEnd"/>
      <w:r w:rsidR="00DF4850" w:rsidRPr="008314F3">
        <w:rPr>
          <w:rFonts w:ascii="Times New Roman" w:hAnsi="Times New Roman"/>
          <w:sz w:val="24"/>
          <w:szCs w:val="24"/>
        </w:rPr>
        <w:t xml:space="preserve"> based on proximity, area</w:t>
      </w:r>
      <w:r w:rsidR="008B2F23">
        <w:rPr>
          <w:rFonts w:ascii="Times New Roman" w:hAnsi="Times New Roman"/>
          <w:sz w:val="24"/>
          <w:szCs w:val="24"/>
        </w:rPr>
        <w:t>,</w:t>
      </w:r>
      <w:r w:rsidR="00DF4850" w:rsidRPr="008314F3">
        <w:rPr>
          <w:rFonts w:ascii="Times New Roman" w:hAnsi="Times New Roman"/>
          <w:sz w:val="24"/>
          <w:szCs w:val="24"/>
        </w:rPr>
        <w:t xml:space="preserve"> and conjunction.</w:t>
      </w:r>
      <w:r w:rsidR="00505E50" w:rsidRPr="008314F3">
        <w:rPr>
          <w:rFonts w:ascii="Times New Roman" w:hAnsi="Times New Roman"/>
          <w:sz w:val="24"/>
          <w:szCs w:val="24"/>
        </w:rPr>
        <w:t xml:space="preserve"> The close proximity of article-tiles in our corpus maps indicates a strong similarity in their use of the vocabulary of race, while articles located on opposite sides of the topology indicate their difference. Similarly</w:t>
      </w:r>
      <w:r w:rsidR="008B2F23">
        <w:rPr>
          <w:rFonts w:ascii="Times New Roman" w:hAnsi="Times New Roman"/>
          <w:sz w:val="24"/>
          <w:szCs w:val="24"/>
        </w:rPr>
        <w:t>,</w:t>
      </w:r>
      <w:r w:rsidR="00505E50" w:rsidRPr="008314F3">
        <w:rPr>
          <w:rFonts w:ascii="Times New Roman" w:hAnsi="Times New Roman"/>
          <w:sz w:val="24"/>
          <w:szCs w:val="24"/>
        </w:rPr>
        <w:t xml:space="preserve"> words appearing next to each other in the word maps appear frequently together, while those far apart are rarely used within the same text. Tile size within these maps is a function of density. The smaller the tile, the more tightly embedded each object is within its surrounding cluster, while large tiles indicate their dissimilarity from the immediate neighborhood.</w:t>
      </w:r>
      <w:r w:rsidR="00DF4850" w:rsidRPr="008314F3">
        <w:rPr>
          <w:rFonts w:ascii="Times New Roman" w:hAnsi="Times New Roman"/>
          <w:sz w:val="24"/>
          <w:szCs w:val="24"/>
        </w:rPr>
        <w:t xml:space="preserve"> </w:t>
      </w:r>
      <w:r w:rsidR="00505E50" w:rsidRPr="008314F3">
        <w:rPr>
          <w:rFonts w:ascii="Times New Roman" w:hAnsi="Times New Roman"/>
          <w:sz w:val="24"/>
          <w:szCs w:val="24"/>
        </w:rPr>
        <w:t xml:space="preserve">We are also able to visualize another layer of data by adding </w:t>
      </w:r>
      <w:r w:rsidR="00602D50" w:rsidRPr="008314F3">
        <w:rPr>
          <w:rFonts w:ascii="Times New Roman" w:hAnsi="Times New Roman"/>
          <w:sz w:val="24"/>
          <w:szCs w:val="24"/>
        </w:rPr>
        <w:t>a color mapping to the topology.</w:t>
      </w:r>
    </w:p>
    <w:p w:rsidR="00602D50" w:rsidRPr="008314F3" w:rsidRDefault="00602D50" w:rsidP="008314F3">
      <w:pPr>
        <w:pStyle w:val="NoSpacing"/>
        <w:ind w:firstLine="720"/>
        <w:rPr>
          <w:rFonts w:ascii="Times New Roman" w:hAnsi="Times New Roman"/>
          <w:sz w:val="24"/>
          <w:szCs w:val="24"/>
        </w:rPr>
      </w:pPr>
      <w:r w:rsidRPr="008314F3">
        <w:rPr>
          <w:rFonts w:ascii="Times New Roman" w:hAnsi="Times New Roman"/>
          <w:sz w:val="24"/>
          <w:szCs w:val="24"/>
        </w:rPr>
        <w:t>O</w:t>
      </w:r>
      <w:r w:rsidR="00505E50" w:rsidRPr="008314F3">
        <w:rPr>
          <w:rFonts w:ascii="Times New Roman" w:hAnsi="Times New Roman"/>
          <w:sz w:val="24"/>
          <w:szCs w:val="24"/>
        </w:rPr>
        <w:t xml:space="preserve">ur corpus maps are colored </w:t>
      </w:r>
      <w:r w:rsidRPr="008314F3">
        <w:rPr>
          <w:rFonts w:ascii="Times New Roman" w:hAnsi="Times New Roman"/>
          <w:sz w:val="24"/>
          <w:szCs w:val="24"/>
        </w:rPr>
        <w:t xml:space="preserve">for both period and publication: this reveals a strong disciplinary cohesion between the publication and the precise mix of words that characterize its articulation of the </w:t>
      </w:r>
      <w:r w:rsidR="008314F3">
        <w:rPr>
          <w:rFonts w:ascii="Times New Roman" w:hAnsi="Times New Roman"/>
          <w:sz w:val="24"/>
          <w:szCs w:val="24"/>
        </w:rPr>
        <w:t>‘</w:t>
      </w:r>
      <w:r w:rsidRPr="008314F3">
        <w:rPr>
          <w:rFonts w:ascii="Times New Roman" w:hAnsi="Times New Roman"/>
          <w:sz w:val="24"/>
          <w:szCs w:val="24"/>
        </w:rPr>
        <w:t>race</w:t>
      </w:r>
      <w:r w:rsidR="008314F3">
        <w:rPr>
          <w:rFonts w:ascii="Times New Roman" w:hAnsi="Times New Roman"/>
          <w:sz w:val="24"/>
          <w:szCs w:val="24"/>
        </w:rPr>
        <w:t>’</w:t>
      </w:r>
      <w:r w:rsidRPr="008314F3">
        <w:rPr>
          <w:rFonts w:ascii="Times New Roman" w:hAnsi="Times New Roman"/>
          <w:sz w:val="24"/>
          <w:szCs w:val="24"/>
        </w:rPr>
        <w:t xml:space="preserve"> concept. Similarly, there is a less strong, but still significant correlation between the language of race in each article and its data of publication. Our word maps are c</w:t>
      </w:r>
      <w:r w:rsidR="00505E50" w:rsidRPr="008314F3">
        <w:rPr>
          <w:rFonts w:ascii="Times New Roman" w:hAnsi="Times New Roman"/>
          <w:sz w:val="24"/>
          <w:szCs w:val="24"/>
        </w:rPr>
        <w:t xml:space="preserve">olored based upon the individual word memberships in our race concept categories. </w:t>
      </w:r>
      <w:r w:rsidRPr="008314F3">
        <w:rPr>
          <w:rFonts w:ascii="Times New Roman" w:hAnsi="Times New Roman"/>
          <w:sz w:val="24"/>
          <w:szCs w:val="24"/>
        </w:rPr>
        <w:t>This allows us to observe clusters of words that form across time and within particular disciplines, suggesting the ways in which the discourse of race has been affected by (and, in turn, shaped) the individual disciplines or study (</w:t>
      </w:r>
      <w:r w:rsidR="008B2F23">
        <w:rPr>
          <w:rFonts w:ascii="Times New Roman" w:hAnsi="Times New Roman"/>
          <w:sz w:val="24"/>
          <w:szCs w:val="24"/>
        </w:rPr>
        <w:t>p</w:t>
      </w:r>
      <w:r w:rsidRPr="008314F3">
        <w:rPr>
          <w:rFonts w:ascii="Times New Roman" w:hAnsi="Times New Roman"/>
          <w:sz w:val="24"/>
          <w:szCs w:val="24"/>
        </w:rPr>
        <w:t xml:space="preserve">hysical </w:t>
      </w:r>
      <w:r w:rsidR="008B2F23">
        <w:rPr>
          <w:rFonts w:ascii="Times New Roman" w:hAnsi="Times New Roman"/>
          <w:sz w:val="24"/>
          <w:szCs w:val="24"/>
        </w:rPr>
        <w:t>a</w:t>
      </w:r>
      <w:r w:rsidRPr="008314F3">
        <w:rPr>
          <w:rFonts w:ascii="Times New Roman" w:hAnsi="Times New Roman"/>
          <w:sz w:val="24"/>
          <w:szCs w:val="24"/>
        </w:rPr>
        <w:t xml:space="preserve">nthropology, </w:t>
      </w:r>
      <w:r w:rsidR="008B2F23">
        <w:rPr>
          <w:rFonts w:ascii="Times New Roman" w:hAnsi="Times New Roman"/>
          <w:sz w:val="24"/>
          <w:szCs w:val="24"/>
        </w:rPr>
        <w:t>c</w:t>
      </w:r>
      <w:r w:rsidRPr="008314F3">
        <w:rPr>
          <w:rFonts w:ascii="Times New Roman" w:hAnsi="Times New Roman"/>
          <w:sz w:val="24"/>
          <w:szCs w:val="24"/>
        </w:rPr>
        <w:t xml:space="preserve">ultural </w:t>
      </w:r>
      <w:r w:rsidR="008B2F23">
        <w:rPr>
          <w:rFonts w:ascii="Times New Roman" w:hAnsi="Times New Roman"/>
          <w:sz w:val="24"/>
          <w:szCs w:val="24"/>
        </w:rPr>
        <w:t>a</w:t>
      </w:r>
      <w:r w:rsidRPr="008314F3">
        <w:rPr>
          <w:rFonts w:ascii="Times New Roman" w:hAnsi="Times New Roman"/>
          <w:sz w:val="24"/>
          <w:szCs w:val="24"/>
        </w:rPr>
        <w:t xml:space="preserve">nthropology, </w:t>
      </w:r>
      <w:r w:rsidR="008B2F23">
        <w:rPr>
          <w:rFonts w:ascii="Times New Roman" w:hAnsi="Times New Roman"/>
          <w:sz w:val="24"/>
          <w:szCs w:val="24"/>
        </w:rPr>
        <w:t>f</w:t>
      </w:r>
      <w:r w:rsidRPr="008314F3">
        <w:rPr>
          <w:rFonts w:ascii="Times New Roman" w:hAnsi="Times New Roman"/>
          <w:sz w:val="24"/>
          <w:szCs w:val="24"/>
        </w:rPr>
        <w:t xml:space="preserve">orensic </w:t>
      </w:r>
      <w:r w:rsidR="008B2F23">
        <w:rPr>
          <w:rFonts w:ascii="Times New Roman" w:hAnsi="Times New Roman"/>
          <w:sz w:val="24"/>
          <w:szCs w:val="24"/>
        </w:rPr>
        <w:t>a</w:t>
      </w:r>
      <w:r w:rsidRPr="008314F3">
        <w:rPr>
          <w:rFonts w:ascii="Times New Roman" w:hAnsi="Times New Roman"/>
          <w:sz w:val="24"/>
          <w:szCs w:val="24"/>
        </w:rPr>
        <w:t>nthropology</w:t>
      </w:r>
      <w:r w:rsidR="001E5B55" w:rsidRPr="008314F3">
        <w:rPr>
          <w:rFonts w:ascii="Times New Roman" w:hAnsi="Times New Roman"/>
          <w:sz w:val="24"/>
          <w:szCs w:val="24"/>
        </w:rPr>
        <w:t xml:space="preserve">, and </w:t>
      </w:r>
      <w:r w:rsidR="008B2F23">
        <w:rPr>
          <w:rFonts w:ascii="Times New Roman" w:hAnsi="Times New Roman"/>
          <w:sz w:val="24"/>
          <w:szCs w:val="24"/>
        </w:rPr>
        <w:t>g</w:t>
      </w:r>
      <w:r w:rsidR="001E5B55" w:rsidRPr="008314F3">
        <w:rPr>
          <w:rFonts w:ascii="Times New Roman" w:hAnsi="Times New Roman"/>
          <w:sz w:val="24"/>
          <w:szCs w:val="24"/>
        </w:rPr>
        <w:t>enetics</w:t>
      </w:r>
      <w:r w:rsidRPr="008314F3">
        <w:rPr>
          <w:rFonts w:ascii="Times New Roman" w:hAnsi="Times New Roman"/>
          <w:sz w:val="24"/>
          <w:szCs w:val="24"/>
        </w:rPr>
        <w:t>).</w:t>
      </w:r>
      <w:r w:rsidR="00EB4354" w:rsidRPr="008314F3">
        <w:rPr>
          <w:rFonts w:ascii="Times New Roman" w:hAnsi="Times New Roman"/>
          <w:sz w:val="24"/>
          <w:szCs w:val="24"/>
        </w:rPr>
        <w:t xml:space="preserve"> Further, i</w:t>
      </w:r>
      <w:r w:rsidRPr="008314F3">
        <w:rPr>
          <w:rFonts w:ascii="Times New Roman" w:hAnsi="Times New Roman"/>
          <w:sz w:val="24"/>
          <w:szCs w:val="24"/>
        </w:rPr>
        <w:t>t allows us to witness the configurations of this discourse across our three period divisions: from the early studies of human diversity in the early 20</w:t>
      </w:r>
      <w:r w:rsidR="008B2F23">
        <w:rPr>
          <w:rFonts w:ascii="Times New Roman" w:hAnsi="Times New Roman"/>
          <w:sz w:val="24"/>
          <w:szCs w:val="24"/>
        </w:rPr>
        <w:t xml:space="preserve">th </w:t>
      </w:r>
      <w:r w:rsidRPr="008314F3">
        <w:rPr>
          <w:rFonts w:ascii="Times New Roman" w:hAnsi="Times New Roman"/>
          <w:sz w:val="24"/>
          <w:szCs w:val="24"/>
        </w:rPr>
        <w:t xml:space="preserve">century through the current genetics revolution. Through a careful parsing of these topologies, we are able, in this paper, to give a clear and concise account of the ways in which the race concept has been mediated within the different disciplinary discourses of anthropology and, most importantly, the </w:t>
      </w:r>
      <w:r w:rsidR="00480444" w:rsidRPr="008314F3">
        <w:rPr>
          <w:rFonts w:ascii="Times New Roman" w:hAnsi="Times New Roman"/>
          <w:sz w:val="24"/>
          <w:szCs w:val="24"/>
        </w:rPr>
        <w:t xml:space="preserve">ways in which its evolving central term (from </w:t>
      </w:r>
      <w:r w:rsidR="008314F3">
        <w:rPr>
          <w:rFonts w:ascii="Times New Roman" w:hAnsi="Times New Roman"/>
          <w:sz w:val="24"/>
          <w:szCs w:val="24"/>
        </w:rPr>
        <w:t>‘</w:t>
      </w:r>
      <w:r w:rsidR="00480444" w:rsidRPr="008314F3">
        <w:rPr>
          <w:rFonts w:ascii="Times New Roman" w:hAnsi="Times New Roman"/>
          <w:sz w:val="24"/>
          <w:szCs w:val="24"/>
        </w:rPr>
        <w:t>race</w:t>
      </w:r>
      <w:r w:rsidR="008314F3">
        <w:rPr>
          <w:rFonts w:ascii="Times New Roman" w:hAnsi="Times New Roman"/>
          <w:sz w:val="24"/>
          <w:szCs w:val="24"/>
        </w:rPr>
        <w:t>’</w:t>
      </w:r>
      <w:r w:rsidR="00480444" w:rsidRPr="008314F3">
        <w:rPr>
          <w:rFonts w:ascii="Times New Roman" w:hAnsi="Times New Roman"/>
          <w:sz w:val="24"/>
          <w:szCs w:val="24"/>
        </w:rPr>
        <w:t xml:space="preserve"> to </w:t>
      </w:r>
      <w:r w:rsidR="008314F3">
        <w:rPr>
          <w:rFonts w:ascii="Times New Roman" w:hAnsi="Times New Roman"/>
          <w:sz w:val="24"/>
          <w:szCs w:val="24"/>
        </w:rPr>
        <w:t>‘</w:t>
      </w:r>
      <w:r w:rsidR="00480444" w:rsidRPr="008314F3">
        <w:rPr>
          <w:rFonts w:ascii="Times New Roman" w:hAnsi="Times New Roman"/>
          <w:sz w:val="24"/>
          <w:szCs w:val="24"/>
        </w:rPr>
        <w:t>ethnicity</w:t>
      </w:r>
      <w:r w:rsidR="008314F3">
        <w:rPr>
          <w:rFonts w:ascii="Times New Roman" w:hAnsi="Times New Roman"/>
          <w:sz w:val="24"/>
          <w:szCs w:val="24"/>
        </w:rPr>
        <w:t>’</w:t>
      </w:r>
      <w:r w:rsidR="00480444" w:rsidRPr="008314F3">
        <w:rPr>
          <w:rFonts w:ascii="Times New Roman" w:hAnsi="Times New Roman"/>
          <w:sz w:val="24"/>
          <w:szCs w:val="24"/>
        </w:rPr>
        <w:t xml:space="preserve"> to </w:t>
      </w:r>
      <w:r w:rsidR="008314F3">
        <w:rPr>
          <w:rFonts w:ascii="Times New Roman" w:hAnsi="Times New Roman"/>
          <w:sz w:val="24"/>
          <w:szCs w:val="24"/>
        </w:rPr>
        <w:t>‘</w:t>
      </w:r>
      <w:r w:rsidR="00480444" w:rsidRPr="008314F3">
        <w:rPr>
          <w:rFonts w:ascii="Times New Roman" w:hAnsi="Times New Roman"/>
          <w:sz w:val="24"/>
          <w:szCs w:val="24"/>
        </w:rPr>
        <w:t>ancestry</w:t>
      </w:r>
      <w:r w:rsidR="008314F3">
        <w:rPr>
          <w:rFonts w:ascii="Times New Roman" w:hAnsi="Times New Roman"/>
          <w:sz w:val="24"/>
          <w:szCs w:val="24"/>
        </w:rPr>
        <w:t>’</w:t>
      </w:r>
      <w:r w:rsidR="00480444" w:rsidRPr="008314F3">
        <w:rPr>
          <w:rFonts w:ascii="Times New Roman" w:hAnsi="Times New Roman"/>
          <w:sz w:val="24"/>
          <w:szCs w:val="24"/>
        </w:rPr>
        <w:t xml:space="preserve">) has carried along with it discursive configurations that remain constant across all of our disciplines and periods. </w:t>
      </w:r>
    </w:p>
    <w:p w:rsidR="00343FEA" w:rsidRPr="008314F3" w:rsidRDefault="00343FEA" w:rsidP="00251A4B">
      <w:pPr>
        <w:pStyle w:val="NoSpacing"/>
        <w:rPr>
          <w:rFonts w:ascii="Times New Roman" w:hAnsi="Times New Roman"/>
          <w:sz w:val="24"/>
          <w:szCs w:val="24"/>
        </w:rPr>
      </w:pPr>
    </w:p>
    <w:p w:rsidR="00480444" w:rsidRPr="008314F3" w:rsidRDefault="00480444" w:rsidP="00251A4B">
      <w:pPr>
        <w:pStyle w:val="NoSpacing"/>
        <w:rPr>
          <w:rFonts w:ascii="Times New Roman" w:hAnsi="Times New Roman"/>
          <w:b/>
          <w:sz w:val="24"/>
          <w:szCs w:val="24"/>
        </w:rPr>
      </w:pPr>
    </w:p>
    <w:p w:rsidR="00480444" w:rsidRPr="008314F3" w:rsidRDefault="00480444" w:rsidP="00251A4B">
      <w:pPr>
        <w:pStyle w:val="NoSpacing"/>
        <w:rPr>
          <w:rFonts w:ascii="Times New Roman" w:hAnsi="Times New Roman"/>
          <w:b/>
          <w:sz w:val="24"/>
          <w:szCs w:val="24"/>
        </w:rPr>
      </w:pPr>
    </w:p>
    <w:p w:rsidR="00480444" w:rsidRPr="008314F3" w:rsidRDefault="00480444" w:rsidP="00480444">
      <w:pPr>
        <w:pStyle w:val="NoSpacing"/>
        <w:keepNext/>
        <w:rPr>
          <w:rFonts w:ascii="Times New Roman" w:hAnsi="Times New Roman"/>
          <w:sz w:val="24"/>
          <w:szCs w:val="24"/>
        </w:rPr>
      </w:pPr>
      <w:r w:rsidRPr="008314F3">
        <w:rPr>
          <w:rFonts w:ascii="Times New Roman" w:hAnsi="Times New Roman"/>
          <w:b/>
          <w:noProof/>
          <w:sz w:val="24"/>
          <w:szCs w:val="24"/>
          <w:lang w:val="en-AU" w:eastAsia="en-AU"/>
        </w:rPr>
        <w:lastRenderedPageBreak/>
        <w:drawing>
          <wp:anchor distT="0" distB="0" distL="114300" distR="114300" simplePos="0" relativeHeight="251658240" behindDoc="0" locked="0" layoutInCell="1" allowOverlap="1" wp14:anchorId="121298A2" wp14:editId="6E7647E7">
            <wp:simplePos x="0" y="0"/>
            <wp:positionH relativeFrom="column">
              <wp:posOffset>0</wp:posOffset>
            </wp:positionH>
            <wp:positionV relativeFrom="paragraph">
              <wp:posOffset>1905</wp:posOffset>
            </wp:positionV>
            <wp:extent cx="5116830" cy="370268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ArticlesTopology(Journal)_NOlabels.tif"/>
                    <pic:cNvPicPr/>
                  </pic:nvPicPr>
                  <pic:blipFill>
                    <a:blip r:embed="rId9">
                      <a:extLst>
                        <a:ext uri="{28A0092B-C50C-407E-A947-70E740481C1C}">
                          <a14:useLocalDpi xmlns:a14="http://schemas.microsoft.com/office/drawing/2010/main" val="0"/>
                        </a:ext>
                      </a:extLst>
                    </a:blip>
                    <a:stretch>
                      <a:fillRect/>
                    </a:stretch>
                  </pic:blipFill>
                  <pic:spPr>
                    <a:xfrm>
                      <a:off x="0" y="0"/>
                      <a:ext cx="5116830" cy="3702685"/>
                    </a:xfrm>
                    <a:prstGeom prst="rect">
                      <a:avLst/>
                    </a:prstGeom>
                  </pic:spPr>
                </pic:pic>
              </a:graphicData>
            </a:graphic>
            <wp14:sizeRelH relativeFrom="page">
              <wp14:pctWidth>0</wp14:pctWidth>
            </wp14:sizeRelH>
            <wp14:sizeRelV relativeFrom="page">
              <wp14:pctHeight>0</wp14:pctHeight>
            </wp14:sizeRelV>
          </wp:anchor>
        </w:drawing>
      </w:r>
    </w:p>
    <w:p w:rsidR="007E20B5" w:rsidRDefault="00A60DED" w:rsidP="007E20B5">
      <w:r>
        <w:pict>
          <v:rect id="_x0000_i1025" style="width:0;height:1.5pt" o:hralign="center" o:hrstd="t" o:hr="t" fillcolor="#a0a0a0" stroked="f"/>
        </w:pict>
      </w:r>
    </w:p>
    <w:p w:rsidR="00480444" w:rsidRDefault="00480444" w:rsidP="00480444">
      <w:pPr>
        <w:pStyle w:val="Caption"/>
        <w:rPr>
          <w:rFonts w:ascii="Times New Roman" w:hAnsi="Times New Roman" w:cs="Times New Roman"/>
          <w:b w:val="0"/>
          <w:color w:val="auto"/>
          <w:sz w:val="24"/>
          <w:szCs w:val="24"/>
        </w:rPr>
      </w:pPr>
      <w:proofErr w:type="gramStart"/>
      <w:r w:rsidRPr="008314F3">
        <w:rPr>
          <w:rFonts w:ascii="Times New Roman" w:hAnsi="Times New Roman" w:cs="Times New Roman"/>
          <w:b w:val="0"/>
          <w:color w:val="auto"/>
          <w:sz w:val="24"/>
          <w:szCs w:val="24"/>
        </w:rPr>
        <w:t xml:space="preserve">Figure </w:t>
      </w:r>
      <w:r w:rsidR="00576DA8" w:rsidRPr="008314F3">
        <w:rPr>
          <w:rFonts w:ascii="Times New Roman" w:hAnsi="Times New Roman" w:cs="Times New Roman"/>
          <w:b w:val="0"/>
          <w:color w:val="auto"/>
          <w:sz w:val="24"/>
          <w:szCs w:val="24"/>
        </w:rPr>
        <w:fldChar w:fldCharType="begin"/>
      </w:r>
      <w:r w:rsidRPr="008314F3">
        <w:rPr>
          <w:rFonts w:ascii="Times New Roman" w:hAnsi="Times New Roman" w:cs="Times New Roman"/>
          <w:b w:val="0"/>
          <w:color w:val="auto"/>
          <w:sz w:val="24"/>
          <w:szCs w:val="24"/>
        </w:rPr>
        <w:instrText xml:space="preserve"> SEQ Figure \* ARABIC </w:instrText>
      </w:r>
      <w:r w:rsidR="00576DA8" w:rsidRPr="008314F3">
        <w:rPr>
          <w:rFonts w:ascii="Times New Roman" w:hAnsi="Times New Roman" w:cs="Times New Roman"/>
          <w:b w:val="0"/>
          <w:color w:val="auto"/>
          <w:sz w:val="24"/>
          <w:szCs w:val="24"/>
        </w:rPr>
        <w:fldChar w:fldCharType="separate"/>
      </w:r>
      <w:r w:rsidR="008314F3" w:rsidRPr="008314F3">
        <w:rPr>
          <w:rFonts w:ascii="Times New Roman" w:hAnsi="Times New Roman" w:cs="Times New Roman"/>
          <w:b w:val="0"/>
          <w:noProof/>
          <w:color w:val="auto"/>
          <w:sz w:val="24"/>
          <w:szCs w:val="24"/>
        </w:rPr>
        <w:t>1</w:t>
      </w:r>
      <w:r w:rsidR="00576DA8" w:rsidRPr="008314F3">
        <w:rPr>
          <w:rFonts w:ascii="Times New Roman" w:hAnsi="Times New Roman" w:cs="Times New Roman"/>
          <w:b w:val="0"/>
          <w:color w:val="auto"/>
          <w:sz w:val="24"/>
          <w:szCs w:val="24"/>
        </w:rPr>
        <w:fldChar w:fldCharType="end"/>
      </w:r>
      <w:r w:rsidR="008B2F23">
        <w:rPr>
          <w:rFonts w:ascii="Times New Roman" w:hAnsi="Times New Roman" w:cs="Times New Roman"/>
          <w:b w:val="0"/>
          <w:color w:val="auto"/>
          <w:sz w:val="24"/>
          <w:szCs w:val="24"/>
        </w:rPr>
        <w:t>.</w:t>
      </w:r>
      <w:proofErr w:type="gramEnd"/>
      <w:r w:rsidRPr="008314F3">
        <w:rPr>
          <w:rFonts w:ascii="Times New Roman" w:hAnsi="Times New Roman" w:cs="Times New Roman"/>
          <w:b w:val="0"/>
          <w:color w:val="auto"/>
          <w:sz w:val="24"/>
          <w:szCs w:val="24"/>
        </w:rPr>
        <w:t xml:space="preserve"> Topology</w:t>
      </w:r>
      <w:r w:rsidR="00132DB8" w:rsidRPr="008314F3">
        <w:rPr>
          <w:rFonts w:ascii="Times New Roman" w:hAnsi="Times New Roman" w:cs="Times New Roman"/>
          <w:b w:val="0"/>
          <w:color w:val="auto"/>
          <w:sz w:val="24"/>
          <w:szCs w:val="24"/>
        </w:rPr>
        <w:t xml:space="preserve"> of articles derived from shared clusters of words, colored for publication source</w:t>
      </w:r>
      <w:r w:rsidR="008B2F23">
        <w:rPr>
          <w:rFonts w:ascii="Times New Roman" w:hAnsi="Times New Roman" w:cs="Times New Roman"/>
          <w:b w:val="0"/>
          <w:color w:val="auto"/>
          <w:sz w:val="24"/>
          <w:szCs w:val="24"/>
        </w:rPr>
        <w:t>.</w:t>
      </w:r>
    </w:p>
    <w:p w:rsidR="008B2F23" w:rsidRDefault="008B2F23" w:rsidP="00132DB8">
      <w:pPr>
        <w:keepNext/>
      </w:pPr>
    </w:p>
    <w:p w:rsidR="002847F5" w:rsidRDefault="002847F5" w:rsidP="00132DB8">
      <w:pPr>
        <w:keepNext/>
        <w:rPr>
          <w:rFonts w:ascii="Times New Roman" w:hAnsi="Times New Roman" w:cs="Times New Roman"/>
          <w:sz w:val="24"/>
        </w:rPr>
      </w:pPr>
      <w:r>
        <w:rPr>
          <w:noProof/>
          <w:lang w:val="en-AU" w:eastAsia="en-AU"/>
        </w:rPr>
        <w:drawing>
          <wp:inline distT="0" distB="0" distL="0" distR="0">
            <wp:extent cx="4972050" cy="3514725"/>
            <wp:effectExtent l="0" t="0" r="0" b="9525"/>
            <wp:docPr id="3" name="Picture 3" descr="C:\Tem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im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514725"/>
                    </a:xfrm>
                    <a:prstGeom prst="rect">
                      <a:avLst/>
                    </a:prstGeom>
                    <a:noFill/>
                    <a:ln>
                      <a:noFill/>
                    </a:ln>
                  </pic:spPr>
                </pic:pic>
              </a:graphicData>
            </a:graphic>
          </wp:inline>
        </w:drawing>
      </w:r>
    </w:p>
    <w:p w:rsidR="00132DB8" w:rsidRPr="008314F3" w:rsidRDefault="00132DB8" w:rsidP="00132DB8">
      <w:pPr>
        <w:keepNext/>
        <w:rPr>
          <w:rFonts w:ascii="Times New Roman" w:hAnsi="Times New Roman" w:cs="Times New Roman"/>
          <w:sz w:val="24"/>
        </w:rPr>
      </w:pPr>
      <w:bookmarkStart w:id="0" w:name="_GoBack"/>
      <w:bookmarkEnd w:id="0"/>
    </w:p>
    <w:p w:rsidR="007E20B5" w:rsidRDefault="00A60DED" w:rsidP="007E20B5">
      <w:r>
        <w:pict>
          <v:rect id="_x0000_i1026" style="width:0;height:1.5pt" o:hralign="center" o:hrstd="t" o:hr="t" fillcolor="#a0a0a0" stroked="f"/>
        </w:pict>
      </w:r>
    </w:p>
    <w:p w:rsidR="00132DB8" w:rsidRDefault="008B2F23" w:rsidP="00132DB8">
      <w:pPr>
        <w:pStyle w:val="Caption"/>
        <w:rPr>
          <w:rFonts w:ascii="Times New Roman" w:hAnsi="Times New Roman" w:cs="Times New Roman"/>
          <w:b w:val="0"/>
          <w:color w:val="auto"/>
          <w:sz w:val="24"/>
          <w:szCs w:val="24"/>
        </w:rPr>
      </w:pPr>
      <w:proofErr w:type="gramStart"/>
      <w:r>
        <w:rPr>
          <w:rFonts w:ascii="Times New Roman" w:hAnsi="Times New Roman" w:cs="Times New Roman"/>
          <w:b w:val="0"/>
          <w:color w:val="auto"/>
          <w:sz w:val="24"/>
          <w:szCs w:val="24"/>
        </w:rPr>
        <w:t>F</w:t>
      </w:r>
      <w:r w:rsidR="00132DB8" w:rsidRPr="008314F3">
        <w:rPr>
          <w:rFonts w:ascii="Times New Roman" w:hAnsi="Times New Roman" w:cs="Times New Roman"/>
          <w:b w:val="0"/>
          <w:color w:val="auto"/>
          <w:sz w:val="24"/>
          <w:szCs w:val="24"/>
        </w:rPr>
        <w:t xml:space="preserve">igure </w:t>
      </w:r>
      <w:r w:rsidR="00576DA8" w:rsidRPr="008314F3">
        <w:rPr>
          <w:rFonts w:ascii="Times New Roman" w:hAnsi="Times New Roman" w:cs="Times New Roman"/>
          <w:b w:val="0"/>
          <w:color w:val="auto"/>
          <w:sz w:val="24"/>
          <w:szCs w:val="24"/>
        </w:rPr>
        <w:fldChar w:fldCharType="begin"/>
      </w:r>
      <w:r w:rsidR="00132DB8" w:rsidRPr="008314F3">
        <w:rPr>
          <w:rFonts w:ascii="Times New Roman" w:hAnsi="Times New Roman" w:cs="Times New Roman"/>
          <w:b w:val="0"/>
          <w:color w:val="auto"/>
          <w:sz w:val="24"/>
          <w:szCs w:val="24"/>
        </w:rPr>
        <w:instrText xml:space="preserve"> SEQ Figure \* ARABIC </w:instrText>
      </w:r>
      <w:r w:rsidR="00576DA8" w:rsidRPr="008314F3">
        <w:rPr>
          <w:rFonts w:ascii="Times New Roman" w:hAnsi="Times New Roman" w:cs="Times New Roman"/>
          <w:b w:val="0"/>
          <w:color w:val="auto"/>
          <w:sz w:val="24"/>
          <w:szCs w:val="24"/>
        </w:rPr>
        <w:fldChar w:fldCharType="separate"/>
      </w:r>
      <w:r w:rsidR="008314F3" w:rsidRPr="008314F3">
        <w:rPr>
          <w:rFonts w:ascii="Times New Roman" w:hAnsi="Times New Roman" w:cs="Times New Roman"/>
          <w:b w:val="0"/>
          <w:noProof/>
          <w:color w:val="auto"/>
          <w:sz w:val="24"/>
          <w:szCs w:val="24"/>
        </w:rPr>
        <w:t>2</w:t>
      </w:r>
      <w:r w:rsidR="00576DA8" w:rsidRPr="008314F3">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w:t>
      </w:r>
      <w:proofErr w:type="gramEnd"/>
      <w:r w:rsidR="00132DB8" w:rsidRPr="008314F3">
        <w:rPr>
          <w:rFonts w:ascii="Times New Roman" w:hAnsi="Times New Roman" w:cs="Times New Roman"/>
          <w:b w:val="0"/>
          <w:color w:val="auto"/>
          <w:sz w:val="24"/>
          <w:szCs w:val="24"/>
        </w:rPr>
        <w:t xml:space="preserve"> </w:t>
      </w:r>
      <w:proofErr w:type="gramStart"/>
      <w:r w:rsidR="00132DB8" w:rsidRPr="008314F3">
        <w:rPr>
          <w:rFonts w:ascii="Times New Roman" w:hAnsi="Times New Roman" w:cs="Times New Roman"/>
          <w:b w:val="0"/>
          <w:color w:val="auto"/>
          <w:sz w:val="24"/>
          <w:szCs w:val="24"/>
        </w:rPr>
        <w:t xml:space="preserve">Topology of </w:t>
      </w:r>
      <w:r w:rsidR="008314F3">
        <w:rPr>
          <w:rFonts w:ascii="Times New Roman" w:hAnsi="Times New Roman" w:cs="Times New Roman"/>
          <w:b w:val="0"/>
          <w:color w:val="auto"/>
          <w:sz w:val="24"/>
          <w:szCs w:val="24"/>
        </w:rPr>
        <w:t>‘</w:t>
      </w:r>
      <w:r w:rsidR="00132DB8" w:rsidRPr="008314F3">
        <w:rPr>
          <w:rFonts w:ascii="Times New Roman" w:hAnsi="Times New Roman" w:cs="Times New Roman"/>
          <w:b w:val="0"/>
          <w:color w:val="auto"/>
          <w:sz w:val="24"/>
          <w:szCs w:val="24"/>
        </w:rPr>
        <w:t>race</w:t>
      </w:r>
      <w:r w:rsidR="008314F3">
        <w:rPr>
          <w:rFonts w:ascii="Times New Roman" w:hAnsi="Times New Roman" w:cs="Times New Roman"/>
          <w:b w:val="0"/>
          <w:color w:val="auto"/>
          <w:sz w:val="24"/>
          <w:szCs w:val="24"/>
        </w:rPr>
        <w:t>’</w:t>
      </w:r>
      <w:r w:rsidR="00132DB8" w:rsidRPr="008314F3">
        <w:rPr>
          <w:rFonts w:ascii="Times New Roman" w:hAnsi="Times New Roman" w:cs="Times New Roman"/>
          <w:b w:val="0"/>
          <w:color w:val="auto"/>
          <w:sz w:val="24"/>
          <w:szCs w:val="24"/>
        </w:rPr>
        <w:t xml:space="preserve"> terms, clustered by co-occurrence, colored by term group membership</w:t>
      </w:r>
      <w:r>
        <w:rPr>
          <w:rFonts w:ascii="Times New Roman" w:hAnsi="Times New Roman" w:cs="Times New Roman"/>
          <w:b w:val="0"/>
          <w:color w:val="auto"/>
          <w:sz w:val="24"/>
          <w:szCs w:val="24"/>
        </w:rPr>
        <w:t>.</w:t>
      </w:r>
      <w:proofErr w:type="gramEnd"/>
      <w:r w:rsidR="00132DB8" w:rsidRPr="008314F3">
        <w:rPr>
          <w:rFonts w:ascii="Times New Roman" w:hAnsi="Times New Roman" w:cs="Times New Roman"/>
          <w:b w:val="0"/>
          <w:color w:val="auto"/>
          <w:sz w:val="24"/>
          <w:szCs w:val="24"/>
        </w:rPr>
        <w:t xml:space="preserve"> </w:t>
      </w:r>
    </w:p>
    <w:p w:rsidR="008B2F23" w:rsidRDefault="008B2F23" w:rsidP="00447C62"/>
    <w:p w:rsidR="00480444" w:rsidRPr="008314F3" w:rsidRDefault="00480444" w:rsidP="00251A4B">
      <w:pPr>
        <w:pStyle w:val="NoSpacing"/>
        <w:rPr>
          <w:rFonts w:ascii="Times New Roman" w:hAnsi="Times New Roman"/>
          <w:b/>
          <w:sz w:val="24"/>
          <w:szCs w:val="24"/>
        </w:rPr>
      </w:pPr>
    </w:p>
    <w:p w:rsidR="00420372" w:rsidRDefault="00420372" w:rsidP="00132DB8">
      <w:pPr>
        <w:rPr>
          <w:rFonts w:ascii="Times New Roman" w:hAnsi="Times New Roman" w:cs="Times New Roman"/>
          <w:b/>
          <w:sz w:val="24"/>
        </w:rPr>
      </w:pPr>
      <w:r>
        <w:rPr>
          <w:rFonts w:ascii="Times New Roman" w:hAnsi="Times New Roman" w:cs="Times New Roman"/>
          <w:b/>
          <w:sz w:val="24"/>
        </w:rPr>
        <w:t>References</w:t>
      </w:r>
    </w:p>
    <w:p w:rsidR="00132DB8" w:rsidRPr="008314F3" w:rsidRDefault="00132DB8" w:rsidP="00132DB8">
      <w:pPr>
        <w:rPr>
          <w:rFonts w:ascii="Times New Roman" w:hAnsi="Times New Roman" w:cs="Times New Roman"/>
          <w:sz w:val="24"/>
        </w:rPr>
      </w:pPr>
      <w:r w:rsidRPr="00447C62">
        <w:rPr>
          <w:rFonts w:ascii="Times New Roman" w:hAnsi="Times New Roman" w:cs="Times New Roman"/>
          <w:b/>
          <w:sz w:val="24"/>
        </w:rPr>
        <w:t>Algee-Hewitt</w:t>
      </w:r>
      <w:r w:rsidR="00420372" w:rsidRPr="00447C62">
        <w:rPr>
          <w:rFonts w:ascii="Times New Roman" w:hAnsi="Times New Roman" w:cs="Times New Roman"/>
          <w:b/>
          <w:sz w:val="24"/>
        </w:rPr>
        <w:t>,</w:t>
      </w:r>
      <w:r w:rsidRPr="00447C62">
        <w:rPr>
          <w:rFonts w:ascii="Times New Roman" w:hAnsi="Times New Roman" w:cs="Times New Roman"/>
          <w:b/>
          <w:sz w:val="24"/>
        </w:rPr>
        <w:t xml:space="preserve"> B</w:t>
      </w:r>
      <w:r w:rsidR="00420372" w:rsidRPr="00447C62">
        <w:rPr>
          <w:rFonts w:ascii="Times New Roman" w:hAnsi="Times New Roman" w:cs="Times New Roman"/>
          <w:b/>
          <w:sz w:val="24"/>
        </w:rPr>
        <w:t xml:space="preserve">. </w:t>
      </w:r>
      <w:r w:rsidRPr="00447C62">
        <w:rPr>
          <w:rFonts w:ascii="Times New Roman" w:hAnsi="Times New Roman" w:cs="Times New Roman"/>
          <w:b/>
          <w:sz w:val="24"/>
        </w:rPr>
        <w:t>F</w:t>
      </w:r>
      <w:r w:rsidR="00420372" w:rsidRPr="00447C62">
        <w:rPr>
          <w:rFonts w:ascii="Times New Roman" w:hAnsi="Times New Roman" w:cs="Times New Roman"/>
          <w:b/>
          <w:sz w:val="24"/>
        </w:rPr>
        <w:t xml:space="preserve">. </w:t>
      </w:r>
      <w:r w:rsidRPr="00447C62">
        <w:rPr>
          <w:rFonts w:ascii="Times New Roman" w:hAnsi="Times New Roman" w:cs="Times New Roman"/>
          <w:b/>
          <w:sz w:val="24"/>
        </w:rPr>
        <w:t>B.</w:t>
      </w:r>
      <w:r w:rsidRPr="008314F3">
        <w:rPr>
          <w:rFonts w:ascii="Times New Roman" w:hAnsi="Times New Roman" w:cs="Times New Roman"/>
          <w:sz w:val="24"/>
        </w:rPr>
        <w:t xml:space="preserve"> </w:t>
      </w:r>
      <w:r w:rsidR="00420372">
        <w:rPr>
          <w:rFonts w:ascii="Times New Roman" w:hAnsi="Times New Roman" w:cs="Times New Roman"/>
          <w:sz w:val="24"/>
        </w:rPr>
        <w:t>(</w:t>
      </w:r>
      <w:r w:rsidRPr="008314F3">
        <w:rPr>
          <w:rFonts w:ascii="Times New Roman" w:hAnsi="Times New Roman" w:cs="Times New Roman"/>
          <w:sz w:val="24"/>
        </w:rPr>
        <w:t>2011</w:t>
      </w:r>
      <w:r w:rsidR="00420372">
        <w:rPr>
          <w:rFonts w:ascii="Times New Roman" w:hAnsi="Times New Roman" w:cs="Times New Roman"/>
          <w:sz w:val="24"/>
        </w:rPr>
        <w:t>)</w:t>
      </w:r>
      <w:r w:rsidRPr="008314F3">
        <w:rPr>
          <w:rFonts w:ascii="Times New Roman" w:hAnsi="Times New Roman" w:cs="Times New Roman"/>
          <w:sz w:val="24"/>
        </w:rPr>
        <w:t xml:space="preserve">. </w:t>
      </w:r>
      <w:r w:rsidRPr="00447C62">
        <w:rPr>
          <w:rFonts w:ascii="Times New Roman" w:hAnsi="Times New Roman" w:cs="Times New Roman"/>
          <w:i/>
          <w:sz w:val="24"/>
        </w:rPr>
        <w:t xml:space="preserve">If and How Many </w:t>
      </w:r>
      <w:r w:rsidR="008314F3" w:rsidRPr="00447C62">
        <w:rPr>
          <w:rFonts w:ascii="Times New Roman" w:hAnsi="Times New Roman" w:cs="Times New Roman"/>
          <w:i/>
          <w:sz w:val="24"/>
        </w:rPr>
        <w:t>‘</w:t>
      </w:r>
      <w:r w:rsidRPr="00447C62">
        <w:rPr>
          <w:rFonts w:ascii="Times New Roman" w:hAnsi="Times New Roman" w:cs="Times New Roman"/>
          <w:i/>
          <w:sz w:val="24"/>
        </w:rPr>
        <w:t>Races</w:t>
      </w:r>
      <w:r w:rsidR="008314F3" w:rsidRPr="00447C62">
        <w:rPr>
          <w:rFonts w:ascii="Times New Roman" w:hAnsi="Times New Roman" w:cs="Times New Roman"/>
          <w:i/>
          <w:sz w:val="24"/>
        </w:rPr>
        <w:t>’</w:t>
      </w:r>
      <w:r w:rsidRPr="00447C62">
        <w:rPr>
          <w:rFonts w:ascii="Times New Roman" w:hAnsi="Times New Roman" w:cs="Times New Roman"/>
          <w:i/>
          <w:sz w:val="24"/>
        </w:rPr>
        <w:t xml:space="preserve">? </w:t>
      </w:r>
      <w:proofErr w:type="gramStart"/>
      <w:r w:rsidRPr="00447C62">
        <w:rPr>
          <w:rFonts w:ascii="Times New Roman" w:hAnsi="Times New Roman" w:cs="Times New Roman"/>
          <w:i/>
          <w:sz w:val="24"/>
        </w:rPr>
        <w:t>The Application of Mixture Modeling to World</w:t>
      </w:r>
      <w:r w:rsidRPr="00447C62">
        <w:rPr>
          <w:rFonts w:ascii="Cambria Math" w:hAnsi="Cambria Math" w:cs="Cambria Math"/>
          <w:i/>
          <w:sz w:val="24"/>
        </w:rPr>
        <w:t>‐</w:t>
      </w:r>
      <w:r w:rsidRPr="00447C62">
        <w:rPr>
          <w:rFonts w:ascii="Times New Roman" w:hAnsi="Times New Roman" w:cs="Times New Roman"/>
          <w:i/>
          <w:sz w:val="24"/>
        </w:rPr>
        <w:t xml:space="preserve">Wide </w:t>
      </w:r>
      <w:proofErr w:type="spellStart"/>
      <w:r w:rsidRPr="00447C62">
        <w:rPr>
          <w:rFonts w:ascii="Times New Roman" w:hAnsi="Times New Roman" w:cs="Times New Roman"/>
          <w:i/>
          <w:sz w:val="24"/>
        </w:rPr>
        <w:t>Craniometric</w:t>
      </w:r>
      <w:proofErr w:type="spellEnd"/>
      <w:r w:rsidRPr="00447C62">
        <w:rPr>
          <w:rFonts w:ascii="Times New Roman" w:hAnsi="Times New Roman" w:cs="Times New Roman"/>
          <w:i/>
          <w:sz w:val="24"/>
        </w:rPr>
        <w:t xml:space="preserve"> Variation.</w:t>
      </w:r>
      <w:proofErr w:type="gramEnd"/>
      <w:r w:rsidRPr="008314F3">
        <w:rPr>
          <w:rFonts w:ascii="Times New Roman" w:hAnsi="Times New Roman" w:cs="Times New Roman"/>
          <w:sz w:val="24"/>
        </w:rPr>
        <w:t xml:space="preserve"> Knoxville: TRACE, University of Tennessee.</w:t>
      </w:r>
    </w:p>
    <w:p w:rsidR="00132DB8" w:rsidRPr="008314F3" w:rsidRDefault="00132DB8" w:rsidP="00132DB8">
      <w:pPr>
        <w:rPr>
          <w:rFonts w:ascii="Times New Roman" w:hAnsi="Times New Roman" w:cs="Times New Roman"/>
          <w:sz w:val="24"/>
        </w:rPr>
      </w:pPr>
      <w:proofErr w:type="gramStart"/>
      <w:r w:rsidRPr="00447C62">
        <w:rPr>
          <w:rFonts w:ascii="Times New Roman" w:hAnsi="Times New Roman" w:cs="Times New Roman"/>
          <w:b/>
          <w:sz w:val="24"/>
        </w:rPr>
        <w:t>Algee-Hewitt</w:t>
      </w:r>
      <w:r w:rsidR="00420372" w:rsidRPr="00447C62">
        <w:rPr>
          <w:rFonts w:ascii="Times New Roman" w:hAnsi="Times New Roman" w:cs="Times New Roman"/>
          <w:b/>
          <w:sz w:val="24"/>
        </w:rPr>
        <w:t>,</w:t>
      </w:r>
      <w:r w:rsidRPr="00447C62">
        <w:rPr>
          <w:rFonts w:ascii="Times New Roman" w:hAnsi="Times New Roman" w:cs="Times New Roman"/>
          <w:b/>
          <w:sz w:val="24"/>
        </w:rPr>
        <w:t xml:space="preserve"> M</w:t>
      </w:r>
      <w:r w:rsidR="00420372" w:rsidRPr="00447C62">
        <w:rPr>
          <w:rFonts w:ascii="Times New Roman" w:hAnsi="Times New Roman" w:cs="Times New Roman"/>
          <w:b/>
          <w:sz w:val="24"/>
        </w:rPr>
        <w:t xml:space="preserve">. </w:t>
      </w:r>
      <w:r w:rsidRPr="00447C62">
        <w:rPr>
          <w:rFonts w:ascii="Times New Roman" w:hAnsi="Times New Roman" w:cs="Times New Roman"/>
          <w:b/>
          <w:sz w:val="24"/>
        </w:rPr>
        <w:t>A</w:t>
      </w:r>
      <w:r w:rsidR="00420372" w:rsidRPr="00447C62">
        <w:rPr>
          <w:rFonts w:ascii="Times New Roman" w:hAnsi="Times New Roman" w:cs="Times New Roman"/>
          <w:b/>
          <w:sz w:val="24"/>
        </w:rPr>
        <w:t>. and</w:t>
      </w:r>
      <w:r w:rsidRPr="00447C62">
        <w:rPr>
          <w:rFonts w:ascii="Times New Roman" w:hAnsi="Times New Roman" w:cs="Times New Roman"/>
          <w:b/>
          <w:sz w:val="24"/>
        </w:rPr>
        <w:t xml:space="preserve"> Piper</w:t>
      </w:r>
      <w:r w:rsidR="007E20B5">
        <w:rPr>
          <w:rFonts w:ascii="Times New Roman" w:hAnsi="Times New Roman" w:cs="Times New Roman"/>
          <w:b/>
          <w:sz w:val="24"/>
        </w:rPr>
        <w:t>,</w:t>
      </w:r>
      <w:r w:rsidRPr="00447C62">
        <w:rPr>
          <w:rFonts w:ascii="Times New Roman" w:hAnsi="Times New Roman" w:cs="Times New Roman"/>
          <w:b/>
          <w:sz w:val="24"/>
        </w:rPr>
        <w:t xml:space="preserve"> A. </w:t>
      </w:r>
      <w:r w:rsidR="00420372">
        <w:rPr>
          <w:rFonts w:ascii="Times New Roman" w:hAnsi="Times New Roman" w:cs="Times New Roman"/>
          <w:sz w:val="24"/>
        </w:rPr>
        <w:t>(</w:t>
      </w:r>
      <w:r w:rsidRPr="008314F3">
        <w:rPr>
          <w:rFonts w:ascii="Times New Roman" w:hAnsi="Times New Roman" w:cs="Times New Roman"/>
          <w:sz w:val="24"/>
        </w:rPr>
        <w:t>2013</w:t>
      </w:r>
      <w:r w:rsidR="00420372">
        <w:rPr>
          <w:rFonts w:ascii="Times New Roman" w:hAnsi="Times New Roman" w:cs="Times New Roman"/>
          <w:sz w:val="24"/>
        </w:rPr>
        <w:t>)</w:t>
      </w:r>
      <w:r w:rsidRPr="008314F3">
        <w:rPr>
          <w:rFonts w:ascii="Times New Roman" w:hAnsi="Times New Roman" w:cs="Times New Roman"/>
          <w:sz w:val="24"/>
        </w:rPr>
        <w:t>.</w:t>
      </w:r>
      <w:proofErr w:type="gramEnd"/>
      <w:r w:rsidRPr="008314F3">
        <w:rPr>
          <w:rFonts w:ascii="Times New Roman" w:hAnsi="Times New Roman" w:cs="Times New Roman"/>
          <w:sz w:val="24"/>
        </w:rPr>
        <w:t xml:space="preserve"> The </w:t>
      </w:r>
      <w:proofErr w:type="spellStart"/>
      <w:r w:rsidRPr="008314F3">
        <w:rPr>
          <w:rFonts w:ascii="Times New Roman" w:hAnsi="Times New Roman" w:cs="Times New Roman"/>
          <w:sz w:val="24"/>
        </w:rPr>
        <w:t>Werther</w:t>
      </w:r>
      <w:proofErr w:type="spellEnd"/>
      <w:r w:rsidRPr="008314F3">
        <w:rPr>
          <w:rFonts w:ascii="Times New Roman" w:hAnsi="Times New Roman" w:cs="Times New Roman"/>
          <w:sz w:val="24"/>
        </w:rPr>
        <w:t xml:space="preserve"> Effect I: Goethe Topologically. In </w:t>
      </w:r>
      <w:proofErr w:type="spellStart"/>
      <w:r w:rsidRPr="008314F3">
        <w:rPr>
          <w:rFonts w:ascii="Times New Roman" w:hAnsi="Times New Roman" w:cs="Times New Roman"/>
          <w:sz w:val="24"/>
        </w:rPr>
        <w:t>Erlin</w:t>
      </w:r>
      <w:proofErr w:type="spellEnd"/>
      <w:r w:rsidRPr="008314F3">
        <w:rPr>
          <w:rFonts w:ascii="Times New Roman" w:hAnsi="Times New Roman" w:cs="Times New Roman"/>
          <w:sz w:val="24"/>
        </w:rPr>
        <w:t xml:space="preserve"> M</w:t>
      </w:r>
      <w:r w:rsidR="00420372">
        <w:rPr>
          <w:rFonts w:ascii="Times New Roman" w:hAnsi="Times New Roman" w:cs="Times New Roman"/>
          <w:sz w:val="24"/>
        </w:rPr>
        <w:t xml:space="preserve">. and </w:t>
      </w:r>
      <w:proofErr w:type="spellStart"/>
      <w:r w:rsidRPr="008314F3">
        <w:rPr>
          <w:rFonts w:ascii="Times New Roman" w:hAnsi="Times New Roman" w:cs="Times New Roman"/>
          <w:sz w:val="24"/>
        </w:rPr>
        <w:t>Tatlock</w:t>
      </w:r>
      <w:proofErr w:type="spellEnd"/>
      <w:r w:rsidR="00420372">
        <w:rPr>
          <w:rFonts w:ascii="Times New Roman" w:hAnsi="Times New Roman" w:cs="Times New Roman"/>
          <w:sz w:val="24"/>
        </w:rPr>
        <w:t>,</w:t>
      </w:r>
      <w:r w:rsidRPr="008314F3">
        <w:rPr>
          <w:rFonts w:ascii="Times New Roman" w:hAnsi="Times New Roman" w:cs="Times New Roman"/>
          <w:sz w:val="24"/>
        </w:rPr>
        <w:t xml:space="preserve"> L</w:t>
      </w:r>
      <w:r w:rsidR="00420372">
        <w:rPr>
          <w:rFonts w:ascii="Times New Roman" w:hAnsi="Times New Roman" w:cs="Times New Roman"/>
          <w:sz w:val="24"/>
        </w:rPr>
        <w:t>. (</w:t>
      </w:r>
      <w:proofErr w:type="spellStart"/>
      <w:proofErr w:type="gramStart"/>
      <w:r w:rsidRPr="008314F3">
        <w:rPr>
          <w:rFonts w:ascii="Times New Roman" w:hAnsi="Times New Roman" w:cs="Times New Roman"/>
          <w:sz w:val="24"/>
        </w:rPr>
        <w:t>ed</w:t>
      </w:r>
      <w:r w:rsidR="00420372">
        <w:rPr>
          <w:rFonts w:ascii="Times New Roman" w:hAnsi="Times New Roman" w:cs="Times New Roman"/>
          <w:sz w:val="24"/>
        </w:rPr>
        <w:t>s</w:t>
      </w:r>
      <w:proofErr w:type="spellEnd"/>
      <w:proofErr w:type="gramEnd"/>
      <w:r w:rsidR="00420372">
        <w:rPr>
          <w:rFonts w:ascii="Times New Roman" w:hAnsi="Times New Roman" w:cs="Times New Roman"/>
          <w:sz w:val="24"/>
        </w:rPr>
        <w:t>),</w:t>
      </w:r>
      <w:r w:rsidRPr="008314F3">
        <w:rPr>
          <w:rFonts w:ascii="Times New Roman" w:hAnsi="Times New Roman" w:cs="Times New Roman"/>
          <w:sz w:val="24"/>
        </w:rPr>
        <w:t xml:space="preserve"> </w:t>
      </w:r>
      <w:r w:rsidRPr="00447C62">
        <w:rPr>
          <w:rFonts w:ascii="Times New Roman" w:hAnsi="Times New Roman" w:cs="Times New Roman"/>
          <w:i/>
          <w:sz w:val="24"/>
        </w:rPr>
        <w:t>Distant Readings/Descriptive Turns: Topologies of German Culture in the Long Nineteenth Century</w:t>
      </w:r>
      <w:r w:rsidRPr="008314F3">
        <w:rPr>
          <w:rFonts w:ascii="Times New Roman" w:hAnsi="Times New Roman" w:cs="Times New Roman"/>
          <w:sz w:val="24"/>
        </w:rPr>
        <w:t>. Rochester, NY: Camden House, 2014.</w:t>
      </w:r>
    </w:p>
    <w:p w:rsidR="00E54DE0" w:rsidRPr="008314F3" w:rsidRDefault="00E54DE0" w:rsidP="00E54DE0">
      <w:pPr>
        <w:rPr>
          <w:rFonts w:ascii="Times New Roman" w:hAnsi="Times New Roman" w:cs="Times New Roman"/>
          <w:sz w:val="24"/>
        </w:rPr>
      </w:pPr>
      <w:proofErr w:type="gramStart"/>
      <w:r w:rsidRPr="00447C62">
        <w:rPr>
          <w:rFonts w:ascii="Times New Roman" w:hAnsi="Times New Roman" w:cs="Times New Roman"/>
          <w:b/>
          <w:sz w:val="24"/>
        </w:rPr>
        <w:t xml:space="preserve">American Anthropological Association </w:t>
      </w:r>
      <w:r w:rsidR="00420372" w:rsidRPr="00447C62">
        <w:rPr>
          <w:rFonts w:ascii="Times New Roman" w:hAnsi="Times New Roman" w:cs="Times New Roman"/>
          <w:b/>
          <w:sz w:val="24"/>
        </w:rPr>
        <w:t>(</w:t>
      </w:r>
      <w:r w:rsidRPr="00447C62">
        <w:rPr>
          <w:rFonts w:ascii="Times New Roman" w:hAnsi="Times New Roman" w:cs="Times New Roman"/>
          <w:b/>
          <w:sz w:val="24"/>
        </w:rPr>
        <w:t>AAA</w:t>
      </w:r>
      <w:r w:rsidR="00420372" w:rsidRPr="00447C62">
        <w:rPr>
          <w:rFonts w:ascii="Times New Roman" w:hAnsi="Times New Roman" w:cs="Times New Roman"/>
          <w:b/>
          <w:sz w:val="24"/>
        </w:rPr>
        <w:t>)</w:t>
      </w:r>
      <w:r w:rsidRPr="008314F3">
        <w:rPr>
          <w:rFonts w:ascii="Times New Roman" w:hAnsi="Times New Roman" w:cs="Times New Roman"/>
          <w:sz w:val="24"/>
        </w:rPr>
        <w:t>.</w:t>
      </w:r>
      <w:proofErr w:type="gramEnd"/>
      <w:r w:rsidRPr="008314F3">
        <w:rPr>
          <w:rFonts w:ascii="Times New Roman" w:hAnsi="Times New Roman" w:cs="Times New Roman"/>
          <w:sz w:val="24"/>
        </w:rPr>
        <w:t xml:space="preserve"> </w:t>
      </w:r>
      <w:proofErr w:type="gramStart"/>
      <w:r w:rsidR="00420372">
        <w:rPr>
          <w:rFonts w:ascii="Times New Roman" w:hAnsi="Times New Roman" w:cs="Times New Roman"/>
          <w:sz w:val="24"/>
        </w:rPr>
        <w:t>(</w:t>
      </w:r>
      <w:r w:rsidRPr="008314F3">
        <w:rPr>
          <w:rFonts w:ascii="Times New Roman" w:hAnsi="Times New Roman" w:cs="Times New Roman"/>
          <w:sz w:val="24"/>
        </w:rPr>
        <w:t>1999</w:t>
      </w:r>
      <w:r w:rsidR="00420372">
        <w:rPr>
          <w:rFonts w:ascii="Times New Roman" w:hAnsi="Times New Roman" w:cs="Times New Roman"/>
          <w:sz w:val="24"/>
        </w:rPr>
        <w:t>)</w:t>
      </w:r>
      <w:r w:rsidRPr="008314F3">
        <w:rPr>
          <w:rFonts w:ascii="Times New Roman" w:hAnsi="Times New Roman" w:cs="Times New Roman"/>
          <w:sz w:val="24"/>
        </w:rPr>
        <w:t>. American Anthropological Association Statement on Race.</w:t>
      </w:r>
      <w:proofErr w:type="gramEnd"/>
      <w:r w:rsidRPr="008314F3">
        <w:rPr>
          <w:rFonts w:ascii="Times New Roman" w:hAnsi="Times New Roman" w:cs="Times New Roman"/>
          <w:sz w:val="24"/>
        </w:rPr>
        <w:t xml:space="preserve"> </w:t>
      </w:r>
      <w:r w:rsidR="00420372">
        <w:rPr>
          <w:rFonts w:ascii="Times New Roman" w:hAnsi="Times New Roman" w:cs="Times New Roman"/>
          <w:i/>
          <w:sz w:val="24"/>
        </w:rPr>
        <w:t>American Anthropologist,</w:t>
      </w:r>
      <w:r w:rsidRPr="008314F3">
        <w:rPr>
          <w:rFonts w:ascii="Times New Roman" w:hAnsi="Times New Roman" w:cs="Times New Roman"/>
          <w:sz w:val="24"/>
        </w:rPr>
        <w:t xml:space="preserve"> </w:t>
      </w:r>
      <w:r w:rsidRPr="00447C62">
        <w:rPr>
          <w:rFonts w:ascii="Times New Roman" w:hAnsi="Times New Roman" w:cs="Times New Roman"/>
          <w:b/>
          <w:sz w:val="24"/>
        </w:rPr>
        <w:t>100</w:t>
      </w:r>
      <w:r w:rsidRPr="008314F3">
        <w:rPr>
          <w:rFonts w:ascii="Times New Roman" w:hAnsi="Times New Roman" w:cs="Times New Roman"/>
          <w:sz w:val="24"/>
        </w:rPr>
        <w:t>: 712</w:t>
      </w:r>
      <w:r w:rsidR="00420372">
        <w:rPr>
          <w:rFonts w:ascii="Times New Roman" w:hAnsi="Times New Roman" w:cs="Times New Roman"/>
          <w:sz w:val="24"/>
        </w:rPr>
        <w:t>–</w:t>
      </w:r>
      <w:r w:rsidRPr="008314F3">
        <w:rPr>
          <w:rFonts w:ascii="Times New Roman" w:hAnsi="Times New Roman" w:cs="Times New Roman"/>
          <w:sz w:val="24"/>
        </w:rPr>
        <w:t xml:space="preserve">13. </w:t>
      </w:r>
    </w:p>
    <w:p w:rsidR="00E54DE0" w:rsidRPr="008314F3" w:rsidRDefault="00E54DE0" w:rsidP="00E54DE0">
      <w:pPr>
        <w:rPr>
          <w:rFonts w:ascii="Times New Roman" w:hAnsi="Times New Roman" w:cs="Times New Roman"/>
          <w:sz w:val="24"/>
        </w:rPr>
      </w:pPr>
      <w:proofErr w:type="spellStart"/>
      <w:proofErr w:type="gramStart"/>
      <w:r w:rsidRPr="00447C62">
        <w:rPr>
          <w:rFonts w:ascii="Times New Roman" w:hAnsi="Times New Roman" w:cs="Times New Roman"/>
          <w:b/>
          <w:sz w:val="24"/>
        </w:rPr>
        <w:t>Bl</w:t>
      </w:r>
      <w:r w:rsidR="008B2F23" w:rsidRPr="00447C62">
        <w:rPr>
          <w:rFonts w:ascii="Times New Roman" w:hAnsi="Times New Roman" w:cs="Times New Roman"/>
          <w:b/>
          <w:sz w:val="24"/>
        </w:rPr>
        <w:t>ei</w:t>
      </w:r>
      <w:proofErr w:type="spellEnd"/>
      <w:r w:rsidR="00420372" w:rsidRPr="00447C62">
        <w:rPr>
          <w:rFonts w:ascii="Times New Roman" w:hAnsi="Times New Roman" w:cs="Times New Roman"/>
          <w:b/>
          <w:sz w:val="24"/>
        </w:rPr>
        <w:t>,</w:t>
      </w:r>
      <w:r w:rsidRPr="00447C62">
        <w:rPr>
          <w:rFonts w:ascii="Times New Roman" w:hAnsi="Times New Roman" w:cs="Times New Roman"/>
          <w:b/>
          <w:sz w:val="24"/>
        </w:rPr>
        <w:t xml:space="preserve"> D</w:t>
      </w:r>
      <w:r w:rsidR="00420372" w:rsidRPr="00447C62">
        <w:rPr>
          <w:rFonts w:ascii="Times New Roman" w:hAnsi="Times New Roman" w:cs="Times New Roman"/>
          <w:b/>
          <w:sz w:val="24"/>
        </w:rPr>
        <w:t xml:space="preserve">. and </w:t>
      </w:r>
      <w:r w:rsidRPr="00447C62">
        <w:rPr>
          <w:rFonts w:ascii="Times New Roman" w:hAnsi="Times New Roman" w:cs="Times New Roman"/>
          <w:b/>
          <w:sz w:val="24"/>
        </w:rPr>
        <w:t>Lafferty</w:t>
      </w:r>
      <w:r w:rsidR="00420372" w:rsidRPr="00447C62">
        <w:rPr>
          <w:rFonts w:ascii="Times New Roman" w:hAnsi="Times New Roman" w:cs="Times New Roman"/>
          <w:b/>
          <w:sz w:val="24"/>
        </w:rPr>
        <w:t>,</w:t>
      </w:r>
      <w:r w:rsidRPr="00447C62">
        <w:rPr>
          <w:rFonts w:ascii="Times New Roman" w:hAnsi="Times New Roman" w:cs="Times New Roman"/>
          <w:b/>
          <w:sz w:val="24"/>
        </w:rPr>
        <w:t xml:space="preserve"> J.</w:t>
      </w:r>
      <w:r w:rsidRPr="008314F3">
        <w:rPr>
          <w:rFonts w:ascii="Times New Roman" w:hAnsi="Times New Roman" w:cs="Times New Roman"/>
          <w:sz w:val="24"/>
        </w:rPr>
        <w:t xml:space="preserve"> </w:t>
      </w:r>
      <w:r w:rsidR="00420372">
        <w:rPr>
          <w:rFonts w:ascii="Times New Roman" w:hAnsi="Times New Roman" w:cs="Times New Roman"/>
          <w:sz w:val="24"/>
        </w:rPr>
        <w:t>(</w:t>
      </w:r>
      <w:r w:rsidRPr="008314F3">
        <w:rPr>
          <w:rFonts w:ascii="Times New Roman" w:hAnsi="Times New Roman" w:cs="Times New Roman"/>
          <w:sz w:val="24"/>
        </w:rPr>
        <w:t>200</w:t>
      </w:r>
      <w:r w:rsidR="008B2F23">
        <w:rPr>
          <w:rFonts w:ascii="Times New Roman" w:hAnsi="Times New Roman" w:cs="Times New Roman"/>
          <w:sz w:val="24"/>
        </w:rPr>
        <w:t>6</w:t>
      </w:r>
      <w:r w:rsidR="00420372">
        <w:rPr>
          <w:rFonts w:ascii="Times New Roman" w:hAnsi="Times New Roman" w:cs="Times New Roman"/>
          <w:sz w:val="24"/>
        </w:rPr>
        <w:t>)</w:t>
      </w:r>
      <w:r w:rsidRPr="008314F3">
        <w:rPr>
          <w:rFonts w:ascii="Times New Roman" w:hAnsi="Times New Roman" w:cs="Times New Roman"/>
          <w:sz w:val="24"/>
        </w:rPr>
        <w:t>.</w:t>
      </w:r>
      <w:proofErr w:type="gramEnd"/>
      <w:r w:rsidRPr="008314F3">
        <w:rPr>
          <w:rFonts w:ascii="Times New Roman" w:hAnsi="Times New Roman" w:cs="Times New Roman"/>
          <w:sz w:val="24"/>
        </w:rPr>
        <w:t xml:space="preserve"> </w:t>
      </w:r>
      <w:proofErr w:type="gramStart"/>
      <w:r w:rsidRPr="008314F3">
        <w:rPr>
          <w:rFonts w:ascii="Times New Roman" w:hAnsi="Times New Roman" w:cs="Times New Roman"/>
          <w:sz w:val="24"/>
        </w:rPr>
        <w:t>Correlated Topic Models.</w:t>
      </w:r>
      <w:proofErr w:type="gramEnd"/>
      <w:r w:rsidRPr="008314F3">
        <w:rPr>
          <w:rFonts w:ascii="Times New Roman" w:hAnsi="Times New Roman" w:cs="Times New Roman"/>
          <w:sz w:val="24"/>
        </w:rPr>
        <w:t xml:space="preserve"> </w:t>
      </w:r>
      <w:r w:rsidR="00420372">
        <w:rPr>
          <w:rFonts w:ascii="Times New Roman" w:hAnsi="Times New Roman" w:cs="Times New Roman"/>
          <w:i/>
          <w:sz w:val="24"/>
        </w:rPr>
        <w:t xml:space="preserve">Advances in Neural Information Processing </w:t>
      </w:r>
      <w:r w:rsidR="00420372" w:rsidRPr="00447C62">
        <w:rPr>
          <w:rFonts w:ascii="Times New Roman" w:hAnsi="Times New Roman" w:cs="Times New Roman"/>
          <w:i/>
          <w:sz w:val="24"/>
        </w:rPr>
        <w:t>Systems</w:t>
      </w:r>
      <w:r w:rsidR="00420372">
        <w:rPr>
          <w:rFonts w:ascii="Times New Roman" w:hAnsi="Times New Roman" w:cs="Times New Roman"/>
          <w:i/>
          <w:sz w:val="24"/>
        </w:rPr>
        <w:t>,</w:t>
      </w:r>
      <w:r w:rsidR="00420372">
        <w:rPr>
          <w:rFonts w:ascii="Times New Roman" w:hAnsi="Times New Roman" w:cs="Times New Roman"/>
          <w:sz w:val="24"/>
        </w:rPr>
        <w:t xml:space="preserve"> </w:t>
      </w:r>
      <w:r w:rsidRPr="00447C62">
        <w:rPr>
          <w:rFonts w:ascii="Times New Roman" w:hAnsi="Times New Roman" w:cs="Times New Roman"/>
          <w:b/>
          <w:sz w:val="24"/>
        </w:rPr>
        <w:t>18</w:t>
      </w:r>
      <w:r w:rsidRPr="008314F3">
        <w:rPr>
          <w:rFonts w:ascii="Times New Roman" w:hAnsi="Times New Roman" w:cs="Times New Roman"/>
          <w:sz w:val="24"/>
        </w:rPr>
        <w:t>: 147</w:t>
      </w:r>
      <w:r w:rsidR="007E20B5">
        <w:rPr>
          <w:rFonts w:ascii="Times New Roman" w:hAnsi="Times New Roman" w:cs="Times New Roman"/>
          <w:sz w:val="24"/>
        </w:rPr>
        <w:t>–</w:t>
      </w:r>
      <w:r w:rsidRPr="008314F3">
        <w:rPr>
          <w:rFonts w:ascii="Times New Roman" w:hAnsi="Times New Roman" w:cs="Times New Roman"/>
          <w:sz w:val="24"/>
        </w:rPr>
        <w:t>54.</w:t>
      </w:r>
    </w:p>
    <w:p w:rsidR="00E54DE0" w:rsidRPr="008314F3" w:rsidRDefault="00420372" w:rsidP="00E54DE0">
      <w:pPr>
        <w:rPr>
          <w:rFonts w:ascii="Times New Roman" w:hAnsi="Times New Roman" w:cs="Times New Roman"/>
          <w:sz w:val="24"/>
        </w:rPr>
      </w:pPr>
      <w:proofErr w:type="spellStart"/>
      <w:proofErr w:type="gramStart"/>
      <w:r w:rsidRPr="002D0B0B">
        <w:rPr>
          <w:rFonts w:ascii="Times New Roman" w:hAnsi="Times New Roman" w:cs="Times New Roman"/>
          <w:b/>
          <w:sz w:val="24"/>
        </w:rPr>
        <w:t>Blei</w:t>
      </w:r>
      <w:proofErr w:type="spellEnd"/>
      <w:r w:rsidRPr="002D0B0B">
        <w:rPr>
          <w:rFonts w:ascii="Times New Roman" w:hAnsi="Times New Roman" w:cs="Times New Roman"/>
          <w:b/>
          <w:sz w:val="24"/>
        </w:rPr>
        <w:t>, D. and Lafferty, J.</w:t>
      </w:r>
      <w:r w:rsidRPr="008314F3">
        <w:rPr>
          <w:rFonts w:ascii="Times New Roman" w:hAnsi="Times New Roman" w:cs="Times New Roman"/>
          <w:sz w:val="24"/>
        </w:rPr>
        <w:t xml:space="preserve"> </w:t>
      </w:r>
      <w:r>
        <w:rPr>
          <w:rFonts w:ascii="Times New Roman" w:hAnsi="Times New Roman" w:cs="Times New Roman"/>
          <w:sz w:val="24"/>
        </w:rPr>
        <w:t>(2007).</w:t>
      </w:r>
      <w:proofErr w:type="gramEnd"/>
      <w:r>
        <w:rPr>
          <w:rFonts w:ascii="Times New Roman" w:hAnsi="Times New Roman" w:cs="Times New Roman"/>
          <w:sz w:val="24"/>
        </w:rPr>
        <w:t xml:space="preserve"> </w:t>
      </w:r>
      <w:proofErr w:type="gramStart"/>
      <w:r w:rsidR="00E54DE0" w:rsidRPr="008314F3">
        <w:rPr>
          <w:rFonts w:ascii="Times New Roman" w:hAnsi="Times New Roman" w:cs="Times New Roman"/>
          <w:sz w:val="24"/>
        </w:rPr>
        <w:t xml:space="preserve">A Correlated Topic Model of </w:t>
      </w:r>
      <w:r w:rsidR="00E54DE0" w:rsidRPr="008314F3">
        <w:rPr>
          <w:rFonts w:ascii="Times New Roman" w:hAnsi="Times New Roman" w:cs="Times New Roman"/>
          <w:i/>
          <w:sz w:val="24"/>
        </w:rPr>
        <w:t>Science</w:t>
      </w:r>
      <w:r w:rsidR="00E54DE0" w:rsidRPr="008314F3">
        <w:rPr>
          <w:rFonts w:ascii="Times New Roman" w:hAnsi="Times New Roman" w:cs="Times New Roman"/>
          <w:sz w:val="24"/>
        </w:rPr>
        <w:t>.</w:t>
      </w:r>
      <w:proofErr w:type="gramEnd"/>
      <w:r w:rsidR="00E54DE0" w:rsidRPr="008314F3">
        <w:rPr>
          <w:rFonts w:ascii="Times New Roman" w:hAnsi="Times New Roman" w:cs="Times New Roman"/>
          <w:sz w:val="24"/>
        </w:rPr>
        <w:t xml:space="preserve"> </w:t>
      </w:r>
      <w:r w:rsidR="00E54DE0" w:rsidRPr="00447C62">
        <w:rPr>
          <w:rFonts w:ascii="Times New Roman" w:hAnsi="Times New Roman" w:cs="Times New Roman"/>
          <w:i/>
          <w:sz w:val="24"/>
        </w:rPr>
        <w:t>Annals of Applied Statistics</w:t>
      </w:r>
      <w:r w:rsidR="007E20B5">
        <w:rPr>
          <w:rFonts w:ascii="Times New Roman" w:hAnsi="Times New Roman" w:cs="Times New Roman"/>
          <w:i/>
          <w:sz w:val="24"/>
        </w:rPr>
        <w:t>,</w:t>
      </w:r>
      <w:r w:rsidR="00E54DE0" w:rsidRPr="008314F3">
        <w:rPr>
          <w:rFonts w:ascii="Times New Roman" w:hAnsi="Times New Roman" w:cs="Times New Roman"/>
          <w:sz w:val="24"/>
        </w:rPr>
        <w:t xml:space="preserve"> </w:t>
      </w:r>
      <w:r w:rsidR="00E54DE0" w:rsidRPr="00447C62">
        <w:rPr>
          <w:rFonts w:ascii="Times New Roman" w:hAnsi="Times New Roman" w:cs="Times New Roman"/>
          <w:b/>
          <w:sz w:val="24"/>
        </w:rPr>
        <w:t>1</w:t>
      </w:r>
      <w:r w:rsidR="00E54DE0" w:rsidRPr="008314F3">
        <w:rPr>
          <w:rFonts w:ascii="Times New Roman" w:hAnsi="Times New Roman" w:cs="Times New Roman"/>
          <w:sz w:val="24"/>
        </w:rPr>
        <w:t>:</w:t>
      </w:r>
      <w:r w:rsidR="007E20B5">
        <w:rPr>
          <w:rFonts w:ascii="Times New Roman" w:hAnsi="Times New Roman" w:cs="Times New Roman"/>
          <w:sz w:val="24"/>
        </w:rPr>
        <w:t xml:space="preserve"> </w:t>
      </w:r>
      <w:r w:rsidR="00E54DE0" w:rsidRPr="008314F3">
        <w:rPr>
          <w:rFonts w:ascii="Times New Roman" w:hAnsi="Times New Roman" w:cs="Times New Roman"/>
          <w:sz w:val="24"/>
        </w:rPr>
        <w:t>17</w:t>
      </w:r>
      <w:r>
        <w:rPr>
          <w:rFonts w:ascii="Times New Roman" w:hAnsi="Times New Roman" w:cs="Times New Roman"/>
          <w:sz w:val="24"/>
        </w:rPr>
        <w:t>–</w:t>
      </w:r>
      <w:r w:rsidR="00E54DE0" w:rsidRPr="008314F3">
        <w:rPr>
          <w:rFonts w:ascii="Times New Roman" w:hAnsi="Times New Roman" w:cs="Times New Roman"/>
          <w:sz w:val="24"/>
        </w:rPr>
        <w:t>35.</w:t>
      </w:r>
    </w:p>
    <w:p w:rsidR="00E54DE0" w:rsidRPr="008314F3" w:rsidRDefault="00E54DE0" w:rsidP="00132DB8">
      <w:pPr>
        <w:rPr>
          <w:rFonts w:ascii="Times New Roman" w:hAnsi="Times New Roman" w:cs="Times New Roman"/>
          <w:sz w:val="24"/>
        </w:rPr>
      </w:pPr>
      <w:proofErr w:type="gramStart"/>
      <w:r w:rsidRPr="00447C62">
        <w:rPr>
          <w:rFonts w:ascii="Times New Roman" w:hAnsi="Times New Roman" w:cs="Times New Roman"/>
          <w:b/>
          <w:sz w:val="24"/>
        </w:rPr>
        <w:t>Brown</w:t>
      </w:r>
      <w:r w:rsidR="00420372" w:rsidRPr="00447C62">
        <w:rPr>
          <w:rFonts w:ascii="Times New Roman" w:hAnsi="Times New Roman" w:cs="Times New Roman"/>
          <w:b/>
          <w:sz w:val="24"/>
        </w:rPr>
        <w:t>,</w:t>
      </w:r>
      <w:r w:rsidRPr="00447C62">
        <w:rPr>
          <w:rFonts w:ascii="Times New Roman" w:hAnsi="Times New Roman" w:cs="Times New Roman"/>
          <w:b/>
          <w:sz w:val="24"/>
        </w:rPr>
        <w:t xml:space="preserve"> R</w:t>
      </w:r>
      <w:r w:rsidR="00420372" w:rsidRPr="00447C62">
        <w:rPr>
          <w:rFonts w:ascii="Times New Roman" w:hAnsi="Times New Roman" w:cs="Times New Roman"/>
          <w:b/>
          <w:sz w:val="24"/>
        </w:rPr>
        <w:t xml:space="preserve">. </w:t>
      </w:r>
      <w:r w:rsidRPr="00447C62">
        <w:rPr>
          <w:rFonts w:ascii="Times New Roman" w:hAnsi="Times New Roman" w:cs="Times New Roman"/>
          <w:b/>
          <w:sz w:val="24"/>
        </w:rPr>
        <w:t>A</w:t>
      </w:r>
      <w:r w:rsidR="00420372" w:rsidRPr="00447C62">
        <w:rPr>
          <w:rFonts w:ascii="Times New Roman" w:hAnsi="Times New Roman" w:cs="Times New Roman"/>
          <w:b/>
          <w:sz w:val="24"/>
        </w:rPr>
        <w:t xml:space="preserve">. and </w:t>
      </w:r>
      <w:proofErr w:type="spellStart"/>
      <w:r w:rsidRPr="00447C62">
        <w:rPr>
          <w:rFonts w:ascii="Times New Roman" w:hAnsi="Times New Roman" w:cs="Times New Roman"/>
          <w:b/>
          <w:sz w:val="24"/>
        </w:rPr>
        <w:t>Armelagos</w:t>
      </w:r>
      <w:proofErr w:type="spellEnd"/>
      <w:r w:rsidR="00420372" w:rsidRPr="00447C62">
        <w:rPr>
          <w:rFonts w:ascii="Times New Roman" w:hAnsi="Times New Roman" w:cs="Times New Roman"/>
          <w:b/>
          <w:sz w:val="24"/>
        </w:rPr>
        <w:t>,</w:t>
      </w:r>
      <w:r w:rsidRPr="00447C62">
        <w:rPr>
          <w:rFonts w:ascii="Times New Roman" w:hAnsi="Times New Roman" w:cs="Times New Roman"/>
          <w:b/>
          <w:sz w:val="24"/>
        </w:rPr>
        <w:t xml:space="preserve"> G</w:t>
      </w:r>
      <w:r w:rsidR="00420372" w:rsidRPr="00447C62">
        <w:rPr>
          <w:rFonts w:ascii="Times New Roman" w:hAnsi="Times New Roman" w:cs="Times New Roman"/>
          <w:b/>
          <w:sz w:val="24"/>
        </w:rPr>
        <w:t xml:space="preserve">. </w:t>
      </w:r>
      <w:r w:rsidRPr="00447C62">
        <w:rPr>
          <w:rFonts w:ascii="Times New Roman" w:hAnsi="Times New Roman" w:cs="Times New Roman"/>
          <w:b/>
          <w:sz w:val="24"/>
        </w:rPr>
        <w:t>J.</w:t>
      </w:r>
      <w:r w:rsidRPr="008314F3">
        <w:rPr>
          <w:rFonts w:ascii="Times New Roman" w:hAnsi="Times New Roman" w:cs="Times New Roman"/>
          <w:sz w:val="24"/>
        </w:rPr>
        <w:t xml:space="preserve"> </w:t>
      </w:r>
      <w:r w:rsidR="00420372">
        <w:rPr>
          <w:rFonts w:ascii="Times New Roman" w:hAnsi="Times New Roman" w:cs="Times New Roman"/>
          <w:sz w:val="24"/>
        </w:rPr>
        <w:t>(</w:t>
      </w:r>
      <w:r w:rsidRPr="008314F3">
        <w:rPr>
          <w:rFonts w:ascii="Times New Roman" w:hAnsi="Times New Roman" w:cs="Times New Roman"/>
          <w:sz w:val="24"/>
        </w:rPr>
        <w:t>2001</w:t>
      </w:r>
      <w:r w:rsidR="00420372">
        <w:rPr>
          <w:rFonts w:ascii="Times New Roman" w:hAnsi="Times New Roman" w:cs="Times New Roman"/>
          <w:sz w:val="24"/>
        </w:rPr>
        <w:t>)</w:t>
      </w:r>
      <w:r w:rsidRPr="008314F3">
        <w:rPr>
          <w:rFonts w:ascii="Times New Roman" w:hAnsi="Times New Roman" w:cs="Times New Roman"/>
          <w:sz w:val="24"/>
        </w:rPr>
        <w:t>.</w:t>
      </w:r>
      <w:proofErr w:type="gramEnd"/>
      <w:r w:rsidRPr="008314F3">
        <w:rPr>
          <w:rFonts w:ascii="Times New Roman" w:hAnsi="Times New Roman" w:cs="Times New Roman"/>
          <w:sz w:val="24"/>
        </w:rPr>
        <w:t xml:space="preserve"> Apportionment of </w:t>
      </w:r>
      <w:r w:rsidR="00420372">
        <w:rPr>
          <w:rFonts w:ascii="Times New Roman" w:hAnsi="Times New Roman" w:cs="Times New Roman"/>
          <w:sz w:val="24"/>
        </w:rPr>
        <w:t>R</w:t>
      </w:r>
      <w:r w:rsidRPr="008314F3">
        <w:rPr>
          <w:rFonts w:ascii="Times New Roman" w:hAnsi="Times New Roman" w:cs="Times New Roman"/>
          <w:sz w:val="24"/>
        </w:rPr>
        <w:t xml:space="preserve">acial </w:t>
      </w:r>
      <w:r w:rsidR="00420372">
        <w:rPr>
          <w:rFonts w:ascii="Times New Roman" w:hAnsi="Times New Roman" w:cs="Times New Roman"/>
          <w:sz w:val="24"/>
        </w:rPr>
        <w:t>D</w:t>
      </w:r>
      <w:r w:rsidRPr="008314F3">
        <w:rPr>
          <w:rFonts w:ascii="Times New Roman" w:hAnsi="Times New Roman" w:cs="Times New Roman"/>
          <w:sz w:val="24"/>
        </w:rPr>
        <w:t xml:space="preserve">iversity: A </w:t>
      </w:r>
      <w:r w:rsidR="00420372">
        <w:rPr>
          <w:rFonts w:ascii="Times New Roman" w:hAnsi="Times New Roman" w:cs="Times New Roman"/>
          <w:sz w:val="24"/>
        </w:rPr>
        <w:t>R</w:t>
      </w:r>
      <w:r w:rsidRPr="008314F3">
        <w:rPr>
          <w:rFonts w:ascii="Times New Roman" w:hAnsi="Times New Roman" w:cs="Times New Roman"/>
          <w:sz w:val="24"/>
        </w:rPr>
        <w:t xml:space="preserve">eview. </w:t>
      </w:r>
      <w:r w:rsidR="00420372">
        <w:rPr>
          <w:rFonts w:ascii="Times New Roman" w:hAnsi="Times New Roman" w:cs="Times New Roman"/>
          <w:i/>
          <w:sz w:val="24"/>
        </w:rPr>
        <w:t>Evolutionary Anthropology,</w:t>
      </w:r>
      <w:r w:rsidRPr="008314F3">
        <w:rPr>
          <w:rFonts w:ascii="Times New Roman" w:hAnsi="Times New Roman" w:cs="Times New Roman"/>
          <w:sz w:val="24"/>
        </w:rPr>
        <w:t xml:space="preserve"> </w:t>
      </w:r>
      <w:r w:rsidRPr="00447C62">
        <w:rPr>
          <w:rFonts w:ascii="Times New Roman" w:hAnsi="Times New Roman" w:cs="Times New Roman"/>
          <w:b/>
          <w:sz w:val="24"/>
        </w:rPr>
        <w:t>10</w:t>
      </w:r>
      <w:r w:rsidRPr="008314F3">
        <w:rPr>
          <w:rFonts w:ascii="Times New Roman" w:hAnsi="Times New Roman" w:cs="Times New Roman"/>
          <w:sz w:val="24"/>
        </w:rPr>
        <w:t>: 34</w:t>
      </w:r>
      <w:r w:rsidR="00420372">
        <w:rPr>
          <w:rFonts w:ascii="Times New Roman" w:hAnsi="Times New Roman" w:cs="Times New Roman"/>
          <w:sz w:val="24"/>
        </w:rPr>
        <w:t>–</w:t>
      </w:r>
      <w:r w:rsidRPr="008314F3">
        <w:rPr>
          <w:rFonts w:ascii="Times New Roman" w:hAnsi="Times New Roman" w:cs="Times New Roman"/>
          <w:sz w:val="24"/>
        </w:rPr>
        <w:t>40.</w:t>
      </w:r>
    </w:p>
    <w:p w:rsidR="00502B0F" w:rsidRPr="008314F3" w:rsidRDefault="00502B0F" w:rsidP="00502B0F">
      <w:pPr>
        <w:rPr>
          <w:rFonts w:ascii="Times New Roman" w:hAnsi="Times New Roman" w:cs="Times New Roman"/>
          <w:sz w:val="24"/>
        </w:rPr>
      </w:pPr>
      <w:proofErr w:type="spellStart"/>
      <w:r w:rsidRPr="00447C62">
        <w:rPr>
          <w:rFonts w:ascii="Times New Roman" w:hAnsi="Times New Roman" w:cs="Times New Roman"/>
          <w:b/>
          <w:sz w:val="24"/>
        </w:rPr>
        <w:t>Brues</w:t>
      </w:r>
      <w:proofErr w:type="spellEnd"/>
      <w:r w:rsidRPr="00447C62">
        <w:rPr>
          <w:rFonts w:ascii="Times New Roman" w:hAnsi="Times New Roman" w:cs="Times New Roman"/>
          <w:b/>
          <w:sz w:val="24"/>
        </w:rPr>
        <w:t>, A. M.</w:t>
      </w:r>
      <w:r w:rsidRPr="008314F3">
        <w:rPr>
          <w:rFonts w:ascii="Times New Roman" w:hAnsi="Times New Roman" w:cs="Times New Roman"/>
          <w:sz w:val="24"/>
        </w:rPr>
        <w:t xml:space="preserve"> (2009). </w:t>
      </w:r>
      <w:proofErr w:type="gramStart"/>
      <w:r w:rsidRPr="008314F3">
        <w:rPr>
          <w:rFonts w:ascii="Times New Roman" w:hAnsi="Times New Roman" w:cs="Times New Roman"/>
          <w:sz w:val="24"/>
        </w:rPr>
        <w:t>The Objective View of Race.</w:t>
      </w:r>
      <w:proofErr w:type="gramEnd"/>
      <w:r w:rsidRPr="008314F3">
        <w:rPr>
          <w:rFonts w:ascii="Times New Roman" w:hAnsi="Times New Roman" w:cs="Times New Roman"/>
          <w:sz w:val="24"/>
        </w:rPr>
        <w:t xml:space="preserve"> In Gordon</w:t>
      </w:r>
      <w:r w:rsidR="007E20B5">
        <w:rPr>
          <w:rFonts w:ascii="Times New Roman" w:hAnsi="Times New Roman" w:cs="Times New Roman"/>
          <w:sz w:val="24"/>
        </w:rPr>
        <w:t>, C. C.</w:t>
      </w:r>
      <w:r w:rsidRPr="008314F3">
        <w:rPr>
          <w:rFonts w:ascii="Times New Roman" w:hAnsi="Times New Roman" w:cs="Times New Roman"/>
          <w:sz w:val="24"/>
        </w:rPr>
        <w:t xml:space="preserve"> (</w:t>
      </w:r>
      <w:r w:rsidR="00420372">
        <w:rPr>
          <w:rFonts w:ascii="Times New Roman" w:hAnsi="Times New Roman" w:cs="Times New Roman"/>
          <w:sz w:val="24"/>
        </w:rPr>
        <w:t>e</w:t>
      </w:r>
      <w:r w:rsidRPr="008314F3">
        <w:rPr>
          <w:rFonts w:ascii="Times New Roman" w:hAnsi="Times New Roman" w:cs="Times New Roman"/>
          <w:sz w:val="24"/>
        </w:rPr>
        <w:t xml:space="preserve">d.), </w:t>
      </w:r>
      <w:r w:rsidRPr="00447C62">
        <w:rPr>
          <w:rFonts w:ascii="Times New Roman" w:hAnsi="Times New Roman" w:cs="Times New Roman"/>
          <w:i/>
          <w:sz w:val="24"/>
        </w:rPr>
        <w:t xml:space="preserve">Race, Ethnicity, and Applied </w:t>
      </w:r>
      <w:proofErr w:type="spellStart"/>
      <w:r w:rsidRPr="00447C62">
        <w:rPr>
          <w:rFonts w:ascii="Times New Roman" w:hAnsi="Times New Roman" w:cs="Times New Roman"/>
          <w:i/>
          <w:sz w:val="24"/>
        </w:rPr>
        <w:t>Bioanthropology</w:t>
      </w:r>
      <w:proofErr w:type="spellEnd"/>
      <w:r w:rsidRPr="008314F3">
        <w:rPr>
          <w:rFonts w:ascii="Times New Roman" w:hAnsi="Times New Roman" w:cs="Times New Roman"/>
          <w:sz w:val="24"/>
        </w:rPr>
        <w:t xml:space="preserve">. </w:t>
      </w:r>
      <w:proofErr w:type="spellStart"/>
      <w:r w:rsidRPr="008314F3">
        <w:rPr>
          <w:rFonts w:ascii="Times New Roman" w:hAnsi="Times New Roman" w:cs="Times New Roman"/>
          <w:sz w:val="24"/>
        </w:rPr>
        <w:t>Chichester</w:t>
      </w:r>
      <w:proofErr w:type="spellEnd"/>
      <w:r w:rsidRPr="008314F3">
        <w:rPr>
          <w:rFonts w:ascii="Times New Roman" w:hAnsi="Times New Roman" w:cs="Times New Roman"/>
          <w:sz w:val="24"/>
        </w:rPr>
        <w:t>: John Wiley</w:t>
      </w:r>
      <w:r w:rsidR="00420372">
        <w:rPr>
          <w:rFonts w:ascii="Times New Roman" w:hAnsi="Times New Roman" w:cs="Times New Roman"/>
          <w:sz w:val="24"/>
        </w:rPr>
        <w:t>, pp. 74–78</w:t>
      </w:r>
    </w:p>
    <w:p w:rsidR="00E54DE0" w:rsidRPr="008314F3" w:rsidRDefault="00E54DE0" w:rsidP="00502B0F">
      <w:pPr>
        <w:rPr>
          <w:rFonts w:ascii="Times New Roman" w:hAnsi="Times New Roman" w:cs="Times New Roman"/>
          <w:sz w:val="24"/>
        </w:rPr>
      </w:pPr>
      <w:proofErr w:type="spellStart"/>
      <w:proofErr w:type="gramStart"/>
      <w:r w:rsidRPr="00447C62">
        <w:rPr>
          <w:rFonts w:ascii="Times New Roman" w:hAnsi="Times New Roman" w:cs="Times New Roman"/>
          <w:b/>
          <w:sz w:val="24"/>
        </w:rPr>
        <w:t>Cartmill</w:t>
      </w:r>
      <w:proofErr w:type="spellEnd"/>
      <w:r w:rsidR="00420372">
        <w:rPr>
          <w:rFonts w:ascii="Times New Roman" w:hAnsi="Times New Roman" w:cs="Times New Roman"/>
          <w:b/>
          <w:sz w:val="24"/>
        </w:rPr>
        <w:t>,</w:t>
      </w:r>
      <w:r w:rsidRPr="00447C62">
        <w:rPr>
          <w:rFonts w:ascii="Times New Roman" w:hAnsi="Times New Roman" w:cs="Times New Roman"/>
          <w:b/>
          <w:sz w:val="24"/>
        </w:rPr>
        <w:t xml:space="preserve"> M.</w:t>
      </w:r>
      <w:r w:rsidRPr="008314F3">
        <w:rPr>
          <w:rFonts w:ascii="Times New Roman" w:hAnsi="Times New Roman" w:cs="Times New Roman"/>
          <w:sz w:val="24"/>
        </w:rPr>
        <w:t xml:space="preserve"> </w:t>
      </w:r>
      <w:r w:rsidR="00420372">
        <w:rPr>
          <w:rFonts w:ascii="Times New Roman" w:hAnsi="Times New Roman" w:cs="Times New Roman"/>
          <w:sz w:val="24"/>
        </w:rPr>
        <w:t>(</w:t>
      </w:r>
      <w:r w:rsidRPr="008314F3">
        <w:rPr>
          <w:rFonts w:ascii="Times New Roman" w:hAnsi="Times New Roman" w:cs="Times New Roman"/>
          <w:sz w:val="24"/>
        </w:rPr>
        <w:t>1998</w:t>
      </w:r>
      <w:r w:rsidR="00420372">
        <w:rPr>
          <w:rFonts w:ascii="Times New Roman" w:hAnsi="Times New Roman" w:cs="Times New Roman"/>
          <w:sz w:val="24"/>
        </w:rPr>
        <w:t>)</w:t>
      </w:r>
      <w:r w:rsidRPr="008314F3">
        <w:rPr>
          <w:rFonts w:ascii="Times New Roman" w:hAnsi="Times New Roman" w:cs="Times New Roman"/>
          <w:sz w:val="24"/>
        </w:rPr>
        <w:t>.</w:t>
      </w:r>
      <w:proofErr w:type="gramEnd"/>
      <w:r w:rsidRPr="008314F3">
        <w:rPr>
          <w:rFonts w:ascii="Times New Roman" w:hAnsi="Times New Roman" w:cs="Times New Roman"/>
          <w:sz w:val="24"/>
        </w:rPr>
        <w:t xml:space="preserve"> </w:t>
      </w:r>
      <w:proofErr w:type="gramStart"/>
      <w:r w:rsidRPr="008314F3">
        <w:rPr>
          <w:rFonts w:ascii="Times New Roman" w:hAnsi="Times New Roman" w:cs="Times New Roman"/>
          <w:sz w:val="24"/>
        </w:rPr>
        <w:t>The Status of the Race Concept in Physical Anthropology.</w:t>
      </w:r>
      <w:proofErr w:type="gramEnd"/>
      <w:r w:rsidRPr="008314F3">
        <w:rPr>
          <w:rFonts w:ascii="Times New Roman" w:hAnsi="Times New Roman" w:cs="Times New Roman"/>
          <w:sz w:val="24"/>
        </w:rPr>
        <w:t xml:space="preserve"> </w:t>
      </w:r>
      <w:r w:rsidR="00420372">
        <w:rPr>
          <w:rFonts w:ascii="Times New Roman" w:hAnsi="Times New Roman" w:cs="Times New Roman"/>
          <w:i/>
          <w:sz w:val="24"/>
        </w:rPr>
        <w:t>American Anthropologist,</w:t>
      </w:r>
      <w:r w:rsidR="00420372" w:rsidRPr="008314F3">
        <w:rPr>
          <w:rFonts w:ascii="Times New Roman" w:hAnsi="Times New Roman" w:cs="Times New Roman"/>
          <w:sz w:val="24"/>
        </w:rPr>
        <w:t xml:space="preserve"> </w:t>
      </w:r>
      <w:r w:rsidR="00420372" w:rsidRPr="002D0B0B">
        <w:rPr>
          <w:rFonts w:ascii="Times New Roman" w:hAnsi="Times New Roman" w:cs="Times New Roman"/>
          <w:b/>
          <w:sz w:val="24"/>
        </w:rPr>
        <w:t>100</w:t>
      </w:r>
      <w:r w:rsidR="00420372" w:rsidRPr="008314F3">
        <w:rPr>
          <w:rFonts w:ascii="Times New Roman" w:hAnsi="Times New Roman" w:cs="Times New Roman"/>
          <w:sz w:val="24"/>
        </w:rPr>
        <w:t xml:space="preserve">: </w:t>
      </w:r>
      <w:r w:rsidRPr="008314F3">
        <w:rPr>
          <w:rFonts w:ascii="Times New Roman" w:hAnsi="Times New Roman" w:cs="Times New Roman"/>
          <w:sz w:val="24"/>
        </w:rPr>
        <w:t>651</w:t>
      </w:r>
      <w:r w:rsidR="00420372">
        <w:rPr>
          <w:rFonts w:ascii="Times New Roman" w:hAnsi="Times New Roman" w:cs="Times New Roman"/>
          <w:sz w:val="24"/>
        </w:rPr>
        <w:t>–</w:t>
      </w:r>
      <w:r w:rsidRPr="008314F3">
        <w:rPr>
          <w:rFonts w:ascii="Times New Roman" w:hAnsi="Times New Roman" w:cs="Times New Roman"/>
          <w:sz w:val="24"/>
        </w:rPr>
        <w:t xml:space="preserve">60. </w:t>
      </w:r>
    </w:p>
    <w:p w:rsidR="00E54DE0" w:rsidRPr="008314F3" w:rsidRDefault="00E54DE0" w:rsidP="00502B0F">
      <w:pPr>
        <w:rPr>
          <w:rFonts w:ascii="Times New Roman" w:hAnsi="Times New Roman" w:cs="Times New Roman"/>
          <w:sz w:val="24"/>
        </w:rPr>
      </w:pPr>
      <w:r w:rsidRPr="00447C62">
        <w:rPr>
          <w:rFonts w:ascii="Times New Roman" w:hAnsi="Times New Roman" w:cs="Times New Roman"/>
          <w:b/>
          <w:sz w:val="24"/>
        </w:rPr>
        <w:lastRenderedPageBreak/>
        <w:t>Foster</w:t>
      </w:r>
      <w:r w:rsidR="00420372" w:rsidRPr="00447C62">
        <w:rPr>
          <w:rFonts w:ascii="Times New Roman" w:hAnsi="Times New Roman" w:cs="Times New Roman"/>
          <w:b/>
          <w:sz w:val="24"/>
        </w:rPr>
        <w:t>,</w:t>
      </w:r>
      <w:r w:rsidRPr="00447C62">
        <w:rPr>
          <w:rFonts w:ascii="Times New Roman" w:hAnsi="Times New Roman" w:cs="Times New Roman"/>
          <w:b/>
          <w:sz w:val="24"/>
        </w:rPr>
        <w:t xml:space="preserve"> J</w:t>
      </w:r>
      <w:r w:rsidR="00420372" w:rsidRPr="00447C62">
        <w:rPr>
          <w:rFonts w:ascii="Times New Roman" w:hAnsi="Times New Roman" w:cs="Times New Roman"/>
          <w:b/>
          <w:sz w:val="24"/>
        </w:rPr>
        <w:t xml:space="preserve">. </w:t>
      </w:r>
      <w:r w:rsidRPr="00447C62">
        <w:rPr>
          <w:rFonts w:ascii="Times New Roman" w:hAnsi="Times New Roman" w:cs="Times New Roman"/>
          <w:b/>
          <w:sz w:val="24"/>
        </w:rPr>
        <w:t>W</w:t>
      </w:r>
      <w:r w:rsidR="00420372" w:rsidRPr="00447C62">
        <w:rPr>
          <w:rFonts w:ascii="Times New Roman" w:hAnsi="Times New Roman" w:cs="Times New Roman"/>
          <w:b/>
          <w:sz w:val="24"/>
        </w:rPr>
        <w:t xml:space="preserve">. and </w:t>
      </w:r>
      <w:r w:rsidRPr="00447C62">
        <w:rPr>
          <w:rFonts w:ascii="Times New Roman" w:hAnsi="Times New Roman" w:cs="Times New Roman"/>
          <w:b/>
          <w:sz w:val="24"/>
        </w:rPr>
        <w:t>Sharp</w:t>
      </w:r>
      <w:r w:rsidR="00420372" w:rsidRPr="00447C62">
        <w:rPr>
          <w:rFonts w:ascii="Times New Roman" w:hAnsi="Times New Roman" w:cs="Times New Roman"/>
          <w:b/>
          <w:sz w:val="24"/>
        </w:rPr>
        <w:t>,</w:t>
      </w:r>
      <w:r w:rsidRPr="00447C62">
        <w:rPr>
          <w:rFonts w:ascii="Times New Roman" w:hAnsi="Times New Roman" w:cs="Times New Roman"/>
          <w:b/>
          <w:sz w:val="24"/>
        </w:rPr>
        <w:t xml:space="preserve"> R</w:t>
      </w:r>
      <w:r w:rsidR="00420372" w:rsidRPr="00447C62">
        <w:rPr>
          <w:rFonts w:ascii="Times New Roman" w:hAnsi="Times New Roman" w:cs="Times New Roman"/>
          <w:b/>
          <w:sz w:val="24"/>
        </w:rPr>
        <w:t xml:space="preserve"> .</w:t>
      </w:r>
      <w:r w:rsidRPr="00447C62">
        <w:rPr>
          <w:rFonts w:ascii="Times New Roman" w:hAnsi="Times New Roman" w:cs="Times New Roman"/>
          <w:b/>
          <w:sz w:val="24"/>
        </w:rPr>
        <w:t>R.</w:t>
      </w:r>
      <w:r w:rsidRPr="008314F3">
        <w:rPr>
          <w:rFonts w:ascii="Times New Roman" w:hAnsi="Times New Roman" w:cs="Times New Roman"/>
          <w:sz w:val="24"/>
        </w:rPr>
        <w:t xml:space="preserve"> </w:t>
      </w:r>
      <w:r w:rsidR="00420372">
        <w:rPr>
          <w:rFonts w:ascii="Times New Roman" w:hAnsi="Times New Roman" w:cs="Times New Roman"/>
          <w:sz w:val="24"/>
        </w:rPr>
        <w:t>(</w:t>
      </w:r>
      <w:r w:rsidRPr="008314F3">
        <w:rPr>
          <w:rFonts w:ascii="Times New Roman" w:hAnsi="Times New Roman" w:cs="Times New Roman"/>
          <w:sz w:val="24"/>
        </w:rPr>
        <w:t>2002</w:t>
      </w:r>
      <w:r w:rsidR="00420372">
        <w:rPr>
          <w:rFonts w:ascii="Times New Roman" w:hAnsi="Times New Roman" w:cs="Times New Roman"/>
          <w:sz w:val="24"/>
        </w:rPr>
        <w:t>)</w:t>
      </w:r>
      <w:r w:rsidRPr="008314F3">
        <w:rPr>
          <w:rFonts w:ascii="Times New Roman" w:hAnsi="Times New Roman" w:cs="Times New Roman"/>
          <w:sz w:val="24"/>
        </w:rPr>
        <w:t xml:space="preserve">. Race, </w:t>
      </w:r>
      <w:r w:rsidR="00420372">
        <w:rPr>
          <w:rFonts w:ascii="Times New Roman" w:hAnsi="Times New Roman" w:cs="Times New Roman"/>
          <w:sz w:val="24"/>
        </w:rPr>
        <w:t>E</w:t>
      </w:r>
      <w:r w:rsidRPr="008314F3">
        <w:rPr>
          <w:rFonts w:ascii="Times New Roman" w:hAnsi="Times New Roman" w:cs="Times New Roman"/>
          <w:sz w:val="24"/>
        </w:rPr>
        <w:t xml:space="preserve">thnicity, and </w:t>
      </w:r>
      <w:r w:rsidR="00420372">
        <w:rPr>
          <w:rFonts w:ascii="Times New Roman" w:hAnsi="Times New Roman" w:cs="Times New Roman"/>
          <w:sz w:val="24"/>
        </w:rPr>
        <w:t>G</w:t>
      </w:r>
      <w:r w:rsidRPr="008314F3">
        <w:rPr>
          <w:rFonts w:ascii="Times New Roman" w:hAnsi="Times New Roman" w:cs="Times New Roman"/>
          <w:sz w:val="24"/>
        </w:rPr>
        <w:t xml:space="preserve">enomics: </w:t>
      </w:r>
      <w:r w:rsidR="00420372">
        <w:rPr>
          <w:rFonts w:ascii="Times New Roman" w:hAnsi="Times New Roman" w:cs="Times New Roman"/>
          <w:sz w:val="24"/>
        </w:rPr>
        <w:t>S</w:t>
      </w:r>
      <w:r w:rsidRPr="008314F3">
        <w:rPr>
          <w:rFonts w:ascii="Times New Roman" w:hAnsi="Times New Roman" w:cs="Times New Roman"/>
          <w:sz w:val="24"/>
        </w:rPr>
        <w:t xml:space="preserve">ocial </w:t>
      </w:r>
      <w:r w:rsidR="00420372">
        <w:rPr>
          <w:rFonts w:ascii="Times New Roman" w:hAnsi="Times New Roman" w:cs="Times New Roman"/>
          <w:sz w:val="24"/>
        </w:rPr>
        <w:t>C</w:t>
      </w:r>
      <w:r w:rsidRPr="008314F3">
        <w:rPr>
          <w:rFonts w:ascii="Times New Roman" w:hAnsi="Times New Roman" w:cs="Times New Roman"/>
          <w:sz w:val="24"/>
        </w:rPr>
        <w:t xml:space="preserve">lassifications as </w:t>
      </w:r>
      <w:r w:rsidR="00420372">
        <w:rPr>
          <w:rFonts w:ascii="Times New Roman" w:hAnsi="Times New Roman" w:cs="Times New Roman"/>
          <w:sz w:val="24"/>
        </w:rPr>
        <w:t>P</w:t>
      </w:r>
      <w:r w:rsidRPr="008314F3">
        <w:rPr>
          <w:rFonts w:ascii="Times New Roman" w:hAnsi="Times New Roman" w:cs="Times New Roman"/>
          <w:sz w:val="24"/>
        </w:rPr>
        <w:t xml:space="preserve">roxies of </w:t>
      </w:r>
      <w:r w:rsidR="00420372">
        <w:rPr>
          <w:rFonts w:ascii="Times New Roman" w:hAnsi="Times New Roman" w:cs="Times New Roman"/>
          <w:sz w:val="24"/>
        </w:rPr>
        <w:t>B</w:t>
      </w:r>
      <w:r w:rsidRPr="008314F3">
        <w:rPr>
          <w:rFonts w:ascii="Times New Roman" w:hAnsi="Times New Roman" w:cs="Times New Roman"/>
          <w:sz w:val="24"/>
        </w:rPr>
        <w:t xml:space="preserve">iological </w:t>
      </w:r>
      <w:r w:rsidR="00420372">
        <w:rPr>
          <w:rFonts w:ascii="Times New Roman" w:hAnsi="Times New Roman" w:cs="Times New Roman"/>
          <w:sz w:val="24"/>
        </w:rPr>
        <w:t>H</w:t>
      </w:r>
      <w:r w:rsidRPr="008314F3">
        <w:rPr>
          <w:rFonts w:ascii="Times New Roman" w:hAnsi="Times New Roman" w:cs="Times New Roman"/>
          <w:sz w:val="24"/>
        </w:rPr>
        <w:t xml:space="preserve">eterogeneity. </w:t>
      </w:r>
      <w:r w:rsidR="00420372">
        <w:rPr>
          <w:rFonts w:ascii="Times New Roman" w:hAnsi="Times New Roman" w:cs="Times New Roman"/>
          <w:i/>
          <w:sz w:val="24"/>
        </w:rPr>
        <w:t xml:space="preserve">Genome Research, </w:t>
      </w:r>
      <w:r w:rsidRPr="00447C62">
        <w:rPr>
          <w:rFonts w:ascii="Times New Roman" w:hAnsi="Times New Roman" w:cs="Times New Roman"/>
          <w:b/>
          <w:sz w:val="24"/>
        </w:rPr>
        <w:t>12</w:t>
      </w:r>
      <w:r w:rsidRPr="008314F3">
        <w:rPr>
          <w:rFonts w:ascii="Times New Roman" w:hAnsi="Times New Roman" w:cs="Times New Roman"/>
          <w:sz w:val="24"/>
        </w:rPr>
        <w:t>: 844</w:t>
      </w:r>
      <w:r w:rsidR="00420372">
        <w:rPr>
          <w:rFonts w:ascii="Times New Roman" w:hAnsi="Times New Roman" w:cs="Times New Roman"/>
          <w:sz w:val="24"/>
        </w:rPr>
        <w:t>–</w:t>
      </w:r>
      <w:r w:rsidRPr="008314F3">
        <w:rPr>
          <w:rFonts w:ascii="Times New Roman" w:hAnsi="Times New Roman" w:cs="Times New Roman"/>
          <w:sz w:val="24"/>
        </w:rPr>
        <w:t xml:space="preserve">50. </w:t>
      </w:r>
    </w:p>
    <w:p w:rsidR="00E54DE0" w:rsidRPr="008314F3" w:rsidRDefault="00E54DE0" w:rsidP="00502B0F">
      <w:pPr>
        <w:rPr>
          <w:rFonts w:ascii="Times New Roman" w:hAnsi="Times New Roman" w:cs="Times New Roman"/>
          <w:sz w:val="24"/>
        </w:rPr>
      </w:pPr>
      <w:proofErr w:type="spellStart"/>
      <w:r w:rsidRPr="00447C62">
        <w:rPr>
          <w:rFonts w:ascii="Times New Roman" w:hAnsi="Times New Roman" w:cs="Times New Roman"/>
          <w:b/>
          <w:sz w:val="24"/>
        </w:rPr>
        <w:t>Gansner</w:t>
      </w:r>
      <w:proofErr w:type="spellEnd"/>
      <w:r w:rsidR="00420372" w:rsidRPr="00447C62">
        <w:rPr>
          <w:rFonts w:ascii="Times New Roman" w:hAnsi="Times New Roman" w:cs="Times New Roman"/>
          <w:b/>
          <w:sz w:val="24"/>
        </w:rPr>
        <w:t>,</w:t>
      </w:r>
      <w:r w:rsidRPr="00447C62">
        <w:rPr>
          <w:rFonts w:ascii="Times New Roman" w:hAnsi="Times New Roman" w:cs="Times New Roman"/>
          <w:b/>
          <w:sz w:val="24"/>
        </w:rPr>
        <w:t xml:space="preserve"> E</w:t>
      </w:r>
      <w:r w:rsidR="00420372" w:rsidRPr="00447C62">
        <w:rPr>
          <w:rFonts w:ascii="Times New Roman" w:hAnsi="Times New Roman" w:cs="Times New Roman"/>
          <w:b/>
          <w:sz w:val="24"/>
        </w:rPr>
        <w:t>.</w:t>
      </w:r>
      <w:r w:rsidRPr="00447C62">
        <w:rPr>
          <w:rFonts w:ascii="Times New Roman" w:hAnsi="Times New Roman" w:cs="Times New Roman"/>
          <w:b/>
          <w:sz w:val="24"/>
        </w:rPr>
        <w:t>, Hu</w:t>
      </w:r>
      <w:r w:rsidR="00420372" w:rsidRPr="00447C62">
        <w:rPr>
          <w:rFonts w:ascii="Times New Roman" w:hAnsi="Times New Roman" w:cs="Times New Roman"/>
          <w:b/>
          <w:sz w:val="24"/>
        </w:rPr>
        <w:t>,</w:t>
      </w:r>
      <w:r w:rsidRPr="00447C62">
        <w:rPr>
          <w:rFonts w:ascii="Times New Roman" w:hAnsi="Times New Roman" w:cs="Times New Roman"/>
          <w:b/>
          <w:sz w:val="24"/>
        </w:rPr>
        <w:t xml:space="preserve"> Y</w:t>
      </w:r>
      <w:r w:rsidR="00420372" w:rsidRPr="00447C62">
        <w:rPr>
          <w:rFonts w:ascii="Times New Roman" w:hAnsi="Times New Roman" w:cs="Times New Roman"/>
          <w:b/>
          <w:sz w:val="24"/>
        </w:rPr>
        <w:t>.</w:t>
      </w:r>
      <w:r w:rsidRPr="00447C62">
        <w:rPr>
          <w:rFonts w:ascii="Times New Roman" w:hAnsi="Times New Roman" w:cs="Times New Roman"/>
          <w:b/>
          <w:sz w:val="24"/>
        </w:rPr>
        <w:t xml:space="preserve">, </w:t>
      </w:r>
      <w:proofErr w:type="spellStart"/>
      <w:r w:rsidRPr="00447C62">
        <w:rPr>
          <w:rFonts w:ascii="Times New Roman" w:hAnsi="Times New Roman" w:cs="Times New Roman"/>
          <w:b/>
          <w:sz w:val="24"/>
        </w:rPr>
        <w:t>Kobourov</w:t>
      </w:r>
      <w:proofErr w:type="spellEnd"/>
      <w:r w:rsidR="00420372" w:rsidRPr="00447C62">
        <w:rPr>
          <w:rFonts w:ascii="Times New Roman" w:hAnsi="Times New Roman" w:cs="Times New Roman"/>
          <w:b/>
          <w:sz w:val="24"/>
        </w:rPr>
        <w:t>,</w:t>
      </w:r>
      <w:r w:rsidRPr="00447C62">
        <w:rPr>
          <w:rFonts w:ascii="Times New Roman" w:hAnsi="Times New Roman" w:cs="Times New Roman"/>
          <w:b/>
          <w:sz w:val="24"/>
        </w:rPr>
        <w:t xml:space="preserve"> S</w:t>
      </w:r>
      <w:r w:rsidR="00420372" w:rsidRPr="00447C62">
        <w:rPr>
          <w:rFonts w:ascii="Times New Roman" w:hAnsi="Times New Roman" w:cs="Times New Roman"/>
          <w:b/>
          <w:sz w:val="24"/>
        </w:rPr>
        <w:t xml:space="preserve">. and </w:t>
      </w:r>
      <w:proofErr w:type="spellStart"/>
      <w:r w:rsidRPr="00447C62">
        <w:rPr>
          <w:rFonts w:ascii="Times New Roman" w:hAnsi="Times New Roman" w:cs="Times New Roman"/>
          <w:b/>
          <w:sz w:val="24"/>
        </w:rPr>
        <w:t>Volinsky</w:t>
      </w:r>
      <w:proofErr w:type="spellEnd"/>
      <w:r w:rsidR="00420372" w:rsidRPr="00447C62">
        <w:rPr>
          <w:rFonts w:ascii="Times New Roman" w:hAnsi="Times New Roman" w:cs="Times New Roman"/>
          <w:b/>
          <w:sz w:val="24"/>
        </w:rPr>
        <w:t>,</w:t>
      </w:r>
      <w:r w:rsidRPr="00447C62">
        <w:rPr>
          <w:rFonts w:ascii="Times New Roman" w:hAnsi="Times New Roman" w:cs="Times New Roman"/>
          <w:b/>
          <w:sz w:val="24"/>
        </w:rPr>
        <w:t xml:space="preserve"> C.</w:t>
      </w:r>
      <w:r w:rsidRPr="008314F3">
        <w:rPr>
          <w:rFonts w:ascii="Times New Roman" w:hAnsi="Times New Roman" w:cs="Times New Roman"/>
          <w:sz w:val="24"/>
        </w:rPr>
        <w:t xml:space="preserve"> </w:t>
      </w:r>
      <w:r w:rsidR="00420372">
        <w:rPr>
          <w:rFonts w:ascii="Times New Roman" w:hAnsi="Times New Roman" w:cs="Times New Roman"/>
          <w:sz w:val="24"/>
        </w:rPr>
        <w:t>(</w:t>
      </w:r>
      <w:r w:rsidRPr="008314F3">
        <w:rPr>
          <w:rFonts w:ascii="Times New Roman" w:hAnsi="Times New Roman" w:cs="Times New Roman"/>
          <w:sz w:val="24"/>
        </w:rPr>
        <w:t>2009</w:t>
      </w:r>
      <w:r w:rsidR="00420372">
        <w:rPr>
          <w:rFonts w:ascii="Times New Roman" w:hAnsi="Times New Roman" w:cs="Times New Roman"/>
          <w:sz w:val="24"/>
        </w:rPr>
        <w:t>)</w:t>
      </w:r>
      <w:r w:rsidRPr="008314F3">
        <w:rPr>
          <w:rFonts w:ascii="Times New Roman" w:hAnsi="Times New Roman" w:cs="Times New Roman"/>
          <w:sz w:val="24"/>
        </w:rPr>
        <w:t xml:space="preserve">. </w:t>
      </w:r>
      <w:proofErr w:type="gramStart"/>
      <w:r w:rsidRPr="008314F3">
        <w:rPr>
          <w:rFonts w:ascii="Times New Roman" w:hAnsi="Times New Roman" w:cs="Times New Roman"/>
          <w:sz w:val="24"/>
        </w:rPr>
        <w:t>Putting Recommendations on the Map</w:t>
      </w:r>
      <w:r w:rsidR="00420372">
        <w:rPr>
          <w:rFonts w:ascii="Times New Roman" w:hAnsi="Times New Roman" w:cs="Times New Roman"/>
          <w:sz w:val="24"/>
        </w:rPr>
        <w:t>—</w:t>
      </w:r>
      <w:r w:rsidRPr="008314F3">
        <w:rPr>
          <w:rFonts w:ascii="Times New Roman" w:hAnsi="Times New Roman" w:cs="Times New Roman"/>
          <w:sz w:val="24"/>
        </w:rPr>
        <w:t>Visualizing Clusters and Relations.</w:t>
      </w:r>
      <w:proofErr w:type="gramEnd"/>
      <w:r w:rsidRPr="008314F3">
        <w:rPr>
          <w:rFonts w:ascii="Times New Roman" w:hAnsi="Times New Roman" w:cs="Times New Roman"/>
          <w:sz w:val="24"/>
        </w:rPr>
        <w:t xml:space="preserve"> </w:t>
      </w:r>
      <w:r w:rsidRPr="00447C62">
        <w:rPr>
          <w:rFonts w:ascii="Times New Roman" w:hAnsi="Times New Roman" w:cs="Times New Roman"/>
          <w:i/>
          <w:sz w:val="24"/>
        </w:rPr>
        <w:t>Proceedings of the Third ACM Conference on Recommender Systems</w:t>
      </w:r>
      <w:r w:rsidRPr="008314F3">
        <w:rPr>
          <w:rFonts w:ascii="Times New Roman" w:hAnsi="Times New Roman" w:cs="Times New Roman"/>
          <w:sz w:val="24"/>
        </w:rPr>
        <w:t>, New York,</w:t>
      </w:r>
      <w:r w:rsidR="00420372">
        <w:rPr>
          <w:rFonts w:ascii="Times New Roman" w:hAnsi="Times New Roman" w:cs="Times New Roman"/>
          <w:sz w:val="24"/>
        </w:rPr>
        <w:t xml:space="preserve"> pp. </w:t>
      </w:r>
      <w:r w:rsidRPr="008314F3">
        <w:rPr>
          <w:rFonts w:ascii="Times New Roman" w:hAnsi="Times New Roman" w:cs="Times New Roman"/>
          <w:sz w:val="24"/>
        </w:rPr>
        <w:t>345</w:t>
      </w:r>
      <w:r w:rsidR="00420372">
        <w:rPr>
          <w:rFonts w:ascii="Times New Roman" w:hAnsi="Times New Roman" w:cs="Times New Roman"/>
          <w:sz w:val="24"/>
        </w:rPr>
        <w:t>–</w:t>
      </w:r>
      <w:r w:rsidRPr="008314F3">
        <w:rPr>
          <w:rFonts w:ascii="Times New Roman" w:hAnsi="Times New Roman" w:cs="Times New Roman"/>
          <w:sz w:val="24"/>
        </w:rPr>
        <w:t>48.</w:t>
      </w:r>
    </w:p>
    <w:p w:rsidR="00E54DE0" w:rsidRPr="008314F3" w:rsidRDefault="00E54DE0" w:rsidP="00E54DE0">
      <w:pPr>
        <w:rPr>
          <w:rFonts w:ascii="Times New Roman" w:hAnsi="Times New Roman" w:cs="Times New Roman"/>
          <w:sz w:val="24"/>
        </w:rPr>
      </w:pPr>
      <w:proofErr w:type="spellStart"/>
      <w:proofErr w:type="gramStart"/>
      <w:r w:rsidRPr="00447C62">
        <w:rPr>
          <w:rFonts w:ascii="Times New Roman" w:hAnsi="Times New Roman" w:cs="Times New Roman"/>
          <w:b/>
          <w:sz w:val="24"/>
        </w:rPr>
        <w:t>Kaszycka</w:t>
      </w:r>
      <w:proofErr w:type="spellEnd"/>
      <w:r w:rsidR="00420372" w:rsidRPr="00447C62">
        <w:rPr>
          <w:rFonts w:ascii="Times New Roman" w:hAnsi="Times New Roman" w:cs="Times New Roman"/>
          <w:b/>
          <w:sz w:val="24"/>
        </w:rPr>
        <w:t>,</w:t>
      </w:r>
      <w:r w:rsidRPr="00447C62">
        <w:rPr>
          <w:rFonts w:ascii="Times New Roman" w:hAnsi="Times New Roman" w:cs="Times New Roman"/>
          <w:b/>
          <w:sz w:val="24"/>
        </w:rPr>
        <w:t xml:space="preserve"> K</w:t>
      </w:r>
      <w:r w:rsidR="00420372" w:rsidRPr="00447C62">
        <w:rPr>
          <w:rFonts w:ascii="Times New Roman" w:hAnsi="Times New Roman" w:cs="Times New Roman"/>
          <w:b/>
          <w:sz w:val="24"/>
        </w:rPr>
        <w:t xml:space="preserve">. </w:t>
      </w:r>
      <w:r w:rsidRPr="00447C62">
        <w:rPr>
          <w:rFonts w:ascii="Times New Roman" w:hAnsi="Times New Roman" w:cs="Times New Roman"/>
          <w:b/>
          <w:sz w:val="24"/>
        </w:rPr>
        <w:t>A</w:t>
      </w:r>
      <w:r w:rsidR="00420372" w:rsidRPr="00447C62">
        <w:rPr>
          <w:rFonts w:ascii="Times New Roman" w:hAnsi="Times New Roman" w:cs="Times New Roman"/>
          <w:b/>
          <w:sz w:val="24"/>
        </w:rPr>
        <w:t>.</w:t>
      </w:r>
      <w:r w:rsidRPr="00447C62">
        <w:rPr>
          <w:rFonts w:ascii="Times New Roman" w:hAnsi="Times New Roman" w:cs="Times New Roman"/>
          <w:b/>
          <w:sz w:val="24"/>
        </w:rPr>
        <w:t xml:space="preserve">, </w:t>
      </w:r>
      <w:proofErr w:type="spellStart"/>
      <w:r w:rsidRPr="00447C62">
        <w:rPr>
          <w:rFonts w:ascii="Times New Roman" w:hAnsi="Times New Roman" w:cs="Times New Roman"/>
          <w:b/>
          <w:sz w:val="24"/>
        </w:rPr>
        <w:t>Štrkalj</w:t>
      </w:r>
      <w:proofErr w:type="spellEnd"/>
      <w:r w:rsidR="00420372" w:rsidRPr="00447C62">
        <w:rPr>
          <w:rFonts w:ascii="Times New Roman" w:hAnsi="Times New Roman" w:cs="Times New Roman"/>
          <w:b/>
          <w:sz w:val="24"/>
        </w:rPr>
        <w:t>,</w:t>
      </w:r>
      <w:r w:rsidRPr="00447C62">
        <w:rPr>
          <w:rFonts w:ascii="Times New Roman" w:hAnsi="Times New Roman" w:cs="Times New Roman"/>
          <w:b/>
          <w:sz w:val="24"/>
        </w:rPr>
        <w:t xml:space="preserve"> G</w:t>
      </w:r>
      <w:r w:rsidR="00420372" w:rsidRPr="00447C62">
        <w:rPr>
          <w:rFonts w:ascii="Times New Roman" w:hAnsi="Times New Roman" w:cs="Times New Roman"/>
          <w:b/>
          <w:sz w:val="24"/>
        </w:rPr>
        <w:t>. and</w:t>
      </w:r>
      <w:r w:rsidRPr="00447C62">
        <w:rPr>
          <w:rFonts w:ascii="Times New Roman" w:hAnsi="Times New Roman" w:cs="Times New Roman"/>
          <w:b/>
          <w:sz w:val="24"/>
        </w:rPr>
        <w:t xml:space="preserve"> </w:t>
      </w:r>
      <w:proofErr w:type="spellStart"/>
      <w:r w:rsidRPr="00447C62">
        <w:rPr>
          <w:rFonts w:ascii="Times New Roman" w:hAnsi="Times New Roman" w:cs="Times New Roman"/>
          <w:b/>
          <w:sz w:val="24"/>
        </w:rPr>
        <w:t>Strzałko</w:t>
      </w:r>
      <w:proofErr w:type="spellEnd"/>
      <w:r w:rsidR="00420372" w:rsidRPr="00447C62">
        <w:rPr>
          <w:rFonts w:ascii="Times New Roman" w:hAnsi="Times New Roman" w:cs="Times New Roman"/>
          <w:b/>
          <w:sz w:val="24"/>
        </w:rPr>
        <w:t>,</w:t>
      </w:r>
      <w:r w:rsidRPr="00447C62">
        <w:rPr>
          <w:rFonts w:ascii="Times New Roman" w:hAnsi="Times New Roman" w:cs="Times New Roman"/>
          <w:b/>
          <w:sz w:val="24"/>
        </w:rPr>
        <w:t xml:space="preserve"> J.</w:t>
      </w:r>
      <w:r w:rsidRPr="008314F3">
        <w:rPr>
          <w:rFonts w:ascii="Times New Roman" w:hAnsi="Times New Roman" w:cs="Times New Roman"/>
          <w:sz w:val="24"/>
        </w:rPr>
        <w:t xml:space="preserve"> </w:t>
      </w:r>
      <w:r w:rsidR="00447C62">
        <w:rPr>
          <w:rFonts w:ascii="Times New Roman" w:hAnsi="Times New Roman" w:cs="Times New Roman"/>
          <w:sz w:val="24"/>
        </w:rPr>
        <w:t>(</w:t>
      </w:r>
      <w:r w:rsidRPr="008314F3">
        <w:rPr>
          <w:rFonts w:ascii="Times New Roman" w:hAnsi="Times New Roman" w:cs="Times New Roman"/>
          <w:sz w:val="24"/>
        </w:rPr>
        <w:t>2009</w:t>
      </w:r>
      <w:r w:rsidR="00447C62">
        <w:rPr>
          <w:rFonts w:ascii="Times New Roman" w:hAnsi="Times New Roman" w:cs="Times New Roman"/>
          <w:sz w:val="24"/>
        </w:rPr>
        <w:t>)</w:t>
      </w:r>
      <w:r w:rsidRPr="008314F3">
        <w:rPr>
          <w:rFonts w:ascii="Times New Roman" w:hAnsi="Times New Roman" w:cs="Times New Roman"/>
          <w:sz w:val="24"/>
        </w:rPr>
        <w:t>.</w:t>
      </w:r>
      <w:proofErr w:type="gramEnd"/>
      <w:r w:rsidRPr="008314F3">
        <w:rPr>
          <w:rFonts w:ascii="Times New Roman" w:hAnsi="Times New Roman" w:cs="Times New Roman"/>
          <w:sz w:val="24"/>
        </w:rPr>
        <w:t xml:space="preserve"> Current Views of European Anthropologists on Race: Influence of Educational and Ideological Background. </w:t>
      </w:r>
      <w:r w:rsidR="00447C62">
        <w:rPr>
          <w:rFonts w:ascii="Times New Roman" w:hAnsi="Times New Roman" w:cs="Times New Roman"/>
          <w:i/>
          <w:sz w:val="24"/>
        </w:rPr>
        <w:t>American Anthropologist,</w:t>
      </w:r>
      <w:r w:rsidRPr="008314F3">
        <w:rPr>
          <w:rFonts w:ascii="Times New Roman" w:hAnsi="Times New Roman" w:cs="Times New Roman"/>
          <w:sz w:val="24"/>
        </w:rPr>
        <w:t xml:space="preserve"> </w:t>
      </w:r>
      <w:r w:rsidRPr="00447C62">
        <w:rPr>
          <w:rFonts w:ascii="Times New Roman" w:hAnsi="Times New Roman" w:cs="Times New Roman"/>
          <w:b/>
          <w:sz w:val="24"/>
        </w:rPr>
        <w:t>111</w:t>
      </w:r>
      <w:r w:rsidRPr="008314F3">
        <w:rPr>
          <w:rFonts w:ascii="Times New Roman" w:hAnsi="Times New Roman" w:cs="Times New Roman"/>
          <w:sz w:val="24"/>
        </w:rPr>
        <w:t>: 43</w:t>
      </w:r>
      <w:r w:rsidR="00447C62">
        <w:rPr>
          <w:rFonts w:ascii="Times New Roman" w:hAnsi="Times New Roman" w:cs="Times New Roman"/>
          <w:sz w:val="24"/>
        </w:rPr>
        <w:t>–</w:t>
      </w:r>
      <w:r w:rsidRPr="008314F3">
        <w:rPr>
          <w:rFonts w:ascii="Times New Roman" w:hAnsi="Times New Roman" w:cs="Times New Roman"/>
          <w:sz w:val="24"/>
        </w:rPr>
        <w:t xml:space="preserve">56. </w:t>
      </w:r>
    </w:p>
    <w:p w:rsidR="00E54DE0" w:rsidRPr="008314F3" w:rsidRDefault="00E54DE0" w:rsidP="00E54DE0">
      <w:pPr>
        <w:rPr>
          <w:rFonts w:ascii="Times New Roman" w:hAnsi="Times New Roman" w:cs="Times New Roman"/>
          <w:sz w:val="24"/>
        </w:rPr>
      </w:pPr>
      <w:proofErr w:type="gramStart"/>
      <w:r w:rsidRPr="00447C62">
        <w:rPr>
          <w:rFonts w:ascii="Times New Roman" w:hAnsi="Times New Roman" w:cs="Times New Roman"/>
          <w:b/>
          <w:sz w:val="24"/>
        </w:rPr>
        <w:t>Lieberman</w:t>
      </w:r>
      <w:r w:rsidR="00447C62" w:rsidRPr="00447C62">
        <w:rPr>
          <w:rFonts w:ascii="Times New Roman" w:hAnsi="Times New Roman" w:cs="Times New Roman"/>
          <w:b/>
          <w:sz w:val="24"/>
        </w:rPr>
        <w:t>,</w:t>
      </w:r>
      <w:r w:rsidRPr="00447C62">
        <w:rPr>
          <w:rFonts w:ascii="Times New Roman" w:hAnsi="Times New Roman" w:cs="Times New Roman"/>
          <w:b/>
          <w:sz w:val="24"/>
        </w:rPr>
        <w:t xml:space="preserve"> L</w:t>
      </w:r>
      <w:r w:rsidR="00447C62" w:rsidRPr="00447C62">
        <w:rPr>
          <w:rFonts w:ascii="Times New Roman" w:hAnsi="Times New Roman" w:cs="Times New Roman"/>
          <w:b/>
          <w:sz w:val="24"/>
        </w:rPr>
        <w:t>.</w:t>
      </w:r>
      <w:r w:rsidRPr="00447C62">
        <w:rPr>
          <w:rFonts w:ascii="Times New Roman" w:hAnsi="Times New Roman" w:cs="Times New Roman"/>
          <w:b/>
          <w:sz w:val="24"/>
        </w:rPr>
        <w:t>, Hampton</w:t>
      </w:r>
      <w:r w:rsidR="00447C62" w:rsidRPr="00447C62">
        <w:rPr>
          <w:rFonts w:ascii="Times New Roman" w:hAnsi="Times New Roman" w:cs="Times New Roman"/>
          <w:b/>
          <w:sz w:val="24"/>
        </w:rPr>
        <w:t>,</w:t>
      </w:r>
      <w:r w:rsidRPr="00447C62">
        <w:rPr>
          <w:rFonts w:ascii="Times New Roman" w:hAnsi="Times New Roman" w:cs="Times New Roman"/>
          <w:b/>
          <w:sz w:val="24"/>
        </w:rPr>
        <w:t xml:space="preserve"> R</w:t>
      </w:r>
      <w:r w:rsidR="00447C62" w:rsidRPr="00447C62">
        <w:rPr>
          <w:rFonts w:ascii="Times New Roman" w:hAnsi="Times New Roman" w:cs="Times New Roman"/>
          <w:b/>
          <w:sz w:val="24"/>
        </w:rPr>
        <w:t xml:space="preserve">. </w:t>
      </w:r>
      <w:r w:rsidRPr="00447C62">
        <w:rPr>
          <w:rFonts w:ascii="Times New Roman" w:hAnsi="Times New Roman" w:cs="Times New Roman"/>
          <w:b/>
          <w:sz w:val="24"/>
        </w:rPr>
        <w:t>E</w:t>
      </w:r>
      <w:r w:rsidR="00447C62" w:rsidRPr="00447C62">
        <w:rPr>
          <w:rFonts w:ascii="Times New Roman" w:hAnsi="Times New Roman" w:cs="Times New Roman"/>
          <w:b/>
          <w:sz w:val="24"/>
        </w:rPr>
        <w:t>.</w:t>
      </w:r>
      <w:r w:rsidRPr="00447C62">
        <w:rPr>
          <w:rFonts w:ascii="Times New Roman" w:hAnsi="Times New Roman" w:cs="Times New Roman"/>
          <w:b/>
          <w:sz w:val="24"/>
        </w:rPr>
        <w:t>, Littlefield</w:t>
      </w:r>
      <w:r w:rsidR="00447C62" w:rsidRPr="00447C62">
        <w:rPr>
          <w:rFonts w:ascii="Times New Roman" w:hAnsi="Times New Roman" w:cs="Times New Roman"/>
          <w:b/>
          <w:sz w:val="24"/>
        </w:rPr>
        <w:t>,</w:t>
      </w:r>
      <w:r w:rsidRPr="00447C62">
        <w:rPr>
          <w:rFonts w:ascii="Times New Roman" w:hAnsi="Times New Roman" w:cs="Times New Roman"/>
          <w:b/>
          <w:sz w:val="24"/>
        </w:rPr>
        <w:t xml:space="preserve"> A</w:t>
      </w:r>
      <w:r w:rsidR="00447C62" w:rsidRPr="00447C62">
        <w:rPr>
          <w:rFonts w:ascii="Times New Roman" w:hAnsi="Times New Roman" w:cs="Times New Roman"/>
          <w:b/>
          <w:sz w:val="24"/>
        </w:rPr>
        <w:t xml:space="preserve">. and </w:t>
      </w:r>
      <w:proofErr w:type="spellStart"/>
      <w:r w:rsidRPr="00447C62">
        <w:rPr>
          <w:rFonts w:ascii="Times New Roman" w:hAnsi="Times New Roman" w:cs="Times New Roman"/>
          <w:b/>
          <w:sz w:val="24"/>
        </w:rPr>
        <w:t>Hallead</w:t>
      </w:r>
      <w:proofErr w:type="spellEnd"/>
      <w:r w:rsidR="00447C62" w:rsidRPr="00447C62">
        <w:rPr>
          <w:rFonts w:ascii="Times New Roman" w:hAnsi="Times New Roman" w:cs="Times New Roman"/>
          <w:b/>
          <w:sz w:val="24"/>
        </w:rPr>
        <w:t>,</w:t>
      </w:r>
      <w:r w:rsidRPr="00447C62">
        <w:rPr>
          <w:rFonts w:ascii="Times New Roman" w:hAnsi="Times New Roman" w:cs="Times New Roman"/>
          <w:b/>
          <w:sz w:val="24"/>
        </w:rPr>
        <w:t xml:space="preserve"> G.</w:t>
      </w:r>
      <w:r w:rsidRPr="008314F3">
        <w:rPr>
          <w:rFonts w:ascii="Times New Roman" w:hAnsi="Times New Roman" w:cs="Times New Roman"/>
          <w:sz w:val="24"/>
        </w:rPr>
        <w:t xml:space="preserve"> </w:t>
      </w:r>
      <w:r w:rsidR="00447C62">
        <w:rPr>
          <w:rFonts w:ascii="Times New Roman" w:hAnsi="Times New Roman" w:cs="Times New Roman"/>
          <w:sz w:val="24"/>
        </w:rPr>
        <w:t>(</w:t>
      </w:r>
      <w:r w:rsidRPr="008314F3">
        <w:rPr>
          <w:rFonts w:ascii="Times New Roman" w:hAnsi="Times New Roman" w:cs="Times New Roman"/>
          <w:sz w:val="24"/>
        </w:rPr>
        <w:t>1992</w:t>
      </w:r>
      <w:r w:rsidR="00447C62">
        <w:rPr>
          <w:rFonts w:ascii="Times New Roman" w:hAnsi="Times New Roman" w:cs="Times New Roman"/>
          <w:sz w:val="24"/>
        </w:rPr>
        <w:t>)</w:t>
      </w:r>
      <w:r w:rsidRPr="008314F3">
        <w:rPr>
          <w:rFonts w:ascii="Times New Roman" w:hAnsi="Times New Roman" w:cs="Times New Roman"/>
          <w:sz w:val="24"/>
        </w:rPr>
        <w:t>.</w:t>
      </w:r>
      <w:proofErr w:type="gramEnd"/>
      <w:r w:rsidRPr="008314F3">
        <w:rPr>
          <w:rFonts w:ascii="Times New Roman" w:hAnsi="Times New Roman" w:cs="Times New Roman"/>
          <w:sz w:val="24"/>
        </w:rPr>
        <w:t xml:space="preserve"> Race in Biology and Anthropology: A Study of College Texts and Professors.</w:t>
      </w:r>
      <w:r w:rsidR="00447C62">
        <w:rPr>
          <w:rFonts w:ascii="Times New Roman" w:hAnsi="Times New Roman" w:cs="Times New Roman"/>
          <w:i/>
          <w:sz w:val="24"/>
        </w:rPr>
        <w:t xml:space="preserve"> Journal of Research in Science </w:t>
      </w:r>
      <w:proofErr w:type="spellStart"/>
      <w:r w:rsidR="00447C62">
        <w:rPr>
          <w:rFonts w:ascii="Times New Roman" w:hAnsi="Times New Roman" w:cs="Times New Roman"/>
          <w:i/>
          <w:sz w:val="24"/>
        </w:rPr>
        <w:t>Teachng</w:t>
      </w:r>
      <w:proofErr w:type="spellEnd"/>
      <w:r w:rsidR="00447C62">
        <w:rPr>
          <w:rFonts w:ascii="Times New Roman" w:hAnsi="Times New Roman" w:cs="Times New Roman"/>
          <w:i/>
          <w:sz w:val="24"/>
        </w:rPr>
        <w:t>,</w:t>
      </w:r>
      <w:r w:rsidRPr="008314F3">
        <w:rPr>
          <w:rFonts w:ascii="Times New Roman" w:hAnsi="Times New Roman" w:cs="Times New Roman"/>
          <w:sz w:val="24"/>
        </w:rPr>
        <w:t xml:space="preserve"> </w:t>
      </w:r>
      <w:r w:rsidRPr="00447C62">
        <w:rPr>
          <w:rFonts w:ascii="Times New Roman" w:hAnsi="Times New Roman" w:cs="Times New Roman"/>
          <w:b/>
          <w:sz w:val="24"/>
        </w:rPr>
        <w:t>29</w:t>
      </w:r>
      <w:r w:rsidRPr="008314F3">
        <w:rPr>
          <w:rFonts w:ascii="Times New Roman" w:hAnsi="Times New Roman" w:cs="Times New Roman"/>
          <w:sz w:val="24"/>
        </w:rPr>
        <w:t>(3): 301</w:t>
      </w:r>
      <w:r w:rsidR="00447C62">
        <w:rPr>
          <w:rFonts w:ascii="Times New Roman" w:hAnsi="Times New Roman" w:cs="Times New Roman"/>
          <w:sz w:val="24"/>
        </w:rPr>
        <w:t>–</w:t>
      </w:r>
      <w:r w:rsidRPr="008314F3">
        <w:rPr>
          <w:rFonts w:ascii="Times New Roman" w:hAnsi="Times New Roman" w:cs="Times New Roman"/>
          <w:sz w:val="24"/>
        </w:rPr>
        <w:t>21.</w:t>
      </w:r>
    </w:p>
    <w:p w:rsidR="00E54DE0" w:rsidRPr="008314F3" w:rsidRDefault="00E54DE0" w:rsidP="00E54DE0">
      <w:pPr>
        <w:rPr>
          <w:rFonts w:ascii="Times New Roman" w:hAnsi="Times New Roman" w:cs="Times New Roman"/>
          <w:sz w:val="24"/>
        </w:rPr>
      </w:pPr>
      <w:proofErr w:type="gramStart"/>
      <w:r w:rsidRPr="00447C62">
        <w:rPr>
          <w:rFonts w:ascii="Times New Roman" w:hAnsi="Times New Roman" w:cs="Times New Roman"/>
          <w:b/>
          <w:sz w:val="24"/>
        </w:rPr>
        <w:t>Okabe</w:t>
      </w:r>
      <w:r w:rsidR="00447C62" w:rsidRPr="00447C62">
        <w:rPr>
          <w:rFonts w:ascii="Times New Roman" w:hAnsi="Times New Roman" w:cs="Times New Roman"/>
          <w:b/>
          <w:sz w:val="24"/>
        </w:rPr>
        <w:t>,</w:t>
      </w:r>
      <w:r w:rsidRPr="00447C62">
        <w:rPr>
          <w:rFonts w:ascii="Times New Roman" w:hAnsi="Times New Roman" w:cs="Times New Roman"/>
          <w:b/>
          <w:sz w:val="24"/>
        </w:rPr>
        <w:t xml:space="preserve"> A</w:t>
      </w:r>
      <w:r w:rsidR="00447C62" w:rsidRPr="00447C62">
        <w:rPr>
          <w:rFonts w:ascii="Times New Roman" w:hAnsi="Times New Roman" w:cs="Times New Roman"/>
          <w:b/>
          <w:sz w:val="24"/>
        </w:rPr>
        <w:t>.</w:t>
      </w:r>
      <w:r w:rsidRPr="00447C62">
        <w:rPr>
          <w:rFonts w:ascii="Times New Roman" w:hAnsi="Times New Roman" w:cs="Times New Roman"/>
          <w:b/>
          <w:sz w:val="24"/>
        </w:rPr>
        <w:t>, Boots</w:t>
      </w:r>
      <w:r w:rsidR="00447C62" w:rsidRPr="00447C62">
        <w:rPr>
          <w:rFonts w:ascii="Times New Roman" w:hAnsi="Times New Roman" w:cs="Times New Roman"/>
          <w:b/>
          <w:sz w:val="24"/>
        </w:rPr>
        <w:t>,</w:t>
      </w:r>
      <w:r w:rsidRPr="00447C62">
        <w:rPr>
          <w:rFonts w:ascii="Times New Roman" w:hAnsi="Times New Roman" w:cs="Times New Roman"/>
          <w:b/>
          <w:sz w:val="24"/>
        </w:rPr>
        <w:t xml:space="preserve"> B</w:t>
      </w:r>
      <w:r w:rsidR="00447C62" w:rsidRPr="00447C62">
        <w:rPr>
          <w:rFonts w:ascii="Times New Roman" w:hAnsi="Times New Roman" w:cs="Times New Roman"/>
          <w:b/>
          <w:sz w:val="24"/>
        </w:rPr>
        <w:t>.,</w:t>
      </w:r>
      <w:r w:rsidRPr="00447C62">
        <w:rPr>
          <w:rFonts w:ascii="Times New Roman" w:hAnsi="Times New Roman" w:cs="Times New Roman"/>
          <w:b/>
          <w:sz w:val="24"/>
        </w:rPr>
        <w:t xml:space="preserve"> Sugihara</w:t>
      </w:r>
      <w:r w:rsidR="00447C62" w:rsidRPr="00447C62">
        <w:rPr>
          <w:rFonts w:ascii="Times New Roman" w:hAnsi="Times New Roman" w:cs="Times New Roman"/>
          <w:b/>
          <w:sz w:val="24"/>
        </w:rPr>
        <w:t>,</w:t>
      </w:r>
      <w:r w:rsidRPr="00447C62">
        <w:rPr>
          <w:rFonts w:ascii="Times New Roman" w:hAnsi="Times New Roman" w:cs="Times New Roman"/>
          <w:b/>
          <w:sz w:val="24"/>
        </w:rPr>
        <w:t xml:space="preserve"> K</w:t>
      </w:r>
      <w:r w:rsidR="00447C62" w:rsidRPr="00447C62">
        <w:rPr>
          <w:rFonts w:ascii="Times New Roman" w:hAnsi="Times New Roman" w:cs="Times New Roman"/>
          <w:b/>
          <w:sz w:val="24"/>
        </w:rPr>
        <w:t>. and</w:t>
      </w:r>
      <w:r w:rsidRPr="00447C62">
        <w:rPr>
          <w:rFonts w:ascii="Times New Roman" w:hAnsi="Times New Roman" w:cs="Times New Roman"/>
          <w:b/>
          <w:sz w:val="24"/>
        </w:rPr>
        <w:t xml:space="preserve"> Chiu</w:t>
      </w:r>
      <w:r w:rsidR="00447C62" w:rsidRPr="00447C62">
        <w:rPr>
          <w:rFonts w:ascii="Times New Roman" w:hAnsi="Times New Roman" w:cs="Times New Roman"/>
          <w:b/>
          <w:sz w:val="24"/>
        </w:rPr>
        <w:t>,</w:t>
      </w:r>
      <w:r w:rsidRPr="00447C62">
        <w:rPr>
          <w:rFonts w:ascii="Times New Roman" w:hAnsi="Times New Roman" w:cs="Times New Roman"/>
          <w:b/>
          <w:sz w:val="24"/>
        </w:rPr>
        <w:t xml:space="preserve"> S</w:t>
      </w:r>
      <w:r w:rsidR="00447C62" w:rsidRPr="00447C62">
        <w:rPr>
          <w:rFonts w:ascii="Times New Roman" w:hAnsi="Times New Roman" w:cs="Times New Roman"/>
          <w:b/>
          <w:sz w:val="24"/>
        </w:rPr>
        <w:t>.</w:t>
      </w:r>
      <w:r w:rsidR="007E20B5">
        <w:rPr>
          <w:rFonts w:ascii="Times New Roman" w:hAnsi="Times New Roman" w:cs="Times New Roman"/>
          <w:b/>
          <w:sz w:val="24"/>
        </w:rPr>
        <w:t xml:space="preserve"> </w:t>
      </w:r>
      <w:r w:rsidRPr="00447C62">
        <w:rPr>
          <w:rFonts w:ascii="Times New Roman" w:hAnsi="Times New Roman" w:cs="Times New Roman"/>
          <w:b/>
          <w:sz w:val="24"/>
        </w:rPr>
        <w:t>N.</w:t>
      </w:r>
      <w:r w:rsidRPr="008314F3">
        <w:rPr>
          <w:rFonts w:ascii="Times New Roman" w:hAnsi="Times New Roman" w:cs="Times New Roman"/>
          <w:sz w:val="24"/>
        </w:rPr>
        <w:t xml:space="preserve"> </w:t>
      </w:r>
      <w:r w:rsidR="00447C62">
        <w:rPr>
          <w:rFonts w:ascii="Times New Roman" w:hAnsi="Times New Roman" w:cs="Times New Roman"/>
          <w:sz w:val="24"/>
        </w:rPr>
        <w:t>(</w:t>
      </w:r>
      <w:r w:rsidRPr="008314F3">
        <w:rPr>
          <w:rFonts w:ascii="Times New Roman" w:hAnsi="Times New Roman" w:cs="Times New Roman"/>
          <w:sz w:val="24"/>
        </w:rPr>
        <w:t>2000</w:t>
      </w:r>
      <w:r w:rsidR="00447C62">
        <w:rPr>
          <w:rFonts w:ascii="Times New Roman" w:hAnsi="Times New Roman" w:cs="Times New Roman"/>
          <w:sz w:val="24"/>
        </w:rPr>
        <w:t>)</w:t>
      </w:r>
      <w:r w:rsidRPr="008314F3">
        <w:rPr>
          <w:rFonts w:ascii="Times New Roman" w:hAnsi="Times New Roman" w:cs="Times New Roman"/>
          <w:sz w:val="24"/>
        </w:rPr>
        <w:t>.</w:t>
      </w:r>
      <w:proofErr w:type="gramEnd"/>
      <w:r w:rsidRPr="008314F3">
        <w:rPr>
          <w:rFonts w:ascii="Times New Roman" w:hAnsi="Times New Roman" w:cs="Times New Roman"/>
          <w:sz w:val="24"/>
        </w:rPr>
        <w:t xml:space="preserve"> </w:t>
      </w:r>
      <w:r w:rsidRPr="00447C62">
        <w:rPr>
          <w:rFonts w:ascii="Times New Roman" w:hAnsi="Times New Roman" w:cs="Times New Roman"/>
          <w:i/>
          <w:sz w:val="24"/>
        </w:rPr>
        <w:t xml:space="preserve">Spatial </w:t>
      </w:r>
      <w:proofErr w:type="spellStart"/>
      <w:r w:rsidRPr="00447C62">
        <w:rPr>
          <w:rFonts w:ascii="Times New Roman" w:hAnsi="Times New Roman" w:cs="Times New Roman"/>
          <w:i/>
          <w:sz w:val="24"/>
        </w:rPr>
        <w:t>Tesselations</w:t>
      </w:r>
      <w:proofErr w:type="spellEnd"/>
      <w:r w:rsidRPr="00447C62">
        <w:rPr>
          <w:rFonts w:ascii="Times New Roman" w:hAnsi="Times New Roman" w:cs="Times New Roman"/>
          <w:i/>
          <w:sz w:val="24"/>
        </w:rPr>
        <w:t xml:space="preserve">: Concepts and Applications of </w:t>
      </w:r>
      <w:proofErr w:type="spellStart"/>
      <w:r w:rsidRPr="00447C62">
        <w:rPr>
          <w:rFonts w:ascii="Times New Roman" w:hAnsi="Times New Roman" w:cs="Times New Roman"/>
          <w:i/>
          <w:sz w:val="24"/>
        </w:rPr>
        <w:t>Voronoi</w:t>
      </w:r>
      <w:proofErr w:type="spellEnd"/>
      <w:r w:rsidRPr="00447C62">
        <w:rPr>
          <w:rFonts w:ascii="Times New Roman" w:hAnsi="Times New Roman" w:cs="Times New Roman"/>
          <w:i/>
          <w:sz w:val="24"/>
        </w:rPr>
        <w:t xml:space="preserve"> Diagrams.</w:t>
      </w:r>
      <w:r w:rsidRPr="008314F3">
        <w:rPr>
          <w:rFonts w:ascii="Times New Roman" w:hAnsi="Times New Roman" w:cs="Times New Roman"/>
          <w:sz w:val="24"/>
        </w:rPr>
        <w:t xml:space="preserve"> </w:t>
      </w:r>
      <w:proofErr w:type="gramStart"/>
      <w:r w:rsidR="00447C62">
        <w:rPr>
          <w:rFonts w:ascii="Times New Roman" w:hAnsi="Times New Roman" w:cs="Times New Roman"/>
          <w:sz w:val="24"/>
        </w:rPr>
        <w:t xml:space="preserve">2nd ed. </w:t>
      </w:r>
      <w:r w:rsidRPr="008314F3">
        <w:rPr>
          <w:rFonts w:ascii="Times New Roman" w:hAnsi="Times New Roman" w:cs="Times New Roman"/>
          <w:sz w:val="24"/>
        </w:rPr>
        <w:t>Wiley</w:t>
      </w:r>
      <w:r w:rsidR="00447C62">
        <w:rPr>
          <w:rFonts w:ascii="Times New Roman" w:hAnsi="Times New Roman" w:cs="Times New Roman"/>
          <w:sz w:val="24"/>
        </w:rPr>
        <w:t xml:space="preserve">, </w:t>
      </w:r>
      <w:proofErr w:type="spellStart"/>
      <w:r w:rsidR="00447C62">
        <w:rPr>
          <w:rFonts w:ascii="Times New Roman" w:hAnsi="Times New Roman" w:cs="Times New Roman"/>
          <w:sz w:val="24"/>
        </w:rPr>
        <w:t>Chichester</w:t>
      </w:r>
      <w:proofErr w:type="spellEnd"/>
      <w:r w:rsidR="007E20B5">
        <w:rPr>
          <w:rFonts w:ascii="Times New Roman" w:hAnsi="Times New Roman" w:cs="Times New Roman"/>
          <w:sz w:val="24"/>
        </w:rPr>
        <w:t>.</w:t>
      </w:r>
      <w:proofErr w:type="gramEnd"/>
    </w:p>
    <w:p w:rsidR="00E54DE0" w:rsidRPr="008314F3" w:rsidRDefault="00E54DE0" w:rsidP="00E54DE0">
      <w:pPr>
        <w:rPr>
          <w:rFonts w:ascii="Times New Roman" w:hAnsi="Times New Roman" w:cs="Times New Roman"/>
          <w:sz w:val="24"/>
        </w:rPr>
      </w:pPr>
      <w:proofErr w:type="spellStart"/>
      <w:proofErr w:type="gramStart"/>
      <w:r w:rsidRPr="00447C62">
        <w:rPr>
          <w:rFonts w:ascii="Times New Roman" w:hAnsi="Times New Roman" w:cs="Times New Roman"/>
          <w:b/>
          <w:sz w:val="24"/>
        </w:rPr>
        <w:t>Ousley</w:t>
      </w:r>
      <w:proofErr w:type="spellEnd"/>
      <w:r w:rsidR="00447C62" w:rsidRPr="00447C62">
        <w:rPr>
          <w:rFonts w:ascii="Times New Roman" w:hAnsi="Times New Roman" w:cs="Times New Roman"/>
          <w:b/>
          <w:sz w:val="24"/>
        </w:rPr>
        <w:t>,</w:t>
      </w:r>
      <w:r w:rsidRPr="00447C62">
        <w:rPr>
          <w:rFonts w:ascii="Times New Roman" w:hAnsi="Times New Roman" w:cs="Times New Roman"/>
          <w:b/>
          <w:sz w:val="24"/>
        </w:rPr>
        <w:t xml:space="preserve"> S</w:t>
      </w:r>
      <w:r w:rsidR="00447C62" w:rsidRPr="00447C62">
        <w:rPr>
          <w:rFonts w:ascii="Times New Roman" w:hAnsi="Times New Roman" w:cs="Times New Roman"/>
          <w:b/>
          <w:sz w:val="24"/>
        </w:rPr>
        <w:t xml:space="preserve">. </w:t>
      </w:r>
      <w:r w:rsidRPr="00447C62">
        <w:rPr>
          <w:rFonts w:ascii="Times New Roman" w:hAnsi="Times New Roman" w:cs="Times New Roman"/>
          <w:b/>
          <w:sz w:val="24"/>
        </w:rPr>
        <w:t>D</w:t>
      </w:r>
      <w:r w:rsidR="00447C62" w:rsidRPr="00447C62">
        <w:rPr>
          <w:rFonts w:ascii="Times New Roman" w:hAnsi="Times New Roman" w:cs="Times New Roman"/>
          <w:b/>
          <w:sz w:val="24"/>
        </w:rPr>
        <w:t>.</w:t>
      </w:r>
      <w:r w:rsidRPr="00447C62">
        <w:rPr>
          <w:rFonts w:ascii="Times New Roman" w:hAnsi="Times New Roman" w:cs="Times New Roman"/>
          <w:b/>
          <w:sz w:val="24"/>
        </w:rPr>
        <w:t xml:space="preserve">, </w:t>
      </w:r>
      <w:proofErr w:type="spellStart"/>
      <w:r w:rsidRPr="00447C62">
        <w:rPr>
          <w:rFonts w:ascii="Times New Roman" w:hAnsi="Times New Roman" w:cs="Times New Roman"/>
          <w:b/>
          <w:sz w:val="24"/>
        </w:rPr>
        <w:t>Jantz</w:t>
      </w:r>
      <w:proofErr w:type="spellEnd"/>
      <w:r w:rsidR="00447C62" w:rsidRPr="00447C62">
        <w:rPr>
          <w:rFonts w:ascii="Times New Roman" w:hAnsi="Times New Roman" w:cs="Times New Roman"/>
          <w:b/>
          <w:sz w:val="24"/>
        </w:rPr>
        <w:t>,</w:t>
      </w:r>
      <w:r w:rsidRPr="00447C62">
        <w:rPr>
          <w:rFonts w:ascii="Times New Roman" w:hAnsi="Times New Roman" w:cs="Times New Roman"/>
          <w:b/>
          <w:sz w:val="24"/>
        </w:rPr>
        <w:t xml:space="preserve"> R</w:t>
      </w:r>
      <w:r w:rsidR="00447C62" w:rsidRPr="00447C62">
        <w:rPr>
          <w:rFonts w:ascii="Times New Roman" w:hAnsi="Times New Roman" w:cs="Times New Roman"/>
          <w:b/>
          <w:sz w:val="24"/>
        </w:rPr>
        <w:t xml:space="preserve">. </w:t>
      </w:r>
      <w:r w:rsidRPr="00447C62">
        <w:rPr>
          <w:rFonts w:ascii="Times New Roman" w:hAnsi="Times New Roman" w:cs="Times New Roman"/>
          <w:b/>
          <w:sz w:val="24"/>
        </w:rPr>
        <w:t>L</w:t>
      </w:r>
      <w:r w:rsidR="00447C62" w:rsidRPr="00447C62">
        <w:rPr>
          <w:rFonts w:ascii="Times New Roman" w:hAnsi="Times New Roman" w:cs="Times New Roman"/>
          <w:b/>
          <w:sz w:val="24"/>
        </w:rPr>
        <w:t>. and</w:t>
      </w:r>
      <w:r w:rsidRPr="00447C62">
        <w:rPr>
          <w:rFonts w:ascii="Times New Roman" w:hAnsi="Times New Roman" w:cs="Times New Roman"/>
          <w:b/>
          <w:sz w:val="24"/>
        </w:rPr>
        <w:t xml:space="preserve"> </w:t>
      </w:r>
      <w:proofErr w:type="spellStart"/>
      <w:r w:rsidRPr="00447C62">
        <w:rPr>
          <w:rFonts w:ascii="Times New Roman" w:hAnsi="Times New Roman" w:cs="Times New Roman"/>
          <w:b/>
          <w:sz w:val="24"/>
        </w:rPr>
        <w:t>Freid</w:t>
      </w:r>
      <w:proofErr w:type="spellEnd"/>
      <w:r w:rsidR="00447C62" w:rsidRPr="00447C62">
        <w:rPr>
          <w:rFonts w:ascii="Times New Roman" w:hAnsi="Times New Roman" w:cs="Times New Roman"/>
          <w:b/>
          <w:sz w:val="24"/>
        </w:rPr>
        <w:t>,</w:t>
      </w:r>
      <w:r w:rsidRPr="00447C62">
        <w:rPr>
          <w:rFonts w:ascii="Times New Roman" w:hAnsi="Times New Roman" w:cs="Times New Roman"/>
          <w:b/>
          <w:sz w:val="24"/>
        </w:rPr>
        <w:t xml:space="preserve"> D.</w:t>
      </w:r>
      <w:r w:rsidRPr="008314F3">
        <w:rPr>
          <w:rFonts w:ascii="Times New Roman" w:hAnsi="Times New Roman" w:cs="Times New Roman"/>
          <w:sz w:val="24"/>
        </w:rPr>
        <w:t xml:space="preserve"> </w:t>
      </w:r>
      <w:r w:rsidR="00447C62">
        <w:rPr>
          <w:rFonts w:ascii="Times New Roman" w:hAnsi="Times New Roman" w:cs="Times New Roman"/>
          <w:sz w:val="24"/>
        </w:rPr>
        <w:t>(</w:t>
      </w:r>
      <w:r w:rsidRPr="008314F3">
        <w:rPr>
          <w:rFonts w:ascii="Times New Roman" w:hAnsi="Times New Roman" w:cs="Times New Roman"/>
          <w:sz w:val="24"/>
        </w:rPr>
        <w:t>2009</w:t>
      </w:r>
      <w:r w:rsidR="00447C62">
        <w:rPr>
          <w:rFonts w:ascii="Times New Roman" w:hAnsi="Times New Roman" w:cs="Times New Roman"/>
          <w:sz w:val="24"/>
        </w:rPr>
        <w:t>)</w:t>
      </w:r>
      <w:r w:rsidRPr="008314F3">
        <w:rPr>
          <w:rFonts w:ascii="Times New Roman" w:hAnsi="Times New Roman" w:cs="Times New Roman"/>
          <w:sz w:val="24"/>
        </w:rPr>
        <w:t>.</w:t>
      </w:r>
      <w:proofErr w:type="gramEnd"/>
      <w:r w:rsidRPr="008314F3">
        <w:rPr>
          <w:rFonts w:ascii="Times New Roman" w:hAnsi="Times New Roman" w:cs="Times New Roman"/>
          <w:sz w:val="24"/>
        </w:rPr>
        <w:t xml:space="preserve"> Understanding </w:t>
      </w:r>
      <w:r w:rsidR="00447C62">
        <w:rPr>
          <w:rFonts w:ascii="Times New Roman" w:hAnsi="Times New Roman" w:cs="Times New Roman"/>
          <w:sz w:val="24"/>
        </w:rPr>
        <w:t>R</w:t>
      </w:r>
      <w:r w:rsidRPr="008314F3">
        <w:rPr>
          <w:rFonts w:ascii="Times New Roman" w:hAnsi="Times New Roman" w:cs="Times New Roman"/>
          <w:sz w:val="24"/>
        </w:rPr>
        <w:t xml:space="preserve">ace and </w:t>
      </w:r>
      <w:r w:rsidR="00447C62">
        <w:rPr>
          <w:rFonts w:ascii="Times New Roman" w:hAnsi="Times New Roman" w:cs="Times New Roman"/>
          <w:sz w:val="24"/>
        </w:rPr>
        <w:t>H</w:t>
      </w:r>
      <w:r w:rsidRPr="008314F3">
        <w:rPr>
          <w:rFonts w:ascii="Times New Roman" w:hAnsi="Times New Roman" w:cs="Times New Roman"/>
          <w:sz w:val="24"/>
        </w:rPr>
        <w:t xml:space="preserve">uman </w:t>
      </w:r>
      <w:r w:rsidR="00447C62">
        <w:rPr>
          <w:rFonts w:ascii="Times New Roman" w:hAnsi="Times New Roman" w:cs="Times New Roman"/>
          <w:sz w:val="24"/>
        </w:rPr>
        <w:t>V</w:t>
      </w:r>
      <w:r w:rsidRPr="008314F3">
        <w:rPr>
          <w:rFonts w:ascii="Times New Roman" w:hAnsi="Times New Roman" w:cs="Times New Roman"/>
          <w:sz w:val="24"/>
        </w:rPr>
        <w:t xml:space="preserve">ariation: Why </w:t>
      </w:r>
      <w:r w:rsidR="00447C62">
        <w:rPr>
          <w:rFonts w:ascii="Times New Roman" w:hAnsi="Times New Roman" w:cs="Times New Roman"/>
          <w:sz w:val="24"/>
        </w:rPr>
        <w:t>F</w:t>
      </w:r>
      <w:r w:rsidRPr="008314F3">
        <w:rPr>
          <w:rFonts w:ascii="Times New Roman" w:hAnsi="Times New Roman" w:cs="Times New Roman"/>
          <w:sz w:val="24"/>
        </w:rPr>
        <w:t xml:space="preserve">orensic </w:t>
      </w:r>
      <w:r w:rsidR="00447C62">
        <w:rPr>
          <w:rFonts w:ascii="Times New Roman" w:hAnsi="Times New Roman" w:cs="Times New Roman"/>
          <w:sz w:val="24"/>
        </w:rPr>
        <w:t>A</w:t>
      </w:r>
      <w:r w:rsidRPr="008314F3">
        <w:rPr>
          <w:rFonts w:ascii="Times New Roman" w:hAnsi="Times New Roman" w:cs="Times New Roman"/>
          <w:sz w:val="24"/>
        </w:rPr>
        <w:t xml:space="preserve">nthropologists </w:t>
      </w:r>
      <w:r w:rsidR="00447C62">
        <w:rPr>
          <w:rFonts w:ascii="Times New Roman" w:hAnsi="Times New Roman" w:cs="Times New Roman"/>
          <w:sz w:val="24"/>
        </w:rPr>
        <w:t>A</w:t>
      </w:r>
      <w:r w:rsidRPr="008314F3">
        <w:rPr>
          <w:rFonts w:ascii="Times New Roman" w:hAnsi="Times New Roman" w:cs="Times New Roman"/>
          <w:sz w:val="24"/>
        </w:rPr>
        <w:t xml:space="preserve">re </w:t>
      </w:r>
      <w:r w:rsidR="00447C62">
        <w:rPr>
          <w:rFonts w:ascii="Times New Roman" w:hAnsi="Times New Roman" w:cs="Times New Roman"/>
          <w:sz w:val="24"/>
        </w:rPr>
        <w:t>G</w:t>
      </w:r>
      <w:r w:rsidRPr="008314F3">
        <w:rPr>
          <w:rFonts w:ascii="Times New Roman" w:hAnsi="Times New Roman" w:cs="Times New Roman"/>
          <w:sz w:val="24"/>
        </w:rPr>
        <w:t xml:space="preserve">ood at </w:t>
      </w:r>
      <w:r w:rsidR="00447C62">
        <w:rPr>
          <w:rFonts w:ascii="Times New Roman" w:hAnsi="Times New Roman" w:cs="Times New Roman"/>
          <w:sz w:val="24"/>
        </w:rPr>
        <w:t>I</w:t>
      </w:r>
      <w:r w:rsidRPr="008314F3">
        <w:rPr>
          <w:rFonts w:ascii="Times New Roman" w:hAnsi="Times New Roman" w:cs="Times New Roman"/>
          <w:sz w:val="24"/>
        </w:rPr>
        <w:t xml:space="preserve">dentifying </w:t>
      </w:r>
      <w:r w:rsidR="00447C62">
        <w:rPr>
          <w:rFonts w:ascii="Times New Roman" w:hAnsi="Times New Roman" w:cs="Times New Roman"/>
          <w:sz w:val="24"/>
        </w:rPr>
        <w:t>R</w:t>
      </w:r>
      <w:r w:rsidRPr="008314F3">
        <w:rPr>
          <w:rFonts w:ascii="Times New Roman" w:hAnsi="Times New Roman" w:cs="Times New Roman"/>
          <w:sz w:val="24"/>
        </w:rPr>
        <w:t xml:space="preserve">ace. </w:t>
      </w:r>
      <w:r w:rsidR="00447C62">
        <w:rPr>
          <w:rFonts w:ascii="Times New Roman" w:hAnsi="Times New Roman" w:cs="Times New Roman"/>
          <w:i/>
          <w:sz w:val="24"/>
        </w:rPr>
        <w:t>American Journal of Physical Anthropology,</w:t>
      </w:r>
      <w:r w:rsidRPr="008314F3">
        <w:rPr>
          <w:rFonts w:ascii="Times New Roman" w:hAnsi="Times New Roman" w:cs="Times New Roman"/>
          <w:sz w:val="24"/>
        </w:rPr>
        <w:t xml:space="preserve"> </w:t>
      </w:r>
      <w:r w:rsidRPr="00447C62">
        <w:rPr>
          <w:rFonts w:ascii="Times New Roman" w:hAnsi="Times New Roman" w:cs="Times New Roman"/>
          <w:b/>
          <w:sz w:val="24"/>
        </w:rPr>
        <w:t>139</w:t>
      </w:r>
      <w:r w:rsidRPr="008314F3">
        <w:rPr>
          <w:rFonts w:ascii="Times New Roman" w:hAnsi="Times New Roman" w:cs="Times New Roman"/>
          <w:sz w:val="24"/>
        </w:rPr>
        <w:t>: 68</w:t>
      </w:r>
      <w:r w:rsidR="00447C62">
        <w:rPr>
          <w:rFonts w:ascii="Times New Roman" w:hAnsi="Times New Roman" w:cs="Times New Roman"/>
          <w:sz w:val="24"/>
        </w:rPr>
        <w:t>–</w:t>
      </w:r>
      <w:r w:rsidRPr="008314F3">
        <w:rPr>
          <w:rFonts w:ascii="Times New Roman" w:hAnsi="Times New Roman" w:cs="Times New Roman"/>
          <w:sz w:val="24"/>
        </w:rPr>
        <w:t xml:space="preserve">76. </w:t>
      </w:r>
    </w:p>
    <w:p w:rsidR="00E54DE0" w:rsidRPr="008314F3" w:rsidRDefault="00E54DE0" w:rsidP="00E54DE0">
      <w:pPr>
        <w:rPr>
          <w:rFonts w:ascii="Times New Roman" w:hAnsi="Times New Roman" w:cs="Times New Roman"/>
          <w:sz w:val="24"/>
        </w:rPr>
      </w:pPr>
      <w:r w:rsidRPr="00447C62">
        <w:rPr>
          <w:rFonts w:ascii="Times New Roman" w:hAnsi="Times New Roman" w:cs="Times New Roman"/>
          <w:b/>
          <w:sz w:val="24"/>
        </w:rPr>
        <w:t>Sauer</w:t>
      </w:r>
      <w:r w:rsidR="00447C62" w:rsidRPr="00447C62">
        <w:rPr>
          <w:rFonts w:ascii="Times New Roman" w:hAnsi="Times New Roman" w:cs="Times New Roman"/>
          <w:b/>
          <w:sz w:val="24"/>
        </w:rPr>
        <w:t>,</w:t>
      </w:r>
      <w:r w:rsidRPr="00447C62">
        <w:rPr>
          <w:rFonts w:ascii="Times New Roman" w:hAnsi="Times New Roman" w:cs="Times New Roman"/>
          <w:b/>
          <w:sz w:val="24"/>
        </w:rPr>
        <w:t xml:space="preserve"> N</w:t>
      </w:r>
      <w:r w:rsidR="00447C62" w:rsidRPr="00447C62">
        <w:rPr>
          <w:rFonts w:ascii="Times New Roman" w:hAnsi="Times New Roman" w:cs="Times New Roman"/>
          <w:b/>
          <w:sz w:val="24"/>
        </w:rPr>
        <w:t>.</w:t>
      </w:r>
      <w:r w:rsidR="00447C62">
        <w:rPr>
          <w:rFonts w:ascii="Times New Roman" w:hAnsi="Times New Roman" w:cs="Times New Roman"/>
          <w:b/>
          <w:sz w:val="24"/>
        </w:rPr>
        <w:t xml:space="preserve"> </w:t>
      </w:r>
      <w:r w:rsidRPr="00447C62">
        <w:rPr>
          <w:rFonts w:ascii="Times New Roman" w:hAnsi="Times New Roman" w:cs="Times New Roman"/>
          <w:b/>
          <w:sz w:val="24"/>
        </w:rPr>
        <w:t xml:space="preserve">J. </w:t>
      </w:r>
      <w:r w:rsidR="00447C62">
        <w:rPr>
          <w:rFonts w:ascii="Times New Roman" w:hAnsi="Times New Roman" w:cs="Times New Roman"/>
          <w:b/>
          <w:sz w:val="24"/>
        </w:rPr>
        <w:t>(</w:t>
      </w:r>
      <w:r w:rsidRPr="008314F3">
        <w:rPr>
          <w:rFonts w:ascii="Times New Roman" w:hAnsi="Times New Roman" w:cs="Times New Roman"/>
          <w:sz w:val="24"/>
        </w:rPr>
        <w:t>1992</w:t>
      </w:r>
      <w:r w:rsidR="00447C62">
        <w:rPr>
          <w:rFonts w:ascii="Times New Roman" w:hAnsi="Times New Roman" w:cs="Times New Roman"/>
          <w:sz w:val="24"/>
        </w:rPr>
        <w:t>)</w:t>
      </w:r>
      <w:r w:rsidRPr="008314F3">
        <w:rPr>
          <w:rFonts w:ascii="Times New Roman" w:hAnsi="Times New Roman" w:cs="Times New Roman"/>
          <w:sz w:val="24"/>
        </w:rPr>
        <w:t xml:space="preserve">. Forensic </w:t>
      </w:r>
      <w:r w:rsidR="00447C62">
        <w:rPr>
          <w:rFonts w:ascii="Times New Roman" w:hAnsi="Times New Roman" w:cs="Times New Roman"/>
          <w:sz w:val="24"/>
        </w:rPr>
        <w:t>A</w:t>
      </w:r>
      <w:r w:rsidRPr="008314F3">
        <w:rPr>
          <w:rFonts w:ascii="Times New Roman" w:hAnsi="Times New Roman" w:cs="Times New Roman"/>
          <w:sz w:val="24"/>
        </w:rPr>
        <w:t xml:space="preserve">nthropology and the </w:t>
      </w:r>
      <w:r w:rsidR="00447C62">
        <w:rPr>
          <w:rFonts w:ascii="Times New Roman" w:hAnsi="Times New Roman" w:cs="Times New Roman"/>
          <w:sz w:val="24"/>
        </w:rPr>
        <w:t>C</w:t>
      </w:r>
      <w:r w:rsidRPr="008314F3">
        <w:rPr>
          <w:rFonts w:ascii="Times New Roman" w:hAnsi="Times New Roman" w:cs="Times New Roman"/>
          <w:sz w:val="24"/>
        </w:rPr>
        <w:t xml:space="preserve">oncept of </w:t>
      </w:r>
      <w:r w:rsidR="00447C62">
        <w:rPr>
          <w:rFonts w:ascii="Times New Roman" w:hAnsi="Times New Roman" w:cs="Times New Roman"/>
          <w:sz w:val="24"/>
        </w:rPr>
        <w:t>R</w:t>
      </w:r>
      <w:r w:rsidRPr="008314F3">
        <w:rPr>
          <w:rFonts w:ascii="Times New Roman" w:hAnsi="Times New Roman" w:cs="Times New Roman"/>
          <w:sz w:val="24"/>
        </w:rPr>
        <w:t xml:space="preserve">ace: </w:t>
      </w:r>
      <w:r w:rsidR="00447C62">
        <w:rPr>
          <w:rFonts w:ascii="Times New Roman" w:hAnsi="Times New Roman" w:cs="Times New Roman"/>
          <w:sz w:val="24"/>
        </w:rPr>
        <w:t>I</w:t>
      </w:r>
      <w:r w:rsidRPr="008314F3">
        <w:rPr>
          <w:rFonts w:ascii="Times New Roman" w:hAnsi="Times New Roman" w:cs="Times New Roman"/>
          <w:sz w:val="24"/>
        </w:rPr>
        <w:t xml:space="preserve">f </w:t>
      </w:r>
      <w:r w:rsidR="00447C62">
        <w:rPr>
          <w:rFonts w:ascii="Times New Roman" w:hAnsi="Times New Roman" w:cs="Times New Roman"/>
          <w:sz w:val="24"/>
        </w:rPr>
        <w:t>R</w:t>
      </w:r>
      <w:r w:rsidRPr="008314F3">
        <w:rPr>
          <w:rFonts w:ascii="Times New Roman" w:hAnsi="Times New Roman" w:cs="Times New Roman"/>
          <w:sz w:val="24"/>
        </w:rPr>
        <w:t xml:space="preserve">aces </w:t>
      </w:r>
      <w:r w:rsidR="00447C62">
        <w:rPr>
          <w:rFonts w:ascii="Times New Roman" w:hAnsi="Times New Roman" w:cs="Times New Roman"/>
          <w:sz w:val="24"/>
        </w:rPr>
        <w:t>D</w:t>
      </w:r>
      <w:r w:rsidRPr="008314F3">
        <w:rPr>
          <w:rFonts w:ascii="Times New Roman" w:hAnsi="Times New Roman" w:cs="Times New Roman"/>
          <w:sz w:val="24"/>
        </w:rPr>
        <w:t>on</w:t>
      </w:r>
      <w:r w:rsidR="00447C62">
        <w:rPr>
          <w:rFonts w:ascii="Times New Roman" w:hAnsi="Times New Roman" w:cs="Times New Roman"/>
          <w:sz w:val="24"/>
        </w:rPr>
        <w:t>’</w:t>
      </w:r>
      <w:r w:rsidRPr="008314F3">
        <w:rPr>
          <w:rFonts w:ascii="Times New Roman" w:hAnsi="Times New Roman" w:cs="Times New Roman"/>
          <w:sz w:val="24"/>
        </w:rPr>
        <w:t xml:space="preserve">t </w:t>
      </w:r>
      <w:r w:rsidR="00447C62">
        <w:rPr>
          <w:rFonts w:ascii="Times New Roman" w:hAnsi="Times New Roman" w:cs="Times New Roman"/>
          <w:sz w:val="24"/>
        </w:rPr>
        <w:t>E</w:t>
      </w:r>
      <w:r w:rsidRPr="008314F3">
        <w:rPr>
          <w:rFonts w:ascii="Times New Roman" w:hAnsi="Times New Roman" w:cs="Times New Roman"/>
          <w:sz w:val="24"/>
        </w:rPr>
        <w:t xml:space="preserve">xist, </w:t>
      </w:r>
      <w:r w:rsidR="00447C62">
        <w:rPr>
          <w:rFonts w:ascii="Times New Roman" w:hAnsi="Times New Roman" w:cs="Times New Roman"/>
          <w:sz w:val="24"/>
        </w:rPr>
        <w:t>W</w:t>
      </w:r>
      <w:r w:rsidRPr="008314F3">
        <w:rPr>
          <w:rFonts w:ascii="Times New Roman" w:hAnsi="Times New Roman" w:cs="Times New Roman"/>
          <w:sz w:val="24"/>
        </w:rPr>
        <w:t xml:space="preserve">hy </w:t>
      </w:r>
      <w:r w:rsidR="00447C62">
        <w:rPr>
          <w:rFonts w:ascii="Times New Roman" w:hAnsi="Times New Roman" w:cs="Times New Roman"/>
          <w:sz w:val="24"/>
        </w:rPr>
        <w:t>A</w:t>
      </w:r>
      <w:r w:rsidRPr="008314F3">
        <w:rPr>
          <w:rFonts w:ascii="Times New Roman" w:hAnsi="Times New Roman" w:cs="Times New Roman"/>
          <w:sz w:val="24"/>
        </w:rPr>
        <w:t xml:space="preserve">re </w:t>
      </w:r>
      <w:r w:rsidR="00447C62">
        <w:rPr>
          <w:rFonts w:ascii="Times New Roman" w:hAnsi="Times New Roman" w:cs="Times New Roman"/>
          <w:sz w:val="24"/>
        </w:rPr>
        <w:t>F</w:t>
      </w:r>
      <w:r w:rsidRPr="008314F3">
        <w:rPr>
          <w:rFonts w:ascii="Times New Roman" w:hAnsi="Times New Roman" w:cs="Times New Roman"/>
          <w:sz w:val="24"/>
        </w:rPr>
        <w:t xml:space="preserve">orensic </w:t>
      </w:r>
      <w:r w:rsidR="00447C62">
        <w:rPr>
          <w:rFonts w:ascii="Times New Roman" w:hAnsi="Times New Roman" w:cs="Times New Roman"/>
          <w:sz w:val="24"/>
        </w:rPr>
        <w:t>A</w:t>
      </w:r>
      <w:r w:rsidRPr="008314F3">
        <w:rPr>
          <w:rFonts w:ascii="Times New Roman" w:hAnsi="Times New Roman" w:cs="Times New Roman"/>
          <w:sz w:val="24"/>
        </w:rPr>
        <w:t xml:space="preserve">nthropologists </w:t>
      </w:r>
      <w:r w:rsidR="00447C62">
        <w:rPr>
          <w:rFonts w:ascii="Times New Roman" w:hAnsi="Times New Roman" w:cs="Times New Roman"/>
          <w:sz w:val="24"/>
        </w:rPr>
        <w:t>S</w:t>
      </w:r>
      <w:r w:rsidRPr="008314F3">
        <w:rPr>
          <w:rFonts w:ascii="Times New Roman" w:hAnsi="Times New Roman" w:cs="Times New Roman"/>
          <w:sz w:val="24"/>
        </w:rPr>
        <w:t xml:space="preserve">o </w:t>
      </w:r>
      <w:r w:rsidR="00447C62">
        <w:rPr>
          <w:rFonts w:ascii="Times New Roman" w:hAnsi="Times New Roman" w:cs="Times New Roman"/>
          <w:sz w:val="24"/>
        </w:rPr>
        <w:t>G</w:t>
      </w:r>
      <w:r w:rsidRPr="008314F3">
        <w:rPr>
          <w:rFonts w:ascii="Times New Roman" w:hAnsi="Times New Roman" w:cs="Times New Roman"/>
          <w:sz w:val="24"/>
        </w:rPr>
        <w:t xml:space="preserve">ood </w:t>
      </w:r>
      <w:r w:rsidR="00447C62">
        <w:rPr>
          <w:rFonts w:ascii="Times New Roman" w:hAnsi="Times New Roman" w:cs="Times New Roman"/>
          <w:sz w:val="24"/>
        </w:rPr>
        <w:t>a</w:t>
      </w:r>
      <w:r w:rsidRPr="008314F3">
        <w:rPr>
          <w:rFonts w:ascii="Times New Roman" w:hAnsi="Times New Roman" w:cs="Times New Roman"/>
          <w:sz w:val="24"/>
        </w:rPr>
        <w:t xml:space="preserve">t </w:t>
      </w:r>
      <w:r w:rsidR="00447C62">
        <w:rPr>
          <w:rFonts w:ascii="Times New Roman" w:hAnsi="Times New Roman" w:cs="Times New Roman"/>
          <w:sz w:val="24"/>
        </w:rPr>
        <w:t>I</w:t>
      </w:r>
      <w:r w:rsidRPr="008314F3">
        <w:rPr>
          <w:rFonts w:ascii="Times New Roman" w:hAnsi="Times New Roman" w:cs="Times New Roman"/>
          <w:sz w:val="24"/>
        </w:rPr>
        <w:t xml:space="preserve">dentifying </w:t>
      </w:r>
      <w:r w:rsidR="00447C62">
        <w:rPr>
          <w:rFonts w:ascii="Times New Roman" w:hAnsi="Times New Roman" w:cs="Times New Roman"/>
          <w:sz w:val="24"/>
        </w:rPr>
        <w:t>T</w:t>
      </w:r>
      <w:r w:rsidRPr="008314F3">
        <w:rPr>
          <w:rFonts w:ascii="Times New Roman" w:hAnsi="Times New Roman" w:cs="Times New Roman"/>
          <w:sz w:val="24"/>
        </w:rPr>
        <w:t xml:space="preserve">hem? </w:t>
      </w:r>
      <w:r w:rsidR="00447C62">
        <w:rPr>
          <w:rFonts w:ascii="Times New Roman" w:hAnsi="Times New Roman" w:cs="Times New Roman"/>
          <w:i/>
          <w:sz w:val="24"/>
        </w:rPr>
        <w:t>Social Science and Medicine,</w:t>
      </w:r>
      <w:r w:rsidRPr="008314F3">
        <w:rPr>
          <w:rFonts w:ascii="Times New Roman" w:hAnsi="Times New Roman" w:cs="Times New Roman"/>
          <w:sz w:val="24"/>
        </w:rPr>
        <w:t xml:space="preserve"> </w:t>
      </w:r>
      <w:r w:rsidRPr="00447C62">
        <w:rPr>
          <w:rFonts w:ascii="Times New Roman" w:hAnsi="Times New Roman" w:cs="Times New Roman"/>
          <w:b/>
          <w:sz w:val="24"/>
        </w:rPr>
        <w:t>34</w:t>
      </w:r>
      <w:r w:rsidRPr="008314F3">
        <w:rPr>
          <w:rFonts w:ascii="Times New Roman" w:hAnsi="Times New Roman" w:cs="Times New Roman"/>
          <w:sz w:val="24"/>
        </w:rPr>
        <w:t>: 107</w:t>
      </w:r>
      <w:r w:rsidR="00447C62">
        <w:rPr>
          <w:rFonts w:ascii="Times New Roman" w:hAnsi="Times New Roman" w:cs="Times New Roman"/>
          <w:sz w:val="24"/>
        </w:rPr>
        <w:t>–</w:t>
      </w:r>
      <w:r w:rsidRPr="008314F3">
        <w:rPr>
          <w:rFonts w:ascii="Times New Roman" w:hAnsi="Times New Roman" w:cs="Times New Roman"/>
          <w:sz w:val="24"/>
        </w:rPr>
        <w:t>11.</w:t>
      </w:r>
      <w:r w:rsidR="008631AE">
        <w:rPr>
          <w:rFonts w:ascii="Times New Roman" w:hAnsi="Times New Roman" w:cs="Times New Roman"/>
          <w:sz w:val="24"/>
        </w:rPr>
        <w:t xml:space="preserve"> </w:t>
      </w:r>
    </w:p>
    <w:p w:rsidR="00E54DE0" w:rsidRPr="008314F3" w:rsidRDefault="00E54DE0" w:rsidP="00E54DE0">
      <w:pPr>
        <w:rPr>
          <w:rFonts w:ascii="Times New Roman" w:hAnsi="Times New Roman" w:cs="Times New Roman"/>
          <w:sz w:val="24"/>
        </w:rPr>
      </w:pPr>
    </w:p>
    <w:p w:rsidR="00E54DE0" w:rsidRPr="008314F3" w:rsidRDefault="00E54DE0" w:rsidP="00502B0F">
      <w:pPr>
        <w:rPr>
          <w:rFonts w:ascii="Times New Roman" w:hAnsi="Times New Roman" w:cs="Times New Roman"/>
          <w:sz w:val="24"/>
        </w:rPr>
      </w:pPr>
    </w:p>
    <w:p w:rsidR="00132DB8" w:rsidRPr="008314F3" w:rsidRDefault="00132DB8" w:rsidP="00132DB8">
      <w:pPr>
        <w:rPr>
          <w:rFonts w:ascii="Times New Roman" w:hAnsi="Times New Roman" w:cs="Times New Roman"/>
          <w:sz w:val="24"/>
        </w:rPr>
      </w:pPr>
    </w:p>
    <w:sectPr w:rsidR="00132DB8" w:rsidRPr="008314F3" w:rsidSect="00D32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DED" w:rsidRDefault="00A60DED" w:rsidP="00DC1EF1">
      <w:r>
        <w:separator/>
      </w:r>
    </w:p>
  </w:endnote>
  <w:endnote w:type="continuationSeparator" w:id="0">
    <w:p w:rsidR="00A60DED" w:rsidRDefault="00A60DED" w:rsidP="00DC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DED" w:rsidRDefault="00A60DED" w:rsidP="00DC1EF1">
      <w:r>
        <w:separator/>
      </w:r>
    </w:p>
  </w:footnote>
  <w:footnote w:type="continuationSeparator" w:id="0">
    <w:p w:rsidR="00A60DED" w:rsidRDefault="00A60DED" w:rsidP="00DC1E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E3047"/>
    <w:multiLevelType w:val="hybridMultilevel"/>
    <w:tmpl w:val="270C7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4B"/>
    <w:rsid w:val="00000271"/>
    <w:rsid w:val="00034448"/>
    <w:rsid w:val="00062906"/>
    <w:rsid w:val="0006585F"/>
    <w:rsid w:val="000C5AEE"/>
    <w:rsid w:val="00132DB8"/>
    <w:rsid w:val="0016746F"/>
    <w:rsid w:val="001E5B55"/>
    <w:rsid w:val="00251A4B"/>
    <w:rsid w:val="002847F5"/>
    <w:rsid w:val="0028774F"/>
    <w:rsid w:val="002A3E5C"/>
    <w:rsid w:val="002C6543"/>
    <w:rsid w:val="002D4970"/>
    <w:rsid w:val="00306D78"/>
    <w:rsid w:val="00343FEA"/>
    <w:rsid w:val="00380661"/>
    <w:rsid w:val="003A50AF"/>
    <w:rsid w:val="00420372"/>
    <w:rsid w:val="00436B4E"/>
    <w:rsid w:val="00447C62"/>
    <w:rsid w:val="00480444"/>
    <w:rsid w:val="0050164F"/>
    <w:rsid w:val="00502B0F"/>
    <w:rsid w:val="00505E50"/>
    <w:rsid w:val="00510A72"/>
    <w:rsid w:val="00576DA8"/>
    <w:rsid w:val="005838C7"/>
    <w:rsid w:val="005D6729"/>
    <w:rsid w:val="00602D50"/>
    <w:rsid w:val="00606370"/>
    <w:rsid w:val="00646C26"/>
    <w:rsid w:val="00766910"/>
    <w:rsid w:val="007A471C"/>
    <w:rsid w:val="007E20B5"/>
    <w:rsid w:val="008307AF"/>
    <w:rsid w:val="008314F3"/>
    <w:rsid w:val="00861B24"/>
    <w:rsid w:val="008631AE"/>
    <w:rsid w:val="008B2F23"/>
    <w:rsid w:val="008C4D45"/>
    <w:rsid w:val="008D6641"/>
    <w:rsid w:val="00970DA8"/>
    <w:rsid w:val="00A10320"/>
    <w:rsid w:val="00A15992"/>
    <w:rsid w:val="00A60DED"/>
    <w:rsid w:val="00A635BA"/>
    <w:rsid w:val="00A6584F"/>
    <w:rsid w:val="00B0620A"/>
    <w:rsid w:val="00B11B9B"/>
    <w:rsid w:val="00B77648"/>
    <w:rsid w:val="00B978D8"/>
    <w:rsid w:val="00C92F21"/>
    <w:rsid w:val="00C95E26"/>
    <w:rsid w:val="00D32707"/>
    <w:rsid w:val="00D749EB"/>
    <w:rsid w:val="00DC1EF1"/>
    <w:rsid w:val="00DF3C9B"/>
    <w:rsid w:val="00DF4850"/>
    <w:rsid w:val="00E25499"/>
    <w:rsid w:val="00E52F94"/>
    <w:rsid w:val="00E54DE0"/>
    <w:rsid w:val="00E81E89"/>
    <w:rsid w:val="00EB0900"/>
    <w:rsid w:val="00EB4354"/>
    <w:rsid w:val="00EC0C40"/>
    <w:rsid w:val="00F1457A"/>
    <w:rsid w:val="00F61BDD"/>
    <w:rsid w:val="00F65F2F"/>
    <w:rsid w:val="00FB6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9B"/>
    <w:pPr>
      <w:spacing w:after="0" w:line="240" w:lineRule="auto"/>
    </w:pPr>
    <w:rPr>
      <w:rFonts w:cs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A4B"/>
    <w:pPr>
      <w:spacing w:after="0" w:line="240" w:lineRule="auto"/>
    </w:pPr>
  </w:style>
  <w:style w:type="paragraph" w:styleId="FootnoteText">
    <w:name w:val="footnote text"/>
    <w:basedOn w:val="Normal"/>
    <w:link w:val="FootnoteTextChar"/>
    <w:semiHidden/>
    <w:rsid w:val="00DC1EF1"/>
    <w:rPr>
      <w:sz w:val="20"/>
      <w:szCs w:val="20"/>
    </w:rPr>
  </w:style>
  <w:style w:type="character" w:customStyle="1" w:styleId="FootnoteTextChar">
    <w:name w:val="Footnote Text Char"/>
    <w:basedOn w:val="DefaultParagraphFont"/>
    <w:link w:val="FootnoteText"/>
    <w:semiHidden/>
    <w:rsid w:val="00DC1EF1"/>
    <w:rPr>
      <w:rFonts w:cstheme="minorHAnsi"/>
      <w:sz w:val="20"/>
      <w:szCs w:val="20"/>
    </w:rPr>
  </w:style>
  <w:style w:type="character" w:styleId="FootnoteReference">
    <w:name w:val="footnote reference"/>
    <w:basedOn w:val="DefaultParagraphFont"/>
    <w:semiHidden/>
    <w:rsid w:val="00DC1EF1"/>
    <w:rPr>
      <w:vertAlign w:val="superscript"/>
    </w:rPr>
  </w:style>
  <w:style w:type="paragraph" w:styleId="BalloonText">
    <w:name w:val="Balloon Text"/>
    <w:basedOn w:val="Normal"/>
    <w:link w:val="BalloonTextChar"/>
    <w:uiPriority w:val="99"/>
    <w:semiHidden/>
    <w:unhideWhenUsed/>
    <w:rsid w:val="00480444"/>
    <w:rPr>
      <w:rFonts w:ascii="Tahoma" w:hAnsi="Tahoma" w:cs="Tahoma"/>
      <w:sz w:val="16"/>
      <w:szCs w:val="16"/>
    </w:rPr>
  </w:style>
  <w:style w:type="character" w:customStyle="1" w:styleId="BalloonTextChar">
    <w:name w:val="Balloon Text Char"/>
    <w:basedOn w:val="DefaultParagraphFont"/>
    <w:link w:val="BalloonText"/>
    <w:uiPriority w:val="99"/>
    <w:semiHidden/>
    <w:rsid w:val="00480444"/>
    <w:rPr>
      <w:rFonts w:ascii="Tahoma" w:hAnsi="Tahoma" w:cs="Tahoma"/>
      <w:sz w:val="16"/>
      <w:szCs w:val="16"/>
    </w:rPr>
  </w:style>
  <w:style w:type="paragraph" w:styleId="Caption">
    <w:name w:val="caption"/>
    <w:basedOn w:val="Normal"/>
    <w:next w:val="Normal"/>
    <w:uiPriority w:val="35"/>
    <w:unhideWhenUsed/>
    <w:qFormat/>
    <w:rsid w:val="00480444"/>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9B"/>
    <w:pPr>
      <w:spacing w:after="0" w:line="240" w:lineRule="auto"/>
    </w:pPr>
    <w:rPr>
      <w:rFonts w:cs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A4B"/>
    <w:pPr>
      <w:spacing w:after="0" w:line="240" w:lineRule="auto"/>
    </w:pPr>
  </w:style>
  <w:style w:type="paragraph" w:styleId="FootnoteText">
    <w:name w:val="footnote text"/>
    <w:basedOn w:val="Normal"/>
    <w:link w:val="FootnoteTextChar"/>
    <w:semiHidden/>
    <w:rsid w:val="00DC1EF1"/>
    <w:rPr>
      <w:sz w:val="20"/>
      <w:szCs w:val="20"/>
    </w:rPr>
  </w:style>
  <w:style w:type="character" w:customStyle="1" w:styleId="FootnoteTextChar">
    <w:name w:val="Footnote Text Char"/>
    <w:basedOn w:val="DefaultParagraphFont"/>
    <w:link w:val="FootnoteText"/>
    <w:semiHidden/>
    <w:rsid w:val="00DC1EF1"/>
    <w:rPr>
      <w:rFonts w:cstheme="minorHAnsi"/>
      <w:sz w:val="20"/>
      <w:szCs w:val="20"/>
    </w:rPr>
  </w:style>
  <w:style w:type="character" w:styleId="FootnoteReference">
    <w:name w:val="footnote reference"/>
    <w:basedOn w:val="DefaultParagraphFont"/>
    <w:semiHidden/>
    <w:rsid w:val="00DC1EF1"/>
    <w:rPr>
      <w:vertAlign w:val="superscript"/>
    </w:rPr>
  </w:style>
  <w:style w:type="paragraph" w:styleId="BalloonText">
    <w:name w:val="Balloon Text"/>
    <w:basedOn w:val="Normal"/>
    <w:link w:val="BalloonTextChar"/>
    <w:uiPriority w:val="99"/>
    <w:semiHidden/>
    <w:unhideWhenUsed/>
    <w:rsid w:val="00480444"/>
    <w:rPr>
      <w:rFonts w:ascii="Tahoma" w:hAnsi="Tahoma" w:cs="Tahoma"/>
      <w:sz w:val="16"/>
      <w:szCs w:val="16"/>
    </w:rPr>
  </w:style>
  <w:style w:type="character" w:customStyle="1" w:styleId="BalloonTextChar">
    <w:name w:val="Balloon Text Char"/>
    <w:basedOn w:val="DefaultParagraphFont"/>
    <w:link w:val="BalloonText"/>
    <w:uiPriority w:val="99"/>
    <w:semiHidden/>
    <w:rsid w:val="00480444"/>
    <w:rPr>
      <w:rFonts w:ascii="Tahoma" w:hAnsi="Tahoma" w:cs="Tahoma"/>
      <w:sz w:val="16"/>
      <w:szCs w:val="16"/>
    </w:rPr>
  </w:style>
  <w:style w:type="paragraph" w:styleId="Caption">
    <w:name w:val="caption"/>
    <w:basedOn w:val="Normal"/>
    <w:next w:val="Normal"/>
    <w:uiPriority w:val="35"/>
    <w:unhideWhenUsed/>
    <w:qFormat/>
    <w:rsid w:val="0048044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8AD14-31A8-483C-AF5F-48AB0957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Jason Ensor</cp:lastModifiedBy>
  <cp:revision>4</cp:revision>
  <cp:lastPrinted>2015-04-07T14:34:00Z</cp:lastPrinted>
  <dcterms:created xsi:type="dcterms:W3CDTF">2015-04-19T19:42:00Z</dcterms:created>
  <dcterms:modified xsi:type="dcterms:W3CDTF">2015-05-29T01:38:00Z</dcterms:modified>
</cp:coreProperties>
</file>