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93B" w:rsidRPr="0099093B" w:rsidRDefault="0099093B" w:rsidP="0099093B">
      <w:pPr>
        <w:spacing w:after="0" w:line="360" w:lineRule="auto"/>
        <w:rPr>
          <w:rFonts w:ascii="Times New Roman" w:hAnsi="Times New Roman" w:cs="Times New Roman"/>
          <w:b/>
          <w:sz w:val="28"/>
          <w:szCs w:val="28"/>
        </w:rPr>
      </w:pPr>
      <w:r>
        <w:rPr>
          <w:rFonts w:ascii="Times New Roman" w:hAnsi="Times New Roman" w:cs="Times New Roman"/>
          <w:b/>
          <w:sz w:val="28"/>
          <w:szCs w:val="28"/>
        </w:rPr>
        <w:t>BARNETT — Traces</w:t>
      </w:r>
    </w:p>
    <w:p w:rsidR="0099093B" w:rsidRPr="00FF0CC3" w:rsidRDefault="000109EA" w:rsidP="0099093B">
      <w:pPr>
        <w:spacing w:after="0" w:line="360" w:lineRule="auto"/>
        <w:rPr>
          <w:rFonts w:ascii="Times New Roman" w:hAnsi="Times New Roman" w:cs="Times New Roman"/>
          <w:sz w:val="24"/>
          <w:szCs w:val="24"/>
        </w:rPr>
      </w:pPr>
      <w:r>
        <w:rPr>
          <w:rFonts w:ascii="Times New Roman" w:hAnsi="Times New Roman" w:cs="Times New Roman"/>
          <w:sz w:val="24"/>
          <w:szCs w:val="24"/>
        </w:rPr>
        <w:t>&lt;2 images&gt;</w:t>
      </w:r>
      <w:bookmarkStart w:id="0" w:name="_GoBack"/>
      <w:bookmarkEnd w:id="0"/>
    </w:p>
    <w:p w:rsidR="00623E19" w:rsidRDefault="00623E19" w:rsidP="0099093B">
      <w:pPr>
        <w:spacing w:after="0" w:line="360" w:lineRule="auto"/>
        <w:rPr>
          <w:rFonts w:ascii="Times New Roman" w:hAnsi="Times New Roman" w:cs="Times New Roman"/>
          <w:b/>
          <w:sz w:val="24"/>
          <w:szCs w:val="24"/>
        </w:rPr>
      </w:pPr>
    </w:p>
    <w:p w:rsidR="002631A1" w:rsidRDefault="002631A1" w:rsidP="0099093B">
      <w:pPr>
        <w:spacing w:after="0" w:line="360" w:lineRule="auto"/>
        <w:rPr>
          <w:rFonts w:ascii="Times New Roman" w:hAnsi="Times New Roman" w:cs="Times New Roman"/>
          <w:b/>
          <w:sz w:val="24"/>
          <w:szCs w:val="24"/>
        </w:rPr>
      </w:pPr>
      <w:r w:rsidRPr="002631A1">
        <w:rPr>
          <w:rFonts w:ascii="Times New Roman" w:hAnsi="Times New Roman" w:cs="Times New Roman"/>
          <w:b/>
          <w:sz w:val="24"/>
          <w:szCs w:val="24"/>
        </w:rPr>
        <w:t>Traces of Lives in Digital Archives: Life Writing, Marginalia</w:t>
      </w:r>
      <w:r w:rsidR="0099093B">
        <w:rPr>
          <w:rFonts w:ascii="Times New Roman" w:hAnsi="Times New Roman" w:cs="Times New Roman"/>
          <w:b/>
          <w:sz w:val="24"/>
          <w:szCs w:val="24"/>
        </w:rPr>
        <w:t>,</w:t>
      </w:r>
      <w:r w:rsidRPr="002631A1">
        <w:rPr>
          <w:rFonts w:ascii="Times New Roman" w:hAnsi="Times New Roman" w:cs="Times New Roman"/>
          <w:b/>
          <w:sz w:val="24"/>
          <w:szCs w:val="24"/>
        </w:rPr>
        <w:t xml:space="preserve"> and Google Books</w:t>
      </w:r>
    </w:p>
    <w:p w:rsidR="0099093B" w:rsidRDefault="00F1389C" w:rsidP="0099093B">
      <w:pPr>
        <w:spacing w:after="0" w:line="360" w:lineRule="auto"/>
        <w:rPr>
          <w:rFonts w:ascii="Times New Roman" w:hAnsi="Times New Roman" w:cs="Times New Roman"/>
          <w:sz w:val="24"/>
          <w:szCs w:val="24"/>
        </w:rPr>
      </w:pPr>
      <w:r w:rsidRPr="00F1389C">
        <w:rPr>
          <w:rFonts w:ascii="Times New Roman" w:hAnsi="Times New Roman" w:cs="Times New Roman"/>
          <w:sz w:val="24"/>
          <w:szCs w:val="24"/>
        </w:rPr>
        <w:t xml:space="preserve">Barnett, </w:t>
      </w:r>
      <w:r w:rsidR="0099093B">
        <w:rPr>
          <w:rFonts w:ascii="Times New Roman" w:hAnsi="Times New Roman" w:cs="Times New Roman"/>
          <w:sz w:val="24"/>
          <w:szCs w:val="24"/>
        </w:rPr>
        <w:t xml:space="preserve">T. </w:t>
      </w:r>
    </w:p>
    <w:p w:rsidR="0099093B" w:rsidRPr="00F1389C" w:rsidRDefault="0099093B" w:rsidP="0099093B">
      <w:pPr>
        <w:spacing w:after="0" w:line="360" w:lineRule="auto"/>
        <w:rPr>
          <w:rFonts w:ascii="Times New Roman" w:hAnsi="Times New Roman" w:cs="Times New Roman"/>
          <w:sz w:val="24"/>
          <w:szCs w:val="24"/>
        </w:rPr>
      </w:pPr>
    </w:p>
    <w:p w:rsidR="009C7A07" w:rsidRDefault="00C82983" w:rsidP="0099093B">
      <w:pPr>
        <w:spacing w:after="0" w:line="360" w:lineRule="auto"/>
        <w:rPr>
          <w:rFonts w:ascii="Times New Roman" w:hAnsi="Times New Roman" w:cs="Times New Roman"/>
          <w:sz w:val="24"/>
          <w:szCs w:val="24"/>
        </w:rPr>
      </w:pPr>
      <w:r>
        <w:rPr>
          <w:rFonts w:ascii="Times New Roman" w:hAnsi="Times New Roman" w:cs="Times New Roman"/>
          <w:sz w:val="24"/>
          <w:szCs w:val="24"/>
        </w:rPr>
        <w:t>The first decade of the ambitious Google Books project has produced a great deal of controversy as well as a valuable resource. The project has been consistently</w:t>
      </w:r>
      <w:r w:rsidR="00F1389C" w:rsidRPr="00F1389C">
        <w:rPr>
          <w:rFonts w:ascii="Times New Roman" w:hAnsi="Times New Roman" w:cs="Times New Roman"/>
          <w:sz w:val="24"/>
          <w:szCs w:val="24"/>
        </w:rPr>
        <w:t xml:space="preserve"> challenged by authors’ and publishers’ groups mounting legal action</w:t>
      </w:r>
      <w:r>
        <w:rPr>
          <w:rFonts w:ascii="Times New Roman" w:hAnsi="Times New Roman" w:cs="Times New Roman"/>
          <w:sz w:val="24"/>
          <w:szCs w:val="24"/>
        </w:rPr>
        <w:t xml:space="preserve">. </w:t>
      </w:r>
      <w:r w:rsidR="00F1389C" w:rsidRPr="00F1389C">
        <w:rPr>
          <w:rFonts w:ascii="Times New Roman" w:hAnsi="Times New Roman" w:cs="Times New Roman"/>
          <w:sz w:val="24"/>
          <w:szCs w:val="24"/>
        </w:rPr>
        <w:t xml:space="preserve">The rhetoric </w:t>
      </w:r>
      <w:r w:rsidR="00BD1225">
        <w:rPr>
          <w:rFonts w:ascii="Times New Roman" w:hAnsi="Times New Roman" w:cs="Times New Roman"/>
          <w:sz w:val="24"/>
          <w:szCs w:val="24"/>
        </w:rPr>
        <w:t xml:space="preserve">that </w:t>
      </w:r>
      <w:r>
        <w:rPr>
          <w:rFonts w:ascii="Times New Roman" w:hAnsi="Times New Roman" w:cs="Times New Roman"/>
          <w:sz w:val="24"/>
          <w:szCs w:val="24"/>
        </w:rPr>
        <w:t>Google uses</w:t>
      </w:r>
      <w:r w:rsidR="00F1389C" w:rsidRPr="00F1389C">
        <w:rPr>
          <w:rFonts w:ascii="Times New Roman" w:hAnsi="Times New Roman" w:cs="Times New Roman"/>
          <w:sz w:val="24"/>
          <w:szCs w:val="24"/>
        </w:rPr>
        <w:t xml:space="preserve"> </w:t>
      </w:r>
      <w:r w:rsidR="00B5662B">
        <w:rPr>
          <w:rFonts w:ascii="Times New Roman" w:hAnsi="Times New Roman" w:cs="Times New Roman"/>
          <w:sz w:val="24"/>
          <w:szCs w:val="24"/>
        </w:rPr>
        <w:t>to justify</w:t>
      </w:r>
      <w:r w:rsidR="00B5662B" w:rsidRPr="00F1389C">
        <w:rPr>
          <w:rFonts w:ascii="Times New Roman" w:hAnsi="Times New Roman" w:cs="Times New Roman"/>
          <w:sz w:val="24"/>
          <w:szCs w:val="24"/>
        </w:rPr>
        <w:t xml:space="preserve"> </w:t>
      </w:r>
      <w:r w:rsidR="00F1389C" w:rsidRPr="00F1389C">
        <w:rPr>
          <w:rFonts w:ascii="Times New Roman" w:hAnsi="Times New Roman" w:cs="Times New Roman"/>
          <w:sz w:val="24"/>
          <w:szCs w:val="24"/>
        </w:rPr>
        <w:t xml:space="preserve">the project </w:t>
      </w:r>
      <w:r>
        <w:rPr>
          <w:rFonts w:ascii="Times New Roman" w:hAnsi="Times New Roman" w:cs="Times New Roman"/>
          <w:sz w:val="24"/>
          <w:szCs w:val="24"/>
        </w:rPr>
        <w:t xml:space="preserve">frequently concerns </w:t>
      </w:r>
      <w:r w:rsidR="00F1389C" w:rsidRPr="00F1389C">
        <w:rPr>
          <w:rFonts w:ascii="Times New Roman" w:hAnsi="Times New Roman" w:cs="Times New Roman"/>
          <w:sz w:val="24"/>
          <w:szCs w:val="24"/>
        </w:rPr>
        <w:t xml:space="preserve">fair use, access, marginal voices, a </w:t>
      </w:r>
      <w:r w:rsidR="00941E39">
        <w:rPr>
          <w:rFonts w:ascii="Times New Roman" w:hAnsi="Times New Roman" w:cs="Times New Roman"/>
          <w:sz w:val="24"/>
          <w:szCs w:val="24"/>
        </w:rPr>
        <w:t xml:space="preserve">so-called </w:t>
      </w:r>
      <w:r w:rsidR="00F1389C" w:rsidRPr="00F1389C">
        <w:rPr>
          <w:rFonts w:ascii="Times New Roman" w:hAnsi="Times New Roman" w:cs="Times New Roman"/>
          <w:sz w:val="24"/>
          <w:szCs w:val="24"/>
        </w:rPr>
        <w:t>global library</w:t>
      </w:r>
      <w:r>
        <w:rPr>
          <w:rFonts w:ascii="Times New Roman" w:hAnsi="Times New Roman" w:cs="Times New Roman"/>
          <w:sz w:val="24"/>
          <w:szCs w:val="24"/>
        </w:rPr>
        <w:t xml:space="preserve">, and </w:t>
      </w:r>
      <w:r w:rsidR="00B5662B">
        <w:rPr>
          <w:rFonts w:ascii="Times New Roman" w:hAnsi="Times New Roman" w:cs="Times New Roman"/>
          <w:sz w:val="24"/>
          <w:szCs w:val="24"/>
        </w:rPr>
        <w:t>the</w:t>
      </w:r>
      <w:r w:rsidR="00F1389C" w:rsidRPr="00F1389C">
        <w:rPr>
          <w:rFonts w:ascii="Times New Roman" w:hAnsi="Times New Roman" w:cs="Times New Roman"/>
          <w:sz w:val="24"/>
          <w:szCs w:val="24"/>
        </w:rPr>
        <w:t xml:space="preserve"> role of access to information in </w:t>
      </w:r>
      <w:r w:rsidR="00B5662B">
        <w:rPr>
          <w:rFonts w:ascii="Times New Roman" w:hAnsi="Times New Roman" w:cs="Times New Roman"/>
          <w:sz w:val="24"/>
          <w:szCs w:val="24"/>
        </w:rPr>
        <w:t>supporting a strong</w:t>
      </w:r>
      <w:r w:rsidR="00F1389C" w:rsidRPr="00F1389C">
        <w:rPr>
          <w:rFonts w:ascii="Times New Roman" w:hAnsi="Times New Roman" w:cs="Times New Roman"/>
          <w:sz w:val="24"/>
          <w:szCs w:val="24"/>
        </w:rPr>
        <w:t xml:space="preserve"> democracy. </w:t>
      </w:r>
    </w:p>
    <w:p w:rsidR="00C82983" w:rsidRDefault="00F1389C"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sz w:val="24"/>
          <w:szCs w:val="24"/>
        </w:rPr>
        <w:t>In the</w:t>
      </w:r>
      <w:r w:rsidR="00A014CB" w:rsidRPr="00F1389C">
        <w:rPr>
          <w:rFonts w:ascii="Times New Roman" w:hAnsi="Times New Roman" w:cs="Times New Roman"/>
          <w:sz w:val="24"/>
          <w:szCs w:val="24"/>
        </w:rPr>
        <w:t xml:space="preserve"> process of digiti</w:t>
      </w:r>
      <w:r w:rsidR="0069020B">
        <w:rPr>
          <w:rFonts w:ascii="Times New Roman" w:hAnsi="Times New Roman" w:cs="Times New Roman"/>
          <w:sz w:val="24"/>
          <w:szCs w:val="24"/>
        </w:rPr>
        <w:t>z</w:t>
      </w:r>
      <w:r w:rsidR="00A014CB" w:rsidRPr="00F1389C">
        <w:rPr>
          <w:rFonts w:ascii="Times New Roman" w:hAnsi="Times New Roman" w:cs="Times New Roman"/>
          <w:sz w:val="24"/>
          <w:szCs w:val="24"/>
        </w:rPr>
        <w:t>ation,</w:t>
      </w:r>
      <w:r w:rsidR="00611CA9" w:rsidRPr="00F1389C">
        <w:rPr>
          <w:rFonts w:ascii="Times New Roman" w:hAnsi="Times New Roman" w:cs="Times New Roman"/>
          <w:sz w:val="24"/>
          <w:szCs w:val="24"/>
        </w:rPr>
        <w:t xml:space="preserve"> the books are transf</w:t>
      </w:r>
      <w:r w:rsidR="00A014CB" w:rsidRPr="00F1389C">
        <w:rPr>
          <w:rFonts w:ascii="Times New Roman" w:hAnsi="Times New Roman" w:cs="Times New Roman"/>
          <w:sz w:val="24"/>
          <w:szCs w:val="24"/>
        </w:rPr>
        <w:t>ormed considerably</w:t>
      </w:r>
      <w:r w:rsidR="00611CA9" w:rsidRPr="00F1389C">
        <w:rPr>
          <w:rFonts w:ascii="Times New Roman" w:hAnsi="Times New Roman" w:cs="Times New Roman"/>
          <w:sz w:val="24"/>
          <w:szCs w:val="24"/>
        </w:rPr>
        <w:t xml:space="preserve">. </w:t>
      </w:r>
      <w:r w:rsidR="00A014CB" w:rsidRPr="00F1389C">
        <w:rPr>
          <w:rFonts w:ascii="Times New Roman" w:hAnsi="Times New Roman" w:cs="Times New Roman"/>
          <w:sz w:val="24"/>
          <w:szCs w:val="24"/>
        </w:rPr>
        <w:t>The act of reading t</w:t>
      </w:r>
      <w:r w:rsidR="00611CA9" w:rsidRPr="00F1389C">
        <w:rPr>
          <w:rFonts w:ascii="Times New Roman" w:hAnsi="Times New Roman" w:cs="Times New Roman"/>
          <w:sz w:val="24"/>
          <w:szCs w:val="24"/>
        </w:rPr>
        <w:t xml:space="preserve">exts on Google Books is complicated by the many figures </w:t>
      </w:r>
      <w:r w:rsidR="00D92D95" w:rsidRPr="00F1389C">
        <w:rPr>
          <w:rFonts w:ascii="Times New Roman" w:hAnsi="Times New Roman" w:cs="Times New Roman"/>
          <w:sz w:val="24"/>
          <w:szCs w:val="24"/>
        </w:rPr>
        <w:t>crowding the text</w:t>
      </w:r>
      <w:r w:rsidR="00A014CB" w:rsidRPr="00F1389C">
        <w:rPr>
          <w:rFonts w:ascii="Times New Roman" w:hAnsi="Times New Roman" w:cs="Times New Roman"/>
          <w:sz w:val="24"/>
          <w:szCs w:val="24"/>
        </w:rPr>
        <w:t xml:space="preserve"> and the act</w:t>
      </w:r>
      <w:r w:rsidR="00BD1225">
        <w:rPr>
          <w:rFonts w:ascii="Times New Roman" w:hAnsi="Times New Roman" w:cs="Times New Roman"/>
          <w:sz w:val="24"/>
          <w:szCs w:val="24"/>
        </w:rPr>
        <w:t xml:space="preserve"> itself</w:t>
      </w:r>
      <w:r w:rsidR="00D92D95" w:rsidRPr="00F1389C">
        <w:rPr>
          <w:rFonts w:ascii="Times New Roman" w:hAnsi="Times New Roman" w:cs="Times New Roman"/>
          <w:sz w:val="24"/>
          <w:szCs w:val="24"/>
        </w:rPr>
        <w:t>. In addition to the author/s of the work</w:t>
      </w:r>
      <w:r w:rsidR="00A014CB" w:rsidRPr="00F1389C">
        <w:rPr>
          <w:rFonts w:ascii="Times New Roman" w:hAnsi="Times New Roman" w:cs="Times New Roman"/>
          <w:sz w:val="24"/>
          <w:szCs w:val="24"/>
        </w:rPr>
        <w:t xml:space="preserve"> in question</w:t>
      </w:r>
      <w:r w:rsidR="00D92D95" w:rsidRPr="00F1389C">
        <w:rPr>
          <w:rFonts w:ascii="Times New Roman" w:hAnsi="Times New Roman" w:cs="Times New Roman"/>
          <w:sz w:val="24"/>
          <w:szCs w:val="24"/>
        </w:rPr>
        <w:t>, there may be</w:t>
      </w:r>
      <w:r w:rsidR="009F4188">
        <w:rPr>
          <w:rFonts w:ascii="Times New Roman" w:hAnsi="Times New Roman" w:cs="Times New Roman"/>
          <w:sz w:val="24"/>
          <w:szCs w:val="24"/>
        </w:rPr>
        <w:t>,</w:t>
      </w:r>
      <w:r w:rsidR="00D92D95" w:rsidRPr="00F1389C">
        <w:rPr>
          <w:rFonts w:ascii="Times New Roman" w:hAnsi="Times New Roman" w:cs="Times New Roman"/>
          <w:sz w:val="24"/>
          <w:szCs w:val="24"/>
        </w:rPr>
        <w:t xml:space="preserve"> </w:t>
      </w:r>
      <w:r w:rsidR="00A65D21">
        <w:rPr>
          <w:rFonts w:ascii="Times New Roman" w:hAnsi="Times New Roman" w:cs="Times New Roman"/>
          <w:sz w:val="24"/>
          <w:szCs w:val="24"/>
        </w:rPr>
        <w:t>scattered</w:t>
      </w:r>
      <w:r w:rsidR="00A65D21" w:rsidRPr="00F1389C">
        <w:rPr>
          <w:rFonts w:ascii="Times New Roman" w:hAnsi="Times New Roman" w:cs="Times New Roman"/>
          <w:sz w:val="24"/>
          <w:szCs w:val="24"/>
        </w:rPr>
        <w:t xml:space="preserve"> </w:t>
      </w:r>
      <w:r w:rsidR="00D92D95" w:rsidRPr="00F1389C">
        <w:rPr>
          <w:rFonts w:ascii="Times New Roman" w:hAnsi="Times New Roman" w:cs="Times New Roman"/>
          <w:sz w:val="24"/>
          <w:szCs w:val="24"/>
        </w:rPr>
        <w:t>through</w:t>
      </w:r>
      <w:r w:rsidR="00A014CB" w:rsidRPr="00F1389C">
        <w:rPr>
          <w:rFonts w:ascii="Times New Roman" w:hAnsi="Times New Roman" w:cs="Times New Roman"/>
          <w:sz w:val="24"/>
          <w:szCs w:val="24"/>
        </w:rPr>
        <w:t>out</w:t>
      </w:r>
      <w:r w:rsidR="00D92D95" w:rsidRPr="00F1389C">
        <w:rPr>
          <w:rFonts w:ascii="Times New Roman" w:hAnsi="Times New Roman" w:cs="Times New Roman"/>
          <w:sz w:val="24"/>
          <w:szCs w:val="24"/>
        </w:rPr>
        <w:t xml:space="preserve"> the text</w:t>
      </w:r>
      <w:r w:rsidR="00BD1225">
        <w:rPr>
          <w:rFonts w:ascii="Times New Roman" w:hAnsi="Times New Roman" w:cs="Times New Roman"/>
          <w:sz w:val="24"/>
          <w:szCs w:val="24"/>
        </w:rPr>
        <w:t>,</w:t>
      </w:r>
      <w:r w:rsidR="00D92D95" w:rsidRPr="00F1389C">
        <w:rPr>
          <w:rFonts w:ascii="Times New Roman" w:hAnsi="Times New Roman" w:cs="Times New Roman"/>
          <w:sz w:val="24"/>
          <w:szCs w:val="24"/>
        </w:rPr>
        <w:t xml:space="preserve"> traces of a person who has gifted the book, of the borrowers </w:t>
      </w:r>
      <w:r w:rsidR="00A014CB" w:rsidRPr="00F1389C">
        <w:rPr>
          <w:rFonts w:ascii="Times New Roman" w:hAnsi="Times New Roman" w:cs="Times New Roman"/>
          <w:sz w:val="24"/>
          <w:szCs w:val="24"/>
        </w:rPr>
        <w:t xml:space="preserve">whose trace is </w:t>
      </w:r>
      <w:r w:rsidR="00D92D95" w:rsidRPr="00F1389C">
        <w:rPr>
          <w:rFonts w:ascii="Times New Roman" w:hAnsi="Times New Roman" w:cs="Times New Roman"/>
          <w:sz w:val="24"/>
          <w:szCs w:val="24"/>
        </w:rPr>
        <w:t>marked by library loan stamps, and there are the multiple readers who have left physical marks of their reading upon the page. This marginalia can be</w:t>
      </w:r>
      <w:r w:rsidR="00A014CB" w:rsidRPr="00F1389C">
        <w:rPr>
          <w:rFonts w:ascii="Times New Roman" w:hAnsi="Times New Roman" w:cs="Times New Roman"/>
          <w:sz w:val="24"/>
          <w:szCs w:val="24"/>
        </w:rPr>
        <w:t xml:space="preserve"> found</w:t>
      </w:r>
      <w:r w:rsidR="00D92D95" w:rsidRPr="00F1389C">
        <w:rPr>
          <w:rFonts w:ascii="Times New Roman" w:hAnsi="Times New Roman" w:cs="Times New Roman"/>
          <w:sz w:val="24"/>
          <w:szCs w:val="24"/>
        </w:rPr>
        <w:t xml:space="preserve"> in the form of underlines in the text</w:t>
      </w:r>
      <w:r w:rsidR="00BD1225">
        <w:rPr>
          <w:rFonts w:ascii="Times New Roman" w:hAnsi="Times New Roman" w:cs="Times New Roman"/>
          <w:sz w:val="24"/>
          <w:szCs w:val="24"/>
        </w:rPr>
        <w:t xml:space="preserve"> and</w:t>
      </w:r>
      <w:r w:rsidR="00D92D95" w:rsidRPr="00F1389C">
        <w:rPr>
          <w:rFonts w:ascii="Times New Roman" w:hAnsi="Times New Roman" w:cs="Times New Roman"/>
          <w:sz w:val="24"/>
          <w:szCs w:val="24"/>
        </w:rPr>
        <w:t xml:space="preserve"> marks i</w:t>
      </w:r>
      <w:r w:rsidR="00A014CB" w:rsidRPr="00F1389C">
        <w:rPr>
          <w:rFonts w:ascii="Times New Roman" w:hAnsi="Times New Roman" w:cs="Times New Roman"/>
          <w:sz w:val="24"/>
          <w:szCs w:val="24"/>
        </w:rPr>
        <w:t>n the margins</w:t>
      </w:r>
      <w:r w:rsidR="00BD1225">
        <w:rPr>
          <w:rFonts w:ascii="Times New Roman" w:hAnsi="Times New Roman" w:cs="Times New Roman"/>
          <w:sz w:val="24"/>
          <w:szCs w:val="24"/>
        </w:rPr>
        <w:t>—</w:t>
      </w:r>
      <w:r w:rsidR="00A014CB" w:rsidRPr="00F1389C">
        <w:rPr>
          <w:rFonts w:ascii="Times New Roman" w:hAnsi="Times New Roman" w:cs="Times New Roman"/>
          <w:sz w:val="24"/>
          <w:szCs w:val="24"/>
        </w:rPr>
        <w:t xml:space="preserve">from simple </w:t>
      </w:r>
      <w:r w:rsidR="00D56C54">
        <w:rPr>
          <w:rFonts w:ascii="Times New Roman" w:hAnsi="Times New Roman" w:cs="Times New Roman"/>
          <w:sz w:val="24"/>
          <w:szCs w:val="24"/>
        </w:rPr>
        <w:t>‘</w:t>
      </w:r>
      <w:r w:rsidR="00A014CB" w:rsidRPr="00F1389C">
        <w:rPr>
          <w:rFonts w:ascii="Times New Roman" w:hAnsi="Times New Roman" w:cs="Times New Roman"/>
          <w:sz w:val="24"/>
          <w:szCs w:val="24"/>
        </w:rPr>
        <w:t>X</w:t>
      </w:r>
      <w:r w:rsidR="0099093B">
        <w:rPr>
          <w:rFonts w:ascii="Times New Roman" w:hAnsi="Times New Roman" w:cs="Times New Roman"/>
          <w:sz w:val="24"/>
          <w:szCs w:val="24"/>
        </w:rPr>
        <w:t>’</w:t>
      </w:r>
      <w:r w:rsidR="00A014CB" w:rsidRPr="00F1389C">
        <w:rPr>
          <w:rFonts w:ascii="Times New Roman" w:hAnsi="Times New Roman" w:cs="Times New Roman"/>
          <w:sz w:val="24"/>
          <w:szCs w:val="24"/>
        </w:rPr>
        <w:t>s,</w:t>
      </w:r>
      <w:r w:rsidR="00D92D95" w:rsidRPr="00F1389C">
        <w:rPr>
          <w:rFonts w:ascii="Times New Roman" w:hAnsi="Times New Roman" w:cs="Times New Roman"/>
          <w:sz w:val="24"/>
          <w:szCs w:val="24"/>
        </w:rPr>
        <w:t xml:space="preserve"> to detailed comments</w:t>
      </w:r>
      <w:r w:rsidR="00A014CB" w:rsidRPr="00F1389C">
        <w:rPr>
          <w:rFonts w:ascii="Times New Roman" w:hAnsi="Times New Roman" w:cs="Times New Roman"/>
          <w:sz w:val="24"/>
          <w:szCs w:val="24"/>
        </w:rPr>
        <w:t xml:space="preserve"> of varying degrees of legibility</w:t>
      </w:r>
      <w:r w:rsidR="00D92D95" w:rsidRPr="00F1389C">
        <w:rPr>
          <w:rFonts w:ascii="Times New Roman" w:hAnsi="Times New Roman" w:cs="Times New Roman"/>
          <w:sz w:val="24"/>
          <w:szCs w:val="24"/>
        </w:rPr>
        <w:t>, to questions asked of the text and doodles</w:t>
      </w:r>
      <w:r w:rsidR="00A014CB" w:rsidRPr="00F1389C">
        <w:rPr>
          <w:rFonts w:ascii="Times New Roman" w:hAnsi="Times New Roman" w:cs="Times New Roman"/>
          <w:sz w:val="24"/>
          <w:szCs w:val="24"/>
        </w:rPr>
        <w:t xml:space="preserve"> drawn on the page</w:t>
      </w:r>
      <w:r w:rsidR="00D92D95" w:rsidRPr="00F1389C">
        <w:rPr>
          <w:rFonts w:ascii="Times New Roman" w:hAnsi="Times New Roman" w:cs="Times New Roman"/>
          <w:sz w:val="24"/>
          <w:szCs w:val="24"/>
        </w:rPr>
        <w:t>. Also present in the text, on occasion, and complicating reception</w:t>
      </w:r>
      <w:r w:rsidR="00A014CB" w:rsidRPr="00F1389C">
        <w:rPr>
          <w:rFonts w:ascii="Times New Roman" w:hAnsi="Times New Roman" w:cs="Times New Roman"/>
          <w:sz w:val="24"/>
          <w:szCs w:val="24"/>
        </w:rPr>
        <w:t>,</w:t>
      </w:r>
      <w:r w:rsidR="00D92D95" w:rsidRPr="00F1389C">
        <w:rPr>
          <w:rFonts w:ascii="Times New Roman" w:hAnsi="Times New Roman" w:cs="Times New Roman"/>
          <w:sz w:val="24"/>
          <w:szCs w:val="24"/>
        </w:rPr>
        <w:t xml:space="preserve"> is the ghostly figure of the book scanner whose labour is made visible by </w:t>
      </w:r>
      <w:r w:rsidR="00A014CB" w:rsidRPr="00F1389C">
        <w:rPr>
          <w:rFonts w:ascii="Times New Roman" w:hAnsi="Times New Roman" w:cs="Times New Roman"/>
          <w:sz w:val="24"/>
          <w:szCs w:val="24"/>
        </w:rPr>
        <w:t>spectral</w:t>
      </w:r>
      <w:r w:rsidR="00D92D95" w:rsidRPr="00F1389C">
        <w:rPr>
          <w:rFonts w:ascii="Times New Roman" w:hAnsi="Times New Roman" w:cs="Times New Roman"/>
          <w:sz w:val="24"/>
          <w:szCs w:val="24"/>
        </w:rPr>
        <w:t xml:space="preserve"> fingers caught in the scan and </w:t>
      </w:r>
      <w:r w:rsidR="00A014CB" w:rsidRPr="00F1389C">
        <w:rPr>
          <w:rFonts w:ascii="Times New Roman" w:hAnsi="Times New Roman" w:cs="Times New Roman"/>
          <w:sz w:val="24"/>
          <w:szCs w:val="24"/>
        </w:rPr>
        <w:t xml:space="preserve">numerous </w:t>
      </w:r>
      <w:r w:rsidR="00D92D95" w:rsidRPr="00F1389C">
        <w:rPr>
          <w:rFonts w:ascii="Times New Roman" w:hAnsi="Times New Roman" w:cs="Times New Roman"/>
          <w:sz w:val="24"/>
          <w:szCs w:val="24"/>
        </w:rPr>
        <w:t>other</w:t>
      </w:r>
      <w:r w:rsidR="00A014CB" w:rsidRPr="00F1389C">
        <w:rPr>
          <w:rFonts w:ascii="Times New Roman" w:hAnsi="Times New Roman" w:cs="Times New Roman"/>
          <w:sz w:val="24"/>
          <w:szCs w:val="24"/>
        </w:rPr>
        <w:t xml:space="preserve"> kinds of</w:t>
      </w:r>
      <w:r w:rsidR="00D92D95" w:rsidRPr="00F1389C">
        <w:rPr>
          <w:rFonts w:ascii="Times New Roman" w:hAnsi="Times New Roman" w:cs="Times New Roman"/>
          <w:sz w:val="24"/>
          <w:szCs w:val="24"/>
        </w:rPr>
        <w:t xml:space="preserve"> scanning errors</w:t>
      </w:r>
      <w:r w:rsidR="00A014CB" w:rsidRPr="00F1389C">
        <w:rPr>
          <w:rFonts w:ascii="Times New Roman" w:hAnsi="Times New Roman" w:cs="Times New Roman"/>
          <w:sz w:val="24"/>
          <w:szCs w:val="24"/>
        </w:rPr>
        <w:t xml:space="preserve"> that, given the haste of the project, make it through quality control and into the online space</w:t>
      </w:r>
      <w:r w:rsidR="00D92D95" w:rsidRPr="00F1389C">
        <w:rPr>
          <w:rFonts w:ascii="Times New Roman" w:hAnsi="Times New Roman" w:cs="Times New Roman"/>
          <w:sz w:val="24"/>
          <w:szCs w:val="24"/>
        </w:rPr>
        <w:t>.</w:t>
      </w:r>
    </w:p>
    <w:p w:rsidR="0099093B" w:rsidRDefault="0099093B" w:rsidP="0099093B">
      <w:pPr>
        <w:spacing w:after="0" w:line="360" w:lineRule="auto"/>
        <w:ind w:firstLine="720"/>
        <w:rPr>
          <w:rFonts w:ascii="Times New Roman" w:hAnsi="Times New Roman" w:cs="Times New Roman"/>
          <w:sz w:val="24"/>
          <w:szCs w:val="24"/>
        </w:rPr>
      </w:pPr>
    </w:p>
    <w:p w:rsidR="0099093B" w:rsidRDefault="0099093B" w:rsidP="0099093B">
      <w:pPr>
        <w:spacing w:after="0" w:line="360" w:lineRule="auto"/>
        <w:rPr>
          <w:rFonts w:ascii="Times New Roman" w:hAnsi="Times New Roman" w:cs="Times New Roman"/>
          <w:sz w:val="24"/>
          <w:szCs w:val="24"/>
        </w:rPr>
      </w:pPr>
    </w:p>
    <w:p w:rsidR="0099093B" w:rsidRDefault="0099093B" w:rsidP="0099093B">
      <w:pPr>
        <w:spacing w:after="0" w:line="360" w:lineRule="auto"/>
        <w:rPr>
          <w:rFonts w:ascii="Times New Roman" w:hAnsi="Times New Roman" w:cs="Times New Roman"/>
          <w:sz w:val="24"/>
          <w:szCs w:val="24"/>
        </w:rPr>
      </w:pPr>
    </w:p>
    <w:p w:rsidR="0099093B" w:rsidRDefault="0099093B" w:rsidP="0099093B">
      <w:pPr>
        <w:spacing w:after="0" w:line="360" w:lineRule="auto"/>
        <w:rPr>
          <w:rFonts w:ascii="Times New Roman" w:hAnsi="Times New Roman" w:cs="Times New Roman"/>
          <w:sz w:val="24"/>
          <w:szCs w:val="24"/>
        </w:rPr>
      </w:pPr>
    </w:p>
    <w:p w:rsidR="0099093B" w:rsidRDefault="0099093B"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386C3FF4" wp14:editId="2BDE43D1">
            <wp:simplePos x="0" y="0"/>
            <wp:positionH relativeFrom="column">
              <wp:posOffset>9525</wp:posOffset>
            </wp:positionH>
            <wp:positionV relativeFrom="paragraph">
              <wp:posOffset>1905</wp:posOffset>
            </wp:positionV>
            <wp:extent cx="3650615" cy="3272155"/>
            <wp:effectExtent l="0" t="0" r="698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0615" cy="327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93B" w:rsidRDefault="000109EA" w:rsidP="00FF0CC3">
      <w:pPr>
        <w:spacing w:after="0" w:line="36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99093B" w:rsidRDefault="0099093B" w:rsidP="0099093B">
      <w:pPr>
        <w:spacing w:after="0" w:line="360" w:lineRule="auto"/>
        <w:ind w:firstLine="720"/>
        <w:rPr>
          <w:rFonts w:ascii="Times New Roman" w:hAnsi="Times New Roman" w:cs="Times New Roman"/>
          <w:sz w:val="24"/>
          <w:szCs w:val="24"/>
        </w:rPr>
      </w:pPr>
    </w:p>
    <w:p w:rsidR="00D92D95" w:rsidRDefault="00D92D95"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sz w:val="24"/>
          <w:szCs w:val="24"/>
        </w:rPr>
        <w:t>But the Google Books reader does not leave a trace. I, reading the text on the screen, make no marks upon the text to leave for others</w:t>
      </w:r>
      <w:r w:rsidR="00A014CB" w:rsidRPr="00F1389C">
        <w:rPr>
          <w:rFonts w:ascii="Times New Roman" w:hAnsi="Times New Roman" w:cs="Times New Roman"/>
          <w:sz w:val="24"/>
          <w:szCs w:val="24"/>
        </w:rPr>
        <w:t>. A</w:t>
      </w:r>
      <w:r w:rsidRPr="00F1389C">
        <w:rPr>
          <w:rFonts w:ascii="Times New Roman" w:hAnsi="Times New Roman" w:cs="Times New Roman"/>
          <w:sz w:val="24"/>
          <w:szCs w:val="24"/>
        </w:rPr>
        <w:t>lthough my digital trace may be recorded in the IP number</w:t>
      </w:r>
      <w:r w:rsidR="00A014CB" w:rsidRPr="00F1389C">
        <w:rPr>
          <w:rFonts w:ascii="Times New Roman" w:hAnsi="Times New Roman" w:cs="Times New Roman"/>
          <w:sz w:val="24"/>
          <w:szCs w:val="24"/>
        </w:rPr>
        <w:t>, I cannot leave a trace of my reading for the next reader to examine or build upon</w:t>
      </w:r>
      <w:r w:rsidRPr="00F1389C">
        <w:rPr>
          <w:rFonts w:ascii="Times New Roman" w:hAnsi="Times New Roman" w:cs="Times New Roman"/>
          <w:sz w:val="24"/>
          <w:szCs w:val="24"/>
        </w:rPr>
        <w:t xml:space="preserve">. I may transcribe the text. I may now download (selected) books to read on </w:t>
      </w:r>
      <w:r w:rsidR="00A014CB" w:rsidRPr="00F1389C">
        <w:rPr>
          <w:rFonts w:ascii="Times New Roman" w:hAnsi="Times New Roman" w:cs="Times New Roman"/>
          <w:sz w:val="24"/>
          <w:szCs w:val="24"/>
        </w:rPr>
        <w:t>a plethora of</w:t>
      </w:r>
      <w:r w:rsidRPr="00F1389C">
        <w:rPr>
          <w:rFonts w:ascii="Times New Roman" w:hAnsi="Times New Roman" w:cs="Times New Roman"/>
          <w:sz w:val="24"/>
          <w:szCs w:val="24"/>
        </w:rPr>
        <w:t xml:space="preserve"> devices. I may use the clip tool to take or even share a </w:t>
      </w:r>
      <w:r w:rsidR="00597B2D" w:rsidRPr="00F1389C">
        <w:rPr>
          <w:rFonts w:ascii="Times New Roman" w:hAnsi="Times New Roman" w:cs="Times New Roman"/>
          <w:sz w:val="24"/>
          <w:szCs w:val="24"/>
        </w:rPr>
        <w:t>passage</w:t>
      </w:r>
      <w:r w:rsidR="00A014CB" w:rsidRPr="00F1389C">
        <w:rPr>
          <w:rFonts w:ascii="Times New Roman" w:hAnsi="Times New Roman" w:cs="Times New Roman"/>
          <w:sz w:val="24"/>
          <w:szCs w:val="24"/>
        </w:rPr>
        <w:t xml:space="preserve"> with my social network</w:t>
      </w:r>
      <w:r w:rsidR="00597B2D" w:rsidRPr="00F1389C">
        <w:rPr>
          <w:rFonts w:ascii="Times New Roman" w:hAnsi="Times New Roman" w:cs="Times New Roman"/>
          <w:sz w:val="24"/>
          <w:szCs w:val="24"/>
        </w:rPr>
        <w:t>. But I cannot alter the book as it appears in the archive. While I can annotate</w:t>
      </w:r>
      <w:r w:rsidR="00BD1225">
        <w:rPr>
          <w:rFonts w:ascii="Times New Roman" w:hAnsi="Times New Roman" w:cs="Times New Roman"/>
          <w:sz w:val="24"/>
          <w:szCs w:val="24"/>
        </w:rPr>
        <w:t>—</w:t>
      </w:r>
      <w:r w:rsidR="00597B2D" w:rsidRPr="00F1389C">
        <w:rPr>
          <w:rFonts w:ascii="Times New Roman" w:hAnsi="Times New Roman" w:cs="Times New Roman"/>
          <w:sz w:val="24"/>
          <w:szCs w:val="24"/>
        </w:rPr>
        <w:t>publically or privately</w:t>
      </w:r>
      <w:r w:rsidR="00BD1225">
        <w:rPr>
          <w:rFonts w:ascii="Times New Roman" w:hAnsi="Times New Roman" w:cs="Times New Roman"/>
          <w:sz w:val="24"/>
          <w:szCs w:val="24"/>
        </w:rPr>
        <w:t>—</w:t>
      </w:r>
      <w:r w:rsidR="00597B2D" w:rsidRPr="00F1389C">
        <w:rPr>
          <w:rFonts w:ascii="Times New Roman" w:hAnsi="Times New Roman" w:cs="Times New Roman"/>
          <w:sz w:val="24"/>
          <w:szCs w:val="24"/>
        </w:rPr>
        <w:t xml:space="preserve">a </w:t>
      </w:r>
      <w:r w:rsidR="003219DC" w:rsidRPr="00F1389C">
        <w:rPr>
          <w:rFonts w:ascii="Times New Roman" w:hAnsi="Times New Roman" w:cs="Times New Roman"/>
          <w:sz w:val="24"/>
          <w:szCs w:val="24"/>
        </w:rPr>
        <w:t>Kindle book</w:t>
      </w:r>
      <w:r w:rsidR="00A014CB" w:rsidRPr="00F1389C">
        <w:rPr>
          <w:rFonts w:ascii="Times New Roman" w:hAnsi="Times New Roman" w:cs="Times New Roman"/>
          <w:sz w:val="24"/>
          <w:szCs w:val="24"/>
        </w:rPr>
        <w:t>,</w:t>
      </w:r>
      <w:r w:rsidR="003135FB">
        <w:rPr>
          <w:rFonts w:ascii="Times New Roman" w:hAnsi="Times New Roman" w:cs="Times New Roman"/>
          <w:sz w:val="24"/>
          <w:szCs w:val="24"/>
        </w:rPr>
        <w:t xml:space="preserve"> leaving traces in the form of underlines signifying highlights and notes,</w:t>
      </w:r>
      <w:r w:rsidR="003219DC" w:rsidRPr="00F1389C">
        <w:rPr>
          <w:rFonts w:ascii="Times New Roman" w:hAnsi="Times New Roman" w:cs="Times New Roman"/>
          <w:sz w:val="24"/>
          <w:szCs w:val="24"/>
        </w:rPr>
        <w:t xml:space="preserve"> I cannot annotate a Google book. The object is frozen for all time in its scanned state (or states, since frequently scans exist from a number of different editions or copies of a book).</w:t>
      </w:r>
      <w:r w:rsidR="00F1389C">
        <w:rPr>
          <w:rFonts w:ascii="Times New Roman" w:hAnsi="Times New Roman" w:cs="Times New Roman"/>
          <w:sz w:val="24"/>
          <w:szCs w:val="24"/>
        </w:rPr>
        <w:t xml:space="preserve"> </w:t>
      </w:r>
    </w:p>
    <w:p w:rsidR="00B5662B" w:rsidRPr="00F1389C" w:rsidRDefault="00B5662B"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sz w:val="24"/>
          <w:szCs w:val="24"/>
        </w:rPr>
        <w:t xml:space="preserve">The presence of the reader on the page of the printed book has been a marginal concern for the field of book history for scholars from manuscript culture and before to the recent obsession with David Foster Wallace’s cacophonous presence on the pages of his library, now acquired by the Harry Ransom Centre at the University of Texas. Marginalia tell us something about the reader’s response to the work, and it tends to be the marginal notes of literary giants that receives attention from scholars </w:t>
      </w:r>
      <w:r w:rsidR="00BD1225">
        <w:rPr>
          <w:rFonts w:ascii="Times New Roman" w:hAnsi="Times New Roman" w:cs="Times New Roman"/>
          <w:sz w:val="24"/>
          <w:szCs w:val="24"/>
        </w:rPr>
        <w:t>(</w:t>
      </w:r>
      <w:r w:rsidRPr="00F1389C">
        <w:rPr>
          <w:rFonts w:ascii="Times New Roman" w:hAnsi="Times New Roman" w:cs="Times New Roman"/>
          <w:sz w:val="24"/>
          <w:szCs w:val="24"/>
        </w:rPr>
        <w:t>Nabokov, Kerouac, Wilde</w:t>
      </w:r>
      <w:r w:rsidR="00BD1225">
        <w:rPr>
          <w:rFonts w:ascii="Times New Roman" w:hAnsi="Times New Roman" w:cs="Times New Roman"/>
          <w:sz w:val="24"/>
          <w:szCs w:val="24"/>
        </w:rPr>
        <w:t>)</w:t>
      </w:r>
      <w:r w:rsidRPr="00F1389C">
        <w:rPr>
          <w:rFonts w:ascii="Times New Roman" w:hAnsi="Times New Roman" w:cs="Times New Roman"/>
          <w:sz w:val="24"/>
          <w:szCs w:val="24"/>
        </w:rPr>
        <w:t>.</w:t>
      </w:r>
    </w:p>
    <w:p w:rsidR="007A3207" w:rsidRPr="00F1389C" w:rsidRDefault="00B5662B"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sz w:val="24"/>
          <w:szCs w:val="24"/>
        </w:rPr>
        <w:t xml:space="preserve">The presence of life narrative voices in the archive, and the material conditions they reflect, has significant ramifications for how we see the texts. </w:t>
      </w:r>
      <w:r w:rsidR="00F1389C" w:rsidRPr="00F1389C">
        <w:rPr>
          <w:rFonts w:ascii="Times New Roman" w:hAnsi="Times New Roman" w:cs="Times New Roman"/>
          <w:sz w:val="24"/>
          <w:szCs w:val="24"/>
        </w:rPr>
        <w:t xml:space="preserve">How then do we approach the </w:t>
      </w:r>
      <w:r w:rsidR="00F1389C" w:rsidRPr="00F1389C">
        <w:rPr>
          <w:rFonts w:ascii="Times New Roman" w:hAnsi="Times New Roman" w:cs="Times New Roman"/>
          <w:sz w:val="24"/>
          <w:szCs w:val="24"/>
        </w:rPr>
        <w:lastRenderedPageBreak/>
        <w:t>case of a published family history that has been housed for over a century in a public library and in that time has been heavily annotated with additions, comments, responses, notes</w:t>
      </w:r>
      <w:r w:rsidR="00BD1225">
        <w:rPr>
          <w:rFonts w:ascii="Times New Roman" w:hAnsi="Times New Roman" w:cs="Times New Roman"/>
          <w:sz w:val="24"/>
          <w:szCs w:val="24"/>
        </w:rPr>
        <w:t>,</w:t>
      </w:r>
      <w:r w:rsidR="00F1389C" w:rsidRPr="00F1389C">
        <w:rPr>
          <w:rFonts w:ascii="Times New Roman" w:hAnsi="Times New Roman" w:cs="Times New Roman"/>
          <w:sz w:val="24"/>
          <w:szCs w:val="24"/>
        </w:rPr>
        <w:t xml:space="preserve"> and interjections</w:t>
      </w:r>
      <w:r w:rsidR="008F6865">
        <w:rPr>
          <w:rFonts w:ascii="Times New Roman" w:hAnsi="Times New Roman" w:cs="Times New Roman"/>
          <w:sz w:val="24"/>
          <w:szCs w:val="24"/>
        </w:rPr>
        <w:t>?</w:t>
      </w:r>
      <w:r>
        <w:rPr>
          <w:rFonts w:ascii="Times New Roman" w:hAnsi="Times New Roman" w:cs="Times New Roman"/>
          <w:sz w:val="24"/>
          <w:szCs w:val="24"/>
        </w:rPr>
        <w:t xml:space="preserve"> </w:t>
      </w:r>
      <w:r w:rsidR="00F1389C">
        <w:rPr>
          <w:rFonts w:ascii="Times New Roman" w:hAnsi="Times New Roman" w:cs="Times New Roman"/>
          <w:sz w:val="24"/>
          <w:szCs w:val="24"/>
        </w:rPr>
        <w:t>To pursue this train of thought, I</w:t>
      </w:r>
      <w:r w:rsidR="00F1389C" w:rsidRPr="00F1389C">
        <w:rPr>
          <w:rFonts w:ascii="Times New Roman" w:hAnsi="Times New Roman" w:cs="Times New Roman"/>
          <w:sz w:val="24"/>
          <w:szCs w:val="24"/>
        </w:rPr>
        <w:t xml:space="preserve"> want to </w:t>
      </w:r>
      <w:r w:rsidR="00FE1737">
        <w:rPr>
          <w:rFonts w:ascii="Times New Roman" w:hAnsi="Times New Roman" w:cs="Times New Roman"/>
          <w:sz w:val="24"/>
          <w:szCs w:val="24"/>
        </w:rPr>
        <w:t>use as a</w:t>
      </w:r>
      <w:r w:rsidR="00F1389C" w:rsidRPr="00F1389C">
        <w:rPr>
          <w:rFonts w:ascii="Times New Roman" w:hAnsi="Times New Roman" w:cs="Times New Roman"/>
          <w:sz w:val="24"/>
          <w:szCs w:val="24"/>
        </w:rPr>
        <w:t xml:space="preserve"> case stud</w:t>
      </w:r>
      <w:r w:rsidR="00FE1737">
        <w:rPr>
          <w:rFonts w:ascii="Times New Roman" w:hAnsi="Times New Roman" w:cs="Times New Roman"/>
          <w:sz w:val="24"/>
          <w:szCs w:val="24"/>
        </w:rPr>
        <w:t>y</w:t>
      </w:r>
      <w:r w:rsidR="00F1389C" w:rsidRPr="00F1389C">
        <w:rPr>
          <w:rFonts w:ascii="Times New Roman" w:hAnsi="Times New Roman" w:cs="Times New Roman"/>
          <w:sz w:val="24"/>
          <w:szCs w:val="24"/>
        </w:rPr>
        <w:t xml:space="preserve"> </w:t>
      </w:r>
      <w:r w:rsidR="00FE1737">
        <w:rPr>
          <w:rFonts w:ascii="Times New Roman" w:hAnsi="Times New Roman" w:cs="Times New Roman"/>
          <w:sz w:val="24"/>
          <w:szCs w:val="24"/>
        </w:rPr>
        <w:t xml:space="preserve">a </w:t>
      </w:r>
      <w:r w:rsidR="00F1389C" w:rsidRPr="00F1389C">
        <w:rPr>
          <w:rFonts w:ascii="Times New Roman" w:hAnsi="Times New Roman" w:cs="Times New Roman"/>
          <w:sz w:val="24"/>
          <w:szCs w:val="24"/>
        </w:rPr>
        <w:t>life narrative tex</w:t>
      </w:r>
      <w:r w:rsidR="008F6865">
        <w:rPr>
          <w:rFonts w:ascii="Times New Roman" w:hAnsi="Times New Roman" w:cs="Times New Roman"/>
          <w:sz w:val="24"/>
          <w:szCs w:val="24"/>
        </w:rPr>
        <w:t xml:space="preserve">ts in the Google Books archive. </w:t>
      </w:r>
      <w:r w:rsidR="00F1389C" w:rsidRPr="00F1389C">
        <w:rPr>
          <w:rFonts w:ascii="Times New Roman" w:hAnsi="Times New Roman" w:cs="Times New Roman"/>
          <w:i/>
          <w:sz w:val="24"/>
          <w:szCs w:val="24"/>
        </w:rPr>
        <w:t>Memoir of the Farrar Family</w:t>
      </w:r>
      <w:r w:rsidR="00A65D21">
        <w:rPr>
          <w:rFonts w:ascii="Times New Roman" w:hAnsi="Times New Roman" w:cs="Times New Roman"/>
          <w:i/>
          <w:sz w:val="24"/>
          <w:szCs w:val="24"/>
        </w:rPr>
        <w:t xml:space="preserve"> </w:t>
      </w:r>
      <w:r w:rsidR="00FE1737">
        <w:rPr>
          <w:rFonts w:ascii="Times New Roman" w:hAnsi="Times New Roman" w:cs="Times New Roman"/>
          <w:sz w:val="24"/>
          <w:szCs w:val="24"/>
        </w:rPr>
        <w:t xml:space="preserve">was </w:t>
      </w:r>
      <w:r w:rsidR="00A65D21">
        <w:rPr>
          <w:rFonts w:ascii="Times New Roman" w:hAnsi="Times New Roman" w:cs="Times New Roman"/>
          <w:sz w:val="24"/>
          <w:szCs w:val="24"/>
        </w:rPr>
        <w:t>published in 1847</w:t>
      </w:r>
      <w:r w:rsidR="00F1389C" w:rsidRPr="00F1389C">
        <w:rPr>
          <w:rFonts w:ascii="Times New Roman" w:hAnsi="Times New Roman" w:cs="Times New Roman"/>
          <w:sz w:val="24"/>
          <w:szCs w:val="24"/>
        </w:rPr>
        <w:t xml:space="preserve"> by Timothy Farrar </w:t>
      </w:r>
      <w:r w:rsidR="00FE1737">
        <w:rPr>
          <w:rFonts w:ascii="Times New Roman" w:hAnsi="Times New Roman" w:cs="Times New Roman"/>
          <w:sz w:val="24"/>
          <w:szCs w:val="24"/>
        </w:rPr>
        <w:t>(</w:t>
      </w:r>
      <w:r w:rsidR="00F1389C" w:rsidRPr="00F1389C">
        <w:rPr>
          <w:rFonts w:ascii="Times New Roman" w:hAnsi="Times New Roman" w:cs="Times New Roman"/>
          <w:sz w:val="24"/>
          <w:szCs w:val="24"/>
        </w:rPr>
        <w:t>1788</w:t>
      </w:r>
      <w:r w:rsidR="00BD1225">
        <w:rPr>
          <w:rFonts w:ascii="Times New Roman" w:hAnsi="Times New Roman" w:cs="Times New Roman"/>
          <w:sz w:val="24"/>
          <w:szCs w:val="24"/>
        </w:rPr>
        <w:t>–</w:t>
      </w:r>
      <w:r w:rsidR="00F1389C" w:rsidRPr="00F1389C">
        <w:rPr>
          <w:rFonts w:ascii="Times New Roman" w:hAnsi="Times New Roman" w:cs="Times New Roman"/>
          <w:sz w:val="24"/>
          <w:szCs w:val="24"/>
        </w:rPr>
        <w:t>1874</w:t>
      </w:r>
      <w:r w:rsidR="00FE1737">
        <w:rPr>
          <w:rFonts w:ascii="Times New Roman" w:hAnsi="Times New Roman" w:cs="Times New Roman"/>
          <w:sz w:val="24"/>
          <w:szCs w:val="24"/>
        </w:rPr>
        <w:t>)</w:t>
      </w:r>
      <w:r w:rsidR="00F1389C" w:rsidRPr="00F1389C">
        <w:rPr>
          <w:rFonts w:ascii="Times New Roman" w:hAnsi="Times New Roman" w:cs="Times New Roman"/>
          <w:sz w:val="24"/>
          <w:szCs w:val="24"/>
        </w:rPr>
        <w:t>. The book exists in multiple online formats. It</w:t>
      </w:r>
      <w:r w:rsidR="00A65D21">
        <w:rPr>
          <w:rFonts w:ascii="Times New Roman" w:hAnsi="Times New Roman" w:cs="Times New Roman"/>
          <w:sz w:val="24"/>
          <w:szCs w:val="24"/>
        </w:rPr>
        <w:t xml:space="preserve"> is</w:t>
      </w:r>
      <w:r w:rsidR="00F1389C" w:rsidRPr="00F1389C">
        <w:rPr>
          <w:rFonts w:ascii="Times New Roman" w:hAnsi="Times New Roman" w:cs="Times New Roman"/>
          <w:sz w:val="24"/>
          <w:szCs w:val="24"/>
        </w:rPr>
        <w:t xml:space="preserve"> available as full text from Archive.org as well as from Google Books. It is available for purchase on Amazon, with a caveat that the work comes from a scan and may</w:t>
      </w:r>
      <w:r w:rsidR="008F6865">
        <w:rPr>
          <w:rFonts w:ascii="Times New Roman" w:hAnsi="Times New Roman" w:cs="Times New Roman"/>
          <w:sz w:val="24"/>
          <w:szCs w:val="24"/>
        </w:rPr>
        <w:t xml:space="preserve"> have marks and imperfections. </w:t>
      </w:r>
      <w:r w:rsidR="00F1389C" w:rsidRPr="00F1389C">
        <w:rPr>
          <w:rFonts w:ascii="Times New Roman" w:hAnsi="Times New Roman" w:cs="Times New Roman"/>
          <w:sz w:val="24"/>
          <w:szCs w:val="24"/>
        </w:rPr>
        <w:t xml:space="preserve">The book is referred to on many genealogical websites, </w:t>
      </w:r>
      <w:r w:rsidR="00BD1225">
        <w:rPr>
          <w:rFonts w:ascii="Times New Roman" w:hAnsi="Times New Roman" w:cs="Times New Roman"/>
          <w:sz w:val="24"/>
          <w:szCs w:val="24"/>
        </w:rPr>
        <w:t xml:space="preserve">which </w:t>
      </w:r>
      <w:r w:rsidR="00F1389C" w:rsidRPr="00F1389C">
        <w:rPr>
          <w:rFonts w:ascii="Times New Roman" w:hAnsi="Times New Roman" w:cs="Times New Roman"/>
          <w:sz w:val="24"/>
          <w:szCs w:val="24"/>
        </w:rPr>
        <w:t xml:space="preserve">tells us something </w:t>
      </w:r>
      <w:r w:rsidR="008F6865">
        <w:rPr>
          <w:rFonts w:ascii="Times New Roman" w:hAnsi="Times New Roman" w:cs="Times New Roman"/>
          <w:sz w:val="24"/>
          <w:szCs w:val="24"/>
        </w:rPr>
        <w:t>about the sort of text that it is</w:t>
      </w:r>
      <w:r w:rsidR="00A65D21" w:rsidRPr="00A65D21">
        <w:rPr>
          <w:rFonts w:ascii="Times New Roman" w:hAnsi="Times New Roman" w:cs="Times New Roman"/>
          <w:sz w:val="24"/>
          <w:szCs w:val="24"/>
        </w:rPr>
        <w:t>.  The inside cover says</w:t>
      </w:r>
      <w:r w:rsidR="00BD1225">
        <w:rPr>
          <w:rFonts w:ascii="Times New Roman" w:hAnsi="Times New Roman" w:cs="Times New Roman"/>
          <w:sz w:val="24"/>
          <w:szCs w:val="24"/>
        </w:rPr>
        <w:t>,</w:t>
      </w:r>
      <w:r w:rsidR="00A65D21" w:rsidRPr="00A65D21">
        <w:rPr>
          <w:rFonts w:ascii="Times New Roman" w:hAnsi="Times New Roman" w:cs="Times New Roman"/>
          <w:sz w:val="24"/>
          <w:szCs w:val="24"/>
        </w:rPr>
        <w:t xml:space="preserve"> </w:t>
      </w:r>
      <w:r w:rsidR="0099093B">
        <w:rPr>
          <w:rFonts w:ascii="Times New Roman" w:hAnsi="Times New Roman" w:cs="Times New Roman"/>
          <w:sz w:val="24"/>
          <w:szCs w:val="24"/>
        </w:rPr>
        <w:t>‘</w:t>
      </w:r>
      <w:r w:rsidR="00A65D21" w:rsidRPr="00A65D21">
        <w:rPr>
          <w:rFonts w:ascii="Times New Roman" w:hAnsi="Times New Roman" w:cs="Times New Roman"/>
          <w:sz w:val="24"/>
          <w:szCs w:val="24"/>
        </w:rPr>
        <w:t>A Discourse occasioned by the centennial anniversary of Hon. Timothy Farrar, LL. Delivered at Hollis, N.H. July 11 1847 by Timothy Farrar Clary. Printed by Request. Andover: Printed by William H. Wardwell. 1847</w:t>
      </w:r>
      <w:r w:rsidR="00BD1225">
        <w:rPr>
          <w:rFonts w:ascii="Times New Roman" w:hAnsi="Times New Roman" w:cs="Times New Roman"/>
          <w:sz w:val="24"/>
          <w:szCs w:val="24"/>
        </w:rPr>
        <w:t>’</w:t>
      </w:r>
      <w:r w:rsidR="00A65D21" w:rsidRPr="00A65D21">
        <w:rPr>
          <w:rFonts w:ascii="Times New Roman" w:hAnsi="Times New Roman" w:cs="Times New Roman"/>
          <w:sz w:val="24"/>
          <w:szCs w:val="24"/>
        </w:rPr>
        <w:t>.</w:t>
      </w:r>
    </w:p>
    <w:p w:rsidR="00CB6E68" w:rsidRPr="00F1389C" w:rsidRDefault="00CB6E68"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sz w:val="24"/>
          <w:szCs w:val="24"/>
        </w:rPr>
        <w:t>Google’s bibliographic information for the book tells us that it was originally digitized on 18 September 2007 from a text located at the University of Wisconsin</w:t>
      </w:r>
      <w:r w:rsidR="00BD1225">
        <w:rPr>
          <w:rFonts w:ascii="Times New Roman" w:hAnsi="Times New Roman" w:cs="Times New Roman"/>
          <w:sz w:val="24"/>
          <w:szCs w:val="24"/>
        </w:rPr>
        <w:t>–</w:t>
      </w:r>
      <w:r w:rsidRPr="00F1389C">
        <w:rPr>
          <w:rFonts w:ascii="Times New Roman" w:hAnsi="Times New Roman" w:cs="Times New Roman"/>
          <w:sz w:val="24"/>
          <w:szCs w:val="24"/>
        </w:rPr>
        <w:t>Madison.  What makes this case so curious is that the book as it exists in the Google Books archive is riddled with the markings of a later reader. The handwriting is persistent throughout the pages of the short work</w:t>
      </w:r>
      <w:r w:rsidR="00BD1225">
        <w:rPr>
          <w:rFonts w:ascii="Times New Roman" w:hAnsi="Times New Roman" w:cs="Times New Roman"/>
          <w:sz w:val="24"/>
          <w:szCs w:val="24"/>
        </w:rPr>
        <w:t>,</w:t>
      </w:r>
      <w:r w:rsidRPr="00F1389C">
        <w:rPr>
          <w:rFonts w:ascii="Times New Roman" w:hAnsi="Times New Roman" w:cs="Times New Roman"/>
          <w:sz w:val="24"/>
          <w:szCs w:val="24"/>
        </w:rPr>
        <w:t xml:space="preserve"> and the marginalia take the form no</w:t>
      </w:r>
      <w:r w:rsidR="00FE1737">
        <w:rPr>
          <w:rFonts w:ascii="Times New Roman" w:hAnsi="Times New Roman" w:cs="Times New Roman"/>
          <w:sz w:val="24"/>
          <w:szCs w:val="24"/>
        </w:rPr>
        <w:t>t of active reading, of someone</w:t>
      </w:r>
      <w:r w:rsidRPr="00F1389C">
        <w:rPr>
          <w:rFonts w:ascii="Times New Roman" w:hAnsi="Times New Roman" w:cs="Times New Roman"/>
          <w:sz w:val="24"/>
          <w:szCs w:val="24"/>
        </w:rPr>
        <w:t xml:space="preserve"> </w:t>
      </w:r>
      <w:r w:rsidR="00FE1737">
        <w:rPr>
          <w:rFonts w:ascii="Times New Roman" w:hAnsi="Times New Roman" w:cs="Times New Roman"/>
          <w:sz w:val="24"/>
          <w:szCs w:val="24"/>
        </w:rPr>
        <w:t>underlining the work as they go, but of a reader supplementing and correcting the text’s facts.</w:t>
      </w:r>
    </w:p>
    <w:p w:rsidR="003219DC" w:rsidRPr="00F1389C" w:rsidRDefault="003219DC" w:rsidP="0099093B">
      <w:pPr>
        <w:spacing w:after="0" w:line="360" w:lineRule="auto"/>
        <w:ind w:firstLine="720"/>
        <w:rPr>
          <w:rFonts w:ascii="Times New Roman" w:hAnsi="Times New Roman" w:cs="Times New Roman"/>
          <w:sz w:val="24"/>
          <w:szCs w:val="24"/>
        </w:rPr>
      </w:pPr>
      <w:r w:rsidRPr="00F1389C">
        <w:rPr>
          <w:rFonts w:ascii="Times New Roman" w:hAnsi="Times New Roman" w:cs="Times New Roman"/>
          <w:sz w:val="24"/>
          <w:szCs w:val="24"/>
        </w:rPr>
        <w:t>This paper considers the implications of Google Books on</w:t>
      </w:r>
      <w:r w:rsidR="00656592">
        <w:rPr>
          <w:rFonts w:ascii="Times New Roman" w:hAnsi="Times New Roman" w:cs="Times New Roman"/>
          <w:sz w:val="24"/>
          <w:szCs w:val="24"/>
        </w:rPr>
        <w:t xml:space="preserve"> the</w:t>
      </w:r>
      <w:r w:rsidRPr="00F1389C">
        <w:rPr>
          <w:rFonts w:ascii="Times New Roman" w:hAnsi="Times New Roman" w:cs="Times New Roman"/>
          <w:sz w:val="24"/>
          <w:szCs w:val="24"/>
        </w:rPr>
        <w:t xml:space="preserve"> life writing</w:t>
      </w:r>
      <w:r w:rsidR="00656592">
        <w:rPr>
          <w:rFonts w:ascii="Times New Roman" w:hAnsi="Times New Roman" w:cs="Times New Roman"/>
          <w:sz w:val="24"/>
          <w:szCs w:val="24"/>
        </w:rPr>
        <w:t xml:space="preserve"> it digitizes</w:t>
      </w:r>
      <w:r w:rsidRPr="00F1389C">
        <w:rPr>
          <w:rFonts w:ascii="Times New Roman" w:hAnsi="Times New Roman" w:cs="Times New Roman"/>
          <w:sz w:val="24"/>
          <w:szCs w:val="24"/>
        </w:rPr>
        <w:t xml:space="preserve"> and</w:t>
      </w:r>
      <w:r w:rsidR="00656592">
        <w:rPr>
          <w:rFonts w:ascii="Times New Roman" w:hAnsi="Times New Roman" w:cs="Times New Roman"/>
          <w:sz w:val="24"/>
          <w:szCs w:val="24"/>
        </w:rPr>
        <w:t xml:space="preserve"> on</w:t>
      </w:r>
      <w:r w:rsidRPr="00F1389C">
        <w:rPr>
          <w:rFonts w:ascii="Times New Roman" w:hAnsi="Times New Roman" w:cs="Times New Roman"/>
          <w:sz w:val="24"/>
          <w:szCs w:val="24"/>
        </w:rPr>
        <w:t xml:space="preserve"> the notion of the library/archive</w:t>
      </w:r>
      <w:r w:rsidR="003135FB">
        <w:rPr>
          <w:rFonts w:ascii="Times New Roman" w:hAnsi="Times New Roman" w:cs="Times New Roman"/>
          <w:sz w:val="24"/>
          <w:szCs w:val="24"/>
        </w:rPr>
        <w:t xml:space="preserve"> and the interplay of voices in the digitization not only of a polished and published family history but also of the voices added to the text in less formal ways</w:t>
      </w:r>
      <w:r w:rsidRPr="00F1389C">
        <w:rPr>
          <w:rFonts w:ascii="Times New Roman" w:hAnsi="Times New Roman" w:cs="Times New Roman"/>
          <w:sz w:val="24"/>
          <w:szCs w:val="24"/>
        </w:rPr>
        <w:t xml:space="preserve">. </w:t>
      </w:r>
      <w:r w:rsidR="003135FB">
        <w:rPr>
          <w:rFonts w:ascii="Times New Roman" w:hAnsi="Times New Roman" w:cs="Times New Roman"/>
          <w:sz w:val="24"/>
          <w:szCs w:val="24"/>
        </w:rPr>
        <w:t>The paper</w:t>
      </w:r>
      <w:r w:rsidRPr="00F1389C">
        <w:rPr>
          <w:rFonts w:ascii="Times New Roman" w:hAnsi="Times New Roman" w:cs="Times New Roman"/>
          <w:sz w:val="24"/>
          <w:szCs w:val="24"/>
        </w:rPr>
        <w:t xml:space="preserve"> uses frameworks from the history of the book </w:t>
      </w:r>
      <w:r w:rsidR="007A3207" w:rsidRPr="00F1389C">
        <w:rPr>
          <w:rFonts w:ascii="Times New Roman" w:hAnsi="Times New Roman" w:cs="Times New Roman"/>
          <w:sz w:val="24"/>
          <w:szCs w:val="24"/>
        </w:rPr>
        <w:t>discourse</w:t>
      </w:r>
      <w:r w:rsidR="003135FB">
        <w:rPr>
          <w:rFonts w:ascii="Times New Roman" w:hAnsi="Times New Roman" w:cs="Times New Roman"/>
          <w:sz w:val="24"/>
          <w:szCs w:val="24"/>
        </w:rPr>
        <w:t>, marginalia studies,</w:t>
      </w:r>
      <w:r w:rsidRPr="00F1389C">
        <w:rPr>
          <w:rFonts w:ascii="Times New Roman" w:hAnsi="Times New Roman" w:cs="Times New Roman"/>
          <w:sz w:val="24"/>
          <w:szCs w:val="24"/>
        </w:rPr>
        <w:t xml:space="preserve"> and new media studies to consider the residual marks of other readers in ephemera and marginalia on the page and uses as case studies two works of life writing f</w:t>
      </w:r>
      <w:r w:rsidR="00BD1225">
        <w:rPr>
          <w:rFonts w:ascii="Times New Roman" w:hAnsi="Times New Roman" w:cs="Times New Roman"/>
          <w:sz w:val="24"/>
          <w:szCs w:val="24"/>
        </w:rPr>
        <w:t>ro</w:t>
      </w:r>
      <w:r w:rsidRPr="00F1389C">
        <w:rPr>
          <w:rFonts w:ascii="Times New Roman" w:hAnsi="Times New Roman" w:cs="Times New Roman"/>
          <w:sz w:val="24"/>
          <w:szCs w:val="24"/>
        </w:rPr>
        <w:t xml:space="preserve">m the </w:t>
      </w:r>
      <w:r w:rsidR="00BD1225">
        <w:rPr>
          <w:rFonts w:ascii="Times New Roman" w:hAnsi="Times New Roman" w:cs="Times New Roman"/>
          <w:sz w:val="24"/>
          <w:szCs w:val="24"/>
        </w:rPr>
        <w:t xml:space="preserve">19th </w:t>
      </w:r>
      <w:r w:rsidRPr="00F1389C">
        <w:rPr>
          <w:rFonts w:ascii="Times New Roman" w:hAnsi="Times New Roman" w:cs="Times New Roman"/>
          <w:sz w:val="24"/>
          <w:szCs w:val="24"/>
        </w:rPr>
        <w:t>century to examine the implications of autobiographical voices unbound by Google Books and the intellectual labour/vandalism represented by the works’ many readers.</w:t>
      </w:r>
      <w:r w:rsidR="008F6865">
        <w:rPr>
          <w:rFonts w:ascii="Times New Roman" w:hAnsi="Times New Roman" w:cs="Times New Roman"/>
          <w:sz w:val="24"/>
          <w:szCs w:val="24"/>
        </w:rPr>
        <w:t xml:space="preserve"> </w:t>
      </w:r>
      <w:r w:rsidR="00656592">
        <w:rPr>
          <w:rFonts w:ascii="Times New Roman" w:hAnsi="Times New Roman" w:cs="Times New Roman"/>
          <w:sz w:val="24"/>
          <w:szCs w:val="24"/>
        </w:rPr>
        <w:t xml:space="preserve">I apply Alexander Galloway’s view of the interface as </w:t>
      </w:r>
      <w:r w:rsidR="0099093B">
        <w:rPr>
          <w:rFonts w:ascii="Times New Roman" w:hAnsi="Times New Roman" w:cs="Times New Roman"/>
          <w:sz w:val="24"/>
          <w:szCs w:val="24"/>
        </w:rPr>
        <w:t>‘</w:t>
      </w:r>
      <w:r w:rsidR="00656592">
        <w:rPr>
          <w:rFonts w:ascii="Times New Roman" w:hAnsi="Times New Roman" w:cs="Times New Roman"/>
          <w:sz w:val="24"/>
          <w:szCs w:val="24"/>
        </w:rPr>
        <w:t>a generative friction between different formats</w:t>
      </w:r>
      <w:r w:rsidR="0099093B">
        <w:rPr>
          <w:rFonts w:ascii="Times New Roman" w:hAnsi="Times New Roman" w:cs="Times New Roman"/>
          <w:sz w:val="24"/>
          <w:szCs w:val="24"/>
        </w:rPr>
        <w:t>’</w:t>
      </w:r>
      <w:r w:rsidR="00656592">
        <w:rPr>
          <w:rFonts w:ascii="Times New Roman" w:hAnsi="Times New Roman" w:cs="Times New Roman"/>
          <w:sz w:val="24"/>
          <w:szCs w:val="24"/>
        </w:rPr>
        <w:t xml:space="preserve"> (</w:t>
      </w:r>
      <w:r w:rsidR="00BD1225">
        <w:rPr>
          <w:rFonts w:ascii="Times New Roman" w:hAnsi="Times New Roman" w:cs="Times New Roman"/>
          <w:sz w:val="24"/>
          <w:szCs w:val="24"/>
        </w:rPr>
        <w:t xml:space="preserve">2012, </w:t>
      </w:r>
      <w:r w:rsidR="00656592">
        <w:rPr>
          <w:rFonts w:ascii="Times New Roman" w:hAnsi="Times New Roman" w:cs="Times New Roman"/>
          <w:sz w:val="24"/>
          <w:szCs w:val="24"/>
        </w:rPr>
        <w:t>31) and look to media archaeology</w:t>
      </w:r>
      <w:r w:rsidR="003135FB">
        <w:rPr>
          <w:rFonts w:ascii="Times New Roman" w:hAnsi="Times New Roman" w:cs="Times New Roman"/>
          <w:sz w:val="24"/>
          <w:szCs w:val="24"/>
        </w:rPr>
        <w:t xml:space="preserve"> and Lisa Gitelman’s work on the history of documents</w:t>
      </w:r>
      <w:r w:rsidR="00656592">
        <w:rPr>
          <w:rFonts w:ascii="Times New Roman" w:hAnsi="Times New Roman" w:cs="Times New Roman"/>
          <w:sz w:val="24"/>
          <w:szCs w:val="24"/>
        </w:rPr>
        <w:t xml:space="preserve"> for a means of understanding the layers at work in reading an annotated digitized work of life writing, a genre in which the </w:t>
      </w:r>
      <w:r w:rsidR="008F6865" w:rsidRPr="00F1389C">
        <w:rPr>
          <w:rFonts w:ascii="Times New Roman" w:hAnsi="Times New Roman" w:cs="Times New Roman"/>
          <w:sz w:val="24"/>
          <w:szCs w:val="24"/>
        </w:rPr>
        <w:t xml:space="preserve">traces </w:t>
      </w:r>
      <w:r w:rsidR="00656592">
        <w:rPr>
          <w:rFonts w:ascii="Times New Roman" w:hAnsi="Times New Roman" w:cs="Times New Roman"/>
          <w:sz w:val="24"/>
          <w:szCs w:val="24"/>
        </w:rPr>
        <w:t xml:space="preserve">of readers and digitization procedures </w:t>
      </w:r>
      <w:r w:rsidR="008F6865" w:rsidRPr="00F1389C">
        <w:rPr>
          <w:rFonts w:ascii="Times New Roman" w:hAnsi="Times New Roman" w:cs="Times New Roman"/>
          <w:sz w:val="24"/>
          <w:szCs w:val="24"/>
        </w:rPr>
        <w:t>are more keenly felt.</w:t>
      </w:r>
      <w:r w:rsidR="008F6865">
        <w:rPr>
          <w:rFonts w:ascii="Times New Roman" w:hAnsi="Times New Roman" w:cs="Times New Roman"/>
          <w:sz w:val="24"/>
          <w:szCs w:val="24"/>
        </w:rPr>
        <w:t xml:space="preserve"> </w:t>
      </w:r>
    </w:p>
    <w:p w:rsidR="0099093B" w:rsidRDefault="0099093B" w:rsidP="0099093B">
      <w:pPr>
        <w:spacing w:after="0" w:line="360" w:lineRule="auto"/>
        <w:jc w:val="center"/>
        <w:rPr>
          <w:rFonts w:ascii="Times New Roman" w:hAnsi="Times New Roman" w:cs="Times New Roman"/>
          <w:sz w:val="24"/>
          <w:szCs w:val="24"/>
        </w:rPr>
      </w:pPr>
    </w:p>
    <w:p w:rsidR="00993D62" w:rsidRDefault="007A3207" w:rsidP="0099093B">
      <w:pPr>
        <w:spacing w:after="0" w:line="360" w:lineRule="auto"/>
        <w:jc w:val="center"/>
        <w:rPr>
          <w:rFonts w:ascii="Times New Roman" w:hAnsi="Times New Roman" w:cs="Times New Roman"/>
          <w:sz w:val="24"/>
          <w:szCs w:val="24"/>
        </w:rPr>
      </w:pPr>
      <w:r w:rsidRPr="00F1389C">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posOffset>1905</wp:posOffset>
            </wp:positionV>
            <wp:extent cx="2523744" cy="4224528"/>
            <wp:effectExtent l="0" t="0" r="0" b="5080"/>
            <wp:wrapTopAndBottom/>
            <wp:docPr id="1" name="Picture 1" descr="E:\abstracts and CFPs\IABA 2014 Lives in the (new) archives\Memoir of the Farrar family with corrections google book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bstracts and CFPs\IABA 2014 Lives in the (new) archives\Memoir of the Farrar family with corrections google books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3744" cy="42245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093B" w:rsidRDefault="000109EA" w:rsidP="0099093B">
      <w:pPr>
        <w:spacing w:after="0" w:line="360" w:lineRule="auto"/>
        <w:rPr>
          <w:rFonts w:ascii="Times New Roman" w:hAnsi="Times New Roman" w:cs="Times New Roman"/>
          <w:b/>
          <w:sz w:val="24"/>
          <w:szCs w:val="24"/>
        </w:rPr>
      </w:pPr>
      <w:r>
        <w:rPr>
          <w:rFonts w:ascii="Times New Roman" w:hAnsi="Times New Roman" w:cs="Times New Roman"/>
          <w:sz w:val="24"/>
          <w:szCs w:val="24"/>
        </w:rPr>
        <w:pict>
          <v:rect id="_x0000_i1026" style="width:0;height:1.5pt" o:hralign="center" o:hrstd="t" o:hr="t" fillcolor="#a0a0a0" stroked="f"/>
        </w:pict>
      </w:r>
    </w:p>
    <w:p w:rsidR="0099093B" w:rsidRDefault="0099093B" w:rsidP="0099093B">
      <w:pPr>
        <w:spacing w:after="0" w:line="360" w:lineRule="auto"/>
        <w:rPr>
          <w:rFonts w:ascii="Times New Roman" w:hAnsi="Times New Roman" w:cs="Times New Roman"/>
          <w:b/>
          <w:sz w:val="24"/>
          <w:szCs w:val="24"/>
        </w:rPr>
      </w:pPr>
    </w:p>
    <w:p w:rsidR="00993D62" w:rsidRPr="00F1389C" w:rsidRDefault="00F1389C" w:rsidP="0099093B">
      <w:pPr>
        <w:spacing w:after="0" w:line="360" w:lineRule="auto"/>
        <w:rPr>
          <w:rFonts w:ascii="Times New Roman" w:hAnsi="Times New Roman" w:cs="Times New Roman"/>
          <w:b/>
          <w:sz w:val="24"/>
          <w:szCs w:val="24"/>
        </w:rPr>
      </w:pPr>
      <w:r w:rsidRPr="00F1389C">
        <w:rPr>
          <w:rFonts w:ascii="Times New Roman" w:hAnsi="Times New Roman" w:cs="Times New Roman"/>
          <w:b/>
          <w:sz w:val="24"/>
          <w:szCs w:val="24"/>
        </w:rPr>
        <w:t>References</w:t>
      </w:r>
    </w:p>
    <w:p w:rsidR="00F1389C" w:rsidRPr="00FF0CC3" w:rsidRDefault="00F1389C"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Borgman, C</w:t>
      </w:r>
      <w:r w:rsidR="00BD1225" w:rsidRPr="00FF0CC3">
        <w:rPr>
          <w:rFonts w:ascii="Times New Roman" w:hAnsi="Times New Roman" w:cs="Times New Roman"/>
          <w:b/>
          <w:sz w:val="24"/>
          <w:szCs w:val="24"/>
        </w:rPr>
        <w:t xml:space="preserve">. </w:t>
      </w:r>
      <w:r w:rsidRPr="00FF0CC3">
        <w:rPr>
          <w:rFonts w:ascii="Times New Roman" w:hAnsi="Times New Roman" w:cs="Times New Roman"/>
          <w:b/>
          <w:sz w:val="24"/>
          <w:szCs w:val="24"/>
        </w:rPr>
        <w:t>L.</w:t>
      </w:r>
      <w:r w:rsidRPr="00FF0CC3">
        <w:rPr>
          <w:rFonts w:ascii="Times New Roman" w:hAnsi="Times New Roman" w:cs="Times New Roman"/>
          <w:sz w:val="24"/>
          <w:szCs w:val="24"/>
        </w:rPr>
        <w:t xml:space="preserve"> </w:t>
      </w:r>
      <w:r w:rsidR="00BD1225" w:rsidRPr="00FF0CC3">
        <w:rPr>
          <w:rFonts w:ascii="Times New Roman" w:hAnsi="Times New Roman" w:cs="Times New Roman"/>
          <w:sz w:val="24"/>
          <w:szCs w:val="24"/>
        </w:rPr>
        <w:t>(</w:t>
      </w:r>
      <w:r w:rsidR="003135FB" w:rsidRPr="00FF0CC3">
        <w:rPr>
          <w:rFonts w:ascii="Times New Roman" w:hAnsi="Times New Roman" w:cs="Times New Roman"/>
          <w:sz w:val="24"/>
          <w:szCs w:val="24"/>
        </w:rPr>
        <w:t>2000</w:t>
      </w:r>
      <w:r w:rsidR="00BD1225" w:rsidRPr="00FF0CC3">
        <w:rPr>
          <w:rFonts w:ascii="Times New Roman" w:hAnsi="Times New Roman" w:cs="Times New Roman"/>
          <w:sz w:val="24"/>
          <w:szCs w:val="24"/>
        </w:rPr>
        <w:t>)</w:t>
      </w:r>
      <w:r w:rsidR="003135FB" w:rsidRPr="00FF0CC3">
        <w:rPr>
          <w:rFonts w:ascii="Times New Roman" w:hAnsi="Times New Roman" w:cs="Times New Roman"/>
          <w:sz w:val="24"/>
          <w:szCs w:val="24"/>
        </w:rPr>
        <w:t xml:space="preserve">. </w:t>
      </w:r>
      <w:r w:rsidRPr="00FF0CC3">
        <w:rPr>
          <w:rFonts w:ascii="Times New Roman" w:hAnsi="Times New Roman" w:cs="Times New Roman"/>
          <w:i/>
          <w:sz w:val="24"/>
          <w:szCs w:val="24"/>
        </w:rPr>
        <w:t>From Gutenberg to the Global Information Infrastructure: Access to Information in the Networked World.</w:t>
      </w:r>
      <w:r w:rsidR="00BD1225" w:rsidRPr="00FF0CC3">
        <w:rPr>
          <w:rFonts w:ascii="Times New Roman" w:hAnsi="Times New Roman" w:cs="Times New Roman"/>
          <w:sz w:val="24"/>
          <w:szCs w:val="24"/>
        </w:rPr>
        <w:t xml:space="preserve"> </w:t>
      </w:r>
      <w:r w:rsidR="003135FB" w:rsidRPr="00FF0CC3">
        <w:rPr>
          <w:rFonts w:ascii="Times New Roman" w:hAnsi="Times New Roman" w:cs="Times New Roman"/>
          <w:sz w:val="24"/>
          <w:szCs w:val="24"/>
        </w:rPr>
        <w:t>MIT Press</w:t>
      </w:r>
      <w:r w:rsidR="00BD1225" w:rsidRPr="00FF0CC3">
        <w:rPr>
          <w:rFonts w:ascii="Times New Roman" w:hAnsi="Times New Roman" w:cs="Times New Roman"/>
          <w:sz w:val="24"/>
          <w:szCs w:val="24"/>
        </w:rPr>
        <w:t>, Cambridge, MA.</w:t>
      </w:r>
    </w:p>
    <w:p w:rsidR="00F1389C" w:rsidRPr="00FF0CC3" w:rsidRDefault="00F1389C"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Brockmeier, J.</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2010</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After the Archive: Remapping Memory</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Pr="00FF0CC3">
        <w:rPr>
          <w:rFonts w:ascii="Times New Roman" w:hAnsi="Times New Roman" w:cs="Times New Roman"/>
          <w:i/>
          <w:sz w:val="24"/>
          <w:szCs w:val="24"/>
        </w:rPr>
        <w:t>Culture &amp; Psychology</w:t>
      </w:r>
      <w:r w:rsidR="00385AD4" w:rsidRPr="00FF0CC3">
        <w:rPr>
          <w:rFonts w:ascii="Times New Roman" w:hAnsi="Times New Roman" w:cs="Times New Roman"/>
          <w:i/>
          <w:sz w:val="24"/>
          <w:szCs w:val="24"/>
        </w:rPr>
        <w:t xml:space="preserve">, </w:t>
      </w:r>
      <w:r w:rsidR="00385AD4" w:rsidRPr="00FF0CC3">
        <w:rPr>
          <w:rFonts w:ascii="Times New Roman" w:hAnsi="Times New Roman" w:cs="Times New Roman"/>
          <w:b/>
          <w:sz w:val="24"/>
          <w:szCs w:val="24"/>
        </w:rPr>
        <w:t>16</w:t>
      </w:r>
      <w:r w:rsidR="00385AD4" w:rsidRPr="00FF0CC3">
        <w:rPr>
          <w:rFonts w:ascii="Times New Roman" w:hAnsi="Times New Roman" w:cs="Times New Roman"/>
          <w:sz w:val="24"/>
          <w:szCs w:val="24"/>
        </w:rPr>
        <w:t>(1)</w:t>
      </w:r>
      <w:r w:rsidR="003135FB"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003135FB" w:rsidRPr="00FF0CC3">
        <w:rPr>
          <w:rFonts w:ascii="Times New Roman" w:hAnsi="Times New Roman" w:cs="Times New Roman"/>
          <w:sz w:val="24"/>
          <w:szCs w:val="24"/>
        </w:rPr>
        <w:t>March</w:t>
      </w:r>
      <w:r w:rsidR="00385AD4" w:rsidRPr="00FF0CC3">
        <w:rPr>
          <w:rFonts w:ascii="Times New Roman" w:hAnsi="Times New Roman" w:cs="Times New Roman"/>
          <w:sz w:val="24"/>
          <w:szCs w:val="24"/>
        </w:rPr>
        <w:t xml:space="preserve">): </w:t>
      </w:r>
      <w:r w:rsidRPr="00FF0CC3">
        <w:rPr>
          <w:rFonts w:ascii="Times New Roman" w:hAnsi="Times New Roman" w:cs="Times New Roman"/>
          <w:sz w:val="24"/>
          <w:szCs w:val="24"/>
        </w:rPr>
        <w:t>5</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35</w:t>
      </w:r>
      <w:r w:rsidR="003135FB" w:rsidRPr="00FF0CC3">
        <w:rPr>
          <w:rFonts w:ascii="Times New Roman" w:hAnsi="Times New Roman" w:cs="Times New Roman"/>
          <w:sz w:val="24"/>
          <w:szCs w:val="24"/>
        </w:rPr>
        <w:t>.</w:t>
      </w:r>
    </w:p>
    <w:p w:rsidR="00F1389C" w:rsidRPr="00FF0CC3" w:rsidRDefault="00A014C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Darnton, R</w:t>
      </w:r>
      <w:r w:rsidR="00385AD4" w:rsidRPr="00FF0CC3">
        <w:rPr>
          <w:rFonts w:ascii="Times New Roman" w:hAnsi="Times New Roman" w:cs="Times New Roman"/>
          <w:b/>
          <w:sz w:val="24"/>
          <w:szCs w:val="24"/>
        </w:rPr>
        <w:t>.</w:t>
      </w:r>
      <w:r w:rsidR="00385AD4" w:rsidRPr="00FF0CC3">
        <w:rPr>
          <w:rFonts w:ascii="Times New Roman" w:hAnsi="Times New Roman" w:cs="Times New Roman"/>
          <w:sz w:val="24"/>
          <w:szCs w:val="24"/>
        </w:rPr>
        <w:t xml:space="preserve"> (2011). </w:t>
      </w:r>
      <w:r w:rsidRPr="00FF0CC3">
        <w:rPr>
          <w:rFonts w:ascii="Times New Roman" w:hAnsi="Times New Roman" w:cs="Times New Roman"/>
          <w:sz w:val="24"/>
          <w:szCs w:val="24"/>
        </w:rPr>
        <w:t>Six Reasons Why Google Books Failed</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Pr="00FF0CC3">
        <w:rPr>
          <w:rFonts w:ascii="Times New Roman" w:hAnsi="Times New Roman" w:cs="Times New Roman"/>
          <w:i/>
          <w:sz w:val="24"/>
          <w:szCs w:val="24"/>
        </w:rPr>
        <w:t>New York Review of Books</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28 March, http://www.nybooks.com/blogs/nyrblog/2011/mar/28/six-reasons-google-books-failed/</w:t>
      </w:r>
      <w:r w:rsidR="00623E19" w:rsidRPr="00FF0CC3">
        <w:rPr>
          <w:rFonts w:ascii="Times New Roman" w:hAnsi="Times New Roman" w:cs="Times New Roman"/>
          <w:sz w:val="24"/>
          <w:szCs w:val="24"/>
        </w:rPr>
        <w:t>.</w:t>
      </w:r>
    </w:p>
    <w:p w:rsidR="00A014CB" w:rsidRPr="00FF0CC3" w:rsidRDefault="00A014C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Esposito, J</w:t>
      </w:r>
      <w:r w:rsidR="00385AD4" w:rsidRPr="00FF0CC3">
        <w:rPr>
          <w:rFonts w:ascii="Times New Roman" w:hAnsi="Times New Roman" w:cs="Times New Roman"/>
          <w:b/>
          <w:sz w:val="24"/>
          <w:szCs w:val="24"/>
        </w:rPr>
        <w:t>.</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2011</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The Terrible Price of Free: On E-Reading Jane Austen via Google’s E-books</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Scholarly Kitchen</w:t>
      </w:r>
      <w:r w:rsidR="00385AD4" w:rsidRPr="00FF0CC3">
        <w:rPr>
          <w:rFonts w:ascii="Times New Roman" w:hAnsi="Times New Roman" w:cs="Times New Roman"/>
          <w:sz w:val="24"/>
          <w:szCs w:val="24"/>
        </w:rPr>
        <w:t xml:space="preserve">, </w:t>
      </w:r>
      <w:r w:rsidRPr="00FF0CC3">
        <w:rPr>
          <w:rFonts w:ascii="Times New Roman" w:hAnsi="Times New Roman" w:cs="Times New Roman"/>
          <w:sz w:val="24"/>
          <w:szCs w:val="24"/>
        </w:rPr>
        <w:t>14 March</w:t>
      </w:r>
      <w:r w:rsidR="00385AD4" w:rsidRPr="00FF0CC3">
        <w:rPr>
          <w:rFonts w:ascii="Times New Roman" w:hAnsi="Times New Roman" w:cs="Times New Roman"/>
          <w:sz w:val="24"/>
          <w:szCs w:val="24"/>
        </w:rPr>
        <w:t>, http://scholarlykitchen.sspnet.org/2011/03/14/the-terrible-price-of-free-on-e-reading-jane-austen-via-googles-e-books/</w:t>
      </w:r>
      <w:r w:rsidR="00623E19" w:rsidRPr="00FF0CC3">
        <w:rPr>
          <w:rFonts w:ascii="Times New Roman" w:hAnsi="Times New Roman" w:cs="Times New Roman"/>
          <w:sz w:val="24"/>
          <w:szCs w:val="24"/>
        </w:rPr>
        <w:t>.</w:t>
      </w:r>
    </w:p>
    <w:p w:rsidR="00BD58FF" w:rsidRPr="00FF0CC3" w:rsidRDefault="00BD58FF"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Galloway, A</w:t>
      </w:r>
      <w:r w:rsidR="00385AD4" w:rsidRPr="00FF0CC3">
        <w:rPr>
          <w:rFonts w:ascii="Times New Roman" w:hAnsi="Times New Roman" w:cs="Times New Roman"/>
          <w:b/>
          <w:sz w:val="24"/>
          <w:szCs w:val="24"/>
        </w:rPr>
        <w:t xml:space="preserve">. </w:t>
      </w:r>
      <w:r w:rsidRPr="00FF0CC3">
        <w:rPr>
          <w:rFonts w:ascii="Times New Roman" w:hAnsi="Times New Roman" w:cs="Times New Roman"/>
          <w:b/>
          <w:sz w:val="24"/>
          <w:szCs w:val="24"/>
        </w:rPr>
        <w:t>R</w:t>
      </w:r>
      <w:r w:rsidR="003135FB" w:rsidRPr="00FF0CC3">
        <w:rPr>
          <w:rFonts w:ascii="Times New Roman" w:hAnsi="Times New Roman" w:cs="Times New Roman"/>
          <w:b/>
          <w:sz w:val="24"/>
          <w:szCs w:val="24"/>
        </w:rPr>
        <w:t>.</w:t>
      </w:r>
      <w:r w:rsidR="003135FB"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2012</w:t>
      </w:r>
      <w:r w:rsidR="00385AD4" w:rsidRPr="00FF0CC3">
        <w:rPr>
          <w:rFonts w:ascii="Times New Roman" w:hAnsi="Times New Roman" w:cs="Times New Roman"/>
          <w:sz w:val="24"/>
          <w:szCs w:val="24"/>
        </w:rPr>
        <w:t>)</w:t>
      </w:r>
      <w:r w:rsidR="003135FB"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Pr="00FF0CC3">
        <w:rPr>
          <w:rFonts w:ascii="Times New Roman" w:hAnsi="Times New Roman" w:cs="Times New Roman"/>
          <w:i/>
          <w:sz w:val="24"/>
          <w:szCs w:val="24"/>
        </w:rPr>
        <w:t xml:space="preserve">The </w:t>
      </w:r>
      <w:r w:rsidR="00385AD4" w:rsidRPr="00FF0CC3">
        <w:rPr>
          <w:rFonts w:ascii="Times New Roman" w:hAnsi="Times New Roman" w:cs="Times New Roman"/>
          <w:i/>
          <w:sz w:val="24"/>
          <w:szCs w:val="24"/>
        </w:rPr>
        <w:t>I</w:t>
      </w:r>
      <w:r w:rsidRPr="00FF0CC3">
        <w:rPr>
          <w:rFonts w:ascii="Times New Roman" w:hAnsi="Times New Roman" w:cs="Times New Roman"/>
          <w:i/>
          <w:sz w:val="24"/>
          <w:szCs w:val="24"/>
        </w:rPr>
        <w:t xml:space="preserve">nterface </w:t>
      </w:r>
      <w:r w:rsidR="00385AD4" w:rsidRPr="00FF0CC3">
        <w:rPr>
          <w:rFonts w:ascii="Times New Roman" w:hAnsi="Times New Roman" w:cs="Times New Roman"/>
          <w:i/>
          <w:sz w:val="24"/>
          <w:szCs w:val="24"/>
        </w:rPr>
        <w:t>E</w:t>
      </w:r>
      <w:r w:rsidRPr="00FF0CC3">
        <w:rPr>
          <w:rFonts w:ascii="Times New Roman" w:hAnsi="Times New Roman" w:cs="Times New Roman"/>
          <w:i/>
          <w:sz w:val="24"/>
          <w:szCs w:val="24"/>
        </w:rPr>
        <w:t>ffect.</w:t>
      </w:r>
      <w:r w:rsidRPr="00FF0CC3">
        <w:rPr>
          <w:rFonts w:ascii="Times New Roman" w:hAnsi="Times New Roman" w:cs="Times New Roman"/>
          <w:sz w:val="24"/>
          <w:szCs w:val="24"/>
        </w:rPr>
        <w:t xml:space="preserve"> Polity, Cambridge. </w:t>
      </w:r>
    </w:p>
    <w:p w:rsidR="003135FB" w:rsidRPr="00FF0CC3" w:rsidRDefault="003135F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Gitelman, L.</w:t>
      </w:r>
      <w:r w:rsidRPr="00FF0CC3">
        <w:rPr>
          <w:rFonts w:ascii="Times New Roman" w:hAnsi="Times New Roman" w:cs="Times New Roman"/>
          <w:sz w:val="24"/>
          <w:szCs w:val="24"/>
        </w:rPr>
        <w:t xml:space="preserve"> 2014. </w:t>
      </w:r>
      <w:r w:rsidRPr="00FF0CC3">
        <w:rPr>
          <w:rFonts w:ascii="Times New Roman" w:hAnsi="Times New Roman" w:cs="Times New Roman"/>
          <w:i/>
          <w:sz w:val="24"/>
          <w:szCs w:val="24"/>
        </w:rPr>
        <w:t xml:space="preserve">Paper </w:t>
      </w:r>
      <w:r w:rsidR="00385AD4" w:rsidRPr="00FF0CC3">
        <w:rPr>
          <w:rFonts w:ascii="Times New Roman" w:hAnsi="Times New Roman" w:cs="Times New Roman"/>
          <w:i/>
          <w:sz w:val="24"/>
          <w:szCs w:val="24"/>
        </w:rPr>
        <w:t>K</w:t>
      </w:r>
      <w:r w:rsidRPr="00FF0CC3">
        <w:rPr>
          <w:rFonts w:ascii="Times New Roman" w:hAnsi="Times New Roman" w:cs="Times New Roman"/>
          <w:i/>
          <w:sz w:val="24"/>
          <w:szCs w:val="24"/>
        </w:rPr>
        <w:t xml:space="preserve">nowledge: Toward a </w:t>
      </w:r>
      <w:r w:rsidR="00385AD4" w:rsidRPr="00FF0CC3">
        <w:rPr>
          <w:rFonts w:ascii="Times New Roman" w:hAnsi="Times New Roman" w:cs="Times New Roman"/>
          <w:i/>
          <w:sz w:val="24"/>
          <w:szCs w:val="24"/>
        </w:rPr>
        <w:t>M</w:t>
      </w:r>
      <w:r w:rsidRPr="00FF0CC3">
        <w:rPr>
          <w:rFonts w:ascii="Times New Roman" w:hAnsi="Times New Roman" w:cs="Times New Roman"/>
          <w:i/>
          <w:sz w:val="24"/>
          <w:szCs w:val="24"/>
        </w:rPr>
        <w:t xml:space="preserve">edia </w:t>
      </w:r>
      <w:r w:rsidR="00385AD4" w:rsidRPr="00FF0CC3">
        <w:rPr>
          <w:rFonts w:ascii="Times New Roman" w:hAnsi="Times New Roman" w:cs="Times New Roman"/>
          <w:i/>
          <w:sz w:val="24"/>
          <w:szCs w:val="24"/>
        </w:rPr>
        <w:t>H</w:t>
      </w:r>
      <w:r w:rsidRPr="00FF0CC3">
        <w:rPr>
          <w:rFonts w:ascii="Times New Roman" w:hAnsi="Times New Roman" w:cs="Times New Roman"/>
          <w:i/>
          <w:sz w:val="24"/>
          <w:szCs w:val="24"/>
        </w:rPr>
        <w:t xml:space="preserve">istory of </w:t>
      </w:r>
      <w:r w:rsidR="00385AD4" w:rsidRPr="00FF0CC3">
        <w:rPr>
          <w:rFonts w:ascii="Times New Roman" w:hAnsi="Times New Roman" w:cs="Times New Roman"/>
          <w:i/>
          <w:sz w:val="24"/>
          <w:szCs w:val="24"/>
        </w:rPr>
        <w:t>D</w:t>
      </w:r>
      <w:r w:rsidRPr="00FF0CC3">
        <w:rPr>
          <w:rFonts w:ascii="Times New Roman" w:hAnsi="Times New Roman" w:cs="Times New Roman"/>
          <w:i/>
          <w:sz w:val="24"/>
          <w:szCs w:val="24"/>
        </w:rPr>
        <w:t>ocuments</w:t>
      </w:r>
      <w:r w:rsidRPr="00FF0CC3">
        <w:rPr>
          <w:rFonts w:ascii="Times New Roman" w:hAnsi="Times New Roman" w:cs="Times New Roman"/>
          <w:sz w:val="24"/>
          <w:szCs w:val="24"/>
        </w:rPr>
        <w:t>. Duke University Press</w:t>
      </w:r>
      <w:r w:rsidR="00385AD4" w:rsidRPr="00FF0CC3">
        <w:rPr>
          <w:rFonts w:ascii="Times New Roman" w:hAnsi="Times New Roman" w:cs="Times New Roman"/>
          <w:sz w:val="24"/>
          <w:szCs w:val="24"/>
        </w:rPr>
        <w:t>, Durham, NC.</w:t>
      </w:r>
    </w:p>
    <w:p w:rsidR="003135FB" w:rsidRPr="00FF0CC3" w:rsidRDefault="003135F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lastRenderedPageBreak/>
        <w:t>Jackson, H.</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2001</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Pr="00FF0CC3">
        <w:rPr>
          <w:rFonts w:ascii="Times New Roman" w:hAnsi="Times New Roman" w:cs="Times New Roman"/>
          <w:i/>
          <w:sz w:val="24"/>
          <w:szCs w:val="24"/>
        </w:rPr>
        <w:t>Marginalia: Readers Writing in Books</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Y</w:t>
      </w:r>
      <w:r w:rsidRPr="00FF0CC3">
        <w:rPr>
          <w:rFonts w:ascii="Times New Roman" w:hAnsi="Times New Roman" w:cs="Times New Roman"/>
          <w:sz w:val="24"/>
          <w:szCs w:val="24"/>
        </w:rPr>
        <w:t>ale University Press</w:t>
      </w:r>
      <w:r w:rsidR="00385AD4" w:rsidRPr="00FF0CC3">
        <w:rPr>
          <w:rFonts w:ascii="Times New Roman" w:hAnsi="Times New Roman" w:cs="Times New Roman"/>
          <w:sz w:val="24"/>
          <w:szCs w:val="24"/>
        </w:rPr>
        <w:t>, New Haven, CT.</w:t>
      </w:r>
    </w:p>
    <w:p w:rsidR="00A014CB" w:rsidRPr="00FF0CC3" w:rsidRDefault="003135F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Kirschenbaum, M</w:t>
      </w:r>
      <w:r w:rsidR="00385AD4" w:rsidRPr="00FF0CC3">
        <w:rPr>
          <w:rFonts w:ascii="Times New Roman" w:hAnsi="Times New Roman" w:cs="Times New Roman"/>
          <w:b/>
          <w:sz w:val="24"/>
          <w:szCs w:val="24"/>
        </w:rPr>
        <w:t>.</w:t>
      </w:r>
      <w:r w:rsidR="00385AD4" w:rsidRPr="00FF0CC3">
        <w:rPr>
          <w:rFonts w:ascii="Times New Roman" w:hAnsi="Times New Roman" w:cs="Times New Roman"/>
          <w:sz w:val="24"/>
          <w:szCs w:val="24"/>
        </w:rPr>
        <w:t xml:space="preserve"> </w:t>
      </w:r>
      <w:r w:rsidRPr="00FF0CC3">
        <w:rPr>
          <w:rFonts w:ascii="Times New Roman" w:hAnsi="Times New Roman" w:cs="Times New Roman"/>
          <w:sz w:val="24"/>
          <w:szCs w:val="24"/>
        </w:rPr>
        <w:t>(2013)</w:t>
      </w:r>
      <w:r w:rsidR="00A014CB" w:rsidRPr="00FF0CC3">
        <w:rPr>
          <w:rFonts w:ascii="Times New Roman" w:hAnsi="Times New Roman" w:cs="Times New Roman"/>
          <w:sz w:val="24"/>
          <w:szCs w:val="24"/>
        </w:rPr>
        <w:t xml:space="preserve"> Bookscapes: Books in Electronic Space, </w:t>
      </w:r>
      <w:r w:rsidR="00385AD4" w:rsidRPr="00FF0CC3">
        <w:rPr>
          <w:rFonts w:ascii="Times New Roman" w:hAnsi="Times New Roman" w:cs="Times New Roman"/>
          <w:sz w:val="24"/>
          <w:szCs w:val="24"/>
        </w:rPr>
        <w:t>http://mkirschenbaum.files.wordpress.com/2013/01/bookscapes.pdf</w:t>
      </w:r>
      <w:r w:rsidR="00623E19" w:rsidRPr="00FF0CC3">
        <w:rPr>
          <w:rFonts w:ascii="Times New Roman" w:hAnsi="Times New Roman" w:cs="Times New Roman"/>
          <w:sz w:val="24"/>
          <w:szCs w:val="24"/>
        </w:rPr>
        <w:t>.</w:t>
      </w:r>
    </w:p>
    <w:p w:rsidR="00A014CB" w:rsidRPr="00FF0CC3" w:rsidRDefault="00A014C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Lessig, L</w:t>
      </w:r>
      <w:r w:rsidR="00385AD4" w:rsidRPr="00FF0CC3">
        <w:rPr>
          <w:rFonts w:ascii="Times New Roman" w:hAnsi="Times New Roman" w:cs="Times New Roman"/>
          <w:b/>
          <w:sz w:val="24"/>
          <w:szCs w:val="24"/>
        </w:rPr>
        <w:t>.</w:t>
      </w:r>
      <w:r w:rsidR="00385AD4" w:rsidRPr="00FF0CC3">
        <w:rPr>
          <w:rFonts w:ascii="Times New Roman" w:hAnsi="Times New Roman" w:cs="Times New Roman"/>
          <w:sz w:val="24"/>
          <w:szCs w:val="24"/>
        </w:rPr>
        <w:t xml:space="preserve"> (2010). </w:t>
      </w:r>
      <w:r w:rsidRPr="00FF0CC3">
        <w:rPr>
          <w:rFonts w:ascii="Times New Roman" w:hAnsi="Times New Roman" w:cs="Times New Roman"/>
          <w:sz w:val="24"/>
          <w:szCs w:val="24"/>
        </w:rPr>
        <w:t>For the Love of Culture</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Pr="00FF0CC3">
        <w:rPr>
          <w:rFonts w:ascii="Times New Roman" w:hAnsi="Times New Roman" w:cs="Times New Roman"/>
          <w:i/>
          <w:sz w:val="24"/>
          <w:szCs w:val="24"/>
        </w:rPr>
        <w:t>New Republic</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26 January, http://www.newrepublic.com/article/the-love-culture</w:t>
      </w:r>
      <w:r w:rsidR="00623E19" w:rsidRPr="00FF0CC3">
        <w:rPr>
          <w:rFonts w:ascii="Times New Roman" w:hAnsi="Times New Roman" w:cs="Times New Roman"/>
          <w:sz w:val="24"/>
          <w:szCs w:val="24"/>
        </w:rPr>
        <w:t>.</w:t>
      </w:r>
    </w:p>
    <w:p w:rsidR="00F1389C" w:rsidRPr="00FF0CC3" w:rsidRDefault="003135FB"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Nunberg, G.</w:t>
      </w:r>
      <w:r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00BD58FF" w:rsidRPr="00FF0CC3">
        <w:rPr>
          <w:rFonts w:ascii="Times New Roman" w:hAnsi="Times New Roman" w:cs="Times New Roman"/>
          <w:sz w:val="24"/>
          <w:szCs w:val="24"/>
        </w:rPr>
        <w:t>2009</w:t>
      </w:r>
      <w:r w:rsidR="00385AD4" w:rsidRPr="00FF0CC3">
        <w:rPr>
          <w:rFonts w:ascii="Times New Roman" w:hAnsi="Times New Roman" w:cs="Times New Roman"/>
          <w:sz w:val="24"/>
          <w:szCs w:val="24"/>
        </w:rPr>
        <w:t>)</w:t>
      </w:r>
      <w:r w:rsidR="00F1389C" w:rsidRPr="00FF0CC3">
        <w:rPr>
          <w:rFonts w:ascii="Times New Roman" w:hAnsi="Times New Roman" w:cs="Times New Roman"/>
          <w:sz w:val="24"/>
          <w:szCs w:val="24"/>
        </w:rPr>
        <w:t xml:space="preserve">. Google’s </w:t>
      </w:r>
      <w:r w:rsidR="00385AD4" w:rsidRPr="00FF0CC3">
        <w:rPr>
          <w:rFonts w:ascii="Times New Roman" w:hAnsi="Times New Roman" w:cs="Times New Roman"/>
          <w:sz w:val="24"/>
          <w:szCs w:val="24"/>
        </w:rPr>
        <w:t>B</w:t>
      </w:r>
      <w:r w:rsidR="00F1389C" w:rsidRPr="00FF0CC3">
        <w:rPr>
          <w:rFonts w:ascii="Times New Roman" w:hAnsi="Times New Roman" w:cs="Times New Roman"/>
          <w:sz w:val="24"/>
          <w:szCs w:val="24"/>
        </w:rPr>
        <w:t xml:space="preserve">ook </w:t>
      </w:r>
      <w:r w:rsidR="00385AD4" w:rsidRPr="00FF0CC3">
        <w:rPr>
          <w:rFonts w:ascii="Times New Roman" w:hAnsi="Times New Roman" w:cs="Times New Roman"/>
          <w:sz w:val="24"/>
          <w:szCs w:val="24"/>
        </w:rPr>
        <w:t>S</w:t>
      </w:r>
      <w:r w:rsidR="00F1389C" w:rsidRPr="00FF0CC3">
        <w:rPr>
          <w:rFonts w:ascii="Times New Roman" w:hAnsi="Times New Roman" w:cs="Times New Roman"/>
          <w:sz w:val="24"/>
          <w:szCs w:val="24"/>
        </w:rPr>
        <w:t xml:space="preserve">earch: A </w:t>
      </w:r>
      <w:r w:rsidR="00385AD4" w:rsidRPr="00FF0CC3">
        <w:rPr>
          <w:rFonts w:ascii="Times New Roman" w:hAnsi="Times New Roman" w:cs="Times New Roman"/>
          <w:sz w:val="24"/>
          <w:szCs w:val="24"/>
        </w:rPr>
        <w:t>D</w:t>
      </w:r>
      <w:r w:rsidR="00F1389C" w:rsidRPr="00FF0CC3">
        <w:rPr>
          <w:rFonts w:ascii="Times New Roman" w:hAnsi="Times New Roman" w:cs="Times New Roman"/>
          <w:sz w:val="24"/>
          <w:szCs w:val="24"/>
        </w:rPr>
        <w:t xml:space="preserve">isaster for </w:t>
      </w:r>
      <w:r w:rsidR="00385AD4" w:rsidRPr="00FF0CC3">
        <w:rPr>
          <w:rFonts w:ascii="Times New Roman" w:hAnsi="Times New Roman" w:cs="Times New Roman"/>
          <w:sz w:val="24"/>
          <w:szCs w:val="24"/>
        </w:rPr>
        <w:t>S</w:t>
      </w:r>
      <w:r w:rsidR="00F1389C" w:rsidRPr="00FF0CC3">
        <w:rPr>
          <w:rFonts w:ascii="Times New Roman" w:hAnsi="Times New Roman" w:cs="Times New Roman"/>
          <w:sz w:val="24"/>
          <w:szCs w:val="24"/>
        </w:rPr>
        <w:t xml:space="preserve">cholars. </w:t>
      </w:r>
      <w:r w:rsidR="00F1389C" w:rsidRPr="00FF0CC3">
        <w:rPr>
          <w:rFonts w:ascii="Times New Roman" w:hAnsi="Times New Roman" w:cs="Times New Roman"/>
          <w:i/>
          <w:sz w:val="24"/>
          <w:szCs w:val="24"/>
        </w:rPr>
        <w:t>Chronicle</w:t>
      </w:r>
      <w:r w:rsidR="001F1C30" w:rsidRPr="00FF0CC3">
        <w:rPr>
          <w:rFonts w:ascii="Times New Roman" w:hAnsi="Times New Roman" w:cs="Times New Roman"/>
          <w:i/>
          <w:sz w:val="24"/>
          <w:szCs w:val="24"/>
        </w:rPr>
        <w:t xml:space="preserve"> </w:t>
      </w:r>
      <w:r w:rsidR="00F1389C" w:rsidRPr="00FF0CC3">
        <w:rPr>
          <w:rFonts w:ascii="Times New Roman" w:hAnsi="Times New Roman" w:cs="Times New Roman"/>
          <w:i/>
          <w:sz w:val="24"/>
          <w:szCs w:val="24"/>
        </w:rPr>
        <w:t>Review</w:t>
      </w:r>
      <w:r w:rsidR="00385AD4" w:rsidRPr="00FF0CC3">
        <w:rPr>
          <w:rFonts w:ascii="Times New Roman" w:hAnsi="Times New Roman" w:cs="Times New Roman"/>
          <w:sz w:val="24"/>
          <w:szCs w:val="24"/>
        </w:rPr>
        <w:t>,</w:t>
      </w:r>
      <w:r w:rsidR="00F1389C" w:rsidRPr="00FF0CC3">
        <w:rPr>
          <w:rFonts w:ascii="Times New Roman" w:hAnsi="Times New Roman" w:cs="Times New Roman"/>
          <w:sz w:val="24"/>
          <w:szCs w:val="24"/>
        </w:rPr>
        <w:t xml:space="preserve"> http://chronicle.com/article/Googles-Book-Search-A/48245/</w:t>
      </w:r>
      <w:r w:rsidR="00385AD4" w:rsidRPr="00FF0CC3">
        <w:rPr>
          <w:rFonts w:ascii="Times New Roman" w:hAnsi="Times New Roman" w:cs="Times New Roman"/>
          <w:sz w:val="24"/>
          <w:szCs w:val="24"/>
        </w:rPr>
        <w:t>.</w:t>
      </w:r>
    </w:p>
    <w:p w:rsidR="00A014CB" w:rsidRPr="00FF0CC3" w:rsidRDefault="00A014CB" w:rsidP="0099093B">
      <w:pPr>
        <w:spacing w:after="0" w:line="360" w:lineRule="auto"/>
        <w:rPr>
          <w:rFonts w:ascii="Times New Roman" w:eastAsia="Times New Roman" w:hAnsi="Times New Roman" w:cs="Times New Roman"/>
          <w:sz w:val="24"/>
          <w:szCs w:val="24"/>
          <w:lang w:eastAsia="en-AU"/>
        </w:rPr>
      </w:pPr>
      <w:r w:rsidRPr="00FF0CC3">
        <w:rPr>
          <w:rFonts w:ascii="Times New Roman" w:eastAsia="Times New Roman" w:hAnsi="Times New Roman" w:cs="Times New Roman"/>
          <w:b/>
          <w:sz w:val="24"/>
          <w:szCs w:val="24"/>
          <w:lang w:eastAsia="en-AU"/>
        </w:rPr>
        <w:t>Pressman, J.</w:t>
      </w:r>
      <w:r w:rsidR="003135FB" w:rsidRPr="00FF0CC3">
        <w:rPr>
          <w:rFonts w:ascii="Times New Roman" w:eastAsia="Times New Roman" w:hAnsi="Times New Roman" w:cs="Times New Roman"/>
          <w:sz w:val="24"/>
          <w:szCs w:val="24"/>
          <w:lang w:eastAsia="en-AU"/>
        </w:rPr>
        <w:t xml:space="preserve"> </w:t>
      </w:r>
      <w:r w:rsidR="00385AD4" w:rsidRPr="00FF0CC3">
        <w:rPr>
          <w:rFonts w:ascii="Times New Roman" w:eastAsia="Times New Roman" w:hAnsi="Times New Roman" w:cs="Times New Roman"/>
          <w:sz w:val="24"/>
          <w:szCs w:val="24"/>
          <w:lang w:eastAsia="en-AU"/>
        </w:rPr>
        <w:t>(</w:t>
      </w:r>
      <w:r w:rsidR="003135FB" w:rsidRPr="00FF0CC3">
        <w:rPr>
          <w:rFonts w:ascii="Times New Roman" w:eastAsia="Times New Roman" w:hAnsi="Times New Roman" w:cs="Times New Roman"/>
          <w:sz w:val="24"/>
          <w:szCs w:val="24"/>
          <w:lang w:eastAsia="en-AU"/>
        </w:rPr>
        <w:t>2013</w:t>
      </w:r>
      <w:r w:rsidR="00385AD4" w:rsidRPr="00FF0CC3">
        <w:rPr>
          <w:rFonts w:ascii="Times New Roman" w:eastAsia="Times New Roman" w:hAnsi="Times New Roman" w:cs="Times New Roman"/>
          <w:sz w:val="24"/>
          <w:szCs w:val="24"/>
          <w:lang w:eastAsia="en-AU"/>
        </w:rPr>
        <w:t>)</w:t>
      </w:r>
      <w:r w:rsidR="003135FB" w:rsidRPr="00FF0CC3">
        <w:rPr>
          <w:rFonts w:ascii="Times New Roman" w:eastAsia="Times New Roman" w:hAnsi="Times New Roman" w:cs="Times New Roman"/>
          <w:sz w:val="24"/>
          <w:szCs w:val="24"/>
          <w:lang w:eastAsia="en-AU"/>
        </w:rPr>
        <w:t xml:space="preserve">. </w:t>
      </w:r>
      <w:r w:rsidRPr="00FF0CC3">
        <w:rPr>
          <w:rFonts w:ascii="Times New Roman" w:eastAsia="Times New Roman" w:hAnsi="Times New Roman" w:cs="Times New Roman"/>
          <w:sz w:val="24"/>
          <w:szCs w:val="24"/>
          <w:lang w:eastAsia="en-AU"/>
        </w:rPr>
        <w:t xml:space="preserve">The Literary </w:t>
      </w:r>
      <w:r w:rsidR="00385AD4" w:rsidRPr="00FF0CC3">
        <w:rPr>
          <w:rFonts w:ascii="Times New Roman" w:eastAsia="Times New Roman" w:hAnsi="Times New Roman" w:cs="Times New Roman"/>
          <w:sz w:val="24"/>
          <w:szCs w:val="24"/>
          <w:lang w:eastAsia="en-AU"/>
        </w:rPr>
        <w:t>a</w:t>
      </w:r>
      <w:r w:rsidRPr="00FF0CC3">
        <w:rPr>
          <w:rFonts w:ascii="Times New Roman" w:eastAsia="Times New Roman" w:hAnsi="Times New Roman" w:cs="Times New Roman"/>
          <w:sz w:val="24"/>
          <w:szCs w:val="24"/>
          <w:lang w:eastAsia="en-AU"/>
        </w:rPr>
        <w:t>nd/</w:t>
      </w:r>
      <w:r w:rsidR="00385AD4" w:rsidRPr="00FF0CC3">
        <w:rPr>
          <w:rFonts w:ascii="Times New Roman" w:eastAsia="Times New Roman" w:hAnsi="Times New Roman" w:cs="Times New Roman"/>
          <w:sz w:val="24"/>
          <w:szCs w:val="24"/>
          <w:lang w:eastAsia="en-AU"/>
        </w:rPr>
        <w:t>a</w:t>
      </w:r>
      <w:r w:rsidRPr="00FF0CC3">
        <w:rPr>
          <w:rFonts w:ascii="Times New Roman" w:eastAsia="Times New Roman" w:hAnsi="Times New Roman" w:cs="Times New Roman"/>
          <w:sz w:val="24"/>
          <w:szCs w:val="24"/>
          <w:lang w:eastAsia="en-AU"/>
        </w:rPr>
        <w:t>s the Digital Humanities.</w:t>
      </w:r>
      <w:r w:rsidR="00385AD4" w:rsidRPr="00FF0CC3">
        <w:rPr>
          <w:rFonts w:ascii="Times New Roman" w:eastAsia="Times New Roman" w:hAnsi="Times New Roman" w:cs="Times New Roman"/>
          <w:sz w:val="24"/>
          <w:szCs w:val="24"/>
          <w:lang w:eastAsia="en-AU"/>
        </w:rPr>
        <w:t xml:space="preserve"> </w:t>
      </w:r>
      <w:r w:rsidR="00623E19" w:rsidRPr="00FF0CC3">
        <w:rPr>
          <w:rFonts w:ascii="Times New Roman" w:eastAsia="Times New Roman" w:hAnsi="Times New Roman" w:cs="Times New Roman"/>
          <w:i/>
          <w:iCs/>
          <w:sz w:val="24"/>
          <w:szCs w:val="24"/>
          <w:lang w:eastAsia="en-AU"/>
        </w:rPr>
        <w:t>Digital Humanities Quarterly</w:t>
      </w:r>
      <w:r w:rsidR="00385AD4" w:rsidRPr="00FF0CC3">
        <w:rPr>
          <w:rFonts w:ascii="Times New Roman" w:eastAsia="Times New Roman" w:hAnsi="Times New Roman" w:cs="Times New Roman"/>
          <w:i/>
          <w:iCs/>
          <w:sz w:val="24"/>
          <w:szCs w:val="24"/>
          <w:lang w:eastAsia="en-AU"/>
        </w:rPr>
        <w:t>,</w:t>
      </w:r>
      <w:r w:rsidR="003135FB" w:rsidRPr="00FF0CC3">
        <w:rPr>
          <w:rFonts w:ascii="Times New Roman" w:eastAsia="Times New Roman" w:hAnsi="Times New Roman" w:cs="Times New Roman"/>
          <w:sz w:val="24"/>
          <w:szCs w:val="24"/>
          <w:lang w:eastAsia="en-AU"/>
        </w:rPr>
        <w:t xml:space="preserve"> </w:t>
      </w:r>
      <w:r w:rsidR="003135FB" w:rsidRPr="00FF0CC3">
        <w:rPr>
          <w:rFonts w:ascii="Times New Roman" w:eastAsia="Times New Roman" w:hAnsi="Times New Roman" w:cs="Times New Roman"/>
          <w:b/>
          <w:sz w:val="24"/>
          <w:szCs w:val="24"/>
          <w:lang w:eastAsia="en-AU"/>
        </w:rPr>
        <w:t>7</w:t>
      </w:r>
      <w:r w:rsidR="00623E19" w:rsidRPr="00FF0CC3">
        <w:rPr>
          <w:rFonts w:ascii="Times New Roman" w:eastAsia="Times New Roman" w:hAnsi="Times New Roman" w:cs="Times New Roman"/>
          <w:sz w:val="24"/>
          <w:szCs w:val="24"/>
          <w:lang w:eastAsia="en-AU"/>
        </w:rPr>
        <w:t>(</w:t>
      </w:r>
      <w:r w:rsidR="003135FB" w:rsidRPr="00FF0CC3">
        <w:rPr>
          <w:rFonts w:ascii="Times New Roman" w:eastAsia="Times New Roman" w:hAnsi="Times New Roman" w:cs="Times New Roman"/>
          <w:sz w:val="24"/>
          <w:szCs w:val="24"/>
          <w:lang w:eastAsia="en-AU"/>
        </w:rPr>
        <w:t>1</w:t>
      </w:r>
      <w:r w:rsidR="00623E19" w:rsidRPr="00FF0CC3">
        <w:rPr>
          <w:rFonts w:ascii="Times New Roman" w:eastAsia="Times New Roman" w:hAnsi="Times New Roman" w:cs="Times New Roman"/>
          <w:sz w:val="24"/>
          <w:szCs w:val="24"/>
          <w:lang w:eastAsia="en-AU"/>
        </w:rPr>
        <w:t>)</w:t>
      </w:r>
      <w:r w:rsidR="00385AD4" w:rsidRPr="00FF0CC3">
        <w:rPr>
          <w:rFonts w:ascii="Times New Roman" w:eastAsia="Times New Roman" w:hAnsi="Times New Roman" w:cs="Times New Roman"/>
          <w:sz w:val="24"/>
          <w:szCs w:val="24"/>
          <w:lang w:eastAsia="en-AU"/>
        </w:rPr>
        <w:t>.</w:t>
      </w:r>
    </w:p>
    <w:p w:rsidR="00F1389C" w:rsidRPr="00FF0CC3" w:rsidRDefault="00F1389C" w:rsidP="0099093B">
      <w:pPr>
        <w:spacing w:after="0" w:line="360" w:lineRule="auto"/>
        <w:rPr>
          <w:rFonts w:ascii="Times New Roman" w:hAnsi="Times New Roman" w:cs="Times New Roman"/>
          <w:sz w:val="24"/>
          <w:szCs w:val="24"/>
        </w:rPr>
      </w:pPr>
      <w:r w:rsidRPr="00FF0CC3">
        <w:rPr>
          <w:rFonts w:ascii="Times New Roman" w:hAnsi="Times New Roman" w:cs="Times New Roman"/>
          <w:b/>
          <w:sz w:val="24"/>
          <w:szCs w:val="24"/>
        </w:rPr>
        <w:t>Sheringham, M</w:t>
      </w:r>
      <w:r w:rsidR="00385AD4" w:rsidRPr="00FF0CC3">
        <w:rPr>
          <w:rFonts w:ascii="Times New Roman" w:hAnsi="Times New Roman" w:cs="Times New Roman"/>
          <w:b/>
          <w:sz w:val="24"/>
          <w:szCs w:val="24"/>
        </w:rPr>
        <w:t>.</w:t>
      </w:r>
      <w:r w:rsidR="00FE1737" w:rsidRPr="00FF0CC3">
        <w:rPr>
          <w:rFonts w:ascii="Times New Roman" w:hAnsi="Times New Roman" w:cs="Times New Roman"/>
          <w:sz w:val="24"/>
          <w:szCs w:val="24"/>
        </w:rPr>
        <w:t xml:space="preserve"> </w:t>
      </w:r>
      <w:r w:rsidR="00385AD4" w:rsidRPr="00FF0CC3">
        <w:rPr>
          <w:rFonts w:ascii="Times New Roman" w:hAnsi="Times New Roman" w:cs="Times New Roman"/>
          <w:sz w:val="24"/>
          <w:szCs w:val="24"/>
        </w:rPr>
        <w:t>(</w:t>
      </w:r>
      <w:r w:rsidR="00FE1737" w:rsidRPr="00FF0CC3">
        <w:rPr>
          <w:rFonts w:ascii="Times New Roman" w:hAnsi="Times New Roman" w:cs="Times New Roman"/>
          <w:sz w:val="24"/>
          <w:szCs w:val="24"/>
        </w:rPr>
        <w:t>2005</w:t>
      </w:r>
      <w:r w:rsidR="00385AD4" w:rsidRPr="00FF0CC3">
        <w:rPr>
          <w:rFonts w:ascii="Times New Roman" w:hAnsi="Times New Roman" w:cs="Times New Roman"/>
          <w:sz w:val="24"/>
          <w:szCs w:val="24"/>
        </w:rPr>
        <w:t>)</w:t>
      </w:r>
      <w:r w:rsidR="00FE1737" w:rsidRPr="00FF0CC3">
        <w:rPr>
          <w:rFonts w:ascii="Times New Roman" w:hAnsi="Times New Roman" w:cs="Times New Roman"/>
          <w:sz w:val="24"/>
          <w:szCs w:val="24"/>
        </w:rPr>
        <w:t>.</w:t>
      </w:r>
      <w:r w:rsidRPr="00FF0CC3">
        <w:rPr>
          <w:rFonts w:ascii="Times New Roman" w:hAnsi="Times New Roman" w:cs="Times New Roman"/>
          <w:sz w:val="24"/>
          <w:szCs w:val="24"/>
        </w:rPr>
        <w:t xml:space="preserve"> Memory and the Archive in Contemporary Life-Writing</w:t>
      </w:r>
      <w:r w:rsidR="00385AD4" w:rsidRPr="00FF0CC3">
        <w:rPr>
          <w:rFonts w:ascii="Times New Roman" w:hAnsi="Times New Roman" w:cs="Times New Roman"/>
          <w:sz w:val="24"/>
          <w:szCs w:val="24"/>
        </w:rPr>
        <w:t>.</w:t>
      </w:r>
      <w:r w:rsidRPr="00FF0CC3">
        <w:rPr>
          <w:rFonts w:ascii="Times New Roman" w:hAnsi="Times New Roman" w:cs="Times New Roman"/>
          <w:sz w:val="24"/>
          <w:szCs w:val="24"/>
        </w:rPr>
        <w:t xml:space="preserve"> </w:t>
      </w:r>
      <w:r w:rsidRPr="00FF0CC3">
        <w:rPr>
          <w:rFonts w:ascii="Times New Roman" w:hAnsi="Times New Roman" w:cs="Times New Roman"/>
          <w:i/>
          <w:sz w:val="24"/>
          <w:szCs w:val="24"/>
        </w:rPr>
        <w:t>French Studies</w:t>
      </w:r>
      <w:r w:rsidR="00385AD4" w:rsidRPr="00FF0CC3">
        <w:rPr>
          <w:rFonts w:ascii="Times New Roman" w:hAnsi="Times New Roman" w:cs="Times New Roman"/>
          <w:i/>
          <w:sz w:val="24"/>
          <w:szCs w:val="24"/>
        </w:rPr>
        <w:t xml:space="preserve">, </w:t>
      </w:r>
      <w:r w:rsidR="00385AD4" w:rsidRPr="00FF0CC3">
        <w:rPr>
          <w:rFonts w:ascii="Times New Roman" w:hAnsi="Times New Roman" w:cs="Times New Roman"/>
          <w:b/>
          <w:sz w:val="24"/>
          <w:szCs w:val="24"/>
        </w:rPr>
        <w:t>59</w:t>
      </w:r>
      <w:r w:rsidR="00385AD4" w:rsidRPr="00FF0CC3">
        <w:rPr>
          <w:rFonts w:ascii="Times New Roman" w:hAnsi="Times New Roman" w:cs="Times New Roman"/>
          <w:sz w:val="24"/>
          <w:szCs w:val="24"/>
        </w:rPr>
        <w:t xml:space="preserve">(1): </w:t>
      </w:r>
      <w:r w:rsidRPr="00FF0CC3">
        <w:rPr>
          <w:rFonts w:ascii="Times New Roman" w:hAnsi="Times New Roman" w:cs="Times New Roman"/>
          <w:sz w:val="24"/>
          <w:szCs w:val="24"/>
        </w:rPr>
        <w:t>47–53</w:t>
      </w:r>
      <w:r w:rsidR="00385AD4" w:rsidRPr="00FF0CC3">
        <w:rPr>
          <w:rFonts w:ascii="Times New Roman" w:hAnsi="Times New Roman" w:cs="Times New Roman"/>
          <w:sz w:val="24"/>
          <w:szCs w:val="24"/>
        </w:rPr>
        <w:t>.</w:t>
      </w:r>
    </w:p>
    <w:p w:rsidR="00BD58FF" w:rsidRPr="00FF0CC3" w:rsidRDefault="00BD58FF" w:rsidP="0099093B">
      <w:pPr>
        <w:spacing w:after="0" w:line="360" w:lineRule="auto"/>
        <w:rPr>
          <w:rFonts w:ascii="Times New Roman" w:eastAsia="Times New Roman" w:hAnsi="Times New Roman" w:cs="Times New Roman"/>
          <w:sz w:val="24"/>
          <w:szCs w:val="24"/>
          <w:lang w:eastAsia="en-AU"/>
        </w:rPr>
      </w:pPr>
      <w:r w:rsidRPr="00FF0CC3">
        <w:rPr>
          <w:rFonts w:ascii="Times New Roman" w:eastAsia="Times New Roman" w:hAnsi="Times New Roman" w:cs="Times New Roman"/>
          <w:b/>
          <w:sz w:val="24"/>
          <w:szCs w:val="24"/>
          <w:lang w:eastAsia="en-AU"/>
        </w:rPr>
        <w:t>S</w:t>
      </w:r>
      <w:r w:rsidR="00FE1737" w:rsidRPr="00FF0CC3">
        <w:rPr>
          <w:rFonts w:ascii="Times New Roman" w:eastAsia="Times New Roman" w:hAnsi="Times New Roman" w:cs="Times New Roman"/>
          <w:b/>
          <w:sz w:val="24"/>
          <w:szCs w:val="24"/>
          <w:lang w:eastAsia="en-AU"/>
        </w:rPr>
        <w:t>mith, S</w:t>
      </w:r>
      <w:r w:rsidR="00385AD4" w:rsidRPr="00FF0CC3">
        <w:rPr>
          <w:rFonts w:ascii="Times New Roman" w:eastAsia="Times New Roman" w:hAnsi="Times New Roman" w:cs="Times New Roman"/>
          <w:b/>
          <w:sz w:val="24"/>
          <w:szCs w:val="24"/>
          <w:lang w:eastAsia="en-AU"/>
        </w:rPr>
        <w:t xml:space="preserve">. and </w:t>
      </w:r>
      <w:r w:rsidR="00FE1737" w:rsidRPr="00FF0CC3">
        <w:rPr>
          <w:rFonts w:ascii="Times New Roman" w:eastAsia="Times New Roman" w:hAnsi="Times New Roman" w:cs="Times New Roman"/>
          <w:b/>
          <w:sz w:val="24"/>
          <w:szCs w:val="24"/>
          <w:lang w:eastAsia="en-AU"/>
        </w:rPr>
        <w:t>Watson, J.</w:t>
      </w:r>
      <w:r w:rsidR="00FE1737" w:rsidRPr="00FF0CC3">
        <w:rPr>
          <w:rFonts w:ascii="Times New Roman" w:eastAsia="Times New Roman" w:hAnsi="Times New Roman" w:cs="Times New Roman"/>
          <w:sz w:val="24"/>
          <w:szCs w:val="24"/>
          <w:lang w:eastAsia="en-AU"/>
        </w:rPr>
        <w:t xml:space="preserve"> </w:t>
      </w:r>
      <w:r w:rsidR="00385AD4" w:rsidRPr="00FF0CC3">
        <w:rPr>
          <w:rFonts w:ascii="Times New Roman" w:eastAsia="Times New Roman" w:hAnsi="Times New Roman" w:cs="Times New Roman"/>
          <w:sz w:val="24"/>
          <w:szCs w:val="24"/>
          <w:lang w:eastAsia="en-AU"/>
        </w:rPr>
        <w:t>(</w:t>
      </w:r>
      <w:r w:rsidRPr="00FF0CC3">
        <w:rPr>
          <w:rFonts w:ascii="Times New Roman" w:eastAsia="Times New Roman" w:hAnsi="Times New Roman" w:cs="Times New Roman"/>
          <w:sz w:val="24"/>
          <w:szCs w:val="24"/>
          <w:lang w:eastAsia="en-AU"/>
        </w:rPr>
        <w:t>2010</w:t>
      </w:r>
      <w:r w:rsidR="00385AD4" w:rsidRPr="00FF0CC3">
        <w:rPr>
          <w:rFonts w:ascii="Times New Roman" w:eastAsia="Times New Roman" w:hAnsi="Times New Roman" w:cs="Times New Roman"/>
          <w:sz w:val="24"/>
          <w:szCs w:val="24"/>
          <w:lang w:eastAsia="en-AU"/>
        </w:rPr>
        <w:t>)</w:t>
      </w:r>
      <w:r w:rsidRPr="00FF0CC3">
        <w:rPr>
          <w:rFonts w:ascii="Times New Roman" w:eastAsia="Times New Roman" w:hAnsi="Times New Roman" w:cs="Times New Roman"/>
          <w:sz w:val="24"/>
          <w:szCs w:val="24"/>
          <w:lang w:eastAsia="en-AU"/>
        </w:rPr>
        <w:t xml:space="preserve">. </w:t>
      </w:r>
      <w:r w:rsidRPr="00FF0CC3">
        <w:rPr>
          <w:rFonts w:ascii="Times New Roman" w:eastAsia="Times New Roman" w:hAnsi="Times New Roman" w:cs="Times New Roman"/>
          <w:i/>
          <w:sz w:val="24"/>
          <w:szCs w:val="24"/>
          <w:lang w:eastAsia="en-AU"/>
        </w:rPr>
        <w:t xml:space="preserve">Reading </w:t>
      </w:r>
      <w:r w:rsidR="00385AD4" w:rsidRPr="00FF0CC3">
        <w:rPr>
          <w:rFonts w:ascii="Times New Roman" w:eastAsia="Times New Roman" w:hAnsi="Times New Roman" w:cs="Times New Roman"/>
          <w:i/>
          <w:sz w:val="24"/>
          <w:szCs w:val="24"/>
          <w:lang w:eastAsia="en-AU"/>
        </w:rPr>
        <w:t>A</w:t>
      </w:r>
      <w:r w:rsidRPr="00FF0CC3">
        <w:rPr>
          <w:rFonts w:ascii="Times New Roman" w:eastAsia="Times New Roman" w:hAnsi="Times New Roman" w:cs="Times New Roman"/>
          <w:i/>
          <w:sz w:val="24"/>
          <w:szCs w:val="24"/>
          <w:lang w:eastAsia="en-AU"/>
        </w:rPr>
        <w:t xml:space="preserve">utobiography: </w:t>
      </w:r>
      <w:r w:rsidR="00385AD4" w:rsidRPr="00FF0CC3">
        <w:rPr>
          <w:rFonts w:ascii="Times New Roman" w:eastAsia="Times New Roman" w:hAnsi="Times New Roman" w:cs="Times New Roman"/>
          <w:i/>
          <w:sz w:val="24"/>
          <w:szCs w:val="24"/>
          <w:lang w:eastAsia="en-AU"/>
        </w:rPr>
        <w:t>A</w:t>
      </w:r>
      <w:r w:rsidRPr="00FF0CC3">
        <w:rPr>
          <w:rFonts w:ascii="Times New Roman" w:eastAsia="Times New Roman" w:hAnsi="Times New Roman" w:cs="Times New Roman"/>
          <w:i/>
          <w:sz w:val="24"/>
          <w:szCs w:val="24"/>
          <w:lang w:eastAsia="en-AU"/>
        </w:rPr>
        <w:t xml:space="preserve"> </w:t>
      </w:r>
      <w:r w:rsidR="00385AD4" w:rsidRPr="00FF0CC3">
        <w:rPr>
          <w:rFonts w:ascii="Times New Roman" w:eastAsia="Times New Roman" w:hAnsi="Times New Roman" w:cs="Times New Roman"/>
          <w:i/>
          <w:sz w:val="24"/>
          <w:szCs w:val="24"/>
          <w:lang w:eastAsia="en-AU"/>
        </w:rPr>
        <w:t>G</w:t>
      </w:r>
      <w:r w:rsidRPr="00FF0CC3">
        <w:rPr>
          <w:rFonts w:ascii="Times New Roman" w:eastAsia="Times New Roman" w:hAnsi="Times New Roman" w:cs="Times New Roman"/>
          <w:i/>
          <w:sz w:val="24"/>
          <w:szCs w:val="24"/>
          <w:lang w:eastAsia="en-AU"/>
        </w:rPr>
        <w:t xml:space="preserve">uide for </w:t>
      </w:r>
      <w:r w:rsidR="00385AD4" w:rsidRPr="00FF0CC3">
        <w:rPr>
          <w:rFonts w:ascii="Times New Roman" w:eastAsia="Times New Roman" w:hAnsi="Times New Roman" w:cs="Times New Roman"/>
          <w:i/>
          <w:sz w:val="24"/>
          <w:szCs w:val="24"/>
          <w:lang w:eastAsia="en-AU"/>
        </w:rPr>
        <w:t>I</w:t>
      </w:r>
      <w:r w:rsidRPr="00FF0CC3">
        <w:rPr>
          <w:rFonts w:ascii="Times New Roman" w:eastAsia="Times New Roman" w:hAnsi="Times New Roman" w:cs="Times New Roman"/>
          <w:i/>
          <w:sz w:val="24"/>
          <w:szCs w:val="24"/>
          <w:lang w:eastAsia="en-AU"/>
        </w:rPr>
        <w:t xml:space="preserve">nterpreting </w:t>
      </w:r>
      <w:r w:rsidR="00385AD4" w:rsidRPr="00FF0CC3">
        <w:rPr>
          <w:rFonts w:ascii="Times New Roman" w:eastAsia="Times New Roman" w:hAnsi="Times New Roman" w:cs="Times New Roman"/>
          <w:i/>
          <w:sz w:val="24"/>
          <w:szCs w:val="24"/>
          <w:lang w:eastAsia="en-AU"/>
        </w:rPr>
        <w:t>L</w:t>
      </w:r>
      <w:r w:rsidRPr="00FF0CC3">
        <w:rPr>
          <w:rFonts w:ascii="Times New Roman" w:eastAsia="Times New Roman" w:hAnsi="Times New Roman" w:cs="Times New Roman"/>
          <w:i/>
          <w:sz w:val="24"/>
          <w:szCs w:val="24"/>
          <w:lang w:eastAsia="en-AU"/>
        </w:rPr>
        <w:t xml:space="preserve">ife </w:t>
      </w:r>
      <w:r w:rsidR="00385AD4" w:rsidRPr="00FF0CC3">
        <w:rPr>
          <w:rFonts w:ascii="Times New Roman" w:eastAsia="Times New Roman" w:hAnsi="Times New Roman" w:cs="Times New Roman"/>
          <w:i/>
          <w:sz w:val="24"/>
          <w:szCs w:val="24"/>
          <w:lang w:eastAsia="en-AU"/>
        </w:rPr>
        <w:t>N</w:t>
      </w:r>
      <w:r w:rsidRPr="00FF0CC3">
        <w:rPr>
          <w:rFonts w:ascii="Times New Roman" w:eastAsia="Times New Roman" w:hAnsi="Times New Roman" w:cs="Times New Roman"/>
          <w:i/>
          <w:sz w:val="24"/>
          <w:szCs w:val="24"/>
          <w:lang w:eastAsia="en-AU"/>
        </w:rPr>
        <w:t>arratives</w:t>
      </w:r>
      <w:r w:rsidR="00385AD4" w:rsidRPr="00FF0CC3">
        <w:rPr>
          <w:rFonts w:ascii="Times New Roman" w:eastAsia="Times New Roman" w:hAnsi="Times New Roman" w:cs="Times New Roman"/>
          <w:sz w:val="24"/>
          <w:szCs w:val="24"/>
          <w:lang w:eastAsia="en-AU"/>
        </w:rPr>
        <w:t xml:space="preserve">. </w:t>
      </w:r>
      <w:r w:rsidRPr="00FF0CC3">
        <w:rPr>
          <w:rFonts w:ascii="Times New Roman" w:eastAsia="Times New Roman" w:hAnsi="Times New Roman" w:cs="Times New Roman"/>
          <w:sz w:val="24"/>
          <w:szCs w:val="24"/>
          <w:lang w:eastAsia="en-AU"/>
        </w:rPr>
        <w:t>2nd ed</w:t>
      </w:r>
      <w:r w:rsidR="00385AD4" w:rsidRPr="00FF0CC3">
        <w:rPr>
          <w:rFonts w:ascii="Times New Roman" w:eastAsia="Times New Roman" w:hAnsi="Times New Roman" w:cs="Times New Roman"/>
          <w:sz w:val="24"/>
          <w:szCs w:val="24"/>
          <w:lang w:eastAsia="en-AU"/>
        </w:rPr>
        <w:t>.</w:t>
      </w:r>
      <w:r w:rsidRPr="00FF0CC3">
        <w:rPr>
          <w:rFonts w:ascii="Times New Roman" w:eastAsia="Times New Roman" w:hAnsi="Times New Roman" w:cs="Times New Roman"/>
          <w:sz w:val="24"/>
          <w:szCs w:val="24"/>
          <w:lang w:eastAsia="en-AU"/>
        </w:rPr>
        <w:t xml:space="preserve"> University of Minnesota Press, Minneapolis</w:t>
      </w:r>
      <w:r w:rsidR="00FE1737" w:rsidRPr="00FF0CC3">
        <w:rPr>
          <w:rFonts w:ascii="Times New Roman" w:eastAsia="Times New Roman" w:hAnsi="Times New Roman" w:cs="Times New Roman"/>
          <w:sz w:val="24"/>
          <w:szCs w:val="24"/>
          <w:lang w:eastAsia="en-AU"/>
        </w:rPr>
        <w:t>.</w:t>
      </w:r>
    </w:p>
    <w:p w:rsidR="00993D62" w:rsidRPr="00FF0CC3" w:rsidRDefault="00993D62" w:rsidP="0099093B">
      <w:pPr>
        <w:spacing w:after="0" w:line="360" w:lineRule="auto"/>
        <w:rPr>
          <w:rFonts w:ascii="Times New Roman" w:eastAsia="Times New Roman" w:hAnsi="Times New Roman" w:cs="Times New Roman"/>
          <w:sz w:val="24"/>
          <w:szCs w:val="24"/>
          <w:lang w:eastAsia="en-AU"/>
        </w:rPr>
      </w:pPr>
      <w:r w:rsidRPr="00FF0CC3">
        <w:rPr>
          <w:rFonts w:ascii="Times New Roman" w:eastAsia="Times New Roman" w:hAnsi="Times New Roman" w:cs="Times New Roman"/>
          <w:b/>
          <w:sz w:val="24"/>
          <w:szCs w:val="24"/>
          <w:lang w:eastAsia="en-AU"/>
        </w:rPr>
        <w:t>Swanstrom, L.</w:t>
      </w:r>
      <w:r w:rsidR="00FE1737" w:rsidRPr="00FF0CC3">
        <w:rPr>
          <w:rFonts w:ascii="Times New Roman" w:eastAsia="Times New Roman" w:hAnsi="Times New Roman" w:cs="Times New Roman"/>
          <w:sz w:val="24"/>
          <w:szCs w:val="24"/>
          <w:lang w:eastAsia="en-AU"/>
        </w:rPr>
        <w:t xml:space="preserve"> </w:t>
      </w:r>
      <w:r w:rsidR="00385AD4" w:rsidRPr="00FF0CC3">
        <w:rPr>
          <w:rFonts w:ascii="Times New Roman" w:eastAsia="Times New Roman" w:hAnsi="Times New Roman" w:cs="Times New Roman"/>
          <w:sz w:val="24"/>
          <w:szCs w:val="24"/>
          <w:lang w:eastAsia="en-AU"/>
        </w:rPr>
        <w:t>(</w:t>
      </w:r>
      <w:r w:rsidR="00FE1737" w:rsidRPr="00FF0CC3">
        <w:rPr>
          <w:rFonts w:ascii="Times New Roman" w:eastAsia="Times New Roman" w:hAnsi="Times New Roman" w:cs="Times New Roman"/>
          <w:sz w:val="24"/>
          <w:szCs w:val="24"/>
          <w:lang w:eastAsia="en-AU"/>
        </w:rPr>
        <w:t>2011</w:t>
      </w:r>
      <w:r w:rsidR="00385AD4" w:rsidRPr="00FF0CC3">
        <w:rPr>
          <w:rFonts w:ascii="Times New Roman" w:eastAsia="Times New Roman" w:hAnsi="Times New Roman" w:cs="Times New Roman"/>
          <w:sz w:val="24"/>
          <w:szCs w:val="24"/>
          <w:lang w:eastAsia="en-AU"/>
        </w:rPr>
        <w:t>)</w:t>
      </w:r>
      <w:r w:rsidR="00FE1737" w:rsidRPr="00FF0CC3">
        <w:rPr>
          <w:rFonts w:ascii="Times New Roman" w:eastAsia="Times New Roman" w:hAnsi="Times New Roman" w:cs="Times New Roman"/>
          <w:sz w:val="24"/>
          <w:szCs w:val="24"/>
          <w:lang w:eastAsia="en-AU"/>
        </w:rPr>
        <w:t>.</w:t>
      </w:r>
      <w:r w:rsidRPr="00FF0CC3">
        <w:rPr>
          <w:rFonts w:ascii="Times New Roman" w:eastAsia="Times New Roman" w:hAnsi="Times New Roman" w:cs="Times New Roman"/>
          <w:sz w:val="24"/>
          <w:szCs w:val="24"/>
          <w:lang w:eastAsia="en-AU"/>
        </w:rPr>
        <w:t xml:space="preserve"> From Gutenberg to Google: Electronic Representations of Literary Texts; Digitize This Book! The Politics of New Media, or Why We Need Open Access Now; Poetic Acts and New Media. </w:t>
      </w:r>
      <w:r w:rsidRPr="00FF0CC3">
        <w:rPr>
          <w:rFonts w:ascii="Times New Roman" w:eastAsia="Times New Roman" w:hAnsi="Times New Roman" w:cs="Times New Roman"/>
          <w:i/>
          <w:iCs/>
          <w:sz w:val="24"/>
          <w:szCs w:val="24"/>
          <w:lang w:eastAsia="en-AU"/>
        </w:rPr>
        <w:t>American Literature</w:t>
      </w:r>
      <w:r w:rsidR="00691707" w:rsidRPr="00FF0CC3">
        <w:rPr>
          <w:rFonts w:ascii="Times New Roman" w:eastAsia="Times New Roman" w:hAnsi="Times New Roman" w:cs="Times New Roman"/>
          <w:i/>
          <w:iCs/>
          <w:sz w:val="24"/>
          <w:szCs w:val="24"/>
          <w:lang w:eastAsia="en-AU"/>
        </w:rPr>
        <w:t>,</w:t>
      </w:r>
      <w:r w:rsidR="00FE1737" w:rsidRPr="00FF0CC3">
        <w:rPr>
          <w:rFonts w:ascii="Times New Roman" w:eastAsia="Times New Roman" w:hAnsi="Times New Roman" w:cs="Times New Roman"/>
          <w:sz w:val="24"/>
          <w:szCs w:val="24"/>
          <w:lang w:eastAsia="en-AU"/>
        </w:rPr>
        <w:t xml:space="preserve"> </w:t>
      </w:r>
      <w:r w:rsidR="00FE1737" w:rsidRPr="00FF0CC3">
        <w:rPr>
          <w:rFonts w:ascii="Times New Roman" w:eastAsia="Times New Roman" w:hAnsi="Times New Roman" w:cs="Times New Roman"/>
          <w:b/>
          <w:sz w:val="24"/>
          <w:szCs w:val="24"/>
          <w:lang w:eastAsia="en-AU"/>
        </w:rPr>
        <w:t>83</w:t>
      </w:r>
      <w:r w:rsidR="00691707" w:rsidRPr="00FF0CC3">
        <w:rPr>
          <w:rFonts w:ascii="Times New Roman" w:eastAsia="Times New Roman" w:hAnsi="Times New Roman" w:cs="Times New Roman"/>
          <w:sz w:val="24"/>
          <w:szCs w:val="24"/>
          <w:lang w:eastAsia="en-AU"/>
        </w:rPr>
        <w:t>(2)</w:t>
      </w:r>
      <w:r w:rsidRPr="00FF0CC3">
        <w:rPr>
          <w:rFonts w:ascii="Times New Roman" w:eastAsia="Times New Roman" w:hAnsi="Times New Roman" w:cs="Times New Roman"/>
          <w:sz w:val="24"/>
          <w:szCs w:val="24"/>
          <w:lang w:eastAsia="en-AU"/>
        </w:rPr>
        <w:t>: 466</w:t>
      </w:r>
      <w:r w:rsidR="00691707" w:rsidRPr="00FF0CC3">
        <w:rPr>
          <w:rFonts w:ascii="Times New Roman" w:eastAsia="Times New Roman" w:hAnsi="Times New Roman" w:cs="Times New Roman"/>
          <w:sz w:val="24"/>
          <w:szCs w:val="24"/>
          <w:lang w:eastAsia="en-AU"/>
        </w:rPr>
        <w:t>–</w:t>
      </w:r>
      <w:r w:rsidRPr="00FF0CC3">
        <w:rPr>
          <w:rFonts w:ascii="Times New Roman" w:eastAsia="Times New Roman" w:hAnsi="Times New Roman" w:cs="Times New Roman"/>
          <w:sz w:val="24"/>
          <w:szCs w:val="24"/>
          <w:lang w:eastAsia="en-AU"/>
        </w:rPr>
        <w:t>68.</w:t>
      </w:r>
    </w:p>
    <w:p w:rsidR="00FE1737" w:rsidRPr="00FF0CC3" w:rsidRDefault="00FE1737" w:rsidP="0099093B">
      <w:pPr>
        <w:spacing w:after="0" w:line="360" w:lineRule="auto"/>
        <w:rPr>
          <w:rFonts w:ascii="Times New Roman" w:eastAsia="Times New Roman" w:hAnsi="Times New Roman" w:cs="Times New Roman"/>
          <w:sz w:val="24"/>
          <w:szCs w:val="24"/>
          <w:lang w:eastAsia="en-AU"/>
        </w:rPr>
      </w:pPr>
      <w:r w:rsidRPr="00FF0CC3">
        <w:rPr>
          <w:rFonts w:ascii="Times New Roman" w:eastAsia="Times New Roman" w:hAnsi="Times New Roman" w:cs="Times New Roman"/>
          <w:b/>
          <w:sz w:val="24"/>
          <w:szCs w:val="24"/>
          <w:lang w:eastAsia="en-AU"/>
        </w:rPr>
        <w:t>Wilson, K.</w:t>
      </w:r>
      <w:r w:rsidRPr="00FF0CC3">
        <w:rPr>
          <w:rFonts w:ascii="Times New Roman" w:eastAsia="Times New Roman" w:hAnsi="Times New Roman" w:cs="Times New Roman"/>
          <w:sz w:val="24"/>
          <w:szCs w:val="24"/>
          <w:lang w:eastAsia="en-AU"/>
        </w:rPr>
        <w:t xml:space="preserve"> 2015. </w:t>
      </w:r>
      <w:r w:rsidRPr="00FF0CC3">
        <w:rPr>
          <w:rFonts w:ascii="Times New Roman" w:eastAsia="Times New Roman" w:hAnsi="Times New Roman" w:cs="Times New Roman"/>
          <w:i/>
          <w:sz w:val="24"/>
          <w:szCs w:val="24"/>
          <w:lang w:eastAsia="en-AU"/>
        </w:rPr>
        <w:t>The Art of Google Books</w:t>
      </w:r>
      <w:r w:rsidR="00DA2DCB">
        <w:rPr>
          <w:rFonts w:ascii="Times New Roman" w:eastAsia="Times New Roman" w:hAnsi="Times New Roman" w:cs="Times New Roman"/>
          <w:sz w:val="24"/>
          <w:szCs w:val="24"/>
          <w:lang w:eastAsia="en-AU"/>
        </w:rPr>
        <w:t>.</w:t>
      </w:r>
      <w:r w:rsidR="00691707" w:rsidRPr="00FF0CC3">
        <w:rPr>
          <w:rFonts w:ascii="Times New Roman" w:eastAsia="Times New Roman" w:hAnsi="Times New Roman" w:cs="Times New Roman"/>
          <w:sz w:val="24"/>
          <w:szCs w:val="24"/>
          <w:lang w:eastAsia="en-AU"/>
        </w:rPr>
        <w:t xml:space="preserve"> </w:t>
      </w:r>
      <w:r w:rsidR="00691707" w:rsidRPr="00FF0CC3">
        <w:rPr>
          <w:rFonts w:ascii="Times New Roman" w:hAnsi="Times New Roman" w:cs="Times New Roman"/>
          <w:sz w:val="24"/>
          <w:szCs w:val="24"/>
        </w:rPr>
        <w:t>http://theartofgooglebooks.tumblr.com/</w:t>
      </w:r>
      <w:r w:rsidR="00623E19" w:rsidRPr="00FF0CC3">
        <w:rPr>
          <w:rFonts w:ascii="Times New Roman" w:eastAsia="Times New Roman" w:hAnsi="Times New Roman" w:cs="Times New Roman"/>
          <w:sz w:val="24"/>
          <w:szCs w:val="24"/>
          <w:lang w:eastAsia="en-AU"/>
        </w:rPr>
        <w:t>.</w:t>
      </w:r>
    </w:p>
    <w:p w:rsidR="00F1389C" w:rsidRPr="00FF0CC3" w:rsidRDefault="00F1389C" w:rsidP="0099093B">
      <w:pPr>
        <w:spacing w:after="0" w:line="360" w:lineRule="auto"/>
        <w:ind w:left="720" w:hanging="720"/>
        <w:rPr>
          <w:rFonts w:ascii="Times New Roman" w:hAnsi="Times New Roman" w:cs="Times New Roman"/>
          <w:sz w:val="24"/>
          <w:szCs w:val="24"/>
        </w:rPr>
      </w:pPr>
    </w:p>
    <w:sectPr w:rsidR="00F1389C" w:rsidRPr="00FF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A9"/>
    <w:rsid w:val="000109EA"/>
    <w:rsid w:val="001F1C30"/>
    <w:rsid w:val="00233581"/>
    <w:rsid w:val="002631A1"/>
    <w:rsid w:val="00263C33"/>
    <w:rsid w:val="002C4023"/>
    <w:rsid w:val="002F46CD"/>
    <w:rsid w:val="003135FB"/>
    <w:rsid w:val="003219DC"/>
    <w:rsid w:val="00385AD4"/>
    <w:rsid w:val="00597B2D"/>
    <w:rsid w:val="005B0DE3"/>
    <w:rsid w:val="00611CA9"/>
    <w:rsid w:val="00623E19"/>
    <w:rsid w:val="00656592"/>
    <w:rsid w:val="0069020B"/>
    <w:rsid w:val="00691707"/>
    <w:rsid w:val="007671B8"/>
    <w:rsid w:val="007A3207"/>
    <w:rsid w:val="008F4735"/>
    <w:rsid w:val="008F6865"/>
    <w:rsid w:val="00941E39"/>
    <w:rsid w:val="0099093B"/>
    <w:rsid w:val="00993D62"/>
    <w:rsid w:val="009A2A3A"/>
    <w:rsid w:val="009C7A07"/>
    <w:rsid w:val="009F4188"/>
    <w:rsid w:val="00A014CB"/>
    <w:rsid w:val="00A65D21"/>
    <w:rsid w:val="00B33554"/>
    <w:rsid w:val="00B5662B"/>
    <w:rsid w:val="00BC21BE"/>
    <w:rsid w:val="00BD1225"/>
    <w:rsid w:val="00BD58FF"/>
    <w:rsid w:val="00BE30C3"/>
    <w:rsid w:val="00C82983"/>
    <w:rsid w:val="00CB6E68"/>
    <w:rsid w:val="00D074EE"/>
    <w:rsid w:val="00D56C54"/>
    <w:rsid w:val="00D92D95"/>
    <w:rsid w:val="00DA2DCB"/>
    <w:rsid w:val="00F1389C"/>
    <w:rsid w:val="00FE1737"/>
    <w:rsid w:val="00FF0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6EC84-0177-473A-8677-7E708D98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014CB"/>
    <w:rPr>
      <w:color w:val="0000FF" w:themeColor="hyperlink"/>
      <w:u w:val="single"/>
    </w:rPr>
  </w:style>
  <w:style w:type="paragraph" w:styleId="BalloonText">
    <w:name w:val="Balloon Text"/>
    <w:basedOn w:val="Normal"/>
    <w:link w:val="BalloonTextChar"/>
    <w:uiPriority w:val="99"/>
    <w:semiHidden/>
    <w:unhideWhenUsed/>
    <w:rsid w:val="007A3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07"/>
    <w:rPr>
      <w:rFonts w:ascii="Tahoma" w:hAnsi="Tahoma" w:cs="Tahoma"/>
      <w:sz w:val="16"/>
      <w:szCs w:val="16"/>
    </w:rPr>
  </w:style>
  <w:style w:type="character" w:styleId="CommentReference">
    <w:name w:val="annotation reference"/>
    <w:basedOn w:val="DefaultParagraphFont"/>
    <w:uiPriority w:val="99"/>
    <w:semiHidden/>
    <w:unhideWhenUsed/>
    <w:rsid w:val="00941E39"/>
    <w:rPr>
      <w:sz w:val="16"/>
      <w:szCs w:val="16"/>
    </w:rPr>
  </w:style>
  <w:style w:type="paragraph" w:styleId="CommentText">
    <w:name w:val="annotation text"/>
    <w:basedOn w:val="Normal"/>
    <w:link w:val="CommentTextChar"/>
    <w:uiPriority w:val="99"/>
    <w:semiHidden/>
    <w:unhideWhenUsed/>
    <w:rsid w:val="00941E39"/>
    <w:pPr>
      <w:spacing w:line="240" w:lineRule="auto"/>
    </w:pPr>
    <w:rPr>
      <w:sz w:val="20"/>
      <w:szCs w:val="20"/>
    </w:rPr>
  </w:style>
  <w:style w:type="character" w:customStyle="1" w:styleId="CommentTextChar">
    <w:name w:val="Comment Text Char"/>
    <w:basedOn w:val="DefaultParagraphFont"/>
    <w:link w:val="CommentText"/>
    <w:uiPriority w:val="99"/>
    <w:semiHidden/>
    <w:rsid w:val="00941E39"/>
    <w:rPr>
      <w:sz w:val="20"/>
      <w:szCs w:val="20"/>
    </w:rPr>
  </w:style>
  <w:style w:type="paragraph" w:styleId="CommentSubject">
    <w:name w:val="annotation subject"/>
    <w:basedOn w:val="CommentText"/>
    <w:next w:val="CommentText"/>
    <w:link w:val="CommentSubjectChar"/>
    <w:uiPriority w:val="99"/>
    <w:semiHidden/>
    <w:unhideWhenUsed/>
    <w:rsid w:val="00941E39"/>
    <w:rPr>
      <w:b/>
      <w:bCs/>
    </w:rPr>
  </w:style>
  <w:style w:type="character" w:customStyle="1" w:styleId="CommentSubjectChar">
    <w:name w:val="Comment Subject Char"/>
    <w:basedOn w:val="CommentTextChar"/>
    <w:link w:val="CommentSubject"/>
    <w:uiPriority w:val="99"/>
    <w:semiHidden/>
    <w:rsid w:val="00941E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5798">
      <w:bodyDiv w:val="1"/>
      <w:marLeft w:val="0"/>
      <w:marRight w:val="0"/>
      <w:marTop w:val="0"/>
      <w:marBottom w:val="0"/>
      <w:divBdr>
        <w:top w:val="none" w:sz="0" w:space="0" w:color="auto"/>
        <w:left w:val="none" w:sz="0" w:space="0" w:color="auto"/>
        <w:bottom w:val="none" w:sz="0" w:space="0" w:color="auto"/>
        <w:right w:val="none" w:sz="0" w:space="0" w:color="auto"/>
      </w:divBdr>
      <w:divsChild>
        <w:div w:id="1683698035">
          <w:marLeft w:val="0"/>
          <w:marRight w:val="0"/>
          <w:marTop w:val="0"/>
          <w:marBottom w:val="0"/>
          <w:divBdr>
            <w:top w:val="none" w:sz="0" w:space="0" w:color="auto"/>
            <w:left w:val="none" w:sz="0" w:space="0" w:color="auto"/>
            <w:bottom w:val="none" w:sz="0" w:space="0" w:color="auto"/>
            <w:right w:val="none" w:sz="0" w:space="0" w:color="auto"/>
          </w:divBdr>
        </w:div>
      </w:divsChild>
    </w:div>
    <w:div w:id="368996484">
      <w:bodyDiv w:val="1"/>
      <w:marLeft w:val="0"/>
      <w:marRight w:val="0"/>
      <w:marTop w:val="0"/>
      <w:marBottom w:val="0"/>
      <w:divBdr>
        <w:top w:val="none" w:sz="0" w:space="0" w:color="auto"/>
        <w:left w:val="none" w:sz="0" w:space="0" w:color="auto"/>
        <w:bottom w:val="none" w:sz="0" w:space="0" w:color="auto"/>
        <w:right w:val="none" w:sz="0" w:space="0" w:color="auto"/>
      </w:divBdr>
      <w:divsChild>
        <w:div w:id="776870314">
          <w:marLeft w:val="0"/>
          <w:marRight w:val="0"/>
          <w:marTop w:val="0"/>
          <w:marBottom w:val="0"/>
          <w:divBdr>
            <w:top w:val="none" w:sz="0" w:space="0" w:color="auto"/>
            <w:left w:val="none" w:sz="0" w:space="0" w:color="auto"/>
            <w:bottom w:val="none" w:sz="0" w:space="0" w:color="auto"/>
            <w:right w:val="none" w:sz="0" w:space="0" w:color="auto"/>
          </w:divBdr>
        </w:div>
      </w:divsChild>
    </w:div>
    <w:div w:id="871185901">
      <w:bodyDiv w:val="1"/>
      <w:marLeft w:val="0"/>
      <w:marRight w:val="0"/>
      <w:marTop w:val="0"/>
      <w:marBottom w:val="0"/>
      <w:divBdr>
        <w:top w:val="none" w:sz="0" w:space="0" w:color="auto"/>
        <w:left w:val="none" w:sz="0" w:space="0" w:color="auto"/>
        <w:bottom w:val="none" w:sz="0" w:space="0" w:color="auto"/>
        <w:right w:val="none" w:sz="0" w:space="0" w:color="auto"/>
      </w:divBdr>
      <w:divsChild>
        <w:div w:id="378936537">
          <w:marLeft w:val="0"/>
          <w:marRight w:val="0"/>
          <w:marTop w:val="0"/>
          <w:marBottom w:val="0"/>
          <w:divBdr>
            <w:top w:val="none" w:sz="0" w:space="0" w:color="auto"/>
            <w:left w:val="none" w:sz="0" w:space="0" w:color="auto"/>
            <w:bottom w:val="none" w:sz="0" w:space="0" w:color="auto"/>
            <w:right w:val="none" w:sz="0" w:space="0" w:color="auto"/>
          </w:divBdr>
        </w:div>
      </w:divsChild>
    </w:div>
    <w:div w:id="1040592072">
      <w:bodyDiv w:val="1"/>
      <w:marLeft w:val="0"/>
      <w:marRight w:val="0"/>
      <w:marTop w:val="0"/>
      <w:marBottom w:val="0"/>
      <w:divBdr>
        <w:top w:val="none" w:sz="0" w:space="0" w:color="auto"/>
        <w:left w:val="none" w:sz="0" w:space="0" w:color="auto"/>
        <w:bottom w:val="none" w:sz="0" w:space="0" w:color="auto"/>
        <w:right w:val="none" w:sz="0" w:space="0" w:color="auto"/>
      </w:divBdr>
      <w:divsChild>
        <w:div w:id="445852089">
          <w:marLeft w:val="0"/>
          <w:marRight w:val="0"/>
          <w:marTop w:val="0"/>
          <w:marBottom w:val="0"/>
          <w:divBdr>
            <w:top w:val="none" w:sz="0" w:space="0" w:color="auto"/>
            <w:left w:val="none" w:sz="0" w:space="0" w:color="auto"/>
            <w:bottom w:val="none" w:sz="0" w:space="0" w:color="auto"/>
            <w:right w:val="none" w:sz="0" w:space="0" w:color="auto"/>
          </w:divBdr>
          <w:divsChild>
            <w:div w:id="475147238">
              <w:marLeft w:val="0"/>
              <w:marRight w:val="0"/>
              <w:marTop w:val="0"/>
              <w:marBottom w:val="0"/>
              <w:divBdr>
                <w:top w:val="none" w:sz="0" w:space="0" w:color="auto"/>
                <w:left w:val="none" w:sz="0" w:space="0" w:color="auto"/>
                <w:bottom w:val="none" w:sz="0" w:space="0" w:color="auto"/>
                <w:right w:val="none" w:sz="0" w:space="0" w:color="auto"/>
              </w:divBdr>
              <w:divsChild>
                <w:div w:id="18148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5655">
      <w:bodyDiv w:val="1"/>
      <w:marLeft w:val="0"/>
      <w:marRight w:val="0"/>
      <w:marTop w:val="0"/>
      <w:marBottom w:val="0"/>
      <w:divBdr>
        <w:top w:val="none" w:sz="0" w:space="0" w:color="auto"/>
        <w:left w:val="none" w:sz="0" w:space="0" w:color="auto"/>
        <w:bottom w:val="none" w:sz="0" w:space="0" w:color="auto"/>
        <w:right w:val="none" w:sz="0" w:space="0" w:color="auto"/>
      </w:divBdr>
      <w:divsChild>
        <w:div w:id="550579462">
          <w:marLeft w:val="0"/>
          <w:marRight w:val="0"/>
          <w:marTop w:val="0"/>
          <w:marBottom w:val="0"/>
          <w:divBdr>
            <w:top w:val="none" w:sz="0" w:space="0" w:color="auto"/>
            <w:left w:val="none" w:sz="0" w:space="0" w:color="auto"/>
            <w:bottom w:val="none" w:sz="0" w:space="0" w:color="auto"/>
            <w:right w:val="none" w:sz="0" w:space="0" w:color="auto"/>
          </w:divBdr>
        </w:div>
      </w:divsChild>
    </w:div>
    <w:div w:id="1838839160">
      <w:bodyDiv w:val="1"/>
      <w:marLeft w:val="0"/>
      <w:marRight w:val="0"/>
      <w:marTop w:val="0"/>
      <w:marBottom w:val="0"/>
      <w:divBdr>
        <w:top w:val="none" w:sz="0" w:space="0" w:color="auto"/>
        <w:left w:val="none" w:sz="0" w:space="0" w:color="auto"/>
        <w:bottom w:val="none" w:sz="0" w:space="0" w:color="auto"/>
        <w:right w:val="none" w:sz="0" w:space="0" w:color="auto"/>
      </w:divBdr>
      <w:divsChild>
        <w:div w:id="1967615737">
          <w:marLeft w:val="0"/>
          <w:marRight w:val="0"/>
          <w:marTop w:val="0"/>
          <w:marBottom w:val="0"/>
          <w:divBdr>
            <w:top w:val="none" w:sz="0" w:space="0" w:color="auto"/>
            <w:left w:val="none" w:sz="0" w:space="0" w:color="auto"/>
            <w:bottom w:val="none" w:sz="0" w:space="0" w:color="auto"/>
            <w:right w:val="none" w:sz="0" w:space="0" w:color="auto"/>
          </w:divBdr>
        </w:div>
      </w:divsChild>
    </w:div>
    <w:div w:id="2124574675">
      <w:bodyDiv w:val="1"/>
      <w:marLeft w:val="0"/>
      <w:marRight w:val="0"/>
      <w:marTop w:val="0"/>
      <w:marBottom w:val="0"/>
      <w:divBdr>
        <w:top w:val="none" w:sz="0" w:space="0" w:color="auto"/>
        <w:left w:val="none" w:sz="0" w:space="0" w:color="auto"/>
        <w:bottom w:val="none" w:sz="0" w:space="0" w:color="auto"/>
        <w:right w:val="none" w:sz="0" w:space="0" w:color="auto"/>
      </w:divBdr>
      <w:divsChild>
        <w:div w:id="1576933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Tully Barnett</dc:creator>
  <cp:lastModifiedBy>Bob2</cp:lastModifiedBy>
  <cp:revision>4</cp:revision>
  <cp:lastPrinted>2015-04-07T15:35:00Z</cp:lastPrinted>
  <dcterms:created xsi:type="dcterms:W3CDTF">2015-04-19T19:56:00Z</dcterms:created>
  <dcterms:modified xsi:type="dcterms:W3CDTF">2015-05-03T16:24:00Z</dcterms:modified>
</cp:coreProperties>
</file>