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64" w:rsidRDefault="00AF5764" w:rsidP="00152654">
      <w:r>
        <w:rPr>
          <w:b/>
          <w:bCs/>
          <w:sz w:val="28"/>
          <w:szCs w:val="28"/>
        </w:rPr>
        <w:t xml:space="preserve">CUMMINGS — </w:t>
      </w:r>
      <w:r w:rsidRPr="009E0504">
        <w:rPr>
          <w:b/>
          <w:sz w:val="28"/>
          <w:szCs w:val="28"/>
        </w:rPr>
        <w:t>Hack</w:t>
      </w:r>
    </w:p>
    <w:p w:rsidR="007A5BA2" w:rsidRDefault="007A5BA2" w:rsidP="007A5BA2">
      <w:r>
        <w:t>&lt;0 images&gt;</w:t>
      </w:r>
    </w:p>
    <w:p w:rsidR="00AF5764" w:rsidRDefault="00AF5764" w:rsidP="00152654"/>
    <w:p w:rsidR="002D50A2" w:rsidRDefault="002D50A2" w:rsidP="00152654">
      <w:bookmarkStart w:id="0" w:name="_GoBack"/>
      <w:bookmarkEnd w:id="0"/>
    </w:p>
    <w:p w:rsidR="00AF5764" w:rsidRDefault="00AF5764" w:rsidP="00152654">
      <w:pPr>
        <w:rPr>
          <w:b/>
          <w:bCs/>
        </w:rPr>
      </w:pPr>
      <w:r w:rsidRPr="009E0504">
        <w:rPr>
          <w:b/>
          <w:bCs/>
        </w:rPr>
        <w:t xml:space="preserve">TEI </w:t>
      </w:r>
      <w:proofErr w:type="spellStart"/>
      <w:r w:rsidRPr="009E0504">
        <w:rPr>
          <w:b/>
          <w:bCs/>
        </w:rPr>
        <w:t>HackAThon</w:t>
      </w:r>
      <w:proofErr w:type="spellEnd"/>
      <w:r w:rsidRPr="009E0504">
        <w:rPr>
          <w:b/>
          <w:bCs/>
        </w:rPr>
        <w:t>: Building Tools for TEI Collections</w:t>
      </w:r>
      <w:r>
        <w:rPr>
          <w:b/>
          <w:bCs/>
        </w:rPr>
        <w:t xml:space="preserve"> </w:t>
      </w:r>
    </w:p>
    <w:p w:rsidR="00AF5764" w:rsidRPr="009E0504" w:rsidRDefault="00AF5764" w:rsidP="00152654">
      <w:pPr>
        <w:rPr>
          <w:bCs/>
        </w:rPr>
      </w:pPr>
      <w:r w:rsidRPr="009E0504">
        <w:rPr>
          <w:bCs/>
        </w:rPr>
        <w:t>Cummings, J. C.</w:t>
      </w:r>
    </w:p>
    <w:p w:rsidR="00AF5764" w:rsidRDefault="00AF5764" w:rsidP="00152654">
      <w:pPr>
        <w:rPr>
          <w:b/>
          <w:bCs/>
        </w:rPr>
      </w:pPr>
    </w:p>
    <w:p w:rsidR="00AF5764" w:rsidRDefault="00AF5764" w:rsidP="00152654">
      <w:r w:rsidRPr="009E0504">
        <w:t>The Guidelines of the Text Encoding Initiative Consortium (TEI) have been used throughout</w:t>
      </w:r>
      <w:r>
        <w:t xml:space="preserve"> </w:t>
      </w:r>
      <w:r w:rsidRPr="009E0504">
        <w:t xml:space="preserve">numerous disciplines of the field of </w:t>
      </w:r>
      <w:r>
        <w:t>d</w:t>
      </w:r>
      <w:r w:rsidRPr="009E0504">
        <w:t xml:space="preserve">igital </w:t>
      </w:r>
      <w:r>
        <w:t>h</w:t>
      </w:r>
      <w:r w:rsidRPr="009E0504">
        <w:t>umanities to mark up digital texts for many years.</w:t>
      </w:r>
      <w:r>
        <w:t xml:space="preserve"> </w:t>
      </w:r>
      <w:r w:rsidRPr="009E0504">
        <w:t>Doing so has produced huge numbers of TEI collections underlying leading digital editions,</w:t>
      </w:r>
      <w:r>
        <w:t xml:space="preserve"> </w:t>
      </w:r>
      <w:r w:rsidRPr="009E0504">
        <w:t>projects, and other resources. These digital texts are most often transformed for display as</w:t>
      </w:r>
      <w:r>
        <w:t xml:space="preserve"> </w:t>
      </w:r>
      <w:r w:rsidRPr="009E0504">
        <w:t>websites, camera</w:t>
      </w:r>
      <w:r>
        <w:t>-</w:t>
      </w:r>
      <w:r w:rsidRPr="009E0504">
        <w:t>ready</w:t>
      </w:r>
      <w:r>
        <w:t xml:space="preserve"> </w:t>
      </w:r>
      <w:r w:rsidRPr="009E0504">
        <w:t>copy, or for import into other systems for processing, analysis, or</w:t>
      </w:r>
      <w:r>
        <w:t xml:space="preserve"> </w:t>
      </w:r>
      <w:r w:rsidRPr="009E0504">
        <w:t>visualization. While the TEI Consortium provides XSLT stylesheets for transformation to and</w:t>
      </w:r>
      <w:r>
        <w:t xml:space="preserve"> </w:t>
      </w:r>
      <w:r w:rsidRPr="009E0504">
        <w:t>from many formats, and both commercial and open</w:t>
      </w:r>
      <w:r>
        <w:t>-</w:t>
      </w:r>
      <w:r w:rsidRPr="009E0504">
        <w:t>source software is TEI</w:t>
      </w:r>
      <w:r>
        <w:t>-</w:t>
      </w:r>
      <w:r w:rsidRPr="009E0504">
        <w:t>aware,</w:t>
      </w:r>
      <w:r>
        <w:t xml:space="preserve"> </w:t>
      </w:r>
      <w:r w:rsidRPr="009E0504">
        <w:t>there is little</w:t>
      </w:r>
      <w:r>
        <w:t xml:space="preserve"> </w:t>
      </w:r>
      <w:proofErr w:type="spellStart"/>
      <w:r w:rsidRPr="009E0504">
        <w:t>standardisation</w:t>
      </w:r>
      <w:proofErr w:type="spellEnd"/>
      <w:r w:rsidRPr="009E0504">
        <w:t xml:space="preserve"> across multiple projects in implementation of querying, searching, </w:t>
      </w:r>
      <w:proofErr w:type="spellStart"/>
      <w:r w:rsidRPr="009E0504">
        <w:t>analysing</w:t>
      </w:r>
      <w:proofErr w:type="spellEnd"/>
      <w:r w:rsidRPr="009E0504">
        <w:t>, and</w:t>
      </w:r>
      <w:r>
        <w:t xml:space="preserve"> </w:t>
      </w:r>
      <w:proofErr w:type="spellStart"/>
      <w:r w:rsidRPr="009E0504">
        <w:t>visualising</w:t>
      </w:r>
      <w:proofErr w:type="spellEnd"/>
      <w:r w:rsidRPr="009E0504">
        <w:t xml:space="preserve"> TEI</w:t>
      </w:r>
      <w:r>
        <w:t>-</w:t>
      </w:r>
      <w:r w:rsidRPr="009E0504">
        <w:t>encoded texts. The proposals for documentation of intended processing models</w:t>
      </w:r>
      <w:r>
        <w:t xml:space="preserve"> </w:t>
      </w:r>
      <w:r w:rsidRPr="009E0504">
        <w:t xml:space="preserve">that forms part of the TEI Simple project should eventually help </w:t>
      </w:r>
      <w:proofErr w:type="spellStart"/>
      <w:r w:rsidRPr="009E0504">
        <w:t>standardise</w:t>
      </w:r>
      <w:proofErr w:type="spellEnd"/>
      <w:r w:rsidRPr="009E0504">
        <w:t xml:space="preserve"> the recording of this</w:t>
      </w:r>
      <w:r>
        <w:t xml:space="preserve"> </w:t>
      </w:r>
      <w:r w:rsidRPr="009E0504">
        <w:t>information. TEI encoding is taught frequently in the digital humanities</w:t>
      </w:r>
      <w:r>
        <w:t>,</w:t>
      </w:r>
      <w:r w:rsidRPr="009E0504">
        <w:t xml:space="preserve"> but the development of</w:t>
      </w:r>
      <w:r>
        <w:t xml:space="preserve"> </w:t>
      </w:r>
      <w:r w:rsidRPr="009E0504">
        <w:t>TEI processing systems is often approached by developers unfamiliar with the TEI either with</w:t>
      </w:r>
      <w:r>
        <w:t xml:space="preserve"> </w:t>
      </w:r>
      <w:r w:rsidRPr="009E0504">
        <w:t xml:space="preserve">trepidation or ignorance of its potential complications. This </w:t>
      </w:r>
      <w:proofErr w:type="spellStart"/>
      <w:r w:rsidRPr="009E0504">
        <w:t>HackAThon</w:t>
      </w:r>
      <w:proofErr w:type="spellEnd"/>
      <w:r w:rsidRPr="009E0504">
        <w:t xml:space="preserve"> is open to developers</w:t>
      </w:r>
      <w:r>
        <w:t xml:space="preserve"> </w:t>
      </w:r>
      <w:r w:rsidRPr="009E0504">
        <w:t xml:space="preserve">with very little experience </w:t>
      </w:r>
      <w:r>
        <w:t xml:space="preserve">with </w:t>
      </w:r>
      <w:r w:rsidRPr="009E0504">
        <w:t xml:space="preserve">TEI (but with significant programming experience) and </w:t>
      </w:r>
      <w:r>
        <w:t xml:space="preserve">TEI </w:t>
      </w:r>
      <w:r w:rsidRPr="009E0504">
        <w:t>also</w:t>
      </w:r>
      <w:r>
        <w:t xml:space="preserve"> </w:t>
      </w:r>
      <w:r w:rsidRPr="009E0504">
        <w:t>experts (with a little programming experience) as well as those who have experience</w:t>
      </w:r>
      <w:r>
        <w:t xml:space="preserve"> </w:t>
      </w:r>
      <w:r w:rsidRPr="009E0504">
        <w:t>in both. It is hoped that the developers and TEI experts will be able to share their expertise in a</w:t>
      </w:r>
      <w:r>
        <w:t xml:space="preserve"> </w:t>
      </w:r>
      <w:r w:rsidRPr="009E0504">
        <w:t>knowledge</w:t>
      </w:r>
      <w:r>
        <w:t>-</w:t>
      </w:r>
      <w:r w:rsidRPr="009E0504">
        <w:t>exchange hacking event. It is intended to be both fun and fruitful.</w:t>
      </w:r>
      <w:r>
        <w:t xml:space="preserve"> </w:t>
      </w:r>
    </w:p>
    <w:p w:rsidR="00AF5764" w:rsidRDefault="00AF5764" w:rsidP="00152654"/>
    <w:p w:rsidR="00AF5764" w:rsidRDefault="00AF5764" w:rsidP="00152654">
      <w:pPr>
        <w:rPr>
          <w:b/>
          <w:bCs/>
        </w:rPr>
      </w:pPr>
      <w:r w:rsidRPr="009E0504">
        <w:rPr>
          <w:b/>
          <w:bCs/>
        </w:rPr>
        <w:t xml:space="preserve">Participants and </w:t>
      </w:r>
      <w:proofErr w:type="spellStart"/>
      <w:r w:rsidRPr="009E0504">
        <w:rPr>
          <w:b/>
          <w:bCs/>
        </w:rPr>
        <w:t>Organisation</w:t>
      </w:r>
      <w:proofErr w:type="spellEnd"/>
      <w:r>
        <w:rPr>
          <w:b/>
          <w:bCs/>
        </w:rPr>
        <w:t xml:space="preserve"> </w:t>
      </w:r>
    </w:p>
    <w:p w:rsidR="00AF5764" w:rsidRDefault="00AF5764" w:rsidP="00152654">
      <w:r w:rsidRPr="009E0504">
        <w:t xml:space="preserve">The </w:t>
      </w:r>
      <w:proofErr w:type="spellStart"/>
      <w:r w:rsidRPr="009E0504">
        <w:t>HackAThon</w:t>
      </w:r>
      <w:proofErr w:type="spellEnd"/>
      <w:r w:rsidRPr="009E0504">
        <w:t xml:space="preserve"> will be </w:t>
      </w:r>
      <w:proofErr w:type="spellStart"/>
      <w:r w:rsidRPr="009E0504">
        <w:t>organised</w:t>
      </w:r>
      <w:proofErr w:type="spellEnd"/>
      <w:r w:rsidRPr="009E0504">
        <w:t xml:space="preserve"> as an unconference</w:t>
      </w:r>
      <w:r>
        <w:t>-</w:t>
      </w:r>
      <w:r w:rsidRPr="009E0504">
        <w:t>style</w:t>
      </w:r>
      <w:r>
        <w:t xml:space="preserve"> </w:t>
      </w:r>
      <w:r w:rsidRPr="009E0504">
        <w:t>event. Applicants will be asked for basic</w:t>
      </w:r>
      <w:r>
        <w:t xml:space="preserve"> </w:t>
      </w:r>
      <w:r w:rsidRPr="009E0504">
        <w:t xml:space="preserve">details of their experience and possible contribution to the </w:t>
      </w:r>
      <w:proofErr w:type="spellStart"/>
      <w:r w:rsidRPr="009E0504">
        <w:t>HackAThon</w:t>
      </w:r>
      <w:proofErr w:type="spellEnd"/>
      <w:r w:rsidRPr="009E0504">
        <w:t>. Decisions will be made</w:t>
      </w:r>
      <w:r>
        <w:t xml:space="preserve"> </w:t>
      </w:r>
      <w:r w:rsidRPr="009E0504">
        <w:t xml:space="preserve">by an international </w:t>
      </w:r>
      <w:proofErr w:type="spellStart"/>
      <w:r w:rsidRPr="009E0504">
        <w:t>programme</w:t>
      </w:r>
      <w:proofErr w:type="spellEnd"/>
      <w:r w:rsidRPr="009E0504">
        <w:t xml:space="preserve"> committee of TEI experts based on the criteria of getting both a</w:t>
      </w:r>
      <w:r>
        <w:t xml:space="preserve"> </w:t>
      </w:r>
      <w:r w:rsidRPr="009E0504">
        <w:t>sufficient and variety of expertise (technical and TEI), interest in challenges similar to those</w:t>
      </w:r>
      <w:r>
        <w:t xml:space="preserve"> </w:t>
      </w:r>
      <w:r w:rsidRPr="009E0504">
        <w:t>proposed, as well as geographical, cultural, disciplinary</w:t>
      </w:r>
      <w:r>
        <w:t>,</w:t>
      </w:r>
      <w:r w:rsidRPr="009E0504">
        <w:t xml:space="preserve"> and gender balance.</w:t>
      </w:r>
      <w:r>
        <w:t xml:space="preserve"> </w:t>
      </w:r>
    </w:p>
    <w:p w:rsidR="00AF5764" w:rsidRDefault="00AF5764" w:rsidP="009E0504">
      <w:pPr>
        <w:ind w:firstLine="720"/>
      </w:pPr>
      <w:r>
        <w:t>A</w:t>
      </w:r>
      <w:r w:rsidRPr="009E0504">
        <w:t xml:space="preserve"> mailing list for</w:t>
      </w:r>
      <w:r>
        <w:t xml:space="preserve"> </w:t>
      </w:r>
      <w:proofErr w:type="spellStart"/>
      <w:r w:rsidRPr="009E0504">
        <w:t>HackAThon</w:t>
      </w:r>
      <w:proofErr w:type="spellEnd"/>
      <w:r w:rsidRPr="009E0504">
        <w:t xml:space="preserve"> participants will be created to discuss in advance the possible challenges that might</w:t>
      </w:r>
      <w:r>
        <w:t xml:space="preserve"> </w:t>
      </w:r>
      <w:r w:rsidRPr="009E0504">
        <w:t xml:space="preserve">be undertaken. This will allow some </w:t>
      </w:r>
      <w:proofErr w:type="spellStart"/>
      <w:r w:rsidRPr="009E0504">
        <w:t>preseeding</w:t>
      </w:r>
      <w:proofErr w:type="spellEnd"/>
      <w:r>
        <w:t xml:space="preserve"> </w:t>
      </w:r>
      <w:r w:rsidRPr="009E0504">
        <w:t>of ideas and potentially people to start work or</w:t>
      </w:r>
      <w:r>
        <w:t xml:space="preserve"> </w:t>
      </w:r>
      <w:proofErr w:type="spellStart"/>
      <w:r w:rsidRPr="009E0504">
        <w:t>familiarise</w:t>
      </w:r>
      <w:proofErr w:type="spellEnd"/>
      <w:r w:rsidRPr="009E0504">
        <w:t xml:space="preserve"> themselves with particular aspects of the TEI or technical solutions.</w:t>
      </w:r>
      <w:r>
        <w:t xml:space="preserve"> </w:t>
      </w:r>
    </w:p>
    <w:p w:rsidR="00AF5764" w:rsidRDefault="00AF5764" w:rsidP="009E0504">
      <w:pPr>
        <w:ind w:firstLine="720"/>
      </w:pPr>
    </w:p>
    <w:p w:rsidR="00AF5764" w:rsidRDefault="00AF5764" w:rsidP="009E0504">
      <w:pPr>
        <w:rPr>
          <w:b/>
          <w:bCs/>
        </w:rPr>
      </w:pPr>
      <w:r w:rsidRPr="009E0504">
        <w:rPr>
          <w:b/>
          <w:bCs/>
        </w:rPr>
        <w:t>Challenges</w:t>
      </w:r>
      <w:r>
        <w:rPr>
          <w:b/>
          <w:bCs/>
        </w:rPr>
        <w:t xml:space="preserve"> </w:t>
      </w:r>
    </w:p>
    <w:p w:rsidR="00AF5764" w:rsidRDefault="00AF5764" w:rsidP="009E0504">
      <w:r w:rsidRPr="009E0504">
        <w:t xml:space="preserve">Possible challenges that this </w:t>
      </w:r>
      <w:proofErr w:type="spellStart"/>
      <w:r w:rsidRPr="009E0504">
        <w:t>HackAThon</w:t>
      </w:r>
      <w:proofErr w:type="spellEnd"/>
      <w:r w:rsidRPr="009E0504">
        <w:t xml:space="preserve"> will focus </w:t>
      </w:r>
      <w:r>
        <w:t xml:space="preserve">on </w:t>
      </w:r>
      <w:r w:rsidRPr="009E0504">
        <w:t>include:</w:t>
      </w:r>
      <w:r>
        <w:t xml:space="preserve"> </w:t>
      </w:r>
    </w:p>
    <w:p w:rsidR="00AF5764" w:rsidRDefault="00AF5764" w:rsidP="009E0504"/>
    <w:p w:rsidR="00AF5764" w:rsidRDefault="00AF5764" w:rsidP="009E0504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t>Development of a library of standard functions for the basic interrogation, analysis, or</w:t>
      </w:r>
      <w:r>
        <w:t xml:space="preserve"> </w:t>
      </w:r>
      <w:r w:rsidRPr="009E0504">
        <w:t xml:space="preserve">extracting </w:t>
      </w:r>
      <w:r>
        <w:t xml:space="preserve">of </w:t>
      </w:r>
      <w:r w:rsidRPr="009E0504">
        <w:t>data from collections of TEI documents</w:t>
      </w:r>
      <w:r>
        <w:t>.</w:t>
      </w:r>
    </w:p>
    <w:p w:rsidR="00AF5764" w:rsidRDefault="00AF5764" w:rsidP="009E0504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t xml:space="preserve">A server platform </w:t>
      </w:r>
      <w:r>
        <w:t xml:space="preserve">that </w:t>
      </w:r>
      <w:r w:rsidRPr="009E0504">
        <w:t>provides access to those functions through a RESTful interface</w:t>
      </w:r>
      <w:r>
        <w:t>.</w:t>
      </w:r>
    </w:p>
    <w:p w:rsidR="00AF5764" w:rsidRDefault="00AF5764" w:rsidP="009E0504">
      <w:pPr>
        <w:tabs>
          <w:tab w:val="left" w:pos="720"/>
        </w:tabs>
        <w:ind w:left="1080" w:hanging="1080"/>
      </w:pPr>
      <w:r>
        <w:lastRenderedPageBreak/>
        <w:tab/>
        <w:t>•</w:t>
      </w:r>
      <w:r>
        <w:tab/>
      </w:r>
      <w:r w:rsidRPr="009E0504">
        <w:t>Integration of these with existing popular software (e.g.</w:t>
      </w:r>
      <w:r>
        <w:t>,</w:t>
      </w:r>
      <w:r w:rsidRPr="009E0504">
        <w:t xml:space="preserve"> editors, processing</w:t>
      </w:r>
      <w:r>
        <w:t xml:space="preserve"> </w:t>
      </w:r>
      <w:r w:rsidRPr="009E0504">
        <w:t>infrastructures, etc.)</w:t>
      </w:r>
      <w:r>
        <w:t>.</w:t>
      </w:r>
    </w:p>
    <w:p w:rsidR="00AF5764" w:rsidRDefault="00AF5764" w:rsidP="009E0504"/>
    <w:p w:rsidR="00AF5764" w:rsidRDefault="00AF5764" w:rsidP="00226E4C">
      <w:pPr>
        <w:ind w:firstLine="720"/>
      </w:pPr>
      <w:r w:rsidRPr="009E0504">
        <w:t>These are intended as a set of potential interlinking challenges suitable for a range of skill levels</w:t>
      </w:r>
      <w:r>
        <w:t xml:space="preserve"> </w:t>
      </w:r>
      <w:r w:rsidRPr="009E0504">
        <w:t>and familiarity with TEI. They also potentially coordinate well with developments in the TEI</w:t>
      </w:r>
      <w:r>
        <w:t xml:space="preserve"> </w:t>
      </w:r>
      <w:r w:rsidRPr="009E0504">
        <w:t>community such as the TEI Simple project and the TAPAS repository. The potential challenges</w:t>
      </w:r>
      <w:r>
        <w:t xml:space="preserve"> </w:t>
      </w:r>
      <w:r w:rsidRPr="009E0504">
        <w:t xml:space="preserve">and possible implementations of them will be openly discussed on the </w:t>
      </w:r>
      <w:proofErr w:type="spellStart"/>
      <w:r w:rsidRPr="009E0504">
        <w:t>HackAThon’s</w:t>
      </w:r>
      <w:proofErr w:type="spellEnd"/>
      <w:r w:rsidRPr="009E0504">
        <w:t xml:space="preserve"> mailing list.</w:t>
      </w:r>
      <w:r>
        <w:t xml:space="preserve"> A</w:t>
      </w:r>
      <w:r w:rsidRPr="009E0504">
        <w:t>ll outputs will be made freely available under open licenses.</w:t>
      </w:r>
      <w:r>
        <w:t xml:space="preserve"> </w:t>
      </w:r>
    </w:p>
    <w:p w:rsidR="00AF5764" w:rsidRDefault="00AF5764" w:rsidP="009E0504"/>
    <w:p w:rsidR="00AF5764" w:rsidRDefault="00AF5764" w:rsidP="009E0504">
      <w:pPr>
        <w:rPr>
          <w:b/>
          <w:bCs/>
        </w:rPr>
      </w:pPr>
      <w:proofErr w:type="spellStart"/>
      <w:r w:rsidRPr="009E0504">
        <w:rPr>
          <w:b/>
          <w:bCs/>
        </w:rPr>
        <w:t>HackAThon</w:t>
      </w:r>
      <w:proofErr w:type="spellEnd"/>
      <w:r w:rsidRPr="009E0504">
        <w:rPr>
          <w:b/>
          <w:bCs/>
        </w:rPr>
        <w:t xml:space="preserve"> Outline</w:t>
      </w:r>
      <w:r>
        <w:rPr>
          <w:b/>
          <w:bCs/>
        </w:rPr>
        <w:t xml:space="preserve"> </w:t>
      </w:r>
    </w:p>
    <w:p w:rsidR="00AF5764" w:rsidRDefault="00AF5764" w:rsidP="009E0504">
      <w:r w:rsidRPr="009E0504">
        <w:t xml:space="preserve">The </w:t>
      </w:r>
      <w:proofErr w:type="spellStart"/>
      <w:r w:rsidRPr="009E0504">
        <w:t>HackAThon</w:t>
      </w:r>
      <w:proofErr w:type="spellEnd"/>
      <w:r w:rsidRPr="009E0504">
        <w:t xml:space="preserve"> will be </w:t>
      </w:r>
      <w:proofErr w:type="spellStart"/>
      <w:r w:rsidRPr="009E0504">
        <w:t>organised</w:t>
      </w:r>
      <w:proofErr w:type="spellEnd"/>
      <w:r w:rsidRPr="009E0504">
        <w:t xml:space="preserve"> with an unconference</w:t>
      </w:r>
      <w:r>
        <w:t>-</w:t>
      </w:r>
      <w:r w:rsidRPr="009E0504">
        <w:t>style pre</w:t>
      </w:r>
      <w:r>
        <w:t>-</w:t>
      </w:r>
      <w:r w:rsidRPr="009E0504">
        <w:t>DH2015</w:t>
      </w:r>
      <w:r>
        <w:t xml:space="preserve"> </w:t>
      </w:r>
      <w:r w:rsidRPr="009E0504">
        <w:t>mailing list</w:t>
      </w:r>
      <w:r>
        <w:t xml:space="preserve"> </w:t>
      </w:r>
      <w:r w:rsidRPr="009E0504">
        <w:t xml:space="preserve">discussion, followed by </w:t>
      </w:r>
      <w:proofErr w:type="spellStart"/>
      <w:r w:rsidRPr="009E0504">
        <w:t>finalising</w:t>
      </w:r>
      <w:proofErr w:type="spellEnd"/>
      <w:r w:rsidRPr="009E0504">
        <w:t xml:space="preserve"> on the </w:t>
      </w:r>
      <w:r>
        <w:t xml:space="preserve">workshop </w:t>
      </w:r>
      <w:r w:rsidRPr="009E0504">
        <w:t>day the precise groups of participants and challenges</w:t>
      </w:r>
      <w:r>
        <w:t xml:space="preserve"> </w:t>
      </w:r>
      <w:r w:rsidRPr="009E0504">
        <w:t>they want to work on. Most of the rest of the day is spent working in these groups, with a review</w:t>
      </w:r>
      <w:r>
        <w:t xml:space="preserve"> </w:t>
      </w:r>
      <w:r w:rsidRPr="009E0504">
        <w:t>midway</w:t>
      </w:r>
      <w:r>
        <w:t xml:space="preserve"> </w:t>
      </w:r>
      <w:r w:rsidRPr="009E0504">
        <w:t>through of what the groups are working on. The day concludes with reporting back,</w:t>
      </w:r>
      <w:r>
        <w:t xml:space="preserve"> </w:t>
      </w:r>
      <w:r w:rsidRPr="009E0504">
        <w:t>demonstrating the work they have done, and discussing next steps (potentially with TEIC</w:t>
      </w:r>
      <w:r>
        <w:t xml:space="preserve"> </w:t>
      </w:r>
      <w:r w:rsidRPr="009E0504">
        <w:t>support).</w:t>
      </w:r>
      <w:r>
        <w:t xml:space="preserve"> </w:t>
      </w:r>
    </w:p>
    <w:p w:rsidR="00AF5764" w:rsidRDefault="00AF5764" w:rsidP="009E0504"/>
    <w:p w:rsidR="00AF5764" w:rsidRDefault="00AF5764" w:rsidP="00226E4C">
      <w:pPr>
        <w:tabs>
          <w:tab w:val="left" w:pos="720"/>
        </w:tabs>
        <w:ind w:left="1080" w:hanging="1080"/>
        <w:rPr>
          <w:b/>
          <w:bCs/>
        </w:rPr>
      </w:pPr>
      <w:r>
        <w:rPr>
          <w:b/>
          <w:bCs/>
        </w:rPr>
        <w:t>Morning</w:t>
      </w:r>
    </w:p>
    <w:p w:rsidR="00AF5764" w:rsidRDefault="00AF5764" w:rsidP="00226E4C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rPr>
          <w:b/>
          <w:bCs/>
        </w:rPr>
        <w:t>09:30</w:t>
      </w:r>
      <w:r>
        <w:rPr>
          <w:b/>
          <w:bCs/>
        </w:rPr>
        <w:t>–</w:t>
      </w:r>
      <w:r w:rsidRPr="009E0504">
        <w:rPr>
          <w:b/>
          <w:bCs/>
        </w:rPr>
        <w:t>10:30</w:t>
      </w:r>
      <w:r>
        <w:rPr>
          <w:b/>
          <w:bCs/>
        </w:rPr>
        <w:t>—</w:t>
      </w:r>
      <w:r w:rsidRPr="009E0504">
        <w:t>Introduction</w:t>
      </w:r>
      <w:r>
        <w:t xml:space="preserve"> </w:t>
      </w:r>
      <w:r w:rsidRPr="009E0504">
        <w:t xml:space="preserve">and coffee, </w:t>
      </w:r>
      <w:proofErr w:type="spellStart"/>
      <w:r w:rsidRPr="009E0504">
        <w:t>finalise</w:t>
      </w:r>
      <w:proofErr w:type="spellEnd"/>
      <w:r w:rsidRPr="009E0504">
        <w:t xml:space="preserve"> groups and challenges.</w:t>
      </w:r>
      <w:r>
        <w:t xml:space="preserve"> </w:t>
      </w:r>
    </w:p>
    <w:p w:rsidR="00AF5764" w:rsidRDefault="00AF5764" w:rsidP="00226E4C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rPr>
          <w:b/>
          <w:bCs/>
        </w:rPr>
        <w:t>10:30</w:t>
      </w:r>
      <w:r>
        <w:rPr>
          <w:b/>
          <w:bCs/>
        </w:rPr>
        <w:t>–</w:t>
      </w:r>
      <w:r w:rsidRPr="009E0504">
        <w:rPr>
          <w:b/>
          <w:bCs/>
        </w:rPr>
        <w:t>12:30</w:t>
      </w:r>
      <w:r>
        <w:rPr>
          <w:b/>
          <w:bCs/>
        </w:rPr>
        <w:t>—</w:t>
      </w:r>
      <w:r w:rsidRPr="009E0504">
        <w:t>Groups</w:t>
      </w:r>
      <w:r>
        <w:t xml:space="preserve"> </w:t>
      </w:r>
      <w:r w:rsidRPr="009E0504">
        <w:t>start work (break</w:t>
      </w:r>
      <w:r>
        <w:t>-</w:t>
      </w:r>
      <w:r w:rsidRPr="009E0504">
        <w:t>out sessions)</w:t>
      </w:r>
      <w:r>
        <w:t>.</w:t>
      </w:r>
    </w:p>
    <w:p w:rsidR="00AF5764" w:rsidRDefault="00AF5764" w:rsidP="00226E4C">
      <w:pPr>
        <w:tabs>
          <w:tab w:val="left" w:pos="720"/>
        </w:tabs>
        <w:ind w:left="1080" w:hanging="1080"/>
        <w:rPr>
          <w:b/>
          <w:bCs/>
        </w:rPr>
      </w:pPr>
    </w:p>
    <w:p w:rsidR="00AF5764" w:rsidRDefault="00AF5764" w:rsidP="00226E4C">
      <w:pPr>
        <w:tabs>
          <w:tab w:val="left" w:pos="720"/>
        </w:tabs>
        <w:ind w:left="1080" w:hanging="1080"/>
        <w:rPr>
          <w:b/>
          <w:bCs/>
        </w:rPr>
      </w:pPr>
      <w:r>
        <w:rPr>
          <w:b/>
          <w:bCs/>
        </w:rPr>
        <w:t>Lunch</w:t>
      </w:r>
    </w:p>
    <w:p w:rsidR="00AF5764" w:rsidRDefault="00AF5764" w:rsidP="00226E4C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rPr>
          <w:b/>
          <w:bCs/>
        </w:rPr>
        <w:t>12:30</w:t>
      </w:r>
      <w:r>
        <w:rPr>
          <w:b/>
          <w:bCs/>
        </w:rPr>
        <w:t>–</w:t>
      </w:r>
      <w:r w:rsidRPr="009E0504">
        <w:rPr>
          <w:b/>
          <w:bCs/>
        </w:rPr>
        <w:t>13:30</w:t>
      </w:r>
      <w:r>
        <w:rPr>
          <w:b/>
          <w:bCs/>
        </w:rPr>
        <w:t>—</w:t>
      </w:r>
      <w:r w:rsidRPr="009E0504">
        <w:t>Lunch</w:t>
      </w:r>
      <w:r w:rsidR="007A5BA2">
        <w:t>.</w:t>
      </w:r>
    </w:p>
    <w:p w:rsidR="00AF5764" w:rsidRDefault="00AF5764" w:rsidP="00226E4C">
      <w:pPr>
        <w:tabs>
          <w:tab w:val="left" w:pos="720"/>
        </w:tabs>
        <w:ind w:left="1080" w:hanging="1080"/>
        <w:rPr>
          <w:b/>
          <w:bCs/>
        </w:rPr>
      </w:pPr>
    </w:p>
    <w:p w:rsidR="00AF5764" w:rsidRDefault="00AF5764" w:rsidP="00226E4C">
      <w:pPr>
        <w:tabs>
          <w:tab w:val="left" w:pos="720"/>
        </w:tabs>
        <w:ind w:left="1080" w:hanging="1080"/>
        <w:rPr>
          <w:b/>
          <w:bCs/>
        </w:rPr>
      </w:pPr>
      <w:r>
        <w:rPr>
          <w:b/>
          <w:bCs/>
        </w:rPr>
        <w:t>Afternoon</w:t>
      </w:r>
    </w:p>
    <w:p w:rsidR="00AF5764" w:rsidRDefault="00AF5764" w:rsidP="00226E4C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rPr>
          <w:b/>
          <w:bCs/>
        </w:rPr>
        <w:t>13:30</w:t>
      </w:r>
      <w:r>
        <w:rPr>
          <w:b/>
          <w:bCs/>
        </w:rPr>
        <w:t>–</w:t>
      </w:r>
      <w:r w:rsidRPr="009E0504">
        <w:rPr>
          <w:b/>
          <w:bCs/>
        </w:rPr>
        <w:t>14:00</w:t>
      </w:r>
      <w:r>
        <w:rPr>
          <w:b/>
          <w:bCs/>
        </w:rPr>
        <w:t>—</w:t>
      </w:r>
      <w:r w:rsidRPr="009E0504">
        <w:t>Groups</w:t>
      </w:r>
      <w:r>
        <w:t xml:space="preserve"> </w:t>
      </w:r>
      <w:r w:rsidRPr="009E0504">
        <w:t>briefly report on work done so far</w:t>
      </w:r>
      <w:r>
        <w:t>.</w:t>
      </w:r>
    </w:p>
    <w:p w:rsidR="00AF5764" w:rsidRDefault="00AF5764" w:rsidP="00226E4C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rPr>
          <w:b/>
          <w:bCs/>
        </w:rPr>
        <w:t>14:00</w:t>
      </w:r>
      <w:r>
        <w:rPr>
          <w:b/>
          <w:bCs/>
        </w:rPr>
        <w:t>–</w:t>
      </w:r>
      <w:r w:rsidRPr="009E0504">
        <w:rPr>
          <w:b/>
          <w:bCs/>
        </w:rPr>
        <w:t>16:00</w:t>
      </w:r>
      <w:r>
        <w:rPr>
          <w:b/>
          <w:bCs/>
        </w:rPr>
        <w:t>—</w:t>
      </w:r>
      <w:r w:rsidRPr="009E0504">
        <w:t>Group</w:t>
      </w:r>
      <w:r>
        <w:t xml:space="preserve"> </w:t>
      </w:r>
      <w:r w:rsidRPr="009E0504">
        <w:t>work continues (break</w:t>
      </w:r>
      <w:r>
        <w:t>-</w:t>
      </w:r>
      <w:r w:rsidRPr="009E0504">
        <w:t>out sessions)</w:t>
      </w:r>
      <w:r>
        <w:t xml:space="preserve">. </w:t>
      </w:r>
    </w:p>
    <w:p w:rsidR="00AF5764" w:rsidRDefault="00AF5764" w:rsidP="00226E4C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rPr>
          <w:b/>
          <w:bCs/>
        </w:rPr>
        <w:t>16:00</w:t>
      </w:r>
      <w:r>
        <w:rPr>
          <w:b/>
          <w:bCs/>
        </w:rPr>
        <w:t>–</w:t>
      </w:r>
      <w:r w:rsidRPr="009E0504">
        <w:rPr>
          <w:b/>
          <w:bCs/>
        </w:rPr>
        <w:t>17:00</w:t>
      </w:r>
      <w:r>
        <w:rPr>
          <w:b/>
          <w:bCs/>
        </w:rPr>
        <w:t>—</w:t>
      </w:r>
      <w:r w:rsidRPr="009E0504">
        <w:t>Regroup,</w:t>
      </w:r>
      <w:r>
        <w:t xml:space="preserve"> </w:t>
      </w:r>
      <w:r w:rsidRPr="009E0504">
        <w:t>report back and show work, plan for next steps, complete</w:t>
      </w:r>
      <w:r>
        <w:t xml:space="preserve"> </w:t>
      </w:r>
      <w:r w:rsidRPr="009E0504">
        <w:t>any DH2015 workshop evaluation form</w:t>
      </w:r>
      <w:r>
        <w:t xml:space="preserve">. </w:t>
      </w:r>
    </w:p>
    <w:p w:rsidR="00AF5764" w:rsidRDefault="00AF5764" w:rsidP="009E0504"/>
    <w:p w:rsidR="00AF5764" w:rsidRDefault="00AF5764" w:rsidP="009E0504">
      <w:pPr>
        <w:rPr>
          <w:b/>
          <w:bCs/>
        </w:rPr>
      </w:pPr>
      <w:proofErr w:type="spellStart"/>
      <w:r w:rsidRPr="009E0504">
        <w:rPr>
          <w:b/>
          <w:bCs/>
        </w:rPr>
        <w:t>Programme</w:t>
      </w:r>
      <w:proofErr w:type="spellEnd"/>
      <w:r w:rsidRPr="009E0504">
        <w:rPr>
          <w:b/>
          <w:bCs/>
        </w:rPr>
        <w:t xml:space="preserve"> Commit</w:t>
      </w:r>
      <w:r>
        <w:rPr>
          <w:b/>
          <w:bCs/>
        </w:rPr>
        <w:t>t</w:t>
      </w:r>
      <w:r w:rsidRPr="009E0504">
        <w:rPr>
          <w:b/>
          <w:bCs/>
        </w:rPr>
        <w:t>ee</w:t>
      </w:r>
      <w:r>
        <w:rPr>
          <w:b/>
          <w:bCs/>
        </w:rPr>
        <w:t xml:space="preserve"> </w:t>
      </w:r>
    </w:p>
    <w:p w:rsidR="00AF5764" w:rsidRDefault="00AF5764" w:rsidP="009E0504">
      <w:r w:rsidRPr="009E0504">
        <w:t xml:space="preserve">The </w:t>
      </w:r>
      <w:proofErr w:type="spellStart"/>
      <w:r w:rsidRPr="009E0504">
        <w:t>programme</w:t>
      </w:r>
      <w:proofErr w:type="spellEnd"/>
      <w:r w:rsidRPr="009E0504">
        <w:t xml:space="preserve"> committee will decide on submitted applications (trying to err on the side of</w:t>
      </w:r>
      <w:r>
        <w:t xml:space="preserve"> </w:t>
      </w:r>
      <w:r w:rsidRPr="009E0504">
        <w:t xml:space="preserve">inclusion) and will include all of the TEI experts mentioned </w:t>
      </w:r>
      <w:r>
        <w:t>below</w:t>
      </w:r>
      <w:r w:rsidRPr="009E0504">
        <w:t xml:space="preserve"> as well as Hugh </w:t>
      </w:r>
      <w:proofErr w:type="spellStart"/>
      <w:r w:rsidRPr="009E0504">
        <w:t>Cayless</w:t>
      </w:r>
      <w:proofErr w:type="spellEnd"/>
      <w:r w:rsidRPr="009E0504">
        <w:t xml:space="preserve"> (as</w:t>
      </w:r>
      <w:r>
        <w:t xml:space="preserve"> </w:t>
      </w:r>
      <w:r w:rsidRPr="009E0504">
        <w:t xml:space="preserve">TEI Technical Council </w:t>
      </w:r>
      <w:r>
        <w:t>c</w:t>
      </w:r>
      <w:r w:rsidRPr="009E0504">
        <w:t xml:space="preserve">hair), Marjorie </w:t>
      </w:r>
      <w:proofErr w:type="spellStart"/>
      <w:r w:rsidRPr="009E0504">
        <w:t>Burghart</w:t>
      </w:r>
      <w:proofErr w:type="spellEnd"/>
      <w:r w:rsidRPr="009E0504">
        <w:t xml:space="preserve"> (as a representative of the TEI </w:t>
      </w:r>
      <w:r>
        <w:t>b</w:t>
      </w:r>
      <w:r w:rsidRPr="009E0504">
        <w:t>oard), and</w:t>
      </w:r>
      <w:r>
        <w:t xml:space="preserve"> </w:t>
      </w:r>
      <w:r w:rsidRPr="009E0504">
        <w:t xml:space="preserve">Magdalena </w:t>
      </w:r>
      <w:proofErr w:type="spellStart"/>
      <w:r w:rsidRPr="009E0504">
        <w:t>Turska</w:t>
      </w:r>
      <w:proofErr w:type="spellEnd"/>
      <w:r w:rsidRPr="009E0504">
        <w:t xml:space="preserve"> (as a representative of the TEI Simple </w:t>
      </w:r>
      <w:r>
        <w:t>p</w:t>
      </w:r>
      <w:r w:rsidRPr="009E0504">
        <w:t>roject).</w:t>
      </w:r>
      <w:r>
        <w:t xml:space="preserve"> </w:t>
      </w:r>
    </w:p>
    <w:p w:rsidR="00AF5764" w:rsidRDefault="00AF5764" w:rsidP="009E0504"/>
    <w:p w:rsidR="00AF5764" w:rsidRDefault="00AF5764" w:rsidP="00226E4C">
      <w:pPr>
        <w:rPr>
          <w:b/>
          <w:bCs/>
        </w:rPr>
      </w:pPr>
      <w:proofErr w:type="spellStart"/>
      <w:r w:rsidRPr="009E0504">
        <w:rPr>
          <w:b/>
          <w:bCs/>
        </w:rPr>
        <w:t>Organisers</w:t>
      </w:r>
      <w:proofErr w:type="spellEnd"/>
      <w:r w:rsidRPr="009E0504">
        <w:rPr>
          <w:b/>
          <w:bCs/>
        </w:rPr>
        <w:t xml:space="preserve"> and TEI Experts</w:t>
      </w:r>
      <w:r>
        <w:rPr>
          <w:b/>
          <w:bCs/>
        </w:rPr>
        <w:t xml:space="preserve"> </w:t>
      </w:r>
    </w:p>
    <w:p w:rsidR="00AF5764" w:rsidRDefault="00AF5764" w:rsidP="00226E4C">
      <w:r w:rsidRPr="009E0504">
        <w:t xml:space="preserve">The </w:t>
      </w:r>
      <w:proofErr w:type="spellStart"/>
      <w:r w:rsidRPr="009E0504">
        <w:t>organisers</w:t>
      </w:r>
      <w:proofErr w:type="spellEnd"/>
      <w:r w:rsidRPr="009E0504">
        <w:t xml:space="preserve"> of this proposal all have extensive experience in leading and coordinating hands</w:t>
      </w:r>
      <w:r>
        <w:t>-</w:t>
      </w:r>
      <w:r w:rsidRPr="009E0504">
        <w:t>on workshops focused on TEI or related theories and technologies. They will be available during</w:t>
      </w:r>
      <w:r>
        <w:t xml:space="preserve"> </w:t>
      </w:r>
      <w:r w:rsidRPr="009E0504">
        <w:t>the workshop together with other TEI and DH experts who will be attending DH 2015 and</w:t>
      </w:r>
      <w:r>
        <w:t xml:space="preserve"> </w:t>
      </w:r>
      <w:r w:rsidRPr="009E0504">
        <w:t xml:space="preserve">confirmed their interest to take part in the </w:t>
      </w:r>
      <w:proofErr w:type="spellStart"/>
      <w:r w:rsidRPr="009E0504">
        <w:t>HackAThon</w:t>
      </w:r>
      <w:proofErr w:type="spellEnd"/>
      <w:r w:rsidRPr="009E0504">
        <w:t>. These TEI experts (and developers in their own right) include:</w:t>
      </w:r>
    </w:p>
    <w:p w:rsidR="00AF5764" w:rsidRDefault="00AF5764" w:rsidP="00226E4C">
      <w:pPr>
        <w:ind w:firstLine="720"/>
      </w:pPr>
      <w:r w:rsidRPr="001F4CE5">
        <w:rPr>
          <w:bCs/>
          <w:i/>
        </w:rPr>
        <w:t>James Cummings</w:t>
      </w:r>
      <w:r w:rsidRPr="009E0504">
        <w:rPr>
          <w:b/>
          <w:bCs/>
        </w:rPr>
        <w:t xml:space="preserve"> </w:t>
      </w:r>
      <w:r w:rsidRPr="009E0504">
        <w:t>(james.cummings@it.ox.ac.uk)</w:t>
      </w:r>
      <w:r>
        <w:t>, s</w:t>
      </w:r>
      <w:r w:rsidRPr="009E0504">
        <w:t>enior</w:t>
      </w:r>
      <w:r>
        <w:t xml:space="preserve"> d</w:t>
      </w:r>
      <w:r w:rsidRPr="009E0504">
        <w:t xml:space="preserve">igital </w:t>
      </w:r>
      <w:r>
        <w:t>r</w:t>
      </w:r>
      <w:r w:rsidRPr="009E0504">
        <w:t xml:space="preserve">esearch </w:t>
      </w:r>
      <w:r>
        <w:t>s</w:t>
      </w:r>
      <w:r w:rsidRPr="009E0504">
        <w:t>pecialist in Academic IT at University of</w:t>
      </w:r>
      <w:r>
        <w:t xml:space="preserve"> </w:t>
      </w:r>
      <w:r w:rsidRPr="009E0504">
        <w:t>Oxford’s IT Services</w:t>
      </w:r>
      <w:r>
        <w:t>,</w:t>
      </w:r>
      <w:r w:rsidRPr="009E0504">
        <w:t xml:space="preserve"> where he helps academics plan research</w:t>
      </w:r>
      <w:r>
        <w:t xml:space="preserve"> </w:t>
      </w:r>
      <w:r w:rsidRPr="009E0504">
        <w:t>projects with digital aspects, is the department</w:t>
      </w:r>
      <w:r>
        <w:t>’</w:t>
      </w:r>
      <w:r w:rsidRPr="009E0504">
        <w:t>s liaison for</w:t>
      </w:r>
      <w:r>
        <w:t xml:space="preserve"> </w:t>
      </w:r>
      <w:r>
        <w:lastRenderedPageBreak/>
        <w:t>d</w:t>
      </w:r>
      <w:r w:rsidRPr="009E0504">
        <w:t xml:space="preserve">igital </w:t>
      </w:r>
      <w:r>
        <w:t>h</w:t>
      </w:r>
      <w:r w:rsidRPr="009E0504">
        <w:t xml:space="preserve">umanities activities, and is a </w:t>
      </w:r>
      <w:r>
        <w:t>d</w:t>
      </w:r>
      <w:r w:rsidRPr="009E0504">
        <w:t>irector of the annual</w:t>
      </w:r>
      <w:r>
        <w:t xml:space="preserve"> </w:t>
      </w:r>
      <w:r w:rsidRPr="009E0504">
        <w:t xml:space="preserve">Digital Humanities at Oxford Summer School. </w:t>
      </w:r>
      <w:r>
        <w:t>He h</w:t>
      </w:r>
      <w:r w:rsidRPr="009E0504">
        <w:t>as built many</w:t>
      </w:r>
      <w:r>
        <w:t xml:space="preserve"> </w:t>
      </w:r>
      <w:r w:rsidRPr="009E0504">
        <w:t>TEI</w:t>
      </w:r>
      <w:r>
        <w:t>-</w:t>
      </w:r>
      <w:r w:rsidRPr="009E0504">
        <w:t>based</w:t>
      </w:r>
      <w:r>
        <w:t xml:space="preserve"> </w:t>
      </w:r>
      <w:r w:rsidRPr="009E0504">
        <w:t>websites, such as William Godwin’s Diary</w:t>
      </w:r>
      <w:r>
        <w:t>,</w:t>
      </w:r>
      <w:r w:rsidRPr="009E0504">
        <w:t xml:space="preserve"> which</w:t>
      </w:r>
      <w:r>
        <w:t xml:space="preserve"> </w:t>
      </w:r>
      <w:r w:rsidRPr="009E0504">
        <w:t xml:space="preserve">uses TEI XML served from an </w:t>
      </w:r>
      <w:proofErr w:type="spellStart"/>
      <w:r w:rsidRPr="009E0504">
        <w:t>eXist</w:t>
      </w:r>
      <w:proofErr w:type="spellEnd"/>
      <w:r w:rsidRPr="009E0504">
        <w:t xml:space="preserve"> XML database to power a</w:t>
      </w:r>
      <w:r>
        <w:t xml:space="preserve"> </w:t>
      </w:r>
      <w:proofErr w:type="spellStart"/>
      <w:r w:rsidRPr="009E0504">
        <w:t>datacentric</w:t>
      </w:r>
      <w:proofErr w:type="spellEnd"/>
      <w:r>
        <w:t xml:space="preserve"> </w:t>
      </w:r>
      <w:r w:rsidRPr="009E0504">
        <w:t xml:space="preserve">view using jQuery </w:t>
      </w:r>
      <w:proofErr w:type="spellStart"/>
      <w:r w:rsidRPr="009E0504">
        <w:t>DataTables</w:t>
      </w:r>
      <w:proofErr w:type="spellEnd"/>
      <w:r w:rsidRPr="009E0504">
        <w:t xml:space="preserve"> of the information</w:t>
      </w:r>
      <w:r>
        <w:t xml:space="preserve"> that </w:t>
      </w:r>
      <w:r w:rsidRPr="009E0504">
        <w:t>this 48</w:t>
      </w:r>
      <w:r>
        <w:t>-</w:t>
      </w:r>
      <w:r w:rsidRPr="009E0504">
        <w:t>year</w:t>
      </w:r>
      <w:r>
        <w:t xml:space="preserve"> </w:t>
      </w:r>
      <w:r w:rsidRPr="009E0504">
        <w:t>diary contains. He will be presenting a paper at</w:t>
      </w:r>
      <w:r>
        <w:t xml:space="preserve"> </w:t>
      </w:r>
      <w:r w:rsidRPr="009E0504">
        <w:t>DH2015 on the output of the TEI Simple project</w:t>
      </w:r>
      <w:r>
        <w:t>,</w:t>
      </w:r>
      <w:r w:rsidRPr="009E0504">
        <w:t xml:space="preserve"> which</w:t>
      </w:r>
      <w:r>
        <w:t xml:space="preserve"> </w:t>
      </w:r>
      <w:r w:rsidRPr="009E0504">
        <w:t>includes new proposals for documenting intended processing</w:t>
      </w:r>
      <w:r>
        <w:t xml:space="preserve"> </w:t>
      </w:r>
      <w:r w:rsidRPr="009E0504">
        <w:t>models. He is an elected member of the TEI Technical</w:t>
      </w:r>
      <w:r>
        <w:t xml:space="preserve"> </w:t>
      </w:r>
      <w:r w:rsidRPr="009E0504">
        <w:t>Council.</w:t>
      </w:r>
      <w:r>
        <w:t xml:space="preserve"> </w:t>
      </w:r>
    </w:p>
    <w:p w:rsidR="00AF5764" w:rsidRDefault="00AF5764" w:rsidP="009E0504">
      <w:pPr>
        <w:ind w:firstLine="720"/>
      </w:pPr>
      <w:proofErr w:type="spellStart"/>
      <w:r w:rsidRPr="001F4CE5">
        <w:rPr>
          <w:bCs/>
          <w:i/>
        </w:rPr>
        <w:t>Syd</w:t>
      </w:r>
      <w:proofErr w:type="spellEnd"/>
      <w:r w:rsidRPr="001F4CE5">
        <w:rPr>
          <w:bCs/>
          <w:i/>
        </w:rPr>
        <w:t xml:space="preserve"> Bauman</w:t>
      </w:r>
      <w:r w:rsidRPr="009E0504">
        <w:rPr>
          <w:b/>
          <w:bCs/>
        </w:rPr>
        <w:t xml:space="preserve"> </w:t>
      </w:r>
      <w:r w:rsidRPr="009E0504">
        <w:t xml:space="preserve">(s.bauman@neu.edu) is the </w:t>
      </w:r>
      <w:r>
        <w:t>s</w:t>
      </w:r>
      <w:r w:rsidRPr="009E0504">
        <w:t>enior XML</w:t>
      </w:r>
      <w:r>
        <w:t xml:space="preserve"> </w:t>
      </w:r>
      <w:r w:rsidRPr="009E0504">
        <w:t>programmer analyst at Northeastern University Digital</w:t>
      </w:r>
      <w:r>
        <w:t xml:space="preserve"> </w:t>
      </w:r>
      <w:r w:rsidRPr="009E0504">
        <w:t>Scholarship Group, primarily focused on the Women Writers</w:t>
      </w:r>
      <w:r>
        <w:t xml:space="preserve"> </w:t>
      </w:r>
      <w:r w:rsidRPr="009E0504">
        <w:t>Project. He has been involved with structured text</w:t>
      </w:r>
      <w:r>
        <w:t xml:space="preserve"> </w:t>
      </w:r>
      <w:r w:rsidRPr="009E0504">
        <w:t xml:space="preserve">representation since before SGML, and TEI since 1990. </w:t>
      </w:r>
      <w:proofErr w:type="spellStart"/>
      <w:r w:rsidRPr="009E0504">
        <w:t>Syd</w:t>
      </w:r>
      <w:proofErr w:type="spellEnd"/>
      <w:r>
        <w:t xml:space="preserve"> </w:t>
      </w:r>
      <w:r w:rsidRPr="009E0504">
        <w:t>frequently teaches TEI encoding, TEI schema creation, and</w:t>
      </w:r>
      <w:r>
        <w:t xml:space="preserve"> </w:t>
      </w:r>
      <w:r w:rsidRPr="009E0504">
        <w:t>XSLT workshops. He is an elected member of the TEI</w:t>
      </w:r>
      <w:r>
        <w:t xml:space="preserve"> </w:t>
      </w:r>
      <w:r w:rsidRPr="009E0504">
        <w:t>Technical Council.</w:t>
      </w:r>
      <w:r>
        <w:t xml:space="preserve"> </w:t>
      </w:r>
    </w:p>
    <w:p w:rsidR="00AF5764" w:rsidRDefault="00AF5764" w:rsidP="009E0504">
      <w:pPr>
        <w:ind w:firstLine="720"/>
      </w:pPr>
      <w:r w:rsidRPr="001F4CE5">
        <w:rPr>
          <w:bCs/>
          <w:i/>
        </w:rPr>
        <w:t>Martin Holmes</w:t>
      </w:r>
      <w:r w:rsidRPr="009E0504">
        <w:rPr>
          <w:b/>
          <w:bCs/>
        </w:rPr>
        <w:t xml:space="preserve"> </w:t>
      </w:r>
      <w:r w:rsidRPr="009E0504">
        <w:t>(mholmes@uvic.ca) is a programmer and</w:t>
      </w:r>
      <w:r>
        <w:t xml:space="preserve"> </w:t>
      </w:r>
      <w:r w:rsidRPr="009E0504">
        <w:t>consultant for the Humanities Computing and Media Centre</w:t>
      </w:r>
      <w:r>
        <w:t xml:space="preserve"> </w:t>
      </w:r>
      <w:r w:rsidRPr="009E0504">
        <w:t>and the University of Victoria. He is an elected member of the</w:t>
      </w:r>
      <w:r>
        <w:t xml:space="preserve"> </w:t>
      </w:r>
      <w:r w:rsidRPr="009E0504">
        <w:t>TEI Technical Council.</w:t>
      </w:r>
      <w:r>
        <w:t xml:space="preserve"> </w:t>
      </w:r>
    </w:p>
    <w:p w:rsidR="00AF5764" w:rsidRDefault="00AF5764" w:rsidP="009E0504">
      <w:pPr>
        <w:ind w:firstLine="720"/>
      </w:pPr>
      <w:proofErr w:type="spellStart"/>
      <w:r w:rsidRPr="001F4CE5">
        <w:rPr>
          <w:bCs/>
          <w:i/>
        </w:rPr>
        <w:t>Conal</w:t>
      </w:r>
      <w:proofErr w:type="spellEnd"/>
      <w:r w:rsidRPr="001F4CE5">
        <w:rPr>
          <w:bCs/>
          <w:i/>
        </w:rPr>
        <w:t xml:space="preserve"> </w:t>
      </w:r>
      <w:proofErr w:type="spellStart"/>
      <w:r w:rsidRPr="001F4CE5">
        <w:rPr>
          <w:bCs/>
          <w:i/>
        </w:rPr>
        <w:t>Tuohy</w:t>
      </w:r>
      <w:proofErr w:type="spellEnd"/>
      <w:r w:rsidRPr="009E0504">
        <w:rPr>
          <w:b/>
          <w:bCs/>
        </w:rPr>
        <w:t xml:space="preserve"> </w:t>
      </w:r>
      <w:r w:rsidRPr="009E0504">
        <w:t>(conal.tuohy@gmail.com) is an independent</w:t>
      </w:r>
      <w:r>
        <w:t xml:space="preserve"> </w:t>
      </w:r>
      <w:r w:rsidRPr="009E0504">
        <w:t>digital humanities software developer living in Brisbane,</w:t>
      </w:r>
      <w:r>
        <w:t xml:space="preserve"> </w:t>
      </w:r>
      <w:r w:rsidRPr="009E0504">
        <w:t>Australia. He has previously been an elected member of the</w:t>
      </w:r>
      <w:r>
        <w:t xml:space="preserve"> </w:t>
      </w:r>
      <w:r w:rsidRPr="009E0504">
        <w:t>TEI Technical Council.</w:t>
      </w:r>
      <w:r>
        <w:t xml:space="preserve"> </w:t>
      </w:r>
    </w:p>
    <w:p w:rsidR="00AF5764" w:rsidRDefault="00AF5764" w:rsidP="009E0504">
      <w:pPr>
        <w:ind w:firstLine="720"/>
      </w:pPr>
    </w:p>
    <w:p w:rsidR="00AF5764" w:rsidRDefault="00AF5764" w:rsidP="009E0504">
      <w:pPr>
        <w:rPr>
          <w:b/>
          <w:bCs/>
        </w:rPr>
      </w:pPr>
      <w:r w:rsidRPr="009E0504">
        <w:rPr>
          <w:b/>
          <w:bCs/>
        </w:rPr>
        <w:t>Target Audience</w:t>
      </w:r>
    </w:p>
    <w:p w:rsidR="00AF5764" w:rsidRDefault="00AF5764" w:rsidP="009E0504">
      <w:r w:rsidRPr="009E0504">
        <w:t>DH practitioners and developers interested in experimenting</w:t>
      </w:r>
      <w:r>
        <w:t xml:space="preserve"> </w:t>
      </w:r>
      <w:r w:rsidRPr="009E0504">
        <w:t>with TEI, DH technical developers, experienced XML users,</w:t>
      </w:r>
      <w:r>
        <w:t xml:space="preserve"> </w:t>
      </w:r>
      <w:r w:rsidRPr="009E0504">
        <w:t>and TEI users with exciting ideas</w:t>
      </w:r>
      <w:r>
        <w:t>.</w:t>
      </w:r>
    </w:p>
    <w:p w:rsidR="00AF5764" w:rsidRDefault="00AF5764" w:rsidP="009E0504"/>
    <w:p w:rsidR="00AF5764" w:rsidRDefault="00AF5764" w:rsidP="009E0504">
      <w:pPr>
        <w:rPr>
          <w:b/>
          <w:bCs/>
        </w:rPr>
      </w:pPr>
      <w:r w:rsidRPr="009E0504">
        <w:rPr>
          <w:b/>
          <w:bCs/>
        </w:rPr>
        <w:t xml:space="preserve">Expected </w:t>
      </w:r>
      <w:r>
        <w:rPr>
          <w:b/>
          <w:bCs/>
        </w:rPr>
        <w:t>N</w:t>
      </w:r>
      <w:r w:rsidRPr="009E0504">
        <w:rPr>
          <w:b/>
          <w:bCs/>
        </w:rPr>
        <w:t>umber of</w:t>
      </w:r>
      <w:r>
        <w:rPr>
          <w:b/>
          <w:bCs/>
        </w:rPr>
        <w:t xml:space="preserve"> P</w:t>
      </w:r>
      <w:r w:rsidRPr="009E0504">
        <w:rPr>
          <w:b/>
          <w:bCs/>
        </w:rPr>
        <w:t>articipants</w:t>
      </w:r>
    </w:p>
    <w:p w:rsidR="00AF5764" w:rsidRDefault="00AF5764" w:rsidP="009E0504">
      <w:r w:rsidRPr="009E0504">
        <w:t>10</w:t>
      </w:r>
      <w:r>
        <w:t>–</w:t>
      </w:r>
      <w:r w:rsidRPr="009E0504">
        <w:t>20;</w:t>
      </w:r>
      <w:r>
        <w:t xml:space="preserve"> </w:t>
      </w:r>
      <w:r w:rsidRPr="009E0504">
        <w:t>~25 max</w:t>
      </w:r>
      <w:r>
        <w:t>,</w:t>
      </w:r>
      <w:r w:rsidRPr="009E0504">
        <w:t xml:space="preserve"> including </w:t>
      </w:r>
      <w:r>
        <w:t>four</w:t>
      </w:r>
      <w:r w:rsidRPr="009E0504">
        <w:t xml:space="preserve"> TEI experts.</w:t>
      </w:r>
      <w:r>
        <w:t xml:space="preserve"> </w:t>
      </w:r>
    </w:p>
    <w:p w:rsidR="00AF5764" w:rsidRDefault="00AF5764" w:rsidP="009E0504"/>
    <w:p w:rsidR="00AF5764" w:rsidRDefault="00AF5764" w:rsidP="009E0504">
      <w:pPr>
        <w:rPr>
          <w:b/>
          <w:bCs/>
        </w:rPr>
      </w:pPr>
      <w:r>
        <w:rPr>
          <w:b/>
          <w:bCs/>
        </w:rPr>
        <w:t>Rooms and Equipment</w:t>
      </w:r>
      <w:r w:rsidRPr="009E0504">
        <w:rPr>
          <w:b/>
          <w:bCs/>
        </w:rPr>
        <w:t xml:space="preserve"> </w:t>
      </w:r>
    </w:p>
    <w:p w:rsidR="00AF5764" w:rsidRDefault="00AF5764" w:rsidP="009E0504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="007A5BA2">
        <w:t>One</w:t>
      </w:r>
      <w:r w:rsidRPr="009E0504">
        <w:t xml:space="preserve"> room to host up to 25 people (ideally ability to break</w:t>
      </w:r>
      <w:r>
        <w:t xml:space="preserve"> </w:t>
      </w:r>
      <w:r w:rsidRPr="009E0504">
        <w:t>up into small groups with individual tables, or access to</w:t>
      </w:r>
      <w:r>
        <w:t xml:space="preserve"> </w:t>
      </w:r>
      <w:r w:rsidRPr="009E0504">
        <w:t>public space where small groups can work together</w:t>
      </w:r>
      <w:r>
        <w:t xml:space="preserve"> </w:t>
      </w:r>
      <w:r w:rsidRPr="009E0504">
        <w:t>quietly)</w:t>
      </w:r>
      <w:r>
        <w:t>.</w:t>
      </w:r>
    </w:p>
    <w:p w:rsidR="00AF5764" w:rsidRDefault="00AF5764" w:rsidP="009E0504">
      <w:pPr>
        <w:tabs>
          <w:tab w:val="left" w:pos="720"/>
        </w:tabs>
        <w:ind w:left="1080" w:hanging="1080"/>
      </w:pPr>
      <w:r>
        <w:tab/>
        <w:t>•</w:t>
      </w:r>
      <w:r>
        <w:tab/>
      </w:r>
      <w:proofErr w:type="spellStart"/>
      <w:r w:rsidRPr="009E0504">
        <w:t>Wifi</w:t>
      </w:r>
      <w:proofErr w:type="spellEnd"/>
      <w:r>
        <w:t>.</w:t>
      </w:r>
    </w:p>
    <w:p w:rsidR="00AF5764" w:rsidRDefault="00AF5764" w:rsidP="009E0504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t>Projector</w:t>
      </w:r>
      <w:r>
        <w:t>.</w:t>
      </w:r>
    </w:p>
    <w:p w:rsidR="00AF5764" w:rsidRDefault="00AF5764" w:rsidP="009E0504">
      <w:pPr>
        <w:tabs>
          <w:tab w:val="left" w:pos="720"/>
        </w:tabs>
        <w:ind w:left="1080" w:hanging="1080"/>
      </w:pPr>
      <w:r>
        <w:tab/>
        <w:t>•</w:t>
      </w:r>
      <w:r>
        <w:tab/>
      </w:r>
      <w:r w:rsidRPr="009E0504">
        <w:t>Lots of power sockets</w:t>
      </w:r>
      <w:r>
        <w:t>.</w:t>
      </w:r>
    </w:p>
    <w:p w:rsidR="00AF5764" w:rsidRDefault="00AF5764" w:rsidP="009E0504"/>
    <w:p w:rsidR="00AF5764" w:rsidRDefault="00AF5764" w:rsidP="009E0504">
      <w:pPr>
        <w:rPr>
          <w:b/>
          <w:bCs/>
        </w:rPr>
      </w:pPr>
      <w:proofErr w:type="spellStart"/>
      <w:r w:rsidRPr="009E0504">
        <w:rPr>
          <w:b/>
          <w:bCs/>
        </w:rPr>
        <w:t>Programme</w:t>
      </w:r>
      <w:proofErr w:type="spellEnd"/>
      <w:r w:rsidRPr="009E0504">
        <w:rPr>
          <w:b/>
          <w:bCs/>
        </w:rPr>
        <w:t xml:space="preserve"> Committee </w:t>
      </w:r>
    </w:p>
    <w:p w:rsidR="00AF576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r w:rsidRPr="009E0504">
        <w:t xml:space="preserve">Hugh </w:t>
      </w:r>
      <w:proofErr w:type="spellStart"/>
      <w:r w:rsidRPr="009E0504">
        <w:t>Cayless</w:t>
      </w:r>
      <w:proofErr w:type="spellEnd"/>
      <w:r w:rsidRPr="009E0504">
        <w:t xml:space="preserve"> (TEI Technical Council </w:t>
      </w:r>
      <w:r>
        <w:t>c</w:t>
      </w:r>
      <w:r w:rsidRPr="009E0504">
        <w:t>hair)</w:t>
      </w:r>
      <w:r>
        <w:t>.</w:t>
      </w:r>
    </w:p>
    <w:p w:rsidR="00AF576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r w:rsidRPr="009E0504">
        <w:t xml:space="preserve">Marjorie </w:t>
      </w:r>
      <w:proofErr w:type="spellStart"/>
      <w:r w:rsidRPr="009E0504">
        <w:t>Burghart</w:t>
      </w:r>
      <w:proofErr w:type="spellEnd"/>
      <w:r w:rsidRPr="009E0504">
        <w:t xml:space="preserve"> (TEI </w:t>
      </w:r>
      <w:r>
        <w:t>b</w:t>
      </w:r>
      <w:r w:rsidRPr="009E0504">
        <w:t>oard)</w:t>
      </w:r>
      <w:r>
        <w:t>.</w:t>
      </w:r>
    </w:p>
    <w:p w:rsidR="00AF576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r w:rsidRPr="009E0504">
        <w:t>James Cummings (TEI Technical Council)</w:t>
      </w:r>
      <w:r>
        <w:t xml:space="preserve">. </w:t>
      </w:r>
    </w:p>
    <w:p w:rsidR="00AF576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r w:rsidRPr="009E0504">
        <w:t>Martin Holmes (TEI Technical Council)</w:t>
      </w:r>
      <w:r>
        <w:t xml:space="preserve">. </w:t>
      </w:r>
    </w:p>
    <w:p w:rsidR="00AF576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proofErr w:type="spellStart"/>
      <w:r w:rsidRPr="009E0504">
        <w:t>Syd</w:t>
      </w:r>
      <w:proofErr w:type="spellEnd"/>
      <w:r w:rsidRPr="009E0504">
        <w:t xml:space="preserve"> Bauman (TEI Technical Council)</w:t>
      </w:r>
      <w:r>
        <w:t xml:space="preserve">. </w:t>
      </w:r>
    </w:p>
    <w:p w:rsidR="00AF576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proofErr w:type="spellStart"/>
      <w:r w:rsidRPr="009E0504">
        <w:t>Conal</w:t>
      </w:r>
      <w:proofErr w:type="spellEnd"/>
      <w:r w:rsidRPr="009E0504">
        <w:t xml:space="preserve"> </w:t>
      </w:r>
      <w:proofErr w:type="spellStart"/>
      <w:r w:rsidRPr="009E0504">
        <w:t>Tuohy</w:t>
      </w:r>
      <w:proofErr w:type="spellEnd"/>
      <w:r w:rsidRPr="009E0504">
        <w:t xml:space="preserve"> (</w:t>
      </w:r>
      <w:r>
        <w:t>i</w:t>
      </w:r>
      <w:r w:rsidRPr="009E0504">
        <w:t xml:space="preserve">ndependent </w:t>
      </w:r>
      <w:r>
        <w:t>c</w:t>
      </w:r>
      <w:r w:rsidRPr="009E0504">
        <w:t>onsultant)</w:t>
      </w:r>
      <w:r>
        <w:t xml:space="preserve">. </w:t>
      </w:r>
    </w:p>
    <w:p w:rsidR="00AF5764" w:rsidRPr="009E0504" w:rsidRDefault="00AF5764" w:rsidP="009E0504">
      <w:pPr>
        <w:tabs>
          <w:tab w:val="left" w:pos="720"/>
          <w:tab w:val="left" w:pos="1080"/>
        </w:tabs>
      </w:pPr>
      <w:r>
        <w:tab/>
        <w:t>•</w:t>
      </w:r>
      <w:r>
        <w:tab/>
      </w:r>
      <w:r w:rsidRPr="009E0504">
        <w:t xml:space="preserve">Magdalena </w:t>
      </w:r>
      <w:proofErr w:type="spellStart"/>
      <w:r w:rsidRPr="009E0504">
        <w:t>Turska</w:t>
      </w:r>
      <w:proofErr w:type="spellEnd"/>
      <w:r w:rsidRPr="009E0504">
        <w:t xml:space="preserve"> (</w:t>
      </w:r>
      <w:proofErr w:type="spellStart"/>
      <w:r w:rsidRPr="009E0504">
        <w:t>DiXiT</w:t>
      </w:r>
      <w:proofErr w:type="spellEnd"/>
      <w:r w:rsidRPr="009E0504">
        <w:t xml:space="preserve"> Fellow; TEI Simple</w:t>
      </w:r>
      <w:r>
        <w:t xml:space="preserve"> d</w:t>
      </w:r>
      <w:r w:rsidRPr="009E0504">
        <w:t>eveloper)</w:t>
      </w:r>
      <w:r>
        <w:t>.</w:t>
      </w:r>
    </w:p>
    <w:sectPr w:rsidR="00AF5764" w:rsidRPr="009E0504" w:rsidSect="00191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54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9362A"/>
    <w:rsid w:val="000C277A"/>
    <w:rsid w:val="000F33D3"/>
    <w:rsid w:val="00152654"/>
    <w:rsid w:val="00162D13"/>
    <w:rsid w:val="001915E7"/>
    <w:rsid w:val="001C5DF4"/>
    <w:rsid w:val="001D555C"/>
    <w:rsid w:val="001E64A8"/>
    <w:rsid w:val="001F04A4"/>
    <w:rsid w:val="001F4CE5"/>
    <w:rsid w:val="00217720"/>
    <w:rsid w:val="002211EB"/>
    <w:rsid w:val="002244AE"/>
    <w:rsid w:val="00224514"/>
    <w:rsid w:val="00226E4C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D50A2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83918"/>
    <w:rsid w:val="005A7BF0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A5BA2"/>
    <w:rsid w:val="007C4A4C"/>
    <w:rsid w:val="007D2BF7"/>
    <w:rsid w:val="007F6114"/>
    <w:rsid w:val="00814D35"/>
    <w:rsid w:val="00831A18"/>
    <w:rsid w:val="00842FE1"/>
    <w:rsid w:val="00852392"/>
    <w:rsid w:val="008848CE"/>
    <w:rsid w:val="00886F78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E0504"/>
    <w:rsid w:val="009F51BC"/>
    <w:rsid w:val="00A37590"/>
    <w:rsid w:val="00A63E8A"/>
    <w:rsid w:val="00A73A77"/>
    <w:rsid w:val="00A74281"/>
    <w:rsid w:val="00AF4878"/>
    <w:rsid w:val="00AF5764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44958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BD7F723-C93E-4429-8BD0-AD62DBAF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2015-04-20T04:55:00Z</dcterms:created>
  <dcterms:modified xsi:type="dcterms:W3CDTF">2015-05-03T19:49:00Z</dcterms:modified>
</cp:coreProperties>
</file>