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F09" w:rsidRPr="00A57C3F" w:rsidRDefault="00C94F09" w:rsidP="00A57C3F">
      <w:pPr>
        <w:spacing w:after="0" w:line="360" w:lineRule="auto"/>
        <w:rPr>
          <w:rFonts w:ascii="Times New Roman" w:hAnsi="Times New Roman"/>
          <w:b/>
          <w:bCs/>
          <w:color w:val="000000"/>
          <w:szCs w:val="27"/>
        </w:rPr>
      </w:pPr>
      <w:r w:rsidRPr="00A57C3F">
        <w:rPr>
          <w:rFonts w:ascii="Times New Roman" w:hAnsi="Times New Roman"/>
          <w:b/>
          <w:bCs/>
          <w:color w:val="000000"/>
          <w:szCs w:val="27"/>
        </w:rPr>
        <w:t>CHAWLA — Ivanhoe</w:t>
      </w:r>
    </w:p>
    <w:p w:rsidR="00C94F09" w:rsidRPr="00A57C3F" w:rsidRDefault="006512F2" w:rsidP="00A57C3F">
      <w:pPr>
        <w:spacing w:after="0" w:line="360" w:lineRule="auto"/>
        <w:rPr>
          <w:rFonts w:ascii="Times New Roman" w:hAnsi="Times New Roman"/>
          <w:bCs/>
          <w:color w:val="000000"/>
          <w:szCs w:val="27"/>
        </w:rPr>
      </w:pPr>
      <w:r>
        <w:rPr>
          <w:rFonts w:ascii="Times New Roman" w:hAnsi="Times New Roman"/>
        </w:rPr>
        <w:t>&lt;0 images&gt;</w:t>
      </w:r>
    </w:p>
    <w:p w:rsidR="00C94F09" w:rsidRPr="00A57C3F" w:rsidRDefault="00C94F09" w:rsidP="00A57C3F">
      <w:pPr>
        <w:spacing w:after="0" w:line="360" w:lineRule="auto"/>
        <w:rPr>
          <w:rFonts w:ascii="Times New Roman" w:hAnsi="Times New Roman"/>
          <w:b/>
          <w:bCs/>
          <w:color w:val="000000"/>
          <w:szCs w:val="27"/>
        </w:rPr>
      </w:pPr>
    </w:p>
    <w:p w:rsidR="00C94F09" w:rsidRPr="00A57C3F" w:rsidRDefault="00C94F09" w:rsidP="00A57C3F">
      <w:pPr>
        <w:spacing w:after="0" w:line="360" w:lineRule="auto"/>
        <w:rPr>
          <w:rFonts w:ascii="Times New Roman" w:hAnsi="Times New Roman"/>
          <w:b/>
          <w:bCs/>
          <w:color w:val="000000"/>
          <w:szCs w:val="27"/>
        </w:rPr>
      </w:pPr>
      <w:r w:rsidRPr="00A57C3F">
        <w:rPr>
          <w:rFonts w:ascii="Times New Roman" w:hAnsi="Times New Roman"/>
          <w:b/>
          <w:bCs/>
          <w:color w:val="000000"/>
          <w:szCs w:val="27"/>
        </w:rPr>
        <w:t>Ivanhoe: A Platform for Textual Play</w:t>
      </w:r>
    </w:p>
    <w:p w:rsidR="00C94F09" w:rsidRPr="00A57C3F" w:rsidRDefault="00C94F09" w:rsidP="00A57C3F">
      <w:pPr>
        <w:spacing w:after="0" w:line="360" w:lineRule="auto"/>
        <w:rPr>
          <w:rFonts w:ascii="Times New Roman" w:hAnsi="Times New Roman"/>
        </w:rPr>
      </w:pPr>
      <w:r w:rsidRPr="00A57C3F">
        <w:rPr>
          <w:rFonts w:ascii="Times New Roman" w:hAnsi="Times New Roman"/>
        </w:rPr>
        <w:t xml:space="preserve">Chawla, S., Ferguson, A. and </w:t>
      </w:r>
      <w:proofErr w:type="spellStart"/>
      <w:r w:rsidRPr="00A57C3F">
        <w:rPr>
          <w:rFonts w:ascii="Times New Roman" w:hAnsi="Times New Roman"/>
        </w:rPr>
        <w:t>Grayburn</w:t>
      </w:r>
      <w:proofErr w:type="spellEnd"/>
      <w:r w:rsidRPr="00A57C3F">
        <w:rPr>
          <w:rFonts w:ascii="Times New Roman" w:hAnsi="Times New Roman"/>
        </w:rPr>
        <w:t>, J.</w:t>
      </w:r>
    </w:p>
    <w:p w:rsidR="00C94F09" w:rsidRPr="00A57C3F" w:rsidRDefault="00C94F09" w:rsidP="00A57C3F">
      <w:pPr>
        <w:spacing w:after="0" w:line="360" w:lineRule="auto"/>
        <w:rPr>
          <w:rFonts w:ascii="Times New Roman" w:hAnsi="Times New Roman"/>
        </w:rPr>
      </w:pPr>
    </w:p>
    <w:p w:rsidR="00C94F09" w:rsidRPr="00A57C3F" w:rsidRDefault="00C94F09" w:rsidP="00A57C3F">
      <w:pPr>
        <w:spacing w:after="0" w:line="360" w:lineRule="auto"/>
        <w:rPr>
          <w:rFonts w:ascii="Times New Roman" w:hAnsi="Times New Roman"/>
        </w:rPr>
      </w:pPr>
      <w:r w:rsidRPr="00A57C3F">
        <w:rPr>
          <w:rFonts w:ascii="Times New Roman" w:hAnsi="Times New Roman"/>
          <w:color w:val="000000"/>
          <w:szCs w:val="27"/>
        </w:rPr>
        <w:t>As members of the 2014</w:t>
      </w:r>
      <w:r>
        <w:rPr>
          <w:rFonts w:ascii="Times New Roman" w:hAnsi="Times New Roman"/>
          <w:color w:val="000000"/>
          <w:szCs w:val="27"/>
        </w:rPr>
        <w:t>–20</w:t>
      </w:r>
      <w:r w:rsidRPr="00A57C3F">
        <w:rPr>
          <w:rFonts w:ascii="Times New Roman" w:hAnsi="Times New Roman"/>
          <w:color w:val="000000"/>
          <w:szCs w:val="27"/>
        </w:rPr>
        <w:t xml:space="preserve">15 Praxis Program cohort at the UVA Scholars’ Lab, we set ourselves the task this year of updating Ivanhoe—the digital platform for roleplaying and textual intervention first formulated by Jerome </w:t>
      </w:r>
      <w:proofErr w:type="spellStart"/>
      <w:r w:rsidRPr="00A57C3F">
        <w:rPr>
          <w:rFonts w:ascii="Times New Roman" w:hAnsi="Times New Roman"/>
          <w:color w:val="000000"/>
          <w:szCs w:val="27"/>
        </w:rPr>
        <w:t>McGann</w:t>
      </w:r>
      <w:proofErr w:type="spellEnd"/>
      <w:r w:rsidRPr="00A57C3F">
        <w:rPr>
          <w:rFonts w:ascii="Times New Roman" w:hAnsi="Times New Roman"/>
          <w:color w:val="000000"/>
          <w:szCs w:val="27"/>
        </w:rPr>
        <w:t xml:space="preserve">, Johanna Drucker, and Bethany </w:t>
      </w:r>
      <w:proofErr w:type="spellStart"/>
      <w:r w:rsidRPr="00A57C3F">
        <w:rPr>
          <w:rFonts w:ascii="Times New Roman" w:hAnsi="Times New Roman"/>
          <w:color w:val="000000"/>
          <w:szCs w:val="27"/>
        </w:rPr>
        <w:t>Nowviskie</w:t>
      </w:r>
      <w:proofErr w:type="spellEnd"/>
      <w:r w:rsidRPr="00A57C3F">
        <w:rPr>
          <w:rFonts w:ascii="Times New Roman" w:hAnsi="Times New Roman"/>
          <w:color w:val="000000"/>
          <w:szCs w:val="27"/>
        </w:rPr>
        <w:t xml:space="preserve">. In its initial conception, the idea of Ivanhoe as a space for creative interaction and intervention grew out of </w:t>
      </w:r>
      <w:r>
        <w:rPr>
          <w:rFonts w:ascii="Times New Roman" w:hAnsi="Times New Roman"/>
          <w:color w:val="000000"/>
          <w:szCs w:val="27"/>
        </w:rPr>
        <w:t>‘</w:t>
      </w:r>
      <w:r w:rsidRPr="00A57C3F">
        <w:rPr>
          <w:rFonts w:ascii="Times New Roman" w:hAnsi="Times New Roman"/>
          <w:color w:val="000000"/>
          <w:szCs w:val="27"/>
        </w:rPr>
        <w:t>dissatisfaction with the limitations inherent in received forms of interpretation</w:t>
      </w:r>
      <w:r>
        <w:rPr>
          <w:rFonts w:ascii="Times New Roman" w:hAnsi="Times New Roman"/>
          <w:color w:val="000000"/>
          <w:szCs w:val="27"/>
        </w:rPr>
        <w:t>’</w:t>
      </w:r>
      <w:r w:rsidRPr="00A57C3F">
        <w:rPr>
          <w:rFonts w:ascii="Times New Roman" w:hAnsi="Times New Roman"/>
          <w:color w:val="000000"/>
          <w:szCs w:val="27"/>
        </w:rPr>
        <w:t xml:space="preserve">; the players </w:t>
      </w:r>
      <w:r>
        <w:rPr>
          <w:rFonts w:ascii="Times New Roman" w:hAnsi="Times New Roman"/>
          <w:color w:val="000000"/>
          <w:szCs w:val="27"/>
        </w:rPr>
        <w:t>‘</w:t>
      </w:r>
      <w:r w:rsidRPr="00A57C3F">
        <w:rPr>
          <w:rFonts w:ascii="Times New Roman" w:hAnsi="Times New Roman"/>
          <w:color w:val="000000"/>
          <w:szCs w:val="27"/>
        </w:rPr>
        <w:t>wanted to develop a more imaginative form of critical methodology, a form closer in spirit and method to original works of poetry and literature</w:t>
      </w:r>
      <w:r>
        <w:rPr>
          <w:rFonts w:ascii="Times New Roman" w:hAnsi="Times New Roman"/>
          <w:color w:val="000000"/>
          <w:szCs w:val="27"/>
        </w:rPr>
        <w:t>’</w:t>
      </w:r>
      <w:r w:rsidRPr="00A57C3F">
        <w:rPr>
          <w:rFonts w:ascii="Times New Roman" w:hAnsi="Times New Roman"/>
          <w:color w:val="000000"/>
          <w:szCs w:val="27"/>
        </w:rPr>
        <w:t xml:space="preserve"> (</w:t>
      </w:r>
      <w:proofErr w:type="spellStart"/>
      <w:r w:rsidRPr="00A57C3F">
        <w:rPr>
          <w:rFonts w:ascii="Times New Roman" w:hAnsi="Times New Roman"/>
          <w:color w:val="000000"/>
          <w:szCs w:val="27"/>
        </w:rPr>
        <w:t>McGann</w:t>
      </w:r>
      <w:proofErr w:type="spellEnd"/>
      <w:r w:rsidRPr="00A57C3F">
        <w:rPr>
          <w:rFonts w:ascii="Times New Roman" w:hAnsi="Times New Roman"/>
          <w:color w:val="000000"/>
          <w:szCs w:val="27"/>
        </w:rPr>
        <w:t xml:space="preserve"> and Drucker</w:t>
      </w:r>
      <w:r>
        <w:rPr>
          <w:rFonts w:ascii="Times New Roman" w:hAnsi="Times New Roman"/>
          <w:color w:val="000000"/>
          <w:szCs w:val="27"/>
        </w:rPr>
        <w:t>,</w:t>
      </w:r>
      <w:r w:rsidRPr="00A57C3F">
        <w:rPr>
          <w:rFonts w:ascii="Times New Roman" w:hAnsi="Times New Roman"/>
          <w:color w:val="000000"/>
          <w:szCs w:val="27"/>
        </w:rPr>
        <w:t xml:space="preserve"> 2003).</w:t>
      </w:r>
    </w:p>
    <w:p w:rsidR="00C94F09" w:rsidRPr="00A57C3F" w:rsidRDefault="00C94F09" w:rsidP="00A57C3F">
      <w:pPr>
        <w:spacing w:after="0" w:line="360" w:lineRule="auto"/>
        <w:ind w:firstLine="720"/>
        <w:rPr>
          <w:rFonts w:ascii="Times New Roman" w:hAnsi="Times New Roman"/>
        </w:rPr>
      </w:pPr>
      <w:r w:rsidRPr="00A57C3F">
        <w:rPr>
          <w:rFonts w:ascii="Times New Roman" w:hAnsi="Times New Roman"/>
          <w:color w:val="000000"/>
          <w:szCs w:val="27"/>
        </w:rPr>
        <w:t>This concretized thought experiment has seemed ideal for use in classroom curricula (</w:t>
      </w:r>
      <w:proofErr w:type="spellStart"/>
      <w:r w:rsidRPr="00850DEA">
        <w:rPr>
          <w:rFonts w:ascii="Times New Roman" w:hAnsi="Times New Roman"/>
          <w:color w:val="000000"/>
          <w:szCs w:val="27"/>
        </w:rPr>
        <w:t>McGann</w:t>
      </w:r>
      <w:proofErr w:type="spellEnd"/>
      <w:r w:rsidRPr="00850DEA">
        <w:rPr>
          <w:rFonts w:ascii="Times New Roman" w:hAnsi="Times New Roman"/>
          <w:color w:val="000000"/>
          <w:szCs w:val="27"/>
        </w:rPr>
        <w:t xml:space="preserve"> et al.</w:t>
      </w:r>
      <w:r w:rsidRPr="00B86D18">
        <w:rPr>
          <w:rFonts w:ascii="Times New Roman" w:hAnsi="Times New Roman"/>
          <w:color w:val="000000"/>
          <w:szCs w:val="27"/>
        </w:rPr>
        <w:t>,</w:t>
      </w:r>
      <w:r w:rsidRPr="00850DEA">
        <w:rPr>
          <w:rFonts w:ascii="Times New Roman" w:hAnsi="Times New Roman"/>
          <w:color w:val="000000"/>
          <w:szCs w:val="27"/>
        </w:rPr>
        <w:t xml:space="preserve"> 2004</w:t>
      </w:r>
      <w:r w:rsidRPr="00A57C3F">
        <w:rPr>
          <w:rFonts w:ascii="Times New Roman" w:hAnsi="Times New Roman"/>
          <w:color w:val="000000"/>
          <w:szCs w:val="27"/>
        </w:rPr>
        <w:t>) that draw increasingly on notions of play and games for pedagogical outcomes (Willett et al.</w:t>
      </w:r>
      <w:r>
        <w:rPr>
          <w:rFonts w:ascii="Times New Roman" w:hAnsi="Times New Roman"/>
          <w:color w:val="000000"/>
          <w:szCs w:val="27"/>
        </w:rPr>
        <w:t>,</w:t>
      </w:r>
      <w:r w:rsidRPr="00A57C3F">
        <w:rPr>
          <w:rFonts w:ascii="Times New Roman" w:hAnsi="Times New Roman"/>
          <w:color w:val="000000"/>
          <w:szCs w:val="27"/>
        </w:rPr>
        <w:t xml:space="preserve"> 2009). Play, generally, tends to be defined by what it is not: play is not work. Yet, over the past century, scholars and instructors have recognized and embraced play as a vital component of the learning process (Patton</w:t>
      </w:r>
      <w:r>
        <w:rPr>
          <w:rFonts w:ascii="Times New Roman" w:hAnsi="Times New Roman"/>
          <w:color w:val="000000"/>
          <w:szCs w:val="27"/>
        </w:rPr>
        <w:t>,</w:t>
      </w:r>
      <w:r w:rsidRPr="00A57C3F">
        <w:rPr>
          <w:rFonts w:ascii="Times New Roman" w:hAnsi="Times New Roman"/>
          <w:color w:val="000000"/>
          <w:szCs w:val="27"/>
        </w:rPr>
        <w:t xml:space="preserve"> 2014). As a result, games and play have been theorized and applied to curricula as a way to engage students in high</w:t>
      </w:r>
      <w:r>
        <w:rPr>
          <w:rFonts w:ascii="Times New Roman" w:hAnsi="Times New Roman"/>
          <w:color w:val="000000"/>
          <w:szCs w:val="27"/>
        </w:rPr>
        <w:t xml:space="preserve"> </w:t>
      </w:r>
      <w:r w:rsidRPr="00A57C3F">
        <w:rPr>
          <w:rFonts w:ascii="Times New Roman" w:hAnsi="Times New Roman"/>
          <w:color w:val="000000"/>
          <w:szCs w:val="27"/>
        </w:rPr>
        <w:t xml:space="preserve">school and college. While theory behind play education seems well-established, however, there is a strong disconnect between that theory—what we as educators believe we are doing—and what college students understand and internalize. In fact, by requiring such interactions, it seems </w:t>
      </w:r>
      <w:r>
        <w:rPr>
          <w:rFonts w:ascii="Times New Roman" w:hAnsi="Times New Roman"/>
          <w:color w:val="000000"/>
          <w:szCs w:val="27"/>
        </w:rPr>
        <w:t xml:space="preserve">that </w:t>
      </w:r>
      <w:r w:rsidRPr="00A57C3F">
        <w:rPr>
          <w:rFonts w:ascii="Times New Roman" w:hAnsi="Times New Roman"/>
          <w:color w:val="000000"/>
          <w:szCs w:val="27"/>
        </w:rPr>
        <w:t xml:space="preserve">we eliminate the spontaneity and self-motivation so effective in play and ultimately </w:t>
      </w:r>
      <w:r>
        <w:rPr>
          <w:rFonts w:ascii="Times New Roman" w:hAnsi="Times New Roman"/>
          <w:color w:val="000000"/>
          <w:szCs w:val="27"/>
        </w:rPr>
        <w:t xml:space="preserve">induce </w:t>
      </w:r>
      <w:r w:rsidRPr="00A57C3F">
        <w:rPr>
          <w:rFonts w:ascii="Times New Roman" w:hAnsi="Times New Roman"/>
          <w:color w:val="000000"/>
          <w:szCs w:val="27"/>
        </w:rPr>
        <w:t>student confusion, frustration, and anxiety (</w:t>
      </w:r>
      <w:proofErr w:type="spellStart"/>
      <w:r w:rsidRPr="00A57C3F">
        <w:rPr>
          <w:rFonts w:ascii="Times New Roman" w:hAnsi="Times New Roman"/>
          <w:color w:val="000000"/>
          <w:szCs w:val="27"/>
        </w:rPr>
        <w:t>Ludewig</w:t>
      </w:r>
      <w:proofErr w:type="spellEnd"/>
      <w:r w:rsidRPr="00A57C3F">
        <w:rPr>
          <w:rFonts w:ascii="Times New Roman" w:hAnsi="Times New Roman"/>
          <w:color w:val="000000"/>
          <w:szCs w:val="27"/>
        </w:rPr>
        <w:t xml:space="preserve"> and </w:t>
      </w:r>
      <w:proofErr w:type="spellStart"/>
      <w:r w:rsidRPr="00A57C3F">
        <w:rPr>
          <w:rFonts w:ascii="Times New Roman" w:hAnsi="Times New Roman"/>
          <w:color w:val="000000"/>
          <w:szCs w:val="27"/>
        </w:rPr>
        <w:t>Ludewig-Rohwer</w:t>
      </w:r>
      <w:proofErr w:type="spellEnd"/>
      <w:r>
        <w:rPr>
          <w:rFonts w:ascii="Times New Roman" w:hAnsi="Times New Roman"/>
          <w:color w:val="000000"/>
          <w:szCs w:val="27"/>
        </w:rPr>
        <w:t>,</w:t>
      </w:r>
      <w:r w:rsidRPr="00A57C3F">
        <w:rPr>
          <w:rFonts w:ascii="Times New Roman" w:hAnsi="Times New Roman"/>
          <w:color w:val="000000"/>
          <w:szCs w:val="27"/>
        </w:rPr>
        <w:t xml:space="preserve"> 2013). As we evaluated our goals for the purpose and design of Ivanhoe, we found ourselves wrestling with the classic question of digital classroom tools: </w:t>
      </w:r>
      <w:r>
        <w:rPr>
          <w:rFonts w:ascii="Times New Roman" w:hAnsi="Times New Roman"/>
          <w:color w:val="000000"/>
          <w:szCs w:val="27"/>
        </w:rPr>
        <w:t>H</w:t>
      </w:r>
      <w:r w:rsidRPr="00A57C3F">
        <w:rPr>
          <w:rFonts w:ascii="Times New Roman" w:hAnsi="Times New Roman"/>
          <w:color w:val="000000"/>
          <w:szCs w:val="27"/>
        </w:rPr>
        <w:t>ow to make a program that students engage with by choice, rather than by force?</w:t>
      </w:r>
    </w:p>
    <w:p w:rsidR="00C94F09" w:rsidRPr="00A57C3F" w:rsidRDefault="00C94F09" w:rsidP="00A57C3F">
      <w:pPr>
        <w:spacing w:after="0" w:line="360" w:lineRule="auto"/>
        <w:ind w:firstLine="720"/>
        <w:rPr>
          <w:rFonts w:ascii="Times New Roman" w:hAnsi="Times New Roman"/>
        </w:rPr>
      </w:pPr>
      <w:r w:rsidRPr="00A57C3F">
        <w:rPr>
          <w:rFonts w:ascii="Times New Roman" w:hAnsi="Times New Roman"/>
          <w:color w:val="000000"/>
          <w:szCs w:val="27"/>
        </w:rPr>
        <w:t xml:space="preserve">In response to this question, we find ourselves investigating how textual intervention plays out in communities with long-running histories of sustained </w:t>
      </w:r>
      <w:proofErr w:type="spellStart"/>
      <w:r w:rsidRPr="00A57C3F">
        <w:rPr>
          <w:rFonts w:ascii="Times New Roman" w:hAnsi="Times New Roman"/>
          <w:color w:val="000000"/>
          <w:szCs w:val="27"/>
        </w:rPr>
        <w:t>roleplay</w:t>
      </w:r>
      <w:proofErr w:type="spellEnd"/>
      <w:r w:rsidRPr="00A57C3F">
        <w:rPr>
          <w:rFonts w:ascii="Times New Roman" w:hAnsi="Times New Roman"/>
          <w:color w:val="000000"/>
          <w:szCs w:val="27"/>
        </w:rPr>
        <w:t xml:space="preserve">: </w:t>
      </w:r>
      <w:r w:rsidRPr="00A57C3F">
        <w:rPr>
          <w:rFonts w:ascii="Times New Roman" w:hAnsi="Times New Roman"/>
          <w:color w:val="000000"/>
          <w:szCs w:val="27"/>
        </w:rPr>
        <w:lastRenderedPageBreak/>
        <w:t xml:space="preserve">tabletop and paper gaming, alternate history-making, fan fiction sites, </w:t>
      </w:r>
      <w:r>
        <w:rPr>
          <w:rFonts w:ascii="Times New Roman" w:hAnsi="Times New Roman"/>
          <w:color w:val="000000"/>
          <w:szCs w:val="27"/>
        </w:rPr>
        <w:t>and others</w:t>
      </w:r>
      <w:r w:rsidRPr="00A57C3F">
        <w:rPr>
          <w:rFonts w:ascii="Times New Roman" w:hAnsi="Times New Roman"/>
          <w:color w:val="000000"/>
          <w:szCs w:val="27"/>
        </w:rPr>
        <w:t>. This has moved us away from concentrating on designing for classroom use alone (with its implicit inequalities of available resources, educational opportunity, and so on), and towards a more flexible tool designed to allow for textual creativity by a wide range of interactive, interpretive communities. By focusing on accessibility and ease of use across platforms—improving the desktop version on which Ivanhoe presently resides, but also making better use of WordPress’s mobile functionality—we aim to produce an updated Ivanhoe capable of fostering textual play as something sought out as its own end, rather than for the purpose of earning badges or engaging in other methods of gamification.</w:t>
      </w:r>
    </w:p>
    <w:p w:rsidR="00C94F09" w:rsidRPr="00A57C3F" w:rsidRDefault="00C94F09" w:rsidP="00A57C3F">
      <w:pPr>
        <w:spacing w:after="0" w:line="360" w:lineRule="auto"/>
        <w:ind w:firstLine="720"/>
        <w:rPr>
          <w:rFonts w:ascii="Times New Roman" w:hAnsi="Times New Roman"/>
        </w:rPr>
      </w:pPr>
      <w:r w:rsidRPr="00A57C3F">
        <w:rPr>
          <w:rFonts w:ascii="Times New Roman" w:hAnsi="Times New Roman"/>
          <w:color w:val="000000"/>
          <w:szCs w:val="27"/>
        </w:rPr>
        <w:t xml:space="preserve">At present, we envision such a resource as building on the presently available WordPress theme designed by the previous year’s Praxis group, keeping its emphasis on sustained </w:t>
      </w:r>
      <w:proofErr w:type="spellStart"/>
      <w:r w:rsidRPr="00A57C3F">
        <w:rPr>
          <w:rFonts w:ascii="Times New Roman" w:hAnsi="Times New Roman"/>
          <w:color w:val="000000"/>
          <w:szCs w:val="27"/>
        </w:rPr>
        <w:t>roleplay</w:t>
      </w:r>
      <w:proofErr w:type="spellEnd"/>
      <w:r w:rsidRPr="00A57C3F">
        <w:rPr>
          <w:rFonts w:ascii="Times New Roman" w:hAnsi="Times New Roman"/>
          <w:color w:val="000000"/>
          <w:szCs w:val="27"/>
        </w:rPr>
        <w:t xml:space="preserve"> and mutual commentary. However, we also look to draw on social media tools such as </w:t>
      </w:r>
      <w:proofErr w:type="spellStart"/>
      <w:r w:rsidRPr="00A57C3F">
        <w:rPr>
          <w:rFonts w:ascii="Times New Roman" w:hAnsi="Times New Roman"/>
          <w:color w:val="000000"/>
          <w:szCs w:val="27"/>
        </w:rPr>
        <w:t>Yikyak</w:t>
      </w:r>
      <w:proofErr w:type="spellEnd"/>
      <w:r w:rsidRPr="00A57C3F">
        <w:rPr>
          <w:rFonts w:ascii="Times New Roman" w:hAnsi="Times New Roman"/>
          <w:color w:val="000000"/>
          <w:szCs w:val="27"/>
        </w:rPr>
        <w:t xml:space="preserve"> and Snapchat that value anonymity, ephemerality, and asynchronous response time. This flexibility provides space for players to negotiate their roles and the conditions of their participation in a variety of emergent communities of play. As time allows, we hope also to incorporate improved functionality, with the capacity to incorporate not only a variety of media but also scripts, stylesheets, and other interactive elements—while maintaining a simple learning curve so that the platform can be used by players of any computing experience level.</w:t>
      </w:r>
    </w:p>
    <w:p w:rsidR="00C94F09" w:rsidRPr="00A57C3F" w:rsidRDefault="00C94F09" w:rsidP="00A57C3F">
      <w:pPr>
        <w:spacing w:after="0" w:line="360" w:lineRule="auto"/>
        <w:ind w:firstLine="720"/>
        <w:rPr>
          <w:rFonts w:ascii="Times New Roman" w:hAnsi="Times New Roman"/>
        </w:rPr>
      </w:pPr>
      <w:r w:rsidRPr="00A57C3F">
        <w:rPr>
          <w:rFonts w:ascii="Times New Roman" w:hAnsi="Times New Roman"/>
          <w:color w:val="000000"/>
          <w:szCs w:val="27"/>
        </w:rPr>
        <w:t xml:space="preserve">At the DH 2015 conference, we propose to demonstrate Ivanhoe in both static and dynamic formats—the former as a demonstration of sessions already played within Ivanhoe, showing the capabilities of the platform; the latter as </w:t>
      </w:r>
      <w:proofErr w:type="spellStart"/>
      <w:r w:rsidRPr="00A57C3F">
        <w:rPr>
          <w:rFonts w:ascii="Times New Roman" w:hAnsi="Times New Roman"/>
          <w:color w:val="000000"/>
          <w:szCs w:val="27"/>
        </w:rPr>
        <w:t>a</w:t>
      </w:r>
      <w:proofErr w:type="spellEnd"/>
      <w:r w:rsidRPr="00A57C3F">
        <w:rPr>
          <w:rFonts w:ascii="Times New Roman" w:hAnsi="Times New Roman"/>
          <w:color w:val="000000"/>
          <w:szCs w:val="27"/>
        </w:rPr>
        <w:t xml:space="preserve"> interactive play session that will run for the duration of the conference. Through this new build, we aim to realize the playful spontaneity inherent in the early Ivanhoe sessions of </w:t>
      </w:r>
      <w:proofErr w:type="spellStart"/>
      <w:r w:rsidRPr="00A57C3F">
        <w:rPr>
          <w:rFonts w:ascii="Times New Roman" w:hAnsi="Times New Roman"/>
          <w:color w:val="000000"/>
          <w:szCs w:val="27"/>
        </w:rPr>
        <w:t>McGann</w:t>
      </w:r>
      <w:proofErr w:type="spellEnd"/>
      <w:r w:rsidRPr="00A57C3F">
        <w:rPr>
          <w:rFonts w:ascii="Times New Roman" w:hAnsi="Times New Roman"/>
          <w:color w:val="000000"/>
          <w:szCs w:val="27"/>
        </w:rPr>
        <w:t xml:space="preserve">, Drucker, </w:t>
      </w:r>
      <w:proofErr w:type="spellStart"/>
      <w:r w:rsidRPr="00A57C3F">
        <w:rPr>
          <w:rFonts w:ascii="Times New Roman" w:hAnsi="Times New Roman"/>
          <w:color w:val="000000"/>
          <w:szCs w:val="27"/>
        </w:rPr>
        <w:t>Nowviskie</w:t>
      </w:r>
      <w:proofErr w:type="spellEnd"/>
      <w:r w:rsidRPr="00A57C3F">
        <w:rPr>
          <w:rFonts w:ascii="Times New Roman" w:hAnsi="Times New Roman"/>
          <w:color w:val="000000"/>
          <w:szCs w:val="27"/>
        </w:rPr>
        <w:t>, et al., while opening up the possibility of participation beyond the small groups of the classroom to a vastly expanded base of users.</w:t>
      </w:r>
    </w:p>
    <w:p w:rsidR="00C94F09" w:rsidRPr="00A57C3F" w:rsidRDefault="00C94F09" w:rsidP="00A57C3F">
      <w:pPr>
        <w:spacing w:after="240" w:line="360" w:lineRule="auto"/>
        <w:ind w:firstLine="720"/>
        <w:rPr>
          <w:rFonts w:ascii="Times New Roman" w:hAnsi="Times New Roman"/>
        </w:rPr>
      </w:pPr>
    </w:p>
    <w:p w:rsidR="00C94F09" w:rsidRPr="00B86D18" w:rsidRDefault="00C94F09" w:rsidP="00A57C3F">
      <w:pPr>
        <w:spacing w:after="0" w:line="360" w:lineRule="auto"/>
        <w:rPr>
          <w:rFonts w:ascii="Times New Roman" w:hAnsi="Times New Roman"/>
          <w:b/>
        </w:rPr>
      </w:pPr>
      <w:r>
        <w:rPr>
          <w:rFonts w:ascii="Times New Roman" w:hAnsi="Times New Roman"/>
          <w:b/>
          <w:color w:val="000000"/>
          <w:szCs w:val="27"/>
        </w:rPr>
        <w:t>References</w:t>
      </w:r>
    </w:p>
    <w:p w:rsidR="00C94F09" w:rsidRPr="00A57C3F" w:rsidRDefault="00C94F09" w:rsidP="00A57C3F">
      <w:pPr>
        <w:spacing w:after="0" w:line="360" w:lineRule="auto"/>
        <w:rPr>
          <w:rFonts w:ascii="Times New Roman" w:hAnsi="Times New Roman"/>
        </w:rPr>
      </w:pPr>
      <w:r w:rsidRPr="00B86D18">
        <w:rPr>
          <w:rFonts w:ascii="Times New Roman" w:hAnsi="Times New Roman"/>
          <w:b/>
          <w:iCs/>
          <w:color w:val="000000"/>
          <w:szCs w:val="27"/>
        </w:rPr>
        <w:t>Ivanhoe</w:t>
      </w:r>
      <w:r w:rsidRPr="00B86D18">
        <w:rPr>
          <w:rFonts w:ascii="Times New Roman" w:hAnsi="Times New Roman"/>
          <w:b/>
          <w:color w:val="000000"/>
          <w:szCs w:val="27"/>
        </w:rPr>
        <w:t>.</w:t>
      </w:r>
      <w:r w:rsidRPr="00A57C3F">
        <w:rPr>
          <w:rFonts w:ascii="Times New Roman" w:hAnsi="Times New Roman"/>
          <w:color w:val="000000"/>
          <w:szCs w:val="27"/>
        </w:rPr>
        <w:t xml:space="preserve"> </w:t>
      </w:r>
      <w:r>
        <w:rPr>
          <w:rFonts w:ascii="Times New Roman" w:hAnsi="Times New Roman"/>
          <w:color w:val="000000"/>
          <w:szCs w:val="27"/>
        </w:rPr>
        <w:t>(</w:t>
      </w:r>
      <w:proofErr w:type="spellStart"/>
      <w:r>
        <w:rPr>
          <w:rFonts w:ascii="Times New Roman" w:hAnsi="Times New Roman"/>
          <w:color w:val="000000"/>
          <w:szCs w:val="27"/>
        </w:rPr>
        <w:t>n.d.</w:t>
      </w:r>
      <w:proofErr w:type="spellEnd"/>
      <w:r>
        <w:rPr>
          <w:rFonts w:ascii="Times New Roman" w:hAnsi="Times New Roman"/>
          <w:color w:val="000000"/>
          <w:szCs w:val="27"/>
        </w:rPr>
        <w:t xml:space="preserve">). </w:t>
      </w:r>
      <w:r w:rsidRPr="00B86D18">
        <w:rPr>
          <w:rFonts w:ascii="Times New Roman" w:hAnsi="Times New Roman"/>
        </w:rPr>
        <w:t>http://ivanhoe.scholarslab.org</w:t>
      </w:r>
      <w:r w:rsidR="006512F2">
        <w:rPr>
          <w:rFonts w:ascii="Times New Roman" w:hAnsi="Times New Roman"/>
          <w:szCs w:val="27"/>
        </w:rPr>
        <w:t>.</w:t>
      </w:r>
    </w:p>
    <w:p w:rsidR="00C94F09" w:rsidRPr="00A57C3F" w:rsidRDefault="00C94F09" w:rsidP="00A57C3F">
      <w:pPr>
        <w:spacing w:after="0" w:line="360" w:lineRule="auto"/>
        <w:rPr>
          <w:rFonts w:ascii="Times New Roman" w:hAnsi="Times New Roman"/>
        </w:rPr>
      </w:pPr>
      <w:proofErr w:type="spellStart"/>
      <w:r w:rsidRPr="00B86D18">
        <w:rPr>
          <w:rFonts w:ascii="Times New Roman" w:hAnsi="Times New Roman"/>
          <w:b/>
          <w:color w:val="000000"/>
          <w:szCs w:val="27"/>
        </w:rPr>
        <w:lastRenderedPageBreak/>
        <w:t>Ludewig</w:t>
      </w:r>
      <w:proofErr w:type="spellEnd"/>
      <w:r w:rsidRPr="00B86D18">
        <w:rPr>
          <w:rFonts w:ascii="Times New Roman" w:hAnsi="Times New Roman"/>
          <w:b/>
          <w:color w:val="000000"/>
          <w:szCs w:val="27"/>
        </w:rPr>
        <w:t xml:space="preserve">, A. and </w:t>
      </w:r>
      <w:proofErr w:type="spellStart"/>
      <w:r w:rsidRPr="00B86D18">
        <w:rPr>
          <w:rFonts w:ascii="Times New Roman" w:hAnsi="Times New Roman"/>
          <w:b/>
          <w:color w:val="000000"/>
          <w:szCs w:val="27"/>
        </w:rPr>
        <w:t>Ludewig-Rohwer</w:t>
      </w:r>
      <w:proofErr w:type="spellEnd"/>
      <w:r w:rsidRPr="00B86D18">
        <w:rPr>
          <w:rFonts w:ascii="Times New Roman" w:hAnsi="Times New Roman"/>
          <w:b/>
          <w:color w:val="000000"/>
          <w:szCs w:val="27"/>
        </w:rPr>
        <w:t>, I.</w:t>
      </w:r>
      <w:r w:rsidRPr="00A57C3F">
        <w:rPr>
          <w:rFonts w:ascii="Times New Roman" w:hAnsi="Times New Roman"/>
          <w:color w:val="000000"/>
          <w:szCs w:val="27"/>
        </w:rPr>
        <w:t xml:space="preserve"> </w:t>
      </w:r>
      <w:r>
        <w:rPr>
          <w:rFonts w:ascii="Times New Roman" w:hAnsi="Times New Roman"/>
          <w:color w:val="000000"/>
          <w:szCs w:val="27"/>
        </w:rPr>
        <w:t xml:space="preserve">(2013). </w:t>
      </w:r>
      <w:r w:rsidRPr="00A57C3F">
        <w:rPr>
          <w:rFonts w:ascii="Times New Roman" w:hAnsi="Times New Roman"/>
          <w:color w:val="000000"/>
          <w:szCs w:val="27"/>
        </w:rPr>
        <w:t xml:space="preserve">Does </w:t>
      </w:r>
      <w:r>
        <w:rPr>
          <w:rFonts w:ascii="Times New Roman" w:hAnsi="Times New Roman"/>
          <w:color w:val="000000"/>
          <w:szCs w:val="27"/>
        </w:rPr>
        <w:t>W</w:t>
      </w:r>
      <w:r w:rsidRPr="00A57C3F">
        <w:rPr>
          <w:rFonts w:ascii="Times New Roman" w:hAnsi="Times New Roman"/>
          <w:color w:val="000000"/>
          <w:szCs w:val="27"/>
        </w:rPr>
        <w:t>eb-</w:t>
      </w:r>
      <w:r>
        <w:rPr>
          <w:rFonts w:ascii="Times New Roman" w:hAnsi="Times New Roman"/>
          <w:color w:val="000000"/>
          <w:szCs w:val="27"/>
        </w:rPr>
        <w:t>B</w:t>
      </w:r>
      <w:r w:rsidRPr="00A57C3F">
        <w:rPr>
          <w:rFonts w:ascii="Times New Roman" w:hAnsi="Times New Roman"/>
          <w:color w:val="000000"/>
          <w:szCs w:val="27"/>
        </w:rPr>
        <w:t xml:space="preserve">ased </w:t>
      </w:r>
      <w:r>
        <w:rPr>
          <w:rFonts w:ascii="Times New Roman" w:hAnsi="Times New Roman"/>
          <w:color w:val="000000"/>
          <w:szCs w:val="27"/>
        </w:rPr>
        <w:t>R</w:t>
      </w:r>
      <w:r w:rsidRPr="00A57C3F">
        <w:rPr>
          <w:rFonts w:ascii="Times New Roman" w:hAnsi="Times New Roman"/>
          <w:color w:val="000000"/>
          <w:szCs w:val="27"/>
        </w:rPr>
        <w:t>ole-</w:t>
      </w:r>
      <w:r>
        <w:rPr>
          <w:rFonts w:ascii="Times New Roman" w:hAnsi="Times New Roman"/>
          <w:color w:val="000000"/>
          <w:szCs w:val="27"/>
        </w:rPr>
        <w:t>P</w:t>
      </w:r>
      <w:r w:rsidRPr="00A57C3F">
        <w:rPr>
          <w:rFonts w:ascii="Times New Roman" w:hAnsi="Times New Roman"/>
          <w:color w:val="000000"/>
          <w:szCs w:val="27"/>
        </w:rPr>
        <w:t xml:space="preserve">lay </w:t>
      </w:r>
      <w:r>
        <w:rPr>
          <w:rFonts w:ascii="Times New Roman" w:hAnsi="Times New Roman"/>
          <w:color w:val="000000"/>
          <w:szCs w:val="27"/>
        </w:rPr>
        <w:t>E</w:t>
      </w:r>
      <w:r w:rsidRPr="00A57C3F">
        <w:rPr>
          <w:rFonts w:ascii="Times New Roman" w:hAnsi="Times New Roman"/>
          <w:color w:val="000000"/>
          <w:szCs w:val="27"/>
        </w:rPr>
        <w:t xml:space="preserve">stablish a </w:t>
      </w:r>
      <w:r>
        <w:rPr>
          <w:rFonts w:ascii="Times New Roman" w:hAnsi="Times New Roman"/>
          <w:color w:val="000000"/>
          <w:szCs w:val="27"/>
        </w:rPr>
        <w:t>H</w:t>
      </w:r>
      <w:r w:rsidRPr="00A57C3F">
        <w:rPr>
          <w:rFonts w:ascii="Times New Roman" w:hAnsi="Times New Roman"/>
          <w:color w:val="000000"/>
          <w:szCs w:val="27"/>
        </w:rPr>
        <w:t>igh</w:t>
      </w:r>
      <w:r>
        <w:rPr>
          <w:rFonts w:ascii="Times New Roman" w:hAnsi="Times New Roman"/>
          <w:color w:val="000000"/>
          <w:szCs w:val="27"/>
        </w:rPr>
        <w:t>-Q</w:t>
      </w:r>
      <w:r w:rsidRPr="00A57C3F">
        <w:rPr>
          <w:rFonts w:ascii="Times New Roman" w:hAnsi="Times New Roman"/>
          <w:color w:val="000000"/>
          <w:szCs w:val="27"/>
        </w:rPr>
        <w:t xml:space="preserve">uality </w:t>
      </w:r>
      <w:r>
        <w:rPr>
          <w:rFonts w:ascii="Times New Roman" w:hAnsi="Times New Roman"/>
          <w:color w:val="000000"/>
          <w:szCs w:val="27"/>
        </w:rPr>
        <w:t>L</w:t>
      </w:r>
      <w:r w:rsidRPr="00A57C3F">
        <w:rPr>
          <w:rFonts w:ascii="Times New Roman" w:hAnsi="Times New Roman"/>
          <w:color w:val="000000"/>
          <w:szCs w:val="27"/>
        </w:rPr>
        <w:t xml:space="preserve">earning </w:t>
      </w:r>
      <w:r>
        <w:rPr>
          <w:rFonts w:ascii="Times New Roman" w:hAnsi="Times New Roman"/>
          <w:color w:val="000000"/>
          <w:szCs w:val="27"/>
        </w:rPr>
        <w:t>E</w:t>
      </w:r>
      <w:r w:rsidRPr="00A57C3F">
        <w:rPr>
          <w:rFonts w:ascii="Times New Roman" w:hAnsi="Times New Roman"/>
          <w:color w:val="000000"/>
          <w:szCs w:val="27"/>
        </w:rPr>
        <w:t xml:space="preserve">nvironment? Design versus </w:t>
      </w:r>
      <w:r>
        <w:rPr>
          <w:rFonts w:ascii="Times New Roman" w:hAnsi="Times New Roman"/>
          <w:color w:val="000000"/>
          <w:szCs w:val="27"/>
        </w:rPr>
        <w:t>E</w:t>
      </w:r>
      <w:r w:rsidRPr="00A57C3F">
        <w:rPr>
          <w:rFonts w:ascii="Times New Roman" w:hAnsi="Times New Roman"/>
          <w:color w:val="000000"/>
          <w:szCs w:val="27"/>
        </w:rPr>
        <w:t xml:space="preserve">valuation. </w:t>
      </w:r>
      <w:r w:rsidRPr="00A57C3F">
        <w:rPr>
          <w:rFonts w:ascii="Times New Roman" w:hAnsi="Times New Roman"/>
          <w:i/>
          <w:iCs/>
          <w:color w:val="000000"/>
          <w:szCs w:val="27"/>
        </w:rPr>
        <w:t>Issues in Educational Research</w:t>
      </w:r>
      <w:r>
        <w:rPr>
          <w:rFonts w:ascii="Times New Roman" w:hAnsi="Times New Roman"/>
          <w:i/>
          <w:iCs/>
          <w:color w:val="000000"/>
          <w:szCs w:val="27"/>
        </w:rPr>
        <w:t>,</w:t>
      </w:r>
      <w:r w:rsidRPr="00A57C3F">
        <w:rPr>
          <w:rFonts w:ascii="Times New Roman" w:hAnsi="Times New Roman"/>
          <w:i/>
          <w:iCs/>
          <w:color w:val="000000"/>
          <w:szCs w:val="27"/>
        </w:rPr>
        <w:t xml:space="preserve"> </w:t>
      </w:r>
      <w:r w:rsidRPr="00B86D18">
        <w:rPr>
          <w:rFonts w:ascii="Times New Roman" w:hAnsi="Times New Roman"/>
          <w:b/>
          <w:color w:val="000000"/>
          <w:szCs w:val="27"/>
        </w:rPr>
        <w:t>23</w:t>
      </w:r>
      <w:r>
        <w:rPr>
          <w:rFonts w:ascii="Times New Roman" w:hAnsi="Times New Roman"/>
          <w:color w:val="000000"/>
          <w:szCs w:val="27"/>
        </w:rPr>
        <w:t>(</w:t>
      </w:r>
      <w:r w:rsidRPr="00A57C3F">
        <w:rPr>
          <w:rFonts w:ascii="Times New Roman" w:hAnsi="Times New Roman"/>
          <w:color w:val="000000"/>
          <w:szCs w:val="27"/>
        </w:rPr>
        <w:t>2</w:t>
      </w:r>
      <w:r>
        <w:rPr>
          <w:rFonts w:ascii="Times New Roman" w:hAnsi="Times New Roman"/>
          <w:color w:val="000000"/>
          <w:szCs w:val="27"/>
        </w:rPr>
        <w:t xml:space="preserve">): </w:t>
      </w:r>
      <w:r w:rsidRPr="00A57C3F">
        <w:rPr>
          <w:rFonts w:ascii="Times New Roman" w:hAnsi="Times New Roman"/>
          <w:color w:val="000000"/>
          <w:szCs w:val="27"/>
        </w:rPr>
        <w:t>164</w:t>
      </w:r>
      <w:r>
        <w:rPr>
          <w:rFonts w:ascii="Times New Roman" w:hAnsi="Times New Roman"/>
          <w:color w:val="000000"/>
          <w:szCs w:val="27"/>
        </w:rPr>
        <w:t>–</w:t>
      </w:r>
      <w:r w:rsidRPr="00A57C3F">
        <w:rPr>
          <w:rFonts w:ascii="Times New Roman" w:hAnsi="Times New Roman"/>
          <w:color w:val="000000"/>
          <w:szCs w:val="27"/>
        </w:rPr>
        <w:t>79.</w:t>
      </w:r>
    </w:p>
    <w:p w:rsidR="00C94F09" w:rsidRPr="00A57C3F" w:rsidRDefault="00C94F09" w:rsidP="00A57C3F">
      <w:pPr>
        <w:spacing w:after="0" w:line="360" w:lineRule="auto"/>
        <w:rPr>
          <w:rFonts w:ascii="Times New Roman" w:hAnsi="Times New Roman"/>
        </w:rPr>
      </w:pPr>
      <w:r w:rsidRPr="00B86D18">
        <w:rPr>
          <w:rFonts w:ascii="Times New Roman" w:hAnsi="Times New Roman"/>
          <w:b/>
          <w:color w:val="000000"/>
          <w:szCs w:val="27"/>
        </w:rPr>
        <w:t>McGann, J</w:t>
      </w:r>
      <w:r>
        <w:rPr>
          <w:rFonts w:ascii="Times New Roman" w:hAnsi="Times New Roman"/>
          <w:b/>
          <w:color w:val="000000"/>
          <w:szCs w:val="27"/>
        </w:rPr>
        <w:t xml:space="preserve">. </w:t>
      </w:r>
      <w:r w:rsidRPr="00A57C3F">
        <w:rPr>
          <w:rFonts w:ascii="Times New Roman" w:hAnsi="Times New Roman"/>
          <w:color w:val="000000"/>
          <w:szCs w:val="27"/>
        </w:rPr>
        <w:t>(in collaboration with J</w:t>
      </w:r>
      <w:r>
        <w:rPr>
          <w:rFonts w:ascii="Times New Roman" w:hAnsi="Times New Roman"/>
          <w:color w:val="000000"/>
          <w:szCs w:val="27"/>
        </w:rPr>
        <w:t xml:space="preserve">. </w:t>
      </w:r>
      <w:r w:rsidRPr="00A57C3F">
        <w:rPr>
          <w:rFonts w:ascii="Times New Roman" w:hAnsi="Times New Roman"/>
          <w:color w:val="000000"/>
          <w:szCs w:val="27"/>
        </w:rPr>
        <w:t>Drucker and B</w:t>
      </w:r>
      <w:r>
        <w:rPr>
          <w:rFonts w:ascii="Times New Roman" w:hAnsi="Times New Roman"/>
          <w:color w:val="000000"/>
          <w:szCs w:val="27"/>
        </w:rPr>
        <w:t xml:space="preserve">. </w:t>
      </w:r>
      <w:proofErr w:type="spellStart"/>
      <w:r w:rsidRPr="00A57C3F">
        <w:rPr>
          <w:rFonts w:ascii="Times New Roman" w:hAnsi="Times New Roman"/>
          <w:color w:val="000000"/>
          <w:szCs w:val="27"/>
        </w:rPr>
        <w:t>Nowviskie</w:t>
      </w:r>
      <w:proofErr w:type="spellEnd"/>
      <w:r w:rsidRPr="00A57C3F">
        <w:rPr>
          <w:rFonts w:ascii="Times New Roman" w:hAnsi="Times New Roman"/>
          <w:color w:val="000000"/>
          <w:szCs w:val="27"/>
        </w:rPr>
        <w:t xml:space="preserve">). </w:t>
      </w:r>
      <w:r>
        <w:rPr>
          <w:rFonts w:ascii="Times New Roman" w:hAnsi="Times New Roman"/>
          <w:color w:val="000000"/>
          <w:szCs w:val="27"/>
        </w:rPr>
        <w:t>(</w:t>
      </w:r>
      <w:r w:rsidR="00850DEA">
        <w:rPr>
          <w:rFonts w:ascii="Times New Roman" w:hAnsi="Times New Roman"/>
          <w:color w:val="000000"/>
          <w:szCs w:val="27"/>
        </w:rPr>
        <w:t>2004</w:t>
      </w:r>
      <w:r>
        <w:rPr>
          <w:rFonts w:ascii="Times New Roman" w:hAnsi="Times New Roman"/>
          <w:color w:val="000000"/>
          <w:szCs w:val="27"/>
        </w:rPr>
        <w:t xml:space="preserve">). </w:t>
      </w:r>
      <w:r w:rsidRPr="00A57C3F">
        <w:rPr>
          <w:rFonts w:ascii="Times New Roman" w:hAnsi="Times New Roman"/>
          <w:color w:val="000000"/>
          <w:szCs w:val="27"/>
        </w:rPr>
        <w:t xml:space="preserve">Ivanhoe: Education in a New Key. </w:t>
      </w:r>
      <w:r w:rsidRPr="00A57C3F">
        <w:rPr>
          <w:rFonts w:ascii="Times New Roman" w:hAnsi="Times New Roman"/>
          <w:i/>
          <w:iCs/>
          <w:color w:val="000000"/>
          <w:szCs w:val="27"/>
        </w:rPr>
        <w:t>Romantic Circles</w:t>
      </w:r>
      <w:r w:rsidRPr="00A57C3F">
        <w:rPr>
          <w:rFonts w:ascii="Times New Roman" w:hAnsi="Times New Roman"/>
          <w:color w:val="000000"/>
          <w:szCs w:val="27"/>
        </w:rPr>
        <w:t>. December</w:t>
      </w:r>
      <w:r>
        <w:rPr>
          <w:rFonts w:ascii="Times New Roman" w:hAnsi="Times New Roman"/>
          <w:color w:val="000000"/>
          <w:szCs w:val="27"/>
        </w:rPr>
        <w:t>,</w:t>
      </w:r>
      <w:r w:rsidRPr="00A57C3F">
        <w:rPr>
          <w:rFonts w:ascii="Times New Roman" w:hAnsi="Times New Roman"/>
          <w:color w:val="000000"/>
          <w:szCs w:val="27"/>
        </w:rPr>
        <w:t xml:space="preserve"> http://www.rc.umd.edu/pedagogies/commons/innovations/IVANHOE.html</w:t>
      </w:r>
      <w:r w:rsidR="006512F2">
        <w:rPr>
          <w:rFonts w:ascii="Times New Roman" w:hAnsi="Times New Roman"/>
          <w:color w:val="000000"/>
          <w:szCs w:val="27"/>
        </w:rPr>
        <w:t>.</w:t>
      </w:r>
    </w:p>
    <w:p w:rsidR="006512F2" w:rsidRDefault="00C94F09" w:rsidP="00A57C3F">
      <w:pPr>
        <w:spacing w:after="0" w:line="360" w:lineRule="auto"/>
        <w:rPr>
          <w:rFonts w:ascii="Times New Roman" w:hAnsi="Times New Roman"/>
          <w:color w:val="000000"/>
          <w:szCs w:val="27"/>
        </w:rPr>
      </w:pPr>
      <w:proofErr w:type="spellStart"/>
      <w:r w:rsidRPr="00B86D18">
        <w:rPr>
          <w:rFonts w:ascii="Times New Roman" w:hAnsi="Times New Roman"/>
          <w:b/>
          <w:color w:val="000000"/>
          <w:szCs w:val="27"/>
        </w:rPr>
        <w:t>McGann</w:t>
      </w:r>
      <w:proofErr w:type="spellEnd"/>
      <w:r w:rsidRPr="00B86D18">
        <w:rPr>
          <w:rFonts w:ascii="Times New Roman" w:hAnsi="Times New Roman"/>
          <w:b/>
          <w:color w:val="000000"/>
          <w:szCs w:val="27"/>
        </w:rPr>
        <w:t>, J</w:t>
      </w:r>
      <w:r>
        <w:rPr>
          <w:rFonts w:ascii="Times New Roman" w:hAnsi="Times New Roman"/>
          <w:b/>
          <w:color w:val="000000"/>
          <w:szCs w:val="27"/>
        </w:rPr>
        <w:t xml:space="preserve">. and </w:t>
      </w:r>
      <w:r w:rsidRPr="00B86D18">
        <w:rPr>
          <w:rFonts w:ascii="Times New Roman" w:hAnsi="Times New Roman"/>
          <w:b/>
          <w:color w:val="000000"/>
          <w:szCs w:val="27"/>
        </w:rPr>
        <w:t>Drucker</w:t>
      </w:r>
      <w:r>
        <w:rPr>
          <w:rFonts w:ascii="Times New Roman" w:hAnsi="Times New Roman"/>
          <w:b/>
          <w:color w:val="000000"/>
          <w:szCs w:val="27"/>
        </w:rPr>
        <w:t>, J</w:t>
      </w:r>
      <w:r w:rsidRPr="00B86D18">
        <w:rPr>
          <w:rFonts w:ascii="Times New Roman" w:hAnsi="Times New Roman"/>
          <w:b/>
          <w:color w:val="000000"/>
          <w:szCs w:val="27"/>
        </w:rPr>
        <w:t>.</w:t>
      </w:r>
      <w:r w:rsidRPr="00A57C3F">
        <w:rPr>
          <w:rFonts w:ascii="Times New Roman" w:hAnsi="Times New Roman"/>
          <w:color w:val="000000"/>
          <w:szCs w:val="27"/>
        </w:rPr>
        <w:t xml:space="preserve"> </w:t>
      </w:r>
      <w:r>
        <w:rPr>
          <w:rFonts w:ascii="Times New Roman" w:hAnsi="Times New Roman"/>
          <w:color w:val="000000"/>
          <w:szCs w:val="27"/>
        </w:rPr>
        <w:t xml:space="preserve">(2003). </w:t>
      </w:r>
      <w:r w:rsidRPr="00A57C3F">
        <w:rPr>
          <w:rFonts w:ascii="Times New Roman" w:hAnsi="Times New Roman"/>
          <w:color w:val="000000"/>
          <w:szCs w:val="27"/>
        </w:rPr>
        <w:t>The Ivanhoe Game.</w:t>
      </w:r>
      <w:r>
        <w:rPr>
          <w:rFonts w:ascii="Times New Roman" w:hAnsi="Times New Roman"/>
          <w:color w:val="000000"/>
          <w:szCs w:val="27"/>
        </w:rPr>
        <w:t xml:space="preserve"> </w:t>
      </w:r>
      <w:r w:rsidRPr="00B86D18">
        <w:rPr>
          <w:rFonts w:ascii="Times New Roman" w:hAnsi="Times New Roman"/>
        </w:rPr>
        <w:t>http://www2.iath.virginia.edu/jjm2f/old/IGamehtm.html</w:t>
      </w:r>
      <w:r w:rsidR="006512F2">
        <w:rPr>
          <w:rFonts w:ascii="Times New Roman" w:hAnsi="Times New Roman"/>
        </w:rPr>
        <w:t>.</w:t>
      </w:r>
      <w:r w:rsidRPr="00A57C3F">
        <w:rPr>
          <w:rFonts w:ascii="Times New Roman" w:hAnsi="Times New Roman"/>
          <w:color w:val="000000"/>
          <w:szCs w:val="27"/>
        </w:rPr>
        <w:t xml:space="preserve"> </w:t>
      </w:r>
    </w:p>
    <w:p w:rsidR="00C94F09" w:rsidRPr="00A57C3F" w:rsidRDefault="00C94F09" w:rsidP="00A57C3F">
      <w:pPr>
        <w:spacing w:after="0" w:line="360" w:lineRule="auto"/>
        <w:rPr>
          <w:rFonts w:ascii="Times New Roman" w:hAnsi="Times New Roman"/>
        </w:rPr>
      </w:pPr>
      <w:proofErr w:type="spellStart"/>
      <w:r w:rsidRPr="00B86D18">
        <w:rPr>
          <w:rFonts w:ascii="Times New Roman" w:hAnsi="Times New Roman"/>
          <w:b/>
          <w:color w:val="000000"/>
          <w:szCs w:val="27"/>
        </w:rPr>
        <w:t>Nowviskie</w:t>
      </w:r>
      <w:proofErr w:type="spellEnd"/>
      <w:r w:rsidRPr="00B86D18">
        <w:rPr>
          <w:rFonts w:ascii="Times New Roman" w:hAnsi="Times New Roman"/>
          <w:b/>
          <w:color w:val="000000"/>
          <w:szCs w:val="27"/>
        </w:rPr>
        <w:t>, B.</w:t>
      </w:r>
      <w:r w:rsidRPr="00A57C3F">
        <w:rPr>
          <w:rFonts w:ascii="Times New Roman" w:hAnsi="Times New Roman"/>
          <w:color w:val="000000"/>
          <w:szCs w:val="27"/>
        </w:rPr>
        <w:t xml:space="preserve"> </w:t>
      </w:r>
      <w:r>
        <w:rPr>
          <w:rFonts w:ascii="Times New Roman" w:hAnsi="Times New Roman"/>
          <w:color w:val="000000"/>
          <w:szCs w:val="27"/>
        </w:rPr>
        <w:t xml:space="preserve">(2009). </w:t>
      </w:r>
      <w:r w:rsidRPr="00A57C3F">
        <w:rPr>
          <w:rFonts w:ascii="Times New Roman" w:hAnsi="Times New Roman"/>
          <w:color w:val="000000"/>
          <w:szCs w:val="27"/>
        </w:rPr>
        <w:t xml:space="preserve">Sketching Ivanhoe. </w:t>
      </w:r>
      <w:r>
        <w:rPr>
          <w:rFonts w:ascii="Times New Roman" w:hAnsi="Times New Roman"/>
          <w:color w:val="000000"/>
          <w:szCs w:val="27"/>
        </w:rPr>
        <w:t xml:space="preserve">June 5. </w:t>
      </w:r>
      <w:r w:rsidRPr="00A57C3F">
        <w:rPr>
          <w:rFonts w:ascii="Times New Roman" w:hAnsi="Times New Roman"/>
          <w:color w:val="000000"/>
          <w:szCs w:val="27"/>
        </w:rPr>
        <w:t>http://nowviskie.org/2009/sketching-ivanhoe/</w:t>
      </w:r>
      <w:r w:rsidR="006512F2">
        <w:rPr>
          <w:rFonts w:ascii="Times New Roman" w:hAnsi="Times New Roman"/>
          <w:color w:val="000000"/>
          <w:szCs w:val="27"/>
        </w:rPr>
        <w:t>.</w:t>
      </w:r>
      <w:r w:rsidRPr="00A57C3F" w:rsidDel="00A57C3F">
        <w:rPr>
          <w:rFonts w:ascii="Times New Roman" w:hAnsi="Times New Roman"/>
          <w:color w:val="000000"/>
          <w:szCs w:val="27"/>
        </w:rPr>
        <w:t xml:space="preserve"> </w:t>
      </w:r>
    </w:p>
    <w:p w:rsidR="00C94F09" w:rsidRPr="00A57C3F" w:rsidRDefault="00C94F09" w:rsidP="00A57C3F">
      <w:pPr>
        <w:spacing w:after="0" w:line="360" w:lineRule="auto"/>
        <w:rPr>
          <w:rFonts w:ascii="Times New Roman" w:hAnsi="Times New Roman"/>
        </w:rPr>
      </w:pPr>
      <w:r w:rsidRPr="00B86D18">
        <w:rPr>
          <w:rFonts w:ascii="Times New Roman" w:hAnsi="Times New Roman"/>
          <w:b/>
          <w:color w:val="000000"/>
          <w:szCs w:val="27"/>
        </w:rPr>
        <w:t>Patton, R</w:t>
      </w:r>
      <w:r>
        <w:rPr>
          <w:rFonts w:ascii="Times New Roman" w:hAnsi="Times New Roman"/>
          <w:b/>
          <w:color w:val="000000"/>
          <w:szCs w:val="27"/>
        </w:rPr>
        <w:t xml:space="preserve">. </w:t>
      </w:r>
      <w:r w:rsidRPr="00B86D18">
        <w:rPr>
          <w:rFonts w:ascii="Times New Roman" w:hAnsi="Times New Roman"/>
          <w:b/>
          <w:color w:val="000000"/>
          <w:szCs w:val="27"/>
        </w:rPr>
        <w:t>M.</w:t>
      </w:r>
      <w:r w:rsidRPr="00A57C3F">
        <w:rPr>
          <w:rFonts w:ascii="Times New Roman" w:hAnsi="Times New Roman"/>
          <w:color w:val="000000"/>
          <w:szCs w:val="27"/>
        </w:rPr>
        <w:t xml:space="preserve"> </w:t>
      </w:r>
      <w:r>
        <w:rPr>
          <w:rFonts w:ascii="Times New Roman" w:hAnsi="Times New Roman"/>
          <w:color w:val="000000"/>
          <w:szCs w:val="27"/>
        </w:rPr>
        <w:t xml:space="preserve">(2014). </w:t>
      </w:r>
      <w:r w:rsidRPr="00A57C3F">
        <w:rPr>
          <w:rFonts w:ascii="Times New Roman" w:hAnsi="Times New Roman"/>
          <w:color w:val="000000"/>
          <w:szCs w:val="27"/>
        </w:rPr>
        <w:t xml:space="preserve">Games </w:t>
      </w:r>
      <w:r>
        <w:rPr>
          <w:rFonts w:ascii="Times New Roman" w:hAnsi="Times New Roman"/>
          <w:color w:val="000000"/>
          <w:szCs w:val="27"/>
        </w:rPr>
        <w:t>T</w:t>
      </w:r>
      <w:r w:rsidRPr="00A57C3F">
        <w:rPr>
          <w:rFonts w:ascii="Times New Roman" w:hAnsi="Times New Roman"/>
          <w:color w:val="000000"/>
          <w:szCs w:val="27"/>
        </w:rPr>
        <w:t xml:space="preserve">hat </w:t>
      </w:r>
      <w:r>
        <w:rPr>
          <w:rFonts w:ascii="Times New Roman" w:hAnsi="Times New Roman"/>
          <w:color w:val="000000"/>
          <w:szCs w:val="27"/>
        </w:rPr>
        <w:t>A</w:t>
      </w:r>
      <w:r w:rsidRPr="00A57C3F">
        <w:rPr>
          <w:rFonts w:ascii="Times New Roman" w:hAnsi="Times New Roman"/>
          <w:color w:val="000000"/>
          <w:szCs w:val="27"/>
        </w:rPr>
        <w:t xml:space="preserve">rt </w:t>
      </w:r>
      <w:r>
        <w:rPr>
          <w:rFonts w:ascii="Times New Roman" w:hAnsi="Times New Roman"/>
          <w:color w:val="000000"/>
          <w:szCs w:val="27"/>
        </w:rPr>
        <w:t>E</w:t>
      </w:r>
      <w:r w:rsidRPr="00A57C3F">
        <w:rPr>
          <w:rFonts w:ascii="Times New Roman" w:hAnsi="Times New Roman"/>
          <w:color w:val="000000"/>
          <w:szCs w:val="27"/>
        </w:rPr>
        <w:t xml:space="preserve">ducators </w:t>
      </w:r>
      <w:r>
        <w:rPr>
          <w:rFonts w:ascii="Times New Roman" w:hAnsi="Times New Roman"/>
          <w:color w:val="000000"/>
          <w:szCs w:val="27"/>
        </w:rPr>
        <w:t>P</w:t>
      </w:r>
      <w:r w:rsidRPr="00A57C3F">
        <w:rPr>
          <w:rFonts w:ascii="Times New Roman" w:hAnsi="Times New Roman"/>
          <w:color w:val="000000"/>
          <w:szCs w:val="27"/>
        </w:rPr>
        <w:t xml:space="preserve">lay: Games in the </w:t>
      </w:r>
      <w:r>
        <w:rPr>
          <w:rFonts w:ascii="Times New Roman" w:hAnsi="Times New Roman"/>
          <w:color w:val="000000"/>
          <w:szCs w:val="27"/>
        </w:rPr>
        <w:t>H</w:t>
      </w:r>
      <w:r w:rsidRPr="00A57C3F">
        <w:rPr>
          <w:rFonts w:ascii="Times New Roman" w:hAnsi="Times New Roman"/>
          <w:color w:val="000000"/>
          <w:szCs w:val="27"/>
        </w:rPr>
        <w:t xml:space="preserve">istorical and </w:t>
      </w:r>
      <w:r>
        <w:rPr>
          <w:rFonts w:ascii="Times New Roman" w:hAnsi="Times New Roman"/>
          <w:color w:val="000000"/>
          <w:szCs w:val="27"/>
        </w:rPr>
        <w:t>C</w:t>
      </w:r>
      <w:r w:rsidRPr="00A57C3F">
        <w:rPr>
          <w:rFonts w:ascii="Times New Roman" w:hAnsi="Times New Roman"/>
          <w:color w:val="000000"/>
          <w:szCs w:val="27"/>
        </w:rPr>
        <w:t xml:space="preserve">ultural </w:t>
      </w:r>
      <w:r>
        <w:rPr>
          <w:rFonts w:ascii="Times New Roman" w:hAnsi="Times New Roman"/>
          <w:color w:val="000000"/>
          <w:szCs w:val="27"/>
        </w:rPr>
        <w:t>C</w:t>
      </w:r>
      <w:r w:rsidRPr="00A57C3F">
        <w:rPr>
          <w:rFonts w:ascii="Times New Roman" w:hAnsi="Times New Roman"/>
          <w:color w:val="000000"/>
          <w:szCs w:val="27"/>
        </w:rPr>
        <w:t xml:space="preserve">ontext of </w:t>
      </w:r>
      <w:r>
        <w:rPr>
          <w:rFonts w:ascii="Times New Roman" w:hAnsi="Times New Roman"/>
          <w:color w:val="000000"/>
          <w:szCs w:val="27"/>
        </w:rPr>
        <w:t>A</w:t>
      </w:r>
      <w:r w:rsidRPr="00A57C3F">
        <w:rPr>
          <w:rFonts w:ascii="Times New Roman" w:hAnsi="Times New Roman"/>
          <w:color w:val="000000"/>
          <w:szCs w:val="27"/>
        </w:rPr>
        <w:t xml:space="preserve">rt </w:t>
      </w:r>
      <w:r>
        <w:rPr>
          <w:rFonts w:ascii="Times New Roman" w:hAnsi="Times New Roman"/>
          <w:color w:val="000000"/>
          <w:szCs w:val="27"/>
        </w:rPr>
        <w:t>E</w:t>
      </w:r>
      <w:r w:rsidRPr="00A57C3F">
        <w:rPr>
          <w:rFonts w:ascii="Times New Roman" w:hAnsi="Times New Roman"/>
          <w:color w:val="000000"/>
          <w:szCs w:val="27"/>
        </w:rPr>
        <w:t xml:space="preserve">ducation. </w:t>
      </w:r>
      <w:r w:rsidRPr="00A57C3F">
        <w:rPr>
          <w:rFonts w:ascii="Times New Roman" w:hAnsi="Times New Roman"/>
          <w:i/>
          <w:iCs/>
          <w:color w:val="000000"/>
          <w:szCs w:val="27"/>
        </w:rPr>
        <w:t>Studies in Art Education</w:t>
      </w:r>
      <w:r>
        <w:rPr>
          <w:rFonts w:ascii="Times New Roman" w:hAnsi="Times New Roman"/>
          <w:i/>
          <w:iCs/>
          <w:color w:val="000000"/>
          <w:szCs w:val="27"/>
        </w:rPr>
        <w:t>,</w:t>
      </w:r>
      <w:r w:rsidRPr="00A57C3F">
        <w:rPr>
          <w:rFonts w:ascii="Times New Roman" w:hAnsi="Times New Roman"/>
          <w:i/>
          <w:iCs/>
          <w:color w:val="000000"/>
          <w:szCs w:val="27"/>
        </w:rPr>
        <w:t xml:space="preserve"> </w:t>
      </w:r>
      <w:r w:rsidRPr="00B86D18">
        <w:rPr>
          <w:rFonts w:ascii="Times New Roman" w:hAnsi="Times New Roman"/>
          <w:b/>
          <w:color w:val="000000"/>
          <w:szCs w:val="27"/>
        </w:rPr>
        <w:t>55</w:t>
      </w:r>
      <w:r>
        <w:rPr>
          <w:rFonts w:ascii="Times New Roman" w:hAnsi="Times New Roman"/>
          <w:color w:val="000000"/>
          <w:szCs w:val="27"/>
        </w:rPr>
        <w:t>(1):</w:t>
      </w:r>
      <w:r w:rsidRPr="00A57C3F">
        <w:rPr>
          <w:rFonts w:ascii="Times New Roman" w:hAnsi="Times New Roman"/>
          <w:color w:val="000000"/>
          <w:szCs w:val="27"/>
        </w:rPr>
        <w:t xml:space="preserve"> 241</w:t>
      </w:r>
      <w:r>
        <w:rPr>
          <w:rFonts w:ascii="Times New Roman" w:hAnsi="Times New Roman"/>
          <w:color w:val="000000"/>
          <w:szCs w:val="27"/>
        </w:rPr>
        <w:t>–</w:t>
      </w:r>
      <w:r w:rsidRPr="00A57C3F">
        <w:rPr>
          <w:rFonts w:ascii="Times New Roman" w:hAnsi="Times New Roman"/>
          <w:color w:val="000000"/>
          <w:szCs w:val="27"/>
        </w:rPr>
        <w:t xml:space="preserve">52. </w:t>
      </w:r>
    </w:p>
    <w:p w:rsidR="00C94F09" w:rsidRPr="00A57C3F" w:rsidRDefault="00C94F09" w:rsidP="00A57C3F">
      <w:pPr>
        <w:spacing w:after="0" w:line="360" w:lineRule="auto"/>
        <w:rPr>
          <w:rFonts w:ascii="Times New Roman" w:hAnsi="Times New Roman"/>
        </w:rPr>
      </w:pPr>
      <w:r w:rsidRPr="00B86D18">
        <w:rPr>
          <w:rFonts w:ascii="Times New Roman" w:hAnsi="Times New Roman"/>
          <w:b/>
          <w:color w:val="000000"/>
          <w:szCs w:val="27"/>
        </w:rPr>
        <w:t>Pill, S.</w:t>
      </w:r>
      <w:r w:rsidRPr="00A57C3F">
        <w:rPr>
          <w:rFonts w:ascii="Times New Roman" w:hAnsi="Times New Roman"/>
          <w:color w:val="000000"/>
          <w:szCs w:val="27"/>
        </w:rPr>
        <w:t xml:space="preserve"> </w:t>
      </w:r>
      <w:r>
        <w:rPr>
          <w:rFonts w:ascii="Times New Roman" w:hAnsi="Times New Roman"/>
          <w:color w:val="000000"/>
          <w:szCs w:val="27"/>
        </w:rPr>
        <w:t xml:space="preserve">(2014). </w:t>
      </w:r>
      <w:r w:rsidRPr="00A57C3F">
        <w:rPr>
          <w:rFonts w:ascii="Times New Roman" w:hAnsi="Times New Roman"/>
          <w:color w:val="000000"/>
          <w:szCs w:val="27"/>
        </w:rPr>
        <w:t xml:space="preserve">Game </w:t>
      </w:r>
      <w:r>
        <w:rPr>
          <w:rFonts w:ascii="Times New Roman" w:hAnsi="Times New Roman"/>
          <w:color w:val="000000"/>
          <w:szCs w:val="27"/>
        </w:rPr>
        <w:t>Pl</w:t>
      </w:r>
      <w:r w:rsidRPr="00A57C3F">
        <w:rPr>
          <w:rFonts w:ascii="Times New Roman" w:hAnsi="Times New Roman"/>
          <w:color w:val="000000"/>
          <w:szCs w:val="27"/>
        </w:rPr>
        <w:t xml:space="preserve">ay: What </w:t>
      </w:r>
      <w:r>
        <w:rPr>
          <w:rFonts w:ascii="Times New Roman" w:hAnsi="Times New Roman"/>
          <w:color w:val="000000"/>
          <w:szCs w:val="27"/>
        </w:rPr>
        <w:t>D</w:t>
      </w:r>
      <w:r w:rsidRPr="00A57C3F">
        <w:rPr>
          <w:rFonts w:ascii="Times New Roman" w:hAnsi="Times New Roman"/>
          <w:color w:val="000000"/>
          <w:szCs w:val="27"/>
        </w:rPr>
        <w:t xml:space="preserve">oes </w:t>
      </w:r>
      <w:r>
        <w:rPr>
          <w:rFonts w:ascii="Times New Roman" w:hAnsi="Times New Roman"/>
          <w:color w:val="000000"/>
          <w:szCs w:val="27"/>
        </w:rPr>
        <w:t>I</w:t>
      </w:r>
      <w:r w:rsidRPr="00A57C3F">
        <w:rPr>
          <w:rFonts w:ascii="Times New Roman" w:hAnsi="Times New Roman"/>
          <w:color w:val="000000"/>
          <w:szCs w:val="27"/>
        </w:rPr>
        <w:t xml:space="preserve">t </w:t>
      </w:r>
      <w:r>
        <w:rPr>
          <w:rFonts w:ascii="Times New Roman" w:hAnsi="Times New Roman"/>
          <w:color w:val="000000"/>
          <w:szCs w:val="27"/>
        </w:rPr>
        <w:t>M</w:t>
      </w:r>
      <w:r w:rsidRPr="00A57C3F">
        <w:rPr>
          <w:rFonts w:ascii="Times New Roman" w:hAnsi="Times New Roman"/>
          <w:color w:val="000000"/>
          <w:szCs w:val="27"/>
        </w:rPr>
        <w:t xml:space="preserve">ean for </w:t>
      </w:r>
      <w:r>
        <w:rPr>
          <w:rFonts w:ascii="Times New Roman" w:hAnsi="Times New Roman"/>
          <w:color w:val="000000"/>
          <w:szCs w:val="27"/>
        </w:rPr>
        <w:t>P</w:t>
      </w:r>
      <w:r w:rsidRPr="00A57C3F">
        <w:rPr>
          <w:rFonts w:ascii="Times New Roman" w:hAnsi="Times New Roman"/>
          <w:color w:val="000000"/>
          <w:szCs w:val="27"/>
        </w:rPr>
        <w:t xml:space="preserve">edagogy to </w:t>
      </w:r>
      <w:r>
        <w:rPr>
          <w:rFonts w:ascii="Times New Roman" w:hAnsi="Times New Roman"/>
          <w:color w:val="000000"/>
          <w:szCs w:val="27"/>
        </w:rPr>
        <w:t>T</w:t>
      </w:r>
      <w:r w:rsidRPr="00A57C3F">
        <w:rPr>
          <w:rFonts w:ascii="Times New Roman" w:hAnsi="Times New Roman"/>
          <w:color w:val="000000"/>
          <w:szCs w:val="27"/>
        </w:rPr>
        <w:t xml:space="preserve">hink </w:t>
      </w:r>
      <w:r>
        <w:rPr>
          <w:rFonts w:ascii="Times New Roman" w:hAnsi="Times New Roman"/>
          <w:color w:val="000000"/>
          <w:szCs w:val="27"/>
        </w:rPr>
        <w:t>L</w:t>
      </w:r>
      <w:r w:rsidRPr="00A57C3F">
        <w:rPr>
          <w:rFonts w:ascii="Times New Roman" w:hAnsi="Times New Roman"/>
          <w:color w:val="000000"/>
          <w:szCs w:val="27"/>
        </w:rPr>
        <w:t xml:space="preserve">ike a </w:t>
      </w:r>
      <w:r>
        <w:rPr>
          <w:rFonts w:ascii="Times New Roman" w:hAnsi="Times New Roman"/>
          <w:color w:val="000000"/>
          <w:szCs w:val="27"/>
        </w:rPr>
        <w:t>G</w:t>
      </w:r>
      <w:r w:rsidRPr="00A57C3F">
        <w:rPr>
          <w:rFonts w:ascii="Times New Roman" w:hAnsi="Times New Roman"/>
          <w:color w:val="000000"/>
          <w:szCs w:val="27"/>
        </w:rPr>
        <w:t xml:space="preserve">ame </w:t>
      </w:r>
      <w:r>
        <w:rPr>
          <w:rFonts w:ascii="Times New Roman" w:hAnsi="Times New Roman"/>
          <w:color w:val="000000"/>
          <w:szCs w:val="27"/>
        </w:rPr>
        <w:t>D</w:t>
      </w:r>
      <w:r w:rsidRPr="00A57C3F">
        <w:rPr>
          <w:rFonts w:ascii="Times New Roman" w:hAnsi="Times New Roman"/>
          <w:color w:val="000000"/>
          <w:szCs w:val="27"/>
        </w:rPr>
        <w:t>eveloper</w:t>
      </w:r>
      <w:r>
        <w:rPr>
          <w:rFonts w:ascii="Times New Roman" w:hAnsi="Times New Roman"/>
          <w:color w:val="000000"/>
          <w:szCs w:val="27"/>
        </w:rPr>
        <w:t>?</w:t>
      </w:r>
      <w:r w:rsidRPr="00A57C3F">
        <w:rPr>
          <w:rFonts w:ascii="Times New Roman" w:hAnsi="Times New Roman"/>
          <w:color w:val="000000"/>
          <w:szCs w:val="27"/>
        </w:rPr>
        <w:t xml:space="preserve"> </w:t>
      </w:r>
      <w:r w:rsidRPr="00A57C3F">
        <w:rPr>
          <w:rFonts w:ascii="Times New Roman" w:hAnsi="Times New Roman"/>
          <w:i/>
          <w:iCs/>
          <w:color w:val="474747"/>
          <w:szCs w:val="27"/>
          <w:shd w:val="clear" w:color="auto" w:fill="FFFFFF"/>
        </w:rPr>
        <w:t>Journal of Physical Education, Recreation &amp; Dance</w:t>
      </w:r>
      <w:r>
        <w:rPr>
          <w:rFonts w:ascii="Times New Roman" w:hAnsi="Times New Roman"/>
          <w:i/>
          <w:iCs/>
          <w:color w:val="474747"/>
          <w:szCs w:val="27"/>
          <w:shd w:val="clear" w:color="auto" w:fill="FFFFFF"/>
        </w:rPr>
        <w:t>,</w:t>
      </w:r>
      <w:r w:rsidRPr="00A57C3F">
        <w:rPr>
          <w:rFonts w:ascii="Times New Roman" w:hAnsi="Times New Roman"/>
          <w:color w:val="474747"/>
          <w:szCs w:val="27"/>
          <w:shd w:val="clear" w:color="auto" w:fill="FFFFFF"/>
        </w:rPr>
        <w:t xml:space="preserve"> </w:t>
      </w:r>
      <w:r w:rsidRPr="00B86D18">
        <w:rPr>
          <w:rFonts w:ascii="Times New Roman" w:hAnsi="Times New Roman"/>
          <w:b/>
          <w:color w:val="000000"/>
          <w:szCs w:val="27"/>
        </w:rPr>
        <w:t>85</w:t>
      </w:r>
      <w:r>
        <w:rPr>
          <w:rFonts w:ascii="Times New Roman" w:hAnsi="Times New Roman"/>
          <w:color w:val="000000"/>
          <w:szCs w:val="27"/>
        </w:rPr>
        <w:t>(1)</w:t>
      </w:r>
      <w:r w:rsidRPr="00A57C3F">
        <w:rPr>
          <w:rFonts w:ascii="Times New Roman" w:hAnsi="Times New Roman"/>
          <w:color w:val="000000"/>
          <w:szCs w:val="27"/>
        </w:rPr>
        <w:t xml:space="preserve"> (Jan</w:t>
      </w:r>
      <w:r>
        <w:rPr>
          <w:rFonts w:ascii="Times New Roman" w:hAnsi="Times New Roman"/>
          <w:color w:val="000000"/>
          <w:szCs w:val="27"/>
        </w:rPr>
        <w:t>uary</w:t>
      </w:r>
      <w:r w:rsidRPr="00A57C3F">
        <w:rPr>
          <w:rFonts w:ascii="Times New Roman" w:hAnsi="Times New Roman"/>
          <w:color w:val="000000"/>
          <w:szCs w:val="27"/>
        </w:rPr>
        <w:t>): 9</w:t>
      </w:r>
      <w:r>
        <w:rPr>
          <w:rFonts w:ascii="Times New Roman" w:hAnsi="Times New Roman"/>
          <w:color w:val="000000"/>
          <w:szCs w:val="27"/>
        </w:rPr>
        <w:t>–</w:t>
      </w:r>
      <w:r w:rsidRPr="00A57C3F">
        <w:rPr>
          <w:rFonts w:ascii="Times New Roman" w:hAnsi="Times New Roman"/>
          <w:color w:val="000000"/>
          <w:szCs w:val="27"/>
        </w:rPr>
        <w:t>15</w:t>
      </w:r>
      <w:r>
        <w:rPr>
          <w:rFonts w:ascii="Times New Roman" w:hAnsi="Times New Roman"/>
          <w:color w:val="000000"/>
          <w:szCs w:val="27"/>
        </w:rPr>
        <w:t>.</w:t>
      </w:r>
    </w:p>
    <w:p w:rsidR="00C94F09" w:rsidRPr="00A57C3F" w:rsidRDefault="00C94F09" w:rsidP="00A57C3F">
      <w:pPr>
        <w:spacing w:after="0" w:line="360" w:lineRule="auto"/>
        <w:rPr>
          <w:rFonts w:ascii="Times New Roman" w:hAnsi="Times New Roman"/>
        </w:rPr>
      </w:pPr>
      <w:r w:rsidRPr="00B86D18">
        <w:rPr>
          <w:rFonts w:ascii="Times New Roman" w:hAnsi="Times New Roman"/>
          <w:b/>
          <w:color w:val="000000"/>
          <w:szCs w:val="27"/>
        </w:rPr>
        <w:t>Rao, D</w:t>
      </w:r>
      <w:r>
        <w:rPr>
          <w:rFonts w:ascii="Times New Roman" w:hAnsi="Times New Roman"/>
          <w:b/>
          <w:color w:val="000000"/>
          <w:szCs w:val="27"/>
        </w:rPr>
        <w:t>. and</w:t>
      </w:r>
      <w:r w:rsidRPr="00B86D18">
        <w:rPr>
          <w:rFonts w:ascii="Times New Roman" w:hAnsi="Times New Roman"/>
          <w:b/>
          <w:color w:val="000000"/>
          <w:szCs w:val="27"/>
        </w:rPr>
        <w:t xml:space="preserve"> </w:t>
      </w:r>
      <w:proofErr w:type="spellStart"/>
      <w:r w:rsidRPr="00B86D18">
        <w:rPr>
          <w:rFonts w:ascii="Times New Roman" w:hAnsi="Times New Roman"/>
          <w:b/>
          <w:color w:val="000000"/>
          <w:szCs w:val="27"/>
        </w:rPr>
        <w:t>Stupans</w:t>
      </w:r>
      <w:proofErr w:type="spellEnd"/>
      <w:r>
        <w:rPr>
          <w:rFonts w:ascii="Times New Roman" w:hAnsi="Times New Roman"/>
          <w:b/>
          <w:color w:val="000000"/>
          <w:szCs w:val="27"/>
        </w:rPr>
        <w:t>, I</w:t>
      </w:r>
      <w:r w:rsidRPr="00B86D18">
        <w:rPr>
          <w:rFonts w:ascii="Times New Roman" w:hAnsi="Times New Roman"/>
          <w:b/>
          <w:color w:val="000000"/>
          <w:szCs w:val="27"/>
        </w:rPr>
        <w:t>.</w:t>
      </w:r>
      <w:r w:rsidRPr="00A57C3F">
        <w:rPr>
          <w:rFonts w:ascii="Times New Roman" w:hAnsi="Times New Roman"/>
          <w:color w:val="000000"/>
          <w:szCs w:val="27"/>
        </w:rPr>
        <w:t xml:space="preserve"> </w:t>
      </w:r>
      <w:r>
        <w:rPr>
          <w:rFonts w:ascii="Times New Roman" w:hAnsi="Times New Roman"/>
          <w:color w:val="000000"/>
          <w:szCs w:val="27"/>
        </w:rPr>
        <w:t xml:space="preserve">(2012). </w:t>
      </w:r>
      <w:r w:rsidRPr="00A57C3F">
        <w:rPr>
          <w:rFonts w:ascii="Times New Roman" w:hAnsi="Times New Roman"/>
          <w:color w:val="000000"/>
          <w:szCs w:val="27"/>
        </w:rPr>
        <w:t xml:space="preserve">Exploring the </w:t>
      </w:r>
      <w:r>
        <w:rPr>
          <w:rFonts w:ascii="Times New Roman" w:hAnsi="Times New Roman"/>
          <w:color w:val="000000"/>
          <w:szCs w:val="27"/>
        </w:rPr>
        <w:t>P</w:t>
      </w:r>
      <w:r w:rsidRPr="00A57C3F">
        <w:rPr>
          <w:rFonts w:ascii="Times New Roman" w:hAnsi="Times New Roman"/>
          <w:color w:val="000000"/>
          <w:szCs w:val="27"/>
        </w:rPr>
        <w:t xml:space="preserve">otential of </w:t>
      </w:r>
      <w:r>
        <w:rPr>
          <w:rFonts w:ascii="Times New Roman" w:hAnsi="Times New Roman"/>
          <w:color w:val="000000"/>
          <w:szCs w:val="27"/>
        </w:rPr>
        <w:t>R</w:t>
      </w:r>
      <w:r w:rsidRPr="00A57C3F">
        <w:rPr>
          <w:rFonts w:ascii="Times New Roman" w:hAnsi="Times New Roman"/>
          <w:color w:val="000000"/>
          <w:szCs w:val="27"/>
        </w:rPr>
        <w:t xml:space="preserve">ole </w:t>
      </w:r>
      <w:r>
        <w:rPr>
          <w:rFonts w:ascii="Times New Roman" w:hAnsi="Times New Roman"/>
          <w:color w:val="000000"/>
          <w:szCs w:val="27"/>
        </w:rPr>
        <w:t>P</w:t>
      </w:r>
      <w:r w:rsidRPr="00A57C3F">
        <w:rPr>
          <w:rFonts w:ascii="Times New Roman" w:hAnsi="Times New Roman"/>
          <w:color w:val="000000"/>
          <w:szCs w:val="27"/>
        </w:rPr>
        <w:t xml:space="preserve">lay in </w:t>
      </w:r>
      <w:r>
        <w:rPr>
          <w:rFonts w:ascii="Times New Roman" w:hAnsi="Times New Roman"/>
          <w:color w:val="000000"/>
          <w:szCs w:val="27"/>
        </w:rPr>
        <w:t>H</w:t>
      </w:r>
      <w:r w:rsidRPr="00A57C3F">
        <w:rPr>
          <w:rFonts w:ascii="Times New Roman" w:hAnsi="Times New Roman"/>
          <w:color w:val="000000"/>
          <w:szCs w:val="27"/>
        </w:rPr>
        <w:t xml:space="preserve">igher </w:t>
      </w:r>
      <w:r>
        <w:rPr>
          <w:rFonts w:ascii="Times New Roman" w:hAnsi="Times New Roman"/>
          <w:color w:val="000000"/>
          <w:szCs w:val="27"/>
        </w:rPr>
        <w:t>E</w:t>
      </w:r>
      <w:r w:rsidRPr="00A57C3F">
        <w:rPr>
          <w:rFonts w:ascii="Times New Roman" w:hAnsi="Times New Roman"/>
          <w:color w:val="000000"/>
          <w:szCs w:val="27"/>
        </w:rPr>
        <w:t xml:space="preserve">ducation: </w:t>
      </w:r>
      <w:r>
        <w:rPr>
          <w:rFonts w:ascii="Times New Roman" w:hAnsi="Times New Roman"/>
          <w:color w:val="000000"/>
          <w:szCs w:val="27"/>
        </w:rPr>
        <w:t>D</w:t>
      </w:r>
      <w:r w:rsidRPr="00A57C3F">
        <w:rPr>
          <w:rFonts w:ascii="Times New Roman" w:hAnsi="Times New Roman"/>
          <w:color w:val="000000"/>
          <w:szCs w:val="27"/>
        </w:rPr>
        <w:t xml:space="preserve">evelopment of a </w:t>
      </w:r>
      <w:r>
        <w:rPr>
          <w:rFonts w:ascii="Times New Roman" w:hAnsi="Times New Roman"/>
          <w:color w:val="000000"/>
          <w:szCs w:val="27"/>
        </w:rPr>
        <w:t>T</w:t>
      </w:r>
      <w:r w:rsidRPr="00A57C3F">
        <w:rPr>
          <w:rFonts w:ascii="Times New Roman" w:hAnsi="Times New Roman"/>
          <w:color w:val="000000"/>
          <w:szCs w:val="27"/>
        </w:rPr>
        <w:t xml:space="preserve">ypology and </w:t>
      </w:r>
      <w:r>
        <w:rPr>
          <w:rFonts w:ascii="Times New Roman" w:hAnsi="Times New Roman"/>
          <w:color w:val="000000"/>
          <w:szCs w:val="27"/>
        </w:rPr>
        <w:t>T</w:t>
      </w:r>
      <w:r w:rsidRPr="00A57C3F">
        <w:rPr>
          <w:rFonts w:ascii="Times New Roman" w:hAnsi="Times New Roman"/>
          <w:color w:val="000000"/>
          <w:szCs w:val="27"/>
        </w:rPr>
        <w:t xml:space="preserve">eacher </w:t>
      </w:r>
      <w:r>
        <w:rPr>
          <w:rFonts w:ascii="Times New Roman" w:hAnsi="Times New Roman"/>
          <w:color w:val="000000"/>
          <w:szCs w:val="27"/>
        </w:rPr>
        <w:t>G</w:t>
      </w:r>
      <w:r w:rsidRPr="00A57C3F">
        <w:rPr>
          <w:rFonts w:ascii="Times New Roman" w:hAnsi="Times New Roman"/>
          <w:color w:val="000000"/>
          <w:szCs w:val="27"/>
        </w:rPr>
        <w:t xml:space="preserve">uidelines. </w:t>
      </w:r>
      <w:r w:rsidRPr="00A57C3F">
        <w:rPr>
          <w:rFonts w:ascii="Times New Roman" w:hAnsi="Times New Roman"/>
          <w:i/>
          <w:iCs/>
          <w:color w:val="000000"/>
          <w:szCs w:val="27"/>
        </w:rPr>
        <w:t>Innovations in Education and Teaching International</w:t>
      </w:r>
      <w:r>
        <w:rPr>
          <w:rFonts w:ascii="Times New Roman" w:hAnsi="Times New Roman"/>
          <w:i/>
          <w:iCs/>
          <w:color w:val="000000"/>
          <w:szCs w:val="27"/>
        </w:rPr>
        <w:t>,</w:t>
      </w:r>
      <w:r w:rsidRPr="00A57C3F">
        <w:rPr>
          <w:rFonts w:ascii="Times New Roman" w:hAnsi="Times New Roman"/>
          <w:i/>
          <w:iCs/>
          <w:color w:val="000000"/>
          <w:szCs w:val="27"/>
        </w:rPr>
        <w:t xml:space="preserve"> </w:t>
      </w:r>
      <w:r w:rsidRPr="00B86D18">
        <w:rPr>
          <w:rFonts w:ascii="Times New Roman" w:hAnsi="Times New Roman"/>
          <w:b/>
          <w:color w:val="000000"/>
          <w:szCs w:val="27"/>
        </w:rPr>
        <w:t>49</w:t>
      </w:r>
      <w:r>
        <w:rPr>
          <w:rFonts w:ascii="Times New Roman" w:hAnsi="Times New Roman"/>
          <w:color w:val="000000"/>
          <w:szCs w:val="27"/>
        </w:rPr>
        <w:t>(</w:t>
      </w:r>
      <w:r w:rsidRPr="00A57C3F">
        <w:rPr>
          <w:rFonts w:ascii="Times New Roman" w:hAnsi="Times New Roman"/>
          <w:color w:val="000000"/>
          <w:szCs w:val="27"/>
        </w:rPr>
        <w:t>4</w:t>
      </w:r>
      <w:r>
        <w:rPr>
          <w:rFonts w:ascii="Times New Roman" w:hAnsi="Times New Roman"/>
          <w:color w:val="000000"/>
          <w:szCs w:val="27"/>
        </w:rPr>
        <w:t>)</w:t>
      </w:r>
      <w:r w:rsidRPr="00A57C3F">
        <w:rPr>
          <w:rFonts w:ascii="Times New Roman" w:hAnsi="Times New Roman"/>
          <w:color w:val="000000"/>
          <w:szCs w:val="27"/>
        </w:rPr>
        <w:t xml:space="preserve"> (Nov</w:t>
      </w:r>
      <w:r>
        <w:rPr>
          <w:rFonts w:ascii="Times New Roman" w:hAnsi="Times New Roman"/>
          <w:color w:val="000000"/>
          <w:szCs w:val="27"/>
        </w:rPr>
        <w:t>ember</w:t>
      </w:r>
      <w:r w:rsidRPr="00A57C3F">
        <w:rPr>
          <w:rFonts w:ascii="Times New Roman" w:hAnsi="Times New Roman"/>
          <w:color w:val="000000"/>
          <w:szCs w:val="27"/>
        </w:rPr>
        <w:t xml:space="preserve">): </w:t>
      </w:r>
      <w:r>
        <w:rPr>
          <w:rFonts w:ascii="Times New Roman" w:hAnsi="Times New Roman"/>
          <w:color w:val="000000"/>
          <w:szCs w:val="27"/>
        </w:rPr>
        <w:t>42</w:t>
      </w:r>
      <w:r w:rsidRPr="00A57C3F">
        <w:rPr>
          <w:rFonts w:ascii="Times New Roman" w:hAnsi="Times New Roman"/>
          <w:color w:val="000000"/>
          <w:szCs w:val="27"/>
        </w:rPr>
        <w:t>7</w:t>
      </w:r>
      <w:r>
        <w:rPr>
          <w:rFonts w:ascii="Times New Roman" w:hAnsi="Times New Roman"/>
          <w:color w:val="000000"/>
          <w:szCs w:val="27"/>
        </w:rPr>
        <w:t>–</w:t>
      </w:r>
      <w:r w:rsidRPr="00A57C3F">
        <w:rPr>
          <w:rFonts w:ascii="Times New Roman" w:hAnsi="Times New Roman"/>
          <w:color w:val="000000"/>
          <w:szCs w:val="27"/>
        </w:rPr>
        <w:t>36.</w:t>
      </w:r>
    </w:p>
    <w:p w:rsidR="00C94F09" w:rsidRPr="00A57C3F" w:rsidRDefault="00C94F09" w:rsidP="00A57C3F">
      <w:pPr>
        <w:spacing w:after="0" w:line="360" w:lineRule="auto"/>
        <w:rPr>
          <w:rFonts w:ascii="Times New Roman" w:hAnsi="Times New Roman"/>
        </w:rPr>
      </w:pPr>
      <w:r w:rsidRPr="00B86D18">
        <w:rPr>
          <w:rFonts w:ascii="Times New Roman" w:hAnsi="Times New Roman"/>
          <w:b/>
          <w:color w:val="000000"/>
          <w:szCs w:val="27"/>
        </w:rPr>
        <w:t>Willett, R</w:t>
      </w:r>
      <w:r>
        <w:rPr>
          <w:rFonts w:ascii="Times New Roman" w:hAnsi="Times New Roman"/>
          <w:b/>
          <w:color w:val="000000"/>
          <w:szCs w:val="27"/>
        </w:rPr>
        <w:t>.</w:t>
      </w:r>
      <w:r w:rsidRPr="00B86D18">
        <w:rPr>
          <w:rFonts w:ascii="Times New Roman" w:hAnsi="Times New Roman"/>
          <w:b/>
          <w:color w:val="000000"/>
          <w:szCs w:val="27"/>
        </w:rPr>
        <w:t xml:space="preserve">, Robinson, </w:t>
      </w:r>
      <w:r>
        <w:rPr>
          <w:rFonts w:ascii="Times New Roman" w:hAnsi="Times New Roman"/>
          <w:b/>
          <w:color w:val="000000"/>
          <w:szCs w:val="27"/>
        </w:rPr>
        <w:t xml:space="preserve">M. and </w:t>
      </w:r>
      <w:r w:rsidRPr="00B86D18">
        <w:rPr>
          <w:rFonts w:ascii="Times New Roman" w:hAnsi="Times New Roman"/>
          <w:b/>
          <w:color w:val="000000"/>
          <w:szCs w:val="27"/>
        </w:rPr>
        <w:t>Marsh,</w:t>
      </w:r>
      <w:r>
        <w:rPr>
          <w:rFonts w:ascii="Times New Roman" w:hAnsi="Times New Roman"/>
          <w:b/>
          <w:color w:val="000000"/>
          <w:szCs w:val="27"/>
        </w:rPr>
        <w:t xml:space="preserve"> J.</w:t>
      </w:r>
      <w:r w:rsidRPr="00A57C3F">
        <w:rPr>
          <w:rFonts w:ascii="Times New Roman" w:hAnsi="Times New Roman"/>
          <w:color w:val="000000"/>
          <w:szCs w:val="27"/>
        </w:rPr>
        <w:t xml:space="preserve"> </w:t>
      </w:r>
      <w:r>
        <w:rPr>
          <w:rFonts w:ascii="Times New Roman" w:hAnsi="Times New Roman"/>
          <w:color w:val="000000"/>
          <w:szCs w:val="27"/>
        </w:rPr>
        <w:t>(</w:t>
      </w:r>
      <w:r w:rsidRPr="00A57C3F">
        <w:rPr>
          <w:rFonts w:ascii="Times New Roman" w:hAnsi="Times New Roman"/>
          <w:color w:val="000000"/>
          <w:szCs w:val="27"/>
        </w:rPr>
        <w:t>eds</w:t>
      </w:r>
      <w:r>
        <w:rPr>
          <w:rFonts w:ascii="Times New Roman" w:hAnsi="Times New Roman"/>
          <w:color w:val="000000"/>
          <w:szCs w:val="27"/>
        </w:rPr>
        <w:t>)</w:t>
      </w:r>
      <w:r w:rsidRPr="00A57C3F">
        <w:rPr>
          <w:rFonts w:ascii="Times New Roman" w:hAnsi="Times New Roman"/>
          <w:color w:val="000000"/>
          <w:szCs w:val="27"/>
        </w:rPr>
        <w:t xml:space="preserve">. </w:t>
      </w:r>
      <w:r>
        <w:rPr>
          <w:rFonts w:ascii="Times New Roman" w:hAnsi="Times New Roman"/>
          <w:color w:val="000000"/>
          <w:szCs w:val="27"/>
        </w:rPr>
        <w:t xml:space="preserve">(2009). </w:t>
      </w:r>
      <w:r w:rsidRPr="00A57C3F">
        <w:rPr>
          <w:rFonts w:ascii="Times New Roman" w:hAnsi="Times New Roman"/>
          <w:i/>
          <w:iCs/>
          <w:color w:val="000000"/>
          <w:szCs w:val="27"/>
        </w:rPr>
        <w:t xml:space="preserve">Play, </w:t>
      </w:r>
      <w:r>
        <w:rPr>
          <w:rFonts w:ascii="Times New Roman" w:hAnsi="Times New Roman"/>
          <w:i/>
          <w:iCs/>
          <w:color w:val="000000"/>
          <w:szCs w:val="27"/>
        </w:rPr>
        <w:t>C</w:t>
      </w:r>
      <w:r w:rsidRPr="00A57C3F">
        <w:rPr>
          <w:rFonts w:ascii="Times New Roman" w:hAnsi="Times New Roman"/>
          <w:i/>
          <w:iCs/>
          <w:color w:val="000000"/>
          <w:szCs w:val="27"/>
        </w:rPr>
        <w:t>reativity</w:t>
      </w:r>
      <w:r>
        <w:rPr>
          <w:rFonts w:ascii="Times New Roman" w:hAnsi="Times New Roman"/>
          <w:i/>
          <w:iCs/>
          <w:color w:val="000000"/>
          <w:szCs w:val="27"/>
        </w:rPr>
        <w:t>,</w:t>
      </w:r>
      <w:r w:rsidRPr="00A57C3F">
        <w:rPr>
          <w:rFonts w:ascii="Times New Roman" w:hAnsi="Times New Roman"/>
          <w:i/>
          <w:iCs/>
          <w:color w:val="000000"/>
          <w:szCs w:val="27"/>
        </w:rPr>
        <w:t xml:space="preserve"> and </w:t>
      </w:r>
      <w:r>
        <w:rPr>
          <w:rFonts w:ascii="Times New Roman" w:hAnsi="Times New Roman"/>
          <w:i/>
          <w:iCs/>
          <w:color w:val="000000"/>
          <w:szCs w:val="27"/>
        </w:rPr>
        <w:t>D</w:t>
      </w:r>
      <w:r w:rsidRPr="00A57C3F">
        <w:rPr>
          <w:rFonts w:ascii="Times New Roman" w:hAnsi="Times New Roman"/>
          <w:i/>
          <w:iCs/>
          <w:color w:val="000000"/>
          <w:szCs w:val="27"/>
        </w:rPr>
        <w:t xml:space="preserve">igital </w:t>
      </w:r>
      <w:r>
        <w:rPr>
          <w:rFonts w:ascii="Times New Roman" w:hAnsi="Times New Roman"/>
          <w:i/>
          <w:iCs/>
          <w:color w:val="000000"/>
          <w:szCs w:val="27"/>
        </w:rPr>
        <w:t>C</w:t>
      </w:r>
      <w:r w:rsidRPr="00A57C3F">
        <w:rPr>
          <w:rFonts w:ascii="Times New Roman" w:hAnsi="Times New Roman"/>
          <w:i/>
          <w:iCs/>
          <w:color w:val="000000"/>
          <w:szCs w:val="27"/>
        </w:rPr>
        <w:t xml:space="preserve">ultures. </w:t>
      </w:r>
      <w:r w:rsidRPr="00A57C3F">
        <w:rPr>
          <w:rFonts w:ascii="Times New Roman" w:hAnsi="Times New Roman"/>
          <w:color w:val="000000"/>
          <w:szCs w:val="27"/>
        </w:rPr>
        <w:t>Routledge</w:t>
      </w:r>
      <w:r>
        <w:rPr>
          <w:rFonts w:ascii="Times New Roman" w:hAnsi="Times New Roman"/>
          <w:color w:val="000000"/>
          <w:szCs w:val="27"/>
        </w:rPr>
        <w:t>, New York</w:t>
      </w:r>
      <w:r w:rsidRPr="00A57C3F">
        <w:rPr>
          <w:rFonts w:ascii="Times New Roman" w:hAnsi="Times New Roman"/>
          <w:color w:val="000000"/>
          <w:szCs w:val="27"/>
        </w:rPr>
        <w:t>.</w:t>
      </w:r>
    </w:p>
    <w:p w:rsidR="00C94F09" w:rsidRPr="00A57C3F" w:rsidRDefault="00C94F09" w:rsidP="00A57C3F">
      <w:pPr>
        <w:spacing w:after="0" w:line="360" w:lineRule="auto"/>
        <w:rPr>
          <w:rFonts w:ascii="Times New Roman" w:hAnsi="Times New Roman"/>
        </w:rPr>
      </w:pPr>
      <w:r w:rsidRPr="00B86D18">
        <w:rPr>
          <w:rFonts w:ascii="Times New Roman" w:hAnsi="Times New Roman"/>
          <w:b/>
          <w:color w:val="000000"/>
          <w:szCs w:val="27"/>
        </w:rPr>
        <w:t>Wills, S</w:t>
      </w:r>
      <w:r>
        <w:rPr>
          <w:rFonts w:ascii="Times New Roman" w:hAnsi="Times New Roman"/>
          <w:b/>
          <w:color w:val="000000"/>
          <w:szCs w:val="27"/>
        </w:rPr>
        <w:t>.</w:t>
      </w:r>
      <w:r w:rsidRPr="00B86D18">
        <w:rPr>
          <w:rFonts w:ascii="Times New Roman" w:hAnsi="Times New Roman"/>
          <w:b/>
          <w:color w:val="000000"/>
          <w:szCs w:val="27"/>
        </w:rPr>
        <w:t xml:space="preserve">, Leigh, </w:t>
      </w:r>
      <w:r>
        <w:rPr>
          <w:rFonts w:ascii="Times New Roman" w:hAnsi="Times New Roman"/>
          <w:b/>
          <w:color w:val="000000"/>
          <w:szCs w:val="27"/>
        </w:rPr>
        <w:t xml:space="preserve">E. </w:t>
      </w:r>
      <w:r w:rsidRPr="00B86D18">
        <w:rPr>
          <w:rFonts w:ascii="Times New Roman" w:hAnsi="Times New Roman"/>
          <w:b/>
          <w:color w:val="000000"/>
          <w:szCs w:val="27"/>
        </w:rPr>
        <w:t xml:space="preserve">and </w:t>
      </w:r>
      <w:proofErr w:type="spellStart"/>
      <w:r w:rsidRPr="00B86D18">
        <w:rPr>
          <w:rFonts w:ascii="Times New Roman" w:hAnsi="Times New Roman"/>
          <w:b/>
          <w:color w:val="000000"/>
          <w:szCs w:val="27"/>
        </w:rPr>
        <w:t>Ip</w:t>
      </w:r>
      <w:proofErr w:type="spellEnd"/>
      <w:r>
        <w:rPr>
          <w:rFonts w:ascii="Times New Roman" w:hAnsi="Times New Roman"/>
          <w:b/>
          <w:color w:val="000000"/>
          <w:szCs w:val="27"/>
        </w:rPr>
        <w:t>, A</w:t>
      </w:r>
      <w:r w:rsidRPr="00A57C3F">
        <w:rPr>
          <w:rFonts w:ascii="Times New Roman" w:hAnsi="Times New Roman"/>
          <w:color w:val="000000"/>
          <w:szCs w:val="27"/>
        </w:rPr>
        <w:t xml:space="preserve">. </w:t>
      </w:r>
      <w:r>
        <w:rPr>
          <w:rFonts w:ascii="Times New Roman" w:hAnsi="Times New Roman"/>
          <w:color w:val="000000"/>
          <w:szCs w:val="27"/>
        </w:rPr>
        <w:t xml:space="preserve">(2011). </w:t>
      </w:r>
      <w:r w:rsidRPr="00A57C3F">
        <w:rPr>
          <w:rFonts w:ascii="Times New Roman" w:hAnsi="Times New Roman"/>
          <w:i/>
          <w:iCs/>
          <w:color w:val="000000"/>
          <w:szCs w:val="27"/>
        </w:rPr>
        <w:t xml:space="preserve">The </w:t>
      </w:r>
      <w:r>
        <w:rPr>
          <w:rFonts w:ascii="Times New Roman" w:hAnsi="Times New Roman"/>
          <w:i/>
          <w:iCs/>
          <w:color w:val="000000"/>
          <w:szCs w:val="27"/>
        </w:rPr>
        <w:t>P</w:t>
      </w:r>
      <w:r w:rsidRPr="00A57C3F">
        <w:rPr>
          <w:rFonts w:ascii="Times New Roman" w:hAnsi="Times New Roman"/>
          <w:i/>
          <w:iCs/>
          <w:color w:val="000000"/>
          <w:szCs w:val="27"/>
        </w:rPr>
        <w:t xml:space="preserve">ower of </w:t>
      </w:r>
      <w:r>
        <w:rPr>
          <w:rFonts w:ascii="Times New Roman" w:hAnsi="Times New Roman"/>
          <w:i/>
          <w:iCs/>
          <w:color w:val="000000"/>
          <w:szCs w:val="27"/>
        </w:rPr>
        <w:t>R</w:t>
      </w:r>
      <w:r w:rsidRPr="00A57C3F">
        <w:rPr>
          <w:rFonts w:ascii="Times New Roman" w:hAnsi="Times New Roman"/>
          <w:i/>
          <w:iCs/>
          <w:color w:val="000000"/>
          <w:szCs w:val="27"/>
        </w:rPr>
        <w:t>ole-</w:t>
      </w:r>
      <w:r>
        <w:rPr>
          <w:rFonts w:ascii="Times New Roman" w:hAnsi="Times New Roman"/>
          <w:i/>
          <w:iCs/>
          <w:color w:val="000000"/>
          <w:szCs w:val="27"/>
        </w:rPr>
        <w:t>B</w:t>
      </w:r>
      <w:r w:rsidRPr="00A57C3F">
        <w:rPr>
          <w:rFonts w:ascii="Times New Roman" w:hAnsi="Times New Roman"/>
          <w:i/>
          <w:iCs/>
          <w:color w:val="000000"/>
          <w:szCs w:val="27"/>
        </w:rPr>
        <w:t xml:space="preserve">ased </w:t>
      </w:r>
      <w:r>
        <w:rPr>
          <w:rFonts w:ascii="Times New Roman" w:hAnsi="Times New Roman"/>
          <w:i/>
          <w:iCs/>
          <w:color w:val="000000"/>
          <w:szCs w:val="27"/>
        </w:rPr>
        <w:t>E</w:t>
      </w:r>
      <w:r w:rsidRPr="00A57C3F">
        <w:rPr>
          <w:rFonts w:ascii="Times New Roman" w:hAnsi="Times New Roman"/>
          <w:i/>
          <w:iCs/>
          <w:color w:val="000000"/>
          <w:szCs w:val="27"/>
        </w:rPr>
        <w:t>-</w:t>
      </w:r>
      <w:r>
        <w:rPr>
          <w:rFonts w:ascii="Times New Roman" w:hAnsi="Times New Roman"/>
          <w:i/>
          <w:iCs/>
          <w:color w:val="000000"/>
          <w:szCs w:val="27"/>
        </w:rPr>
        <w:t>L</w:t>
      </w:r>
      <w:r w:rsidRPr="00A57C3F">
        <w:rPr>
          <w:rFonts w:ascii="Times New Roman" w:hAnsi="Times New Roman"/>
          <w:i/>
          <w:iCs/>
          <w:color w:val="000000"/>
          <w:szCs w:val="27"/>
        </w:rPr>
        <w:t xml:space="preserve">earning: </w:t>
      </w:r>
      <w:r>
        <w:rPr>
          <w:rFonts w:ascii="Times New Roman" w:hAnsi="Times New Roman"/>
          <w:i/>
          <w:iCs/>
          <w:color w:val="000000"/>
          <w:szCs w:val="27"/>
        </w:rPr>
        <w:t>D</w:t>
      </w:r>
      <w:r w:rsidRPr="00A57C3F">
        <w:rPr>
          <w:rFonts w:ascii="Times New Roman" w:hAnsi="Times New Roman"/>
          <w:i/>
          <w:iCs/>
          <w:color w:val="000000"/>
          <w:szCs w:val="27"/>
        </w:rPr>
        <w:t xml:space="preserve">esigning and </w:t>
      </w:r>
      <w:r>
        <w:rPr>
          <w:rFonts w:ascii="Times New Roman" w:hAnsi="Times New Roman"/>
          <w:i/>
          <w:iCs/>
          <w:color w:val="000000"/>
          <w:szCs w:val="27"/>
        </w:rPr>
        <w:t>M</w:t>
      </w:r>
      <w:r w:rsidRPr="00A57C3F">
        <w:rPr>
          <w:rFonts w:ascii="Times New Roman" w:hAnsi="Times New Roman"/>
          <w:i/>
          <w:iCs/>
          <w:color w:val="000000"/>
          <w:szCs w:val="27"/>
        </w:rPr>
        <w:t xml:space="preserve">oderating </w:t>
      </w:r>
      <w:r>
        <w:rPr>
          <w:rFonts w:ascii="Times New Roman" w:hAnsi="Times New Roman"/>
          <w:i/>
          <w:iCs/>
          <w:color w:val="000000"/>
          <w:szCs w:val="27"/>
        </w:rPr>
        <w:t>O</w:t>
      </w:r>
      <w:r w:rsidRPr="00A57C3F">
        <w:rPr>
          <w:rFonts w:ascii="Times New Roman" w:hAnsi="Times New Roman"/>
          <w:i/>
          <w:iCs/>
          <w:color w:val="000000"/>
          <w:szCs w:val="27"/>
        </w:rPr>
        <w:t xml:space="preserve">nline </w:t>
      </w:r>
      <w:r>
        <w:rPr>
          <w:rFonts w:ascii="Times New Roman" w:hAnsi="Times New Roman"/>
          <w:i/>
          <w:iCs/>
          <w:color w:val="000000"/>
          <w:szCs w:val="27"/>
        </w:rPr>
        <w:t>R</w:t>
      </w:r>
      <w:r w:rsidRPr="00A57C3F">
        <w:rPr>
          <w:rFonts w:ascii="Times New Roman" w:hAnsi="Times New Roman"/>
          <w:i/>
          <w:iCs/>
          <w:color w:val="000000"/>
          <w:szCs w:val="27"/>
        </w:rPr>
        <w:t xml:space="preserve">ole </w:t>
      </w:r>
      <w:r>
        <w:rPr>
          <w:rFonts w:ascii="Times New Roman" w:hAnsi="Times New Roman"/>
          <w:i/>
          <w:iCs/>
          <w:color w:val="000000"/>
          <w:szCs w:val="27"/>
        </w:rPr>
        <w:t>P</w:t>
      </w:r>
      <w:r w:rsidRPr="00A57C3F">
        <w:rPr>
          <w:rFonts w:ascii="Times New Roman" w:hAnsi="Times New Roman"/>
          <w:i/>
          <w:iCs/>
          <w:color w:val="000000"/>
          <w:szCs w:val="27"/>
        </w:rPr>
        <w:t xml:space="preserve">lay. </w:t>
      </w:r>
      <w:r w:rsidRPr="00A57C3F">
        <w:rPr>
          <w:rFonts w:ascii="Times New Roman" w:hAnsi="Times New Roman"/>
          <w:color w:val="000000"/>
          <w:szCs w:val="27"/>
        </w:rPr>
        <w:t xml:space="preserve">Routledge, </w:t>
      </w:r>
      <w:r>
        <w:rPr>
          <w:rFonts w:ascii="Times New Roman" w:hAnsi="Times New Roman"/>
          <w:color w:val="000000"/>
          <w:szCs w:val="27"/>
        </w:rPr>
        <w:t>New York</w:t>
      </w:r>
      <w:r w:rsidRPr="00A57C3F">
        <w:rPr>
          <w:rFonts w:ascii="Times New Roman" w:hAnsi="Times New Roman"/>
          <w:color w:val="000000"/>
          <w:szCs w:val="27"/>
        </w:rPr>
        <w:t>.</w:t>
      </w:r>
      <w:r w:rsidR="00AA2379">
        <w:rPr>
          <w:rFonts w:ascii="Times New Roman" w:hAnsi="Times New Roman"/>
          <w:color w:val="000000"/>
          <w:szCs w:val="27"/>
        </w:rPr>
        <w:t xml:space="preserve"> </w:t>
      </w:r>
      <w:bookmarkStart w:id="0" w:name="_GoBack"/>
      <w:bookmarkEnd w:id="0"/>
    </w:p>
    <w:p w:rsidR="00C94F09" w:rsidRPr="00A57C3F" w:rsidRDefault="00C94F09" w:rsidP="00A57C3F">
      <w:pPr>
        <w:spacing w:line="360" w:lineRule="auto"/>
        <w:ind w:firstLine="720"/>
        <w:rPr>
          <w:rFonts w:ascii="Times New Roman" w:hAnsi="Times New Roman"/>
        </w:rPr>
      </w:pPr>
    </w:p>
    <w:sectPr w:rsidR="00C94F09" w:rsidRPr="00A57C3F" w:rsidSect="00B43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6F"/>
    <w:rsid w:val="00005648"/>
    <w:rsid w:val="001A786F"/>
    <w:rsid w:val="0027501E"/>
    <w:rsid w:val="006512F2"/>
    <w:rsid w:val="00850DEA"/>
    <w:rsid w:val="00857B32"/>
    <w:rsid w:val="00A57C3F"/>
    <w:rsid w:val="00A722D9"/>
    <w:rsid w:val="00AA2379"/>
    <w:rsid w:val="00B43C2B"/>
    <w:rsid w:val="00B86D18"/>
    <w:rsid w:val="00BB7A5F"/>
    <w:rsid w:val="00C26D8A"/>
    <w:rsid w:val="00C9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5EF15B9-ADD0-428D-8053-88B5D459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A786F"/>
    <w:pPr>
      <w:spacing w:beforeLines="1" w:afterLines="1"/>
    </w:pPr>
    <w:rPr>
      <w:rFonts w:ascii="Times" w:hAnsi="Times"/>
      <w:sz w:val="20"/>
    </w:rPr>
  </w:style>
  <w:style w:type="character" w:styleId="Hyperlink">
    <w:name w:val="Hyperlink"/>
    <w:uiPriority w:val="99"/>
    <w:rsid w:val="001A786F"/>
    <w:rPr>
      <w:rFonts w:cs="Times New Roman"/>
      <w:color w:val="0000FF"/>
      <w:u w:val="single"/>
    </w:rPr>
  </w:style>
  <w:style w:type="paragraph" w:styleId="BalloonText">
    <w:name w:val="Balloon Text"/>
    <w:basedOn w:val="Normal"/>
    <w:link w:val="BalloonTextChar"/>
    <w:uiPriority w:val="99"/>
    <w:semiHidden/>
    <w:unhideWhenUsed/>
    <w:rsid w:val="00850DEA"/>
    <w:pPr>
      <w:spacing w:after="0"/>
    </w:pPr>
    <w:rPr>
      <w:rFonts w:ascii="Segoe UI" w:hAnsi="Segoe UI" w:cs="Segoe UI"/>
      <w:sz w:val="18"/>
      <w:szCs w:val="18"/>
    </w:rPr>
  </w:style>
  <w:style w:type="character" w:customStyle="1" w:styleId="BalloonTextChar">
    <w:name w:val="Balloon Text Char"/>
    <w:link w:val="BalloonText"/>
    <w:uiPriority w:val="99"/>
    <w:semiHidden/>
    <w:rsid w:val="00850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116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4922</Characters>
  <Application>Microsoft Office Word</Application>
  <DocSecurity>0</DocSecurity>
  <Lines>41</Lines>
  <Paragraphs>11</Paragraphs>
  <ScaleCrop>false</ScaleCrop>
  <Company>University of Tulsa</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Ferguson</dc:creator>
  <cp:keywords/>
  <dc:description/>
  <cp:lastModifiedBy>Bob2</cp:lastModifiedBy>
  <cp:revision>3</cp:revision>
  <cp:lastPrinted>2015-03-23T15:44:00Z</cp:lastPrinted>
  <dcterms:created xsi:type="dcterms:W3CDTF">2015-04-20T04:37:00Z</dcterms:created>
  <dcterms:modified xsi:type="dcterms:W3CDTF">2015-05-03T19:47:00Z</dcterms:modified>
</cp:coreProperties>
</file>