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B81" w:rsidRPr="00560E32" w:rsidRDefault="00880B81" w:rsidP="00560E3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0E32">
        <w:rPr>
          <w:rFonts w:ascii="Times New Roman" w:hAnsi="Times New Roman" w:cs="Times New Roman"/>
          <w:b/>
          <w:sz w:val="28"/>
          <w:szCs w:val="28"/>
          <w:lang w:val="en-US"/>
        </w:rPr>
        <w:t>FISCHER — When Does</w:t>
      </w:r>
    </w:p>
    <w:p w:rsidR="00880B81" w:rsidRPr="00560E32" w:rsidRDefault="00490CF2" w:rsidP="00560E32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&lt;2 images, appearing together&gt;</w:t>
      </w:r>
    </w:p>
    <w:p w:rsidR="00880B81" w:rsidRDefault="00880B81" w:rsidP="00560E32">
      <w:pPr>
        <w:spacing w:after="0"/>
        <w:rPr>
          <w:rFonts w:ascii="Times New Roman" w:hAnsi="Times New Roman" w:cs="Times New Roman"/>
          <w:b/>
          <w:lang w:val="en-US"/>
        </w:rPr>
      </w:pPr>
    </w:p>
    <w:p w:rsidR="00490CF2" w:rsidRPr="00560E32" w:rsidRDefault="00880B81" w:rsidP="00560E32">
      <w:pPr>
        <w:pStyle w:val="Title"/>
        <w:pBdr>
          <w:bottom w:val="none" w:sz="0" w:space="0" w:color="auto"/>
        </w:pBd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2D0B0B">
        <w:rPr>
          <w:rFonts w:ascii="Times New Roman Bold" w:hAnsi="Times New Roman Bold" w:cs="Times New Roman"/>
          <w:b/>
          <w:spacing w:val="0"/>
          <w:kern w:val="24"/>
          <w:sz w:val="24"/>
          <w:lang w:val="en-US"/>
        </w:rPr>
        <w:t>When Does (German) Literature Take Place?</w:t>
      </w:r>
      <w:r>
        <w:rPr>
          <w:rFonts w:ascii="Times New Roman Bold" w:hAnsi="Times New Roman Bold" w:cs="Times New Roman"/>
          <w:b/>
          <w:spacing w:val="0"/>
          <w:kern w:val="24"/>
          <w:sz w:val="24"/>
          <w:lang w:val="en-US"/>
        </w:rPr>
        <w:t xml:space="preserve"> </w:t>
      </w:r>
      <w:r w:rsidRPr="002D0B0B">
        <w:rPr>
          <w:rFonts w:ascii="Times New Roman Bold" w:hAnsi="Times New Roman Bold" w:cs="Times New Roman"/>
          <w:b/>
          <w:spacing w:val="0"/>
          <w:kern w:val="24"/>
          <w:sz w:val="24"/>
          <w:lang w:val="en-US"/>
        </w:rPr>
        <w:t>On the Analysis of Temporal Expressions in Large Corpor</w:t>
      </w:r>
      <w:r w:rsidR="00490CF2">
        <w:rPr>
          <w:rFonts w:ascii="Times New Roman Bold" w:hAnsi="Times New Roman Bold" w:cs="Times New Roman"/>
          <w:b/>
          <w:spacing w:val="0"/>
          <w:kern w:val="24"/>
          <w:sz w:val="24"/>
          <w:lang w:val="en-US"/>
        </w:rPr>
        <w:t>a</w:t>
      </w:r>
      <w:r w:rsidR="00490CF2">
        <w:rPr>
          <w:rFonts w:ascii="Times New Roman Bold" w:hAnsi="Times New Roman Bold" w:cs="Times New Roman"/>
          <w:b/>
          <w:spacing w:val="0"/>
          <w:kern w:val="24"/>
          <w:sz w:val="24"/>
          <w:lang w:val="en-US"/>
        </w:rPr>
        <w:br/>
      </w:r>
      <w:r w:rsidR="00490CF2" w:rsidRPr="00560E32">
        <w:rPr>
          <w:rFonts w:ascii="Times New Roman" w:hAnsi="Times New Roman" w:cs="Times New Roman"/>
          <w:sz w:val="24"/>
          <w:szCs w:val="24"/>
        </w:rPr>
        <w:t>Fischer, F. and Strötgen, J.</w:t>
      </w:r>
    </w:p>
    <w:p w:rsidR="00880B81" w:rsidRPr="00560E32" w:rsidRDefault="00880B81" w:rsidP="00560E32">
      <w:pPr>
        <w:spacing w:after="0"/>
        <w:rPr>
          <w:rFonts w:ascii="Times New Roman" w:hAnsi="Times New Roman" w:cs="Times New Roman"/>
          <w:b/>
          <w:lang w:val="en-US"/>
        </w:rPr>
      </w:pPr>
    </w:p>
    <w:p w:rsidR="000E5050" w:rsidRDefault="000E5050" w:rsidP="00560E32">
      <w:pPr>
        <w:spacing w:after="0"/>
        <w:rPr>
          <w:rFonts w:ascii="Times New Roman" w:hAnsi="Times New Roman" w:cs="Times New Roman"/>
          <w:lang w:val="en-US"/>
        </w:rPr>
      </w:pPr>
      <w:r w:rsidRPr="00880B81">
        <w:rPr>
          <w:rFonts w:ascii="Times New Roman" w:hAnsi="Times New Roman" w:cs="Times New Roman"/>
          <w:lang w:val="en-US"/>
        </w:rPr>
        <w:t>Exact date specifications are a feature of many types of prose. However, literary texts seem to prefer approximate dates</w:t>
      </w:r>
      <w:r w:rsidR="00490CF2">
        <w:rPr>
          <w:rFonts w:ascii="Times New Roman" w:hAnsi="Times New Roman" w:cs="Times New Roman"/>
          <w:lang w:val="en-US"/>
        </w:rPr>
        <w:t>,</w:t>
      </w:r>
      <w:r w:rsidRPr="00880B81">
        <w:rPr>
          <w:rFonts w:ascii="Times New Roman" w:hAnsi="Times New Roman" w:cs="Times New Roman"/>
          <w:lang w:val="en-US"/>
        </w:rPr>
        <w:t xml:space="preserve"> opening room for interpretation. For instance, all 19 mentions of month names in Theodor Storm’s novella </w:t>
      </w:r>
      <w:r w:rsidRPr="00880B81">
        <w:rPr>
          <w:rFonts w:ascii="Times New Roman" w:hAnsi="Times New Roman" w:cs="Times New Roman"/>
          <w:i/>
          <w:lang w:val="en-US"/>
        </w:rPr>
        <w:t>Der Schimmelreiter</w:t>
      </w:r>
      <w:r w:rsidRPr="00880B81">
        <w:rPr>
          <w:rFonts w:ascii="Times New Roman" w:hAnsi="Times New Roman" w:cs="Times New Roman"/>
          <w:lang w:val="en-US"/>
        </w:rPr>
        <w:t xml:space="preserve"> (</w:t>
      </w:r>
      <w:r w:rsidRPr="00880B81">
        <w:rPr>
          <w:rFonts w:ascii="Times New Roman" w:hAnsi="Times New Roman" w:cs="Times New Roman"/>
          <w:i/>
          <w:lang w:val="en-US"/>
        </w:rPr>
        <w:t>The Rider on the White Horse</w:t>
      </w:r>
      <w:r w:rsidRPr="00880B81">
        <w:rPr>
          <w:rFonts w:ascii="Times New Roman" w:hAnsi="Times New Roman" w:cs="Times New Roman"/>
          <w:lang w:val="en-US"/>
        </w:rPr>
        <w:t>) are of an approximate nature (</w:t>
      </w:r>
      <w:r w:rsidR="00490CF2">
        <w:rPr>
          <w:rFonts w:ascii="Times New Roman" w:hAnsi="Times New Roman" w:cs="Times New Roman"/>
          <w:lang w:val="en-US"/>
        </w:rPr>
        <w:t>‘</w:t>
      </w:r>
      <w:r w:rsidRPr="00880B81">
        <w:rPr>
          <w:rFonts w:ascii="Times New Roman" w:hAnsi="Times New Roman" w:cs="Times New Roman"/>
          <w:lang w:val="en-US"/>
        </w:rPr>
        <w:t>on an October afternoon</w:t>
      </w:r>
      <w:r w:rsidR="00490CF2">
        <w:rPr>
          <w:rFonts w:ascii="Times New Roman" w:hAnsi="Times New Roman" w:cs="Times New Roman"/>
          <w:lang w:val="en-US"/>
        </w:rPr>
        <w:t>’</w:t>
      </w:r>
      <w:r w:rsidRPr="00880B81">
        <w:rPr>
          <w:rFonts w:ascii="Times New Roman" w:hAnsi="Times New Roman" w:cs="Times New Roman"/>
          <w:lang w:val="en-US"/>
        </w:rPr>
        <w:t xml:space="preserve">, </w:t>
      </w:r>
      <w:r w:rsidR="00490CF2">
        <w:rPr>
          <w:rFonts w:ascii="Times New Roman" w:hAnsi="Times New Roman" w:cs="Times New Roman"/>
          <w:lang w:val="en-US"/>
        </w:rPr>
        <w:t>‘</w:t>
      </w:r>
      <w:r w:rsidRPr="00880B81">
        <w:rPr>
          <w:rFonts w:ascii="Times New Roman" w:hAnsi="Times New Roman" w:cs="Times New Roman"/>
          <w:lang w:val="en-US"/>
        </w:rPr>
        <w:t>at the end of March</w:t>
      </w:r>
      <w:r w:rsidR="00490CF2">
        <w:rPr>
          <w:rFonts w:ascii="Times New Roman" w:hAnsi="Times New Roman" w:cs="Times New Roman"/>
          <w:lang w:val="en-US"/>
        </w:rPr>
        <w:t>’</w:t>
      </w:r>
      <w:r w:rsidRPr="00880B81">
        <w:rPr>
          <w:rFonts w:ascii="Times New Roman" w:hAnsi="Times New Roman" w:cs="Times New Roman"/>
          <w:lang w:val="en-US"/>
        </w:rPr>
        <w:t>, etc.). Immediate exceptions to this rule are epistolary, diary, adventure</w:t>
      </w:r>
      <w:r w:rsidR="00490CF2">
        <w:rPr>
          <w:rFonts w:ascii="Times New Roman" w:hAnsi="Times New Roman" w:cs="Times New Roman"/>
          <w:lang w:val="en-US"/>
        </w:rPr>
        <w:t>,</w:t>
      </w:r>
      <w:r w:rsidRPr="00880B81">
        <w:rPr>
          <w:rFonts w:ascii="Times New Roman" w:hAnsi="Times New Roman" w:cs="Times New Roman"/>
          <w:lang w:val="en-US"/>
        </w:rPr>
        <w:t xml:space="preserve"> and historical novels: Goethe’s </w:t>
      </w:r>
      <w:r w:rsidRPr="00880B81">
        <w:rPr>
          <w:rFonts w:ascii="Times New Roman" w:hAnsi="Times New Roman" w:cs="Times New Roman"/>
          <w:i/>
          <w:lang w:val="en-US"/>
        </w:rPr>
        <w:t>Sorrows of Young Werther</w:t>
      </w:r>
      <w:r w:rsidRPr="00880B81">
        <w:rPr>
          <w:rFonts w:ascii="Times New Roman" w:hAnsi="Times New Roman" w:cs="Times New Roman"/>
          <w:lang w:val="en-US"/>
        </w:rPr>
        <w:t xml:space="preserve"> or Jules Verne’s </w:t>
      </w:r>
      <w:r w:rsidRPr="00880B81">
        <w:rPr>
          <w:rFonts w:ascii="Times New Roman" w:hAnsi="Times New Roman" w:cs="Times New Roman"/>
          <w:i/>
          <w:lang w:val="en-US"/>
        </w:rPr>
        <w:t>Around the World in Eighty Days</w:t>
      </w:r>
      <w:r w:rsidRPr="00880B81">
        <w:rPr>
          <w:rFonts w:ascii="Times New Roman" w:hAnsi="Times New Roman" w:cs="Times New Roman"/>
          <w:lang w:val="en-US"/>
        </w:rPr>
        <w:t xml:space="preserve"> are, due to their genre, filled with exact dates. </w:t>
      </w:r>
      <w:r w:rsidR="00EF11C1" w:rsidRPr="00880B81">
        <w:rPr>
          <w:rFonts w:ascii="Times New Roman" w:hAnsi="Times New Roman" w:cs="Times New Roman"/>
          <w:lang w:val="en-US"/>
        </w:rPr>
        <w:t xml:space="preserve">For other </w:t>
      </w:r>
      <w:r w:rsidR="000304B6" w:rsidRPr="00880B81">
        <w:rPr>
          <w:rFonts w:ascii="Times New Roman" w:hAnsi="Times New Roman" w:cs="Times New Roman"/>
          <w:lang w:val="en-US"/>
        </w:rPr>
        <w:t>prose genres</w:t>
      </w:r>
      <w:r w:rsidR="001B3E96" w:rsidRPr="00880B81">
        <w:rPr>
          <w:rFonts w:ascii="Times New Roman" w:hAnsi="Times New Roman" w:cs="Times New Roman"/>
          <w:lang w:val="en-US"/>
        </w:rPr>
        <w:t xml:space="preserve"> </w:t>
      </w:r>
      <w:r w:rsidRPr="00880B81">
        <w:rPr>
          <w:rFonts w:ascii="Times New Roman" w:hAnsi="Times New Roman" w:cs="Times New Roman"/>
          <w:lang w:val="en-US"/>
        </w:rPr>
        <w:t>we can try to formulate as a hypothesis: If an exact date occurs in literary texts, it is a narrative statement that calls for further analysis. With this as a premise, we can try to pose and answer questions that can be regarded typical research questions in the field of literary studies:</w:t>
      </w:r>
    </w:p>
    <w:p w:rsidR="00490CF2" w:rsidRPr="00880B81" w:rsidRDefault="00490CF2" w:rsidP="00560E32">
      <w:pPr>
        <w:spacing w:after="0"/>
        <w:rPr>
          <w:rFonts w:ascii="Times New Roman" w:hAnsi="Times New Roman" w:cs="Times New Roman"/>
          <w:lang w:val="en-US"/>
        </w:rPr>
      </w:pPr>
    </w:p>
    <w:p w:rsidR="000E5050" w:rsidRPr="00560E32" w:rsidRDefault="00490CF2" w:rsidP="00560E32">
      <w:pPr>
        <w:tabs>
          <w:tab w:val="left" w:pos="720"/>
        </w:tabs>
        <w:spacing w:after="0"/>
        <w:ind w:left="1080" w:hanging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•</w:t>
      </w:r>
      <w:r>
        <w:rPr>
          <w:rFonts w:ascii="Times New Roman" w:hAnsi="Times New Roman" w:cs="Times New Roman"/>
          <w:lang w:val="en-US"/>
        </w:rPr>
        <w:tab/>
      </w:r>
      <w:r w:rsidR="000E5050" w:rsidRPr="00560E32">
        <w:rPr>
          <w:rFonts w:ascii="Times New Roman" w:hAnsi="Times New Roman" w:cs="Times New Roman"/>
          <w:lang w:val="en-US"/>
        </w:rPr>
        <w:t>Is the avoidance of exact dates really a continuous feature of certain literary genres? How do exact dates relate to approximate dates, frequenc</w:t>
      </w:r>
      <w:r w:rsidR="00133501">
        <w:rPr>
          <w:rFonts w:ascii="Times New Roman" w:hAnsi="Times New Roman" w:cs="Times New Roman"/>
          <w:lang w:val="en-US"/>
        </w:rPr>
        <w:t>y</w:t>
      </w:r>
      <w:r w:rsidR="000E5050" w:rsidRPr="00560E32">
        <w:rPr>
          <w:rFonts w:ascii="Times New Roman" w:hAnsi="Times New Roman" w:cs="Times New Roman"/>
          <w:lang w:val="en-US"/>
        </w:rPr>
        <w:t>-wise?</w:t>
      </w:r>
    </w:p>
    <w:p w:rsidR="000E5050" w:rsidRPr="00560E32" w:rsidRDefault="00490CF2" w:rsidP="00560E32">
      <w:pPr>
        <w:tabs>
          <w:tab w:val="left" w:pos="720"/>
        </w:tabs>
        <w:spacing w:after="0"/>
        <w:ind w:left="1080" w:hanging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•</w:t>
      </w:r>
      <w:r>
        <w:rPr>
          <w:rFonts w:ascii="Times New Roman" w:hAnsi="Times New Roman" w:cs="Times New Roman"/>
          <w:lang w:val="en-US"/>
        </w:rPr>
        <w:tab/>
      </w:r>
      <w:r w:rsidR="000E5050" w:rsidRPr="00560E32">
        <w:rPr>
          <w:rFonts w:ascii="Times New Roman" w:hAnsi="Times New Roman" w:cs="Times New Roman"/>
          <w:lang w:val="en-US"/>
        </w:rPr>
        <w:t>Can a frequency analysis of date specifications be used for genre studies?</w:t>
      </w:r>
    </w:p>
    <w:p w:rsidR="000E5050" w:rsidRPr="00560E32" w:rsidRDefault="00490CF2" w:rsidP="00560E32">
      <w:pPr>
        <w:tabs>
          <w:tab w:val="left" w:pos="720"/>
        </w:tabs>
        <w:spacing w:after="0"/>
        <w:ind w:left="1080" w:hanging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•</w:t>
      </w:r>
      <w:r>
        <w:rPr>
          <w:rFonts w:ascii="Times New Roman" w:hAnsi="Times New Roman" w:cs="Times New Roman"/>
          <w:lang w:val="en-US"/>
        </w:rPr>
        <w:tab/>
      </w:r>
      <w:r w:rsidR="002D19B7" w:rsidRPr="00560E32">
        <w:rPr>
          <w:rFonts w:ascii="Times New Roman" w:hAnsi="Times New Roman" w:cs="Times New Roman"/>
          <w:lang w:val="en-US"/>
        </w:rPr>
        <w:t xml:space="preserve">Which </w:t>
      </w:r>
      <w:r w:rsidR="000E5050" w:rsidRPr="00560E32">
        <w:rPr>
          <w:rFonts w:ascii="Times New Roman" w:hAnsi="Times New Roman" w:cs="Times New Roman"/>
          <w:lang w:val="en-US"/>
        </w:rPr>
        <w:t xml:space="preserve">meanings can dates have </w:t>
      </w:r>
      <w:r w:rsidR="002D19B7" w:rsidRPr="00560E32">
        <w:rPr>
          <w:rFonts w:ascii="Times New Roman" w:hAnsi="Times New Roman" w:cs="Times New Roman"/>
          <w:lang w:val="en-US"/>
        </w:rPr>
        <w:t xml:space="preserve">other than </w:t>
      </w:r>
      <w:r w:rsidR="000E5050" w:rsidRPr="00560E32">
        <w:rPr>
          <w:rFonts w:ascii="Times New Roman" w:hAnsi="Times New Roman" w:cs="Times New Roman"/>
          <w:lang w:val="en-US"/>
        </w:rPr>
        <w:t>providing the temporal setting of a story (</w:t>
      </w:r>
      <w:r w:rsidR="00CC5510" w:rsidRPr="00560E32">
        <w:rPr>
          <w:rFonts w:ascii="Times New Roman" w:hAnsi="Times New Roman" w:cs="Times New Roman"/>
          <w:lang w:val="en-US"/>
        </w:rPr>
        <w:t>‘</w:t>
      </w:r>
      <w:r w:rsidR="000E5050" w:rsidRPr="00560E32">
        <w:rPr>
          <w:rFonts w:ascii="Times New Roman" w:hAnsi="Times New Roman" w:cs="Times New Roman"/>
          <w:lang w:val="en-US"/>
        </w:rPr>
        <w:t>semiotisation</w:t>
      </w:r>
      <w:r w:rsidR="00CC5510" w:rsidRPr="00560E32">
        <w:rPr>
          <w:rFonts w:ascii="Times New Roman" w:hAnsi="Times New Roman" w:cs="Times New Roman"/>
          <w:lang w:val="en-US"/>
        </w:rPr>
        <w:t>’</w:t>
      </w:r>
      <w:r w:rsidR="000E5050" w:rsidRPr="00560E32">
        <w:rPr>
          <w:rFonts w:ascii="Times New Roman" w:hAnsi="Times New Roman" w:cs="Times New Roman"/>
          <w:lang w:val="en-US"/>
        </w:rPr>
        <w:t xml:space="preserve"> of dates)</w:t>
      </w:r>
      <w:r w:rsidR="00133501">
        <w:rPr>
          <w:rFonts w:ascii="Times New Roman" w:hAnsi="Times New Roman" w:cs="Times New Roman"/>
          <w:lang w:val="en-US"/>
        </w:rPr>
        <w:t>?</w:t>
      </w:r>
    </w:p>
    <w:p w:rsidR="000E5050" w:rsidRPr="00560E32" w:rsidRDefault="00490CF2" w:rsidP="00560E32">
      <w:pPr>
        <w:tabs>
          <w:tab w:val="left" w:pos="720"/>
        </w:tabs>
        <w:spacing w:after="0"/>
        <w:ind w:left="1080" w:hanging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•</w:t>
      </w:r>
      <w:r>
        <w:rPr>
          <w:rFonts w:ascii="Times New Roman" w:hAnsi="Times New Roman" w:cs="Times New Roman"/>
          <w:lang w:val="en-US"/>
        </w:rPr>
        <w:tab/>
      </w:r>
      <w:r w:rsidR="000E5050" w:rsidRPr="00560E32">
        <w:rPr>
          <w:rFonts w:ascii="Times New Roman" w:hAnsi="Times New Roman" w:cs="Times New Roman"/>
          <w:lang w:val="en-US"/>
        </w:rPr>
        <w:t xml:space="preserve">Are there </w:t>
      </w:r>
      <w:r w:rsidR="002C16FD" w:rsidRPr="00560E32">
        <w:rPr>
          <w:rFonts w:ascii="Times New Roman" w:hAnsi="Times New Roman" w:cs="Times New Roman"/>
          <w:lang w:val="en-US"/>
        </w:rPr>
        <w:t>ac</w:t>
      </w:r>
      <w:r w:rsidR="000E5050" w:rsidRPr="00560E32">
        <w:rPr>
          <w:rFonts w:ascii="Times New Roman" w:hAnsi="Times New Roman" w:cs="Times New Roman"/>
          <w:lang w:val="en-US"/>
        </w:rPr>
        <w:t>cumulations of certain dates in large corpora? If so, why?</w:t>
      </w:r>
    </w:p>
    <w:p w:rsidR="000E5050" w:rsidRDefault="00490CF2" w:rsidP="00560E32">
      <w:pPr>
        <w:tabs>
          <w:tab w:val="left" w:pos="720"/>
        </w:tabs>
        <w:spacing w:after="0"/>
        <w:ind w:left="1080" w:hanging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•</w:t>
      </w:r>
      <w:r>
        <w:rPr>
          <w:rFonts w:ascii="Times New Roman" w:hAnsi="Times New Roman" w:cs="Times New Roman"/>
          <w:lang w:val="en-US"/>
        </w:rPr>
        <w:tab/>
      </w:r>
      <w:r w:rsidR="000E5050" w:rsidRPr="00560E32">
        <w:rPr>
          <w:rFonts w:ascii="Times New Roman" w:hAnsi="Times New Roman" w:cs="Times New Roman"/>
          <w:lang w:val="en-US"/>
        </w:rPr>
        <w:t>What is the role of fictitious dates? (cf. Erich Kästner</w:t>
      </w:r>
      <w:r w:rsidR="00CC5510" w:rsidRPr="00560E32">
        <w:rPr>
          <w:rFonts w:ascii="Times New Roman" w:hAnsi="Times New Roman" w:cs="Times New Roman"/>
          <w:lang w:val="en-US"/>
        </w:rPr>
        <w:t>’</w:t>
      </w:r>
      <w:r w:rsidR="000E5050" w:rsidRPr="00560E32">
        <w:rPr>
          <w:rFonts w:ascii="Times New Roman" w:hAnsi="Times New Roman" w:cs="Times New Roman"/>
          <w:lang w:val="en-US"/>
        </w:rPr>
        <w:t xml:space="preserve">s </w:t>
      </w:r>
      <w:r w:rsidR="009857C5" w:rsidRPr="00560E32">
        <w:rPr>
          <w:rFonts w:ascii="Times New Roman" w:hAnsi="Times New Roman" w:cs="Times New Roman"/>
          <w:lang w:val="en-US"/>
        </w:rPr>
        <w:t xml:space="preserve">novel </w:t>
      </w:r>
      <w:r w:rsidR="009857C5" w:rsidRPr="00560E32">
        <w:rPr>
          <w:rFonts w:ascii="Times New Roman" w:hAnsi="Times New Roman" w:cs="Times New Roman"/>
          <w:i/>
          <w:lang w:val="en-US"/>
        </w:rPr>
        <w:t>The 3</w:t>
      </w:r>
      <w:r w:rsidR="000E5050" w:rsidRPr="00560E32">
        <w:rPr>
          <w:rFonts w:ascii="Times New Roman" w:hAnsi="Times New Roman" w:cs="Times New Roman"/>
          <w:i/>
          <w:lang w:val="en-US"/>
        </w:rPr>
        <w:t>5th of May</w:t>
      </w:r>
      <w:r w:rsidR="000E5050" w:rsidRPr="00560E32">
        <w:rPr>
          <w:rFonts w:ascii="Times New Roman" w:hAnsi="Times New Roman" w:cs="Times New Roman"/>
          <w:lang w:val="en-US"/>
        </w:rPr>
        <w:t xml:space="preserve"> or Shakespeare</w:t>
      </w:r>
      <w:r w:rsidR="00CC5510" w:rsidRPr="00560E32">
        <w:rPr>
          <w:rFonts w:ascii="Times New Roman" w:hAnsi="Times New Roman" w:cs="Times New Roman"/>
          <w:lang w:val="en-US"/>
        </w:rPr>
        <w:t>’</w:t>
      </w:r>
      <w:r w:rsidR="000E5050" w:rsidRPr="00560E32">
        <w:rPr>
          <w:rFonts w:ascii="Times New Roman" w:hAnsi="Times New Roman" w:cs="Times New Roman"/>
          <w:lang w:val="en-US"/>
        </w:rPr>
        <w:t xml:space="preserve">s 80th of April in </w:t>
      </w:r>
      <w:r w:rsidR="000E5050" w:rsidRPr="00560E32">
        <w:rPr>
          <w:rFonts w:ascii="Times New Roman" w:hAnsi="Times New Roman" w:cs="Times New Roman"/>
          <w:i/>
          <w:lang w:val="en-US"/>
        </w:rPr>
        <w:t>The Winter's Tale</w:t>
      </w:r>
      <w:r w:rsidR="000E5050" w:rsidRPr="00560E32">
        <w:rPr>
          <w:rFonts w:ascii="Times New Roman" w:hAnsi="Times New Roman" w:cs="Times New Roman"/>
          <w:lang w:val="en-US"/>
        </w:rPr>
        <w:t>, Autolycus</w:t>
      </w:r>
      <w:r w:rsidR="00CC5510" w:rsidRPr="00560E32">
        <w:rPr>
          <w:rFonts w:ascii="Times New Roman" w:hAnsi="Times New Roman" w:cs="Times New Roman"/>
          <w:lang w:val="en-US"/>
        </w:rPr>
        <w:t xml:space="preserve">’ </w:t>
      </w:r>
      <w:r w:rsidR="000E5050" w:rsidRPr="00560E32">
        <w:rPr>
          <w:rFonts w:ascii="Times New Roman" w:hAnsi="Times New Roman" w:cs="Times New Roman"/>
          <w:lang w:val="en-US"/>
        </w:rPr>
        <w:t xml:space="preserve">ballad in Act 4: </w:t>
      </w:r>
      <w:r w:rsidRPr="00560E32">
        <w:rPr>
          <w:rFonts w:ascii="Times New Roman" w:hAnsi="Times New Roman" w:cs="Times New Roman"/>
          <w:lang w:val="en-US"/>
        </w:rPr>
        <w:t>‘</w:t>
      </w:r>
      <w:r w:rsidR="000E5050" w:rsidRPr="00560E32">
        <w:rPr>
          <w:rFonts w:ascii="Times New Roman" w:hAnsi="Times New Roman" w:cs="Times New Roman"/>
          <w:lang w:val="en-US"/>
        </w:rPr>
        <w:t>Here</w:t>
      </w:r>
      <w:r w:rsidR="00CC5510" w:rsidRPr="00560E32">
        <w:rPr>
          <w:rFonts w:ascii="Times New Roman" w:hAnsi="Times New Roman" w:cs="Times New Roman"/>
          <w:lang w:val="en-US"/>
        </w:rPr>
        <w:t>’</w:t>
      </w:r>
      <w:r w:rsidR="000E5050" w:rsidRPr="00560E32">
        <w:rPr>
          <w:rFonts w:ascii="Times New Roman" w:hAnsi="Times New Roman" w:cs="Times New Roman"/>
          <w:lang w:val="en-US"/>
        </w:rPr>
        <w:t>s another ballad of a fish, that appeared upon / the coast on Wednesday the four-score of April</w:t>
      </w:r>
      <w:r w:rsidRPr="00560E32">
        <w:rPr>
          <w:rFonts w:ascii="Times New Roman" w:hAnsi="Times New Roman" w:cs="Times New Roman"/>
          <w:lang w:val="en-US"/>
        </w:rPr>
        <w:t>’</w:t>
      </w:r>
      <w:r w:rsidR="000E5050" w:rsidRPr="00560E32">
        <w:rPr>
          <w:rFonts w:ascii="Times New Roman" w:hAnsi="Times New Roman" w:cs="Times New Roman"/>
          <w:lang w:val="en-US"/>
        </w:rPr>
        <w:t>)</w:t>
      </w:r>
    </w:p>
    <w:p w:rsidR="00490CF2" w:rsidRPr="00560E32" w:rsidRDefault="00490CF2" w:rsidP="00560E32">
      <w:pPr>
        <w:tabs>
          <w:tab w:val="left" w:pos="720"/>
        </w:tabs>
        <w:spacing w:after="0"/>
        <w:ind w:left="1080" w:hanging="1080"/>
        <w:rPr>
          <w:rFonts w:ascii="Times New Roman" w:hAnsi="Times New Roman" w:cs="Times New Roman"/>
          <w:lang w:val="en-US"/>
        </w:rPr>
      </w:pPr>
    </w:p>
    <w:p w:rsidR="000E5050" w:rsidRDefault="000E5050" w:rsidP="00560E32">
      <w:pPr>
        <w:spacing w:after="0"/>
        <w:ind w:firstLine="720"/>
        <w:rPr>
          <w:rFonts w:ascii="Times New Roman" w:hAnsi="Times New Roman" w:cs="Times New Roman"/>
          <w:lang w:val="en-US"/>
        </w:rPr>
      </w:pPr>
      <w:r w:rsidRPr="00880B81">
        <w:rPr>
          <w:rFonts w:ascii="Times New Roman" w:hAnsi="Times New Roman" w:cs="Times New Roman"/>
          <w:lang w:val="en-US"/>
        </w:rPr>
        <w:t>In our presentation, we interpret date specifications as an isola</w:t>
      </w:r>
      <w:r w:rsidR="00006073" w:rsidRPr="00880B81">
        <w:rPr>
          <w:rFonts w:ascii="Times New Roman" w:hAnsi="Times New Roman" w:cs="Times New Roman"/>
          <w:lang w:val="en-US"/>
        </w:rPr>
        <w:t>ta</w:t>
      </w:r>
      <w:r w:rsidRPr="00880B81">
        <w:rPr>
          <w:rFonts w:ascii="Times New Roman" w:hAnsi="Times New Roman" w:cs="Times New Roman"/>
          <w:lang w:val="en-US"/>
        </w:rPr>
        <w:t xml:space="preserve">ble feature of literary corpora as proposed by Matthew Jockers: </w:t>
      </w:r>
      <w:r w:rsidR="00490CF2">
        <w:rPr>
          <w:rFonts w:ascii="Times New Roman" w:hAnsi="Times New Roman" w:cs="Times New Roman"/>
          <w:lang w:val="en-US"/>
        </w:rPr>
        <w:t>‘</w:t>
      </w:r>
      <w:r w:rsidRPr="00880B81">
        <w:rPr>
          <w:rFonts w:ascii="Times New Roman" w:hAnsi="Times New Roman" w:cs="Times New Roman"/>
          <w:lang w:val="en-US"/>
        </w:rPr>
        <w:t>Indeed, the very object of analysis shifts from looking at the individual occurrences of a feature in context to looking at the trends and patterns of that feature aggregated over an entire corpus</w:t>
      </w:r>
      <w:r w:rsidR="00490CF2">
        <w:rPr>
          <w:rFonts w:ascii="Times New Roman" w:hAnsi="Times New Roman" w:cs="Times New Roman"/>
          <w:lang w:val="en-US"/>
        </w:rPr>
        <w:t>’</w:t>
      </w:r>
      <w:r w:rsidRPr="00880B81">
        <w:rPr>
          <w:rFonts w:ascii="Times New Roman" w:hAnsi="Times New Roman" w:cs="Times New Roman"/>
          <w:lang w:val="en-US"/>
        </w:rPr>
        <w:t xml:space="preserve"> </w:t>
      </w:r>
      <w:r w:rsidR="00133501">
        <w:rPr>
          <w:rFonts w:ascii="Times New Roman" w:hAnsi="Times New Roman" w:cs="Times New Roman"/>
          <w:lang w:val="en-US"/>
        </w:rPr>
        <w:t>(</w:t>
      </w:r>
      <w:r w:rsidRPr="00880B81">
        <w:rPr>
          <w:rFonts w:ascii="Times New Roman" w:hAnsi="Times New Roman" w:cs="Times New Roman"/>
          <w:lang w:val="en-US"/>
        </w:rPr>
        <w:t>2013</w:t>
      </w:r>
      <w:r w:rsidR="00CC5510" w:rsidRPr="00880B81">
        <w:rPr>
          <w:rFonts w:ascii="Times New Roman" w:hAnsi="Times New Roman" w:cs="Times New Roman"/>
          <w:lang w:val="en-US"/>
        </w:rPr>
        <w:t xml:space="preserve">, 24). </w:t>
      </w:r>
      <w:r w:rsidRPr="00880B81">
        <w:rPr>
          <w:rFonts w:ascii="Times New Roman" w:hAnsi="Times New Roman" w:cs="Times New Roman"/>
          <w:lang w:val="en-US"/>
        </w:rPr>
        <w:t>Looking at this feature (the explicit mentioning of a date) as a single analysable unit will add to the methods of literary macroanalysis.</w:t>
      </w:r>
    </w:p>
    <w:p w:rsidR="00133501" w:rsidRPr="00880B81" w:rsidRDefault="00133501" w:rsidP="00560E32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0E5050" w:rsidRPr="00560E32" w:rsidRDefault="000E5050" w:rsidP="00560E32">
      <w:pPr>
        <w:pStyle w:val="Heading1"/>
        <w:spacing w:before="0"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560E32">
        <w:rPr>
          <w:rFonts w:ascii="Times New Roman" w:hAnsi="Times New Roman" w:cs="Times New Roman"/>
          <w:sz w:val="24"/>
          <w:szCs w:val="24"/>
          <w:lang w:val="en-US"/>
        </w:rPr>
        <w:t>Workflow</w:t>
      </w:r>
    </w:p>
    <w:p w:rsidR="000E5050" w:rsidRPr="00880B81" w:rsidRDefault="000E5050" w:rsidP="00560E32">
      <w:pPr>
        <w:spacing w:after="0"/>
        <w:rPr>
          <w:rFonts w:ascii="Times New Roman" w:hAnsi="Times New Roman" w:cs="Times New Roman"/>
          <w:lang w:val="en-US"/>
        </w:rPr>
      </w:pPr>
      <w:r w:rsidRPr="00880B81">
        <w:rPr>
          <w:rFonts w:ascii="Times New Roman" w:hAnsi="Times New Roman" w:cs="Times New Roman"/>
          <w:lang w:val="en-US"/>
        </w:rPr>
        <w:t xml:space="preserve">Our workflow consisted of four steps that were performed in parallel: </w:t>
      </w:r>
      <w:r w:rsidR="00133501">
        <w:rPr>
          <w:rFonts w:ascii="Times New Roman" w:hAnsi="Times New Roman" w:cs="Times New Roman"/>
          <w:lang w:val="en-US"/>
        </w:rPr>
        <w:t>(</w:t>
      </w:r>
      <w:r w:rsidRPr="00880B81">
        <w:rPr>
          <w:rFonts w:ascii="Times New Roman" w:hAnsi="Times New Roman" w:cs="Times New Roman"/>
          <w:lang w:val="en-US"/>
        </w:rPr>
        <w:t>1</w:t>
      </w:r>
      <w:r w:rsidR="00133501">
        <w:rPr>
          <w:rFonts w:ascii="Times New Roman" w:hAnsi="Times New Roman" w:cs="Times New Roman"/>
          <w:lang w:val="en-US"/>
        </w:rPr>
        <w:t>)</w:t>
      </w:r>
      <w:r w:rsidRPr="00880B81">
        <w:rPr>
          <w:rFonts w:ascii="Times New Roman" w:hAnsi="Times New Roman" w:cs="Times New Roman"/>
          <w:lang w:val="en-US"/>
        </w:rPr>
        <w:t xml:space="preserve"> compilation of </w:t>
      </w:r>
      <w:r w:rsidR="00A15220" w:rsidRPr="00880B81">
        <w:rPr>
          <w:rFonts w:ascii="Times New Roman" w:hAnsi="Times New Roman" w:cs="Times New Roman"/>
          <w:lang w:val="en-US"/>
        </w:rPr>
        <w:t xml:space="preserve">a </w:t>
      </w:r>
      <w:r w:rsidRPr="00880B81">
        <w:rPr>
          <w:rFonts w:ascii="Times New Roman" w:hAnsi="Times New Roman" w:cs="Times New Roman"/>
          <w:lang w:val="en-US"/>
        </w:rPr>
        <w:t xml:space="preserve">suitable (German-language) </w:t>
      </w:r>
      <w:r w:rsidR="00A15220" w:rsidRPr="00880B81">
        <w:rPr>
          <w:rFonts w:ascii="Times New Roman" w:hAnsi="Times New Roman" w:cs="Times New Roman"/>
          <w:lang w:val="en-US"/>
        </w:rPr>
        <w:t>corpus</w:t>
      </w:r>
      <w:r w:rsidR="00133501">
        <w:rPr>
          <w:rFonts w:ascii="Times New Roman" w:hAnsi="Times New Roman" w:cs="Times New Roman"/>
          <w:lang w:val="en-US"/>
        </w:rPr>
        <w:t>; (2)</w:t>
      </w:r>
      <w:r w:rsidRPr="00880B81">
        <w:rPr>
          <w:rFonts w:ascii="Times New Roman" w:hAnsi="Times New Roman" w:cs="Times New Roman"/>
          <w:lang w:val="en-US"/>
        </w:rPr>
        <w:t xml:space="preserve"> collection of data using the temporal tagger HeidelTime </w:t>
      </w:r>
      <w:r w:rsidR="00CC5510" w:rsidRPr="00880B81">
        <w:rPr>
          <w:rFonts w:ascii="Times New Roman" w:hAnsi="Times New Roman" w:cs="Times New Roman"/>
          <w:lang w:val="en-US"/>
        </w:rPr>
        <w:t>(</w:t>
      </w:r>
      <w:r w:rsidRPr="00880B81">
        <w:rPr>
          <w:rFonts w:ascii="Times New Roman" w:hAnsi="Times New Roman" w:cs="Times New Roman"/>
          <w:lang w:val="en-US"/>
        </w:rPr>
        <w:t>Str</w:t>
      </w:r>
      <w:r w:rsidR="00CC5510" w:rsidRPr="00880B81">
        <w:rPr>
          <w:rFonts w:ascii="Times New Roman" w:hAnsi="Times New Roman" w:cs="Times New Roman"/>
          <w:lang w:val="en-US"/>
        </w:rPr>
        <w:t>ö</w:t>
      </w:r>
      <w:r w:rsidRPr="00880B81">
        <w:rPr>
          <w:rFonts w:ascii="Times New Roman" w:hAnsi="Times New Roman" w:cs="Times New Roman"/>
          <w:lang w:val="en-US"/>
        </w:rPr>
        <w:t>tgen</w:t>
      </w:r>
      <w:r w:rsidR="00CC5510" w:rsidRPr="00880B81">
        <w:rPr>
          <w:rFonts w:ascii="Times New Roman" w:hAnsi="Times New Roman" w:cs="Times New Roman"/>
          <w:lang w:val="en-US"/>
        </w:rPr>
        <w:t xml:space="preserve"> </w:t>
      </w:r>
      <w:r w:rsidR="00133501">
        <w:rPr>
          <w:rFonts w:ascii="Times New Roman" w:hAnsi="Times New Roman" w:cs="Times New Roman"/>
          <w:lang w:val="en-US"/>
        </w:rPr>
        <w:t>and</w:t>
      </w:r>
      <w:r w:rsidR="00CC5510" w:rsidRPr="00880B81">
        <w:rPr>
          <w:rFonts w:ascii="Times New Roman" w:hAnsi="Times New Roman" w:cs="Times New Roman"/>
          <w:lang w:val="en-US"/>
        </w:rPr>
        <w:t xml:space="preserve"> </w:t>
      </w:r>
      <w:r w:rsidRPr="00880B81">
        <w:rPr>
          <w:rFonts w:ascii="Times New Roman" w:hAnsi="Times New Roman" w:cs="Times New Roman"/>
          <w:lang w:val="en-US"/>
        </w:rPr>
        <w:t>Gertz</w:t>
      </w:r>
      <w:r w:rsidR="00133501">
        <w:rPr>
          <w:rFonts w:ascii="Times New Roman" w:hAnsi="Times New Roman" w:cs="Times New Roman"/>
          <w:lang w:val="en-US"/>
        </w:rPr>
        <w:t>,</w:t>
      </w:r>
      <w:r w:rsidR="00CC5510" w:rsidRPr="00880B81">
        <w:rPr>
          <w:rFonts w:ascii="Times New Roman" w:hAnsi="Times New Roman" w:cs="Times New Roman"/>
          <w:lang w:val="en-US"/>
        </w:rPr>
        <w:t xml:space="preserve"> </w:t>
      </w:r>
      <w:r w:rsidRPr="00880B81">
        <w:rPr>
          <w:rFonts w:ascii="Times New Roman" w:hAnsi="Times New Roman" w:cs="Times New Roman"/>
          <w:lang w:val="en-US"/>
        </w:rPr>
        <w:t>2012</w:t>
      </w:r>
      <w:r w:rsidR="00CC5510" w:rsidRPr="00880B81">
        <w:rPr>
          <w:rFonts w:ascii="Times New Roman" w:hAnsi="Times New Roman" w:cs="Times New Roman"/>
          <w:lang w:val="en-US"/>
        </w:rPr>
        <w:t xml:space="preserve">) </w:t>
      </w:r>
      <w:r w:rsidRPr="00880B81">
        <w:rPr>
          <w:rFonts w:ascii="Times New Roman" w:hAnsi="Times New Roman" w:cs="Times New Roman"/>
          <w:lang w:val="en-US"/>
        </w:rPr>
        <w:t xml:space="preserve">for the automatic extraction of temporal expressions according to the guidelines of the temporal markup language TimeML </w:t>
      </w:r>
      <w:r w:rsidR="00CC5510" w:rsidRPr="00880B81">
        <w:rPr>
          <w:rFonts w:ascii="Times New Roman" w:hAnsi="Times New Roman" w:cs="Times New Roman"/>
          <w:lang w:val="en-US"/>
        </w:rPr>
        <w:t>(</w:t>
      </w:r>
      <w:r w:rsidRPr="00880B81">
        <w:rPr>
          <w:rFonts w:ascii="Times New Roman" w:hAnsi="Times New Roman" w:cs="Times New Roman"/>
          <w:lang w:val="en-US"/>
        </w:rPr>
        <w:t>Pustejovsky</w:t>
      </w:r>
      <w:r w:rsidR="00CC5510" w:rsidRPr="00880B81">
        <w:rPr>
          <w:rFonts w:ascii="Times New Roman" w:hAnsi="Times New Roman" w:cs="Times New Roman"/>
          <w:lang w:val="en-US"/>
        </w:rPr>
        <w:t xml:space="preserve"> et al.</w:t>
      </w:r>
      <w:r w:rsidR="00133501">
        <w:rPr>
          <w:rFonts w:ascii="Times New Roman" w:hAnsi="Times New Roman" w:cs="Times New Roman"/>
          <w:lang w:val="en-US"/>
        </w:rPr>
        <w:t>,</w:t>
      </w:r>
      <w:r w:rsidR="00CC5510" w:rsidRPr="00880B81">
        <w:rPr>
          <w:rFonts w:ascii="Times New Roman" w:hAnsi="Times New Roman" w:cs="Times New Roman"/>
          <w:lang w:val="en-US"/>
        </w:rPr>
        <w:t xml:space="preserve"> 2003)</w:t>
      </w:r>
      <w:r w:rsidR="00133501">
        <w:rPr>
          <w:rFonts w:ascii="Times New Roman" w:hAnsi="Times New Roman" w:cs="Times New Roman"/>
          <w:lang w:val="en-US"/>
        </w:rPr>
        <w:t>; (3)</w:t>
      </w:r>
      <w:r w:rsidRPr="00880B81">
        <w:rPr>
          <w:rFonts w:ascii="Times New Roman" w:hAnsi="Times New Roman" w:cs="Times New Roman"/>
          <w:lang w:val="en-US"/>
        </w:rPr>
        <w:t xml:space="preserve"> </w:t>
      </w:r>
      <w:r w:rsidR="00876F4D" w:rsidRPr="00880B81">
        <w:rPr>
          <w:rFonts w:ascii="Times New Roman" w:hAnsi="Times New Roman" w:cs="Times New Roman"/>
          <w:lang w:val="en-US"/>
        </w:rPr>
        <w:t>d</w:t>
      </w:r>
      <w:r w:rsidRPr="00880B81">
        <w:rPr>
          <w:rFonts w:ascii="Times New Roman" w:hAnsi="Times New Roman" w:cs="Times New Roman"/>
          <w:lang w:val="en-US"/>
        </w:rPr>
        <w:t>ata analysis (from heat maps to individual cases)</w:t>
      </w:r>
      <w:r w:rsidR="00133501">
        <w:rPr>
          <w:rFonts w:ascii="Times New Roman" w:hAnsi="Times New Roman" w:cs="Times New Roman"/>
          <w:lang w:val="en-US"/>
        </w:rPr>
        <w:t>; and (4)</w:t>
      </w:r>
      <w:r w:rsidRPr="00880B81">
        <w:rPr>
          <w:rFonts w:ascii="Times New Roman" w:hAnsi="Times New Roman" w:cs="Times New Roman"/>
          <w:lang w:val="en-US"/>
        </w:rPr>
        <w:t xml:space="preserve"> development of an Android app for exploring the </w:t>
      </w:r>
      <w:r w:rsidR="00490CF2">
        <w:rPr>
          <w:rFonts w:ascii="Times New Roman" w:hAnsi="Times New Roman" w:cs="Times New Roman"/>
          <w:lang w:val="en-US"/>
        </w:rPr>
        <w:t>‘</w:t>
      </w:r>
      <w:r w:rsidRPr="00880B81">
        <w:rPr>
          <w:rFonts w:ascii="Times New Roman" w:hAnsi="Times New Roman" w:cs="Times New Roman"/>
          <w:lang w:val="en-US"/>
        </w:rPr>
        <w:t>literary year</w:t>
      </w:r>
      <w:r w:rsidR="00490CF2">
        <w:rPr>
          <w:rFonts w:ascii="Times New Roman" w:hAnsi="Times New Roman" w:cs="Times New Roman"/>
          <w:lang w:val="en-US"/>
        </w:rPr>
        <w:t>’</w:t>
      </w:r>
      <w:r w:rsidRPr="00880B81">
        <w:rPr>
          <w:rFonts w:ascii="Times New Roman" w:hAnsi="Times New Roman" w:cs="Times New Roman"/>
          <w:lang w:val="en-US"/>
        </w:rPr>
        <w:t>.</w:t>
      </w:r>
    </w:p>
    <w:p w:rsidR="000E5050" w:rsidRDefault="0082112D" w:rsidP="00560E32">
      <w:pPr>
        <w:spacing w:after="0"/>
        <w:ind w:firstLine="720"/>
        <w:rPr>
          <w:rFonts w:ascii="Times New Roman" w:hAnsi="Times New Roman" w:cs="Times New Roman"/>
          <w:lang w:val="en-US"/>
        </w:rPr>
      </w:pPr>
      <w:r w:rsidRPr="00880B81">
        <w:rPr>
          <w:rFonts w:ascii="Times New Roman" w:hAnsi="Times New Roman" w:cs="Times New Roman"/>
          <w:lang w:val="en-US"/>
        </w:rPr>
        <w:t xml:space="preserve">Out of the two biggest </w:t>
      </w:r>
      <w:r w:rsidR="000E5050" w:rsidRPr="00880B81">
        <w:rPr>
          <w:rFonts w:ascii="Times New Roman" w:hAnsi="Times New Roman" w:cs="Times New Roman"/>
          <w:lang w:val="en-US"/>
        </w:rPr>
        <w:t xml:space="preserve">corpora with </w:t>
      </w:r>
      <w:r w:rsidR="007E0AE7" w:rsidRPr="00880B81">
        <w:rPr>
          <w:rFonts w:ascii="Times New Roman" w:hAnsi="Times New Roman" w:cs="Times New Roman"/>
          <w:lang w:val="en-US"/>
        </w:rPr>
        <w:t xml:space="preserve">German </w:t>
      </w:r>
      <w:r w:rsidRPr="00880B81">
        <w:rPr>
          <w:rFonts w:ascii="Times New Roman" w:hAnsi="Times New Roman" w:cs="Times New Roman"/>
          <w:lang w:val="en-US"/>
        </w:rPr>
        <w:t xml:space="preserve">literary </w:t>
      </w:r>
      <w:r w:rsidR="000E5050" w:rsidRPr="00880B81">
        <w:rPr>
          <w:rFonts w:ascii="Times New Roman" w:hAnsi="Times New Roman" w:cs="Times New Roman"/>
          <w:lang w:val="en-US"/>
        </w:rPr>
        <w:t>texts, the TextGrid Repository</w:t>
      </w:r>
      <w:r w:rsidR="003A22A0">
        <w:rPr>
          <w:rFonts w:ascii="Times New Roman" w:hAnsi="Times New Roman" w:cs="Times New Roman"/>
          <w:vertAlign w:val="superscript"/>
          <w:lang w:val="en-US"/>
        </w:rPr>
        <w:t>1</w:t>
      </w:r>
      <w:r w:rsidR="00E91477" w:rsidRPr="00880B81">
        <w:rPr>
          <w:rFonts w:ascii="Times New Roman" w:hAnsi="Times New Roman" w:cs="Times New Roman"/>
          <w:lang w:val="en-US"/>
        </w:rPr>
        <w:t xml:space="preserve"> </w:t>
      </w:r>
      <w:r w:rsidR="000E5050" w:rsidRPr="00880B81">
        <w:rPr>
          <w:rFonts w:ascii="Times New Roman" w:hAnsi="Times New Roman" w:cs="Times New Roman"/>
          <w:lang w:val="en-US"/>
        </w:rPr>
        <w:t>and Gutenberg-DE</w:t>
      </w:r>
      <w:r w:rsidR="00133501">
        <w:rPr>
          <w:rFonts w:ascii="Times New Roman" w:hAnsi="Times New Roman" w:cs="Times New Roman"/>
          <w:lang w:val="en-US"/>
        </w:rPr>
        <w:t>,</w:t>
      </w:r>
      <w:r w:rsidR="003A22A0">
        <w:rPr>
          <w:rFonts w:ascii="Times New Roman" w:hAnsi="Times New Roman" w:cs="Times New Roman"/>
          <w:vertAlign w:val="superscript"/>
          <w:lang w:val="en-US"/>
        </w:rPr>
        <w:t>2</w:t>
      </w:r>
      <w:r w:rsidR="000E5050" w:rsidRPr="00880B81">
        <w:rPr>
          <w:rFonts w:ascii="Times New Roman" w:hAnsi="Times New Roman" w:cs="Times New Roman"/>
          <w:lang w:val="en-US"/>
        </w:rPr>
        <w:t xml:space="preserve"> </w:t>
      </w:r>
      <w:r w:rsidRPr="00880B81">
        <w:rPr>
          <w:rFonts w:ascii="Times New Roman" w:hAnsi="Times New Roman" w:cs="Times New Roman"/>
          <w:lang w:val="en-US"/>
        </w:rPr>
        <w:t>we chose the latter</w:t>
      </w:r>
      <w:r w:rsidR="00EB02B1" w:rsidRPr="00880B81">
        <w:rPr>
          <w:rFonts w:ascii="Times New Roman" w:hAnsi="Times New Roman" w:cs="Times New Roman"/>
          <w:lang w:val="en-US"/>
        </w:rPr>
        <w:t xml:space="preserve">. We </w:t>
      </w:r>
      <w:r w:rsidR="002D20D1" w:rsidRPr="00880B81">
        <w:rPr>
          <w:rFonts w:ascii="Times New Roman" w:hAnsi="Times New Roman" w:cs="Times New Roman"/>
          <w:lang w:val="en-US"/>
        </w:rPr>
        <w:t xml:space="preserve">prepared the corpus so it would only contain </w:t>
      </w:r>
      <w:r w:rsidR="003C2B20" w:rsidRPr="00880B81">
        <w:rPr>
          <w:rFonts w:ascii="Times New Roman" w:hAnsi="Times New Roman" w:cs="Times New Roman"/>
          <w:lang w:val="en-US"/>
        </w:rPr>
        <w:lastRenderedPageBreak/>
        <w:t>fiction</w:t>
      </w:r>
      <w:r w:rsidR="0031363D" w:rsidRPr="00880B81">
        <w:rPr>
          <w:rFonts w:ascii="Times New Roman" w:hAnsi="Times New Roman" w:cs="Times New Roman"/>
          <w:lang w:val="en-US"/>
        </w:rPr>
        <w:t xml:space="preserve"> and ended up with </w:t>
      </w:r>
      <w:r w:rsidR="00036BFF" w:rsidRPr="00880B81">
        <w:rPr>
          <w:rFonts w:ascii="Times New Roman" w:hAnsi="Times New Roman" w:cs="Times New Roman"/>
          <w:lang w:val="en-US"/>
        </w:rPr>
        <w:t>2</w:t>
      </w:r>
      <w:r w:rsidR="00133501">
        <w:rPr>
          <w:rFonts w:ascii="Times New Roman" w:hAnsi="Times New Roman" w:cs="Times New Roman"/>
          <w:lang w:val="en-US"/>
        </w:rPr>
        <w:t>,</w:t>
      </w:r>
      <w:r w:rsidR="00460C5E" w:rsidRPr="00880B81">
        <w:rPr>
          <w:rFonts w:ascii="Times New Roman" w:hAnsi="Times New Roman" w:cs="Times New Roman"/>
          <w:lang w:val="en-US"/>
        </w:rPr>
        <w:t xml:space="preserve">735 </w:t>
      </w:r>
      <w:r w:rsidR="00036BFF" w:rsidRPr="00880B81">
        <w:rPr>
          <w:rFonts w:ascii="Times New Roman" w:hAnsi="Times New Roman" w:cs="Times New Roman"/>
          <w:lang w:val="en-US"/>
        </w:rPr>
        <w:t>works by 549 authors</w:t>
      </w:r>
      <w:r w:rsidR="009E2224" w:rsidRPr="00880B81">
        <w:rPr>
          <w:rFonts w:ascii="Times New Roman" w:hAnsi="Times New Roman" w:cs="Times New Roman"/>
          <w:lang w:val="en-US"/>
        </w:rPr>
        <w:t xml:space="preserve">, the majority of </w:t>
      </w:r>
      <w:r w:rsidR="00E34028" w:rsidRPr="00880B81">
        <w:rPr>
          <w:rFonts w:ascii="Times New Roman" w:hAnsi="Times New Roman" w:cs="Times New Roman"/>
          <w:lang w:val="en-US"/>
        </w:rPr>
        <w:t>which ha</w:t>
      </w:r>
      <w:r w:rsidR="00413232" w:rsidRPr="00880B81">
        <w:rPr>
          <w:rFonts w:ascii="Times New Roman" w:hAnsi="Times New Roman" w:cs="Times New Roman"/>
          <w:lang w:val="en-US"/>
        </w:rPr>
        <w:t>d</w:t>
      </w:r>
      <w:r w:rsidR="00E34028" w:rsidRPr="00880B81">
        <w:rPr>
          <w:rFonts w:ascii="Times New Roman" w:hAnsi="Times New Roman" w:cs="Times New Roman"/>
          <w:lang w:val="en-US"/>
        </w:rPr>
        <w:t xml:space="preserve"> </w:t>
      </w:r>
      <w:r w:rsidR="009E2224" w:rsidRPr="00880B81">
        <w:rPr>
          <w:rFonts w:ascii="Times New Roman" w:hAnsi="Times New Roman" w:cs="Times New Roman"/>
          <w:lang w:val="en-US"/>
        </w:rPr>
        <w:t>been published between 1840 and 1930</w:t>
      </w:r>
      <w:r w:rsidR="004076F3" w:rsidRPr="00880B81">
        <w:rPr>
          <w:rFonts w:ascii="Times New Roman" w:hAnsi="Times New Roman" w:cs="Times New Roman"/>
          <w:lang w:val="en-US"/>
        </w:rPr>
        <w:t xml:space="preserve">. The resulting 900 MB of text </w:t>
      </w:r>
      <w:r w:rsidR="006E618D" w:rsidRPr="00880B81">
        <w:rPr>
          <w:rFonts w:ascii="Times New Roman" w:hAnsi="Times New Roman" w:cs="Times New Roman"/>
          <w:lang w:val="en-US"/>
        </w:rPr>
        <w:t xml:space="preserve">were </w:t>
      </w:r>
      <w:r w:rsidR="000E5050" w:rsidRPr="00880B81">
        <w:rPr>
          <w:rFonts w:ascii="Times New Roman" w:hAnsi="Times New Roman" w:cs="Times New Roman"/>
          <w:lang w:val="en-US"/>
        </w:rPr>
        <w:t xml:space="preserve">fed into HeidelTime to extract date specifications. Just using the explicit (and therefore very correct) expressions, we created a calendar heatmap (where </w:t>
      </w:r>
      <w:r w:rsidR="002A2360" w:rsidRPr="00880B81">
        <w:rPr>
          <w:rFonts w:ascii="Times New Roman" w:hAnsi="Times New Roman" w:cs="Times New Roman"/>
          <w:lang w:val="en-US"/>
        </w:rPr>
        <w:t>‘</w:t>
      </w:r>
      <w:r w:rsidR="000E5050" w:rsidRPr="00880B81">
        <w:rPr>
          <w:rFonts w:ascii="Times New Roman" w:hAnsi="Times New Roman" w:cs="Times New Roman"/>
          <w:lang w:val="en-US"/>
        </w:rPr>
        <w:t>1</w:t>
      </w:r>
      <w:r w:rsidR="002A2360" w:rsidRPr="00880B81">
        <w:rPr>
          <w:rFonts w:ascii="Times New Roman" w:hAnsi="Times New Roman" w:cs="Times New Roman"/>
          <w:lang w:val="en-US"/>
        </w:rPr>
        <w:t>’</w:t>
      </w:r>
      <w:r w:rsidR="000E5050" w:rsidRPr="00880B81">
        <w:rPr>
          <w:rFonts w:ascii="Times New Roman" w:hAnsi="Times New Roman" w:cs="Times New Roman"/>
          <w:lang w:val="en-US"/>
        </w:rPr>
        <w:t xml:space="preserve"> means 0–9 occurrences, </w:t>
      </w:r>
      <w:r w:rsidR="002A2360" w:rsidRPr="00880B81">
        <w:rPr>
          <w:rFonts w:ascii="Times New Roman" w:hAnsi="Times New Roman" w:cs="Times New Roman"/>
          <w:lang w:val="en-US"/>
        </w:rPr>
        <w:t>‘</w:t>
      </w:r>
      <w:r w:rsidR="000E5050" w:rsidRPr="00880B81">
        <w:rPr>
          <w:rFonts w:ascii="Times New Roman" w:hAnsi="Times New Roman" w:cs="Times New Roman"/>
          <w:lang w:val="en-US"/>
        </w:rPr>
        <w:t>2</w:t>
      </w:r>
      <w:r w:rsidR="002A2360" w:rsidRPr="00880B81">
        <w:rPr>
          <w:rFonts w:ascii="Times New Roman" w:hAnsi="Times New Roman" w:cs="Times New Roman"/>
          <w:lang w:val="en-US"/>
        </w:rPr>
        <w:t>’</w:t>
      </w:r>
      <w:r w:rsidR="000E5050" w:rsidRPr="00880B81">
        <w:rPr>
          <w:rFonts w:ascii="Times New Roman" w:hAnsi="Times New Roman" w:cs="Times New Roman"/>
          <w:lang w:val="en-US"/>
        </w:rPr>
        <w:t xml:space="preserve"> means 10–19 occurrences, etc., and </w:t>
      </w:r>
      <w:r w:rsidR="002A2360" w:rsidRPr="00880B81">
        <w:rPr>
          <w:rFonts w:ascii="Times New Roman" w:hAnsi="Times New Roman" w:cs="Times New Roman"/>
          <w:lang w:val="en-US"/>
        </w:rPr>
        <w:t>‘</w:t>
      </w:r>
      <w:r w:rsidR="000E5050" w:rsidRPr="00880B81">
        <w:rPr>
          <w:rFonts w:ascii="Times New Roman" w:hAnsi="Times New Roman" w:cs="Times New Roman"/>
          <w:lang w:val="en-US"/>
        </w:rPr>
        <w:t>+</w:t>
      </w:r>
      <w:r w:rsidR="002A2360" w:rsidRPr="00880B81">
        <w:rPr>
          <w:rFonts w:ascii="Times New Roman" w:hAnsi="Times New Roman" w:cs="Times New Roman"/>
          <w:lang w:val="en-US"/>
        </w:rPr>
        <w:t>’</w:t>
      </w:r>
      <w:r w:rsidR="000E5050" w:rsidRPr="00880B81">
        <w:rPr>
          <w:rFonts w:ascii="Times New Roman" w:hAnsi="Times New Roman" w:cs="Times New Roman"/>
          <w:lang w:val="en-US"/>
        </w:rPr>
        <w:t xml:space="preserve"> means 90 or more occurrences</w:t>
      </w:r>
      <w:r w:rsidR="001C0E2E" w:rsidRPr="00880B81">
        <w:rPr>
          <w:rFonts w:ascii="Times New Roman" w:hAnsi="Times New Roman" w:cs="Times New Roman"/>
          <w:lang w:val="en-US"/>
        </w:rPr>
        <w:t xml:space="preserve">; days with more than 50 occurrences are </w:t>
      </w:r>
      <w:r w:rsidR="001C0E2E" w:rsidRPr="00880B81">
        <w:rPr>
          <w:rFonts w:ascii="Times New Roman" w:hAnsi="Times New Roman" w:cs="Times New Roman"/>
          <w:highlight w:val="lightGray"/>
          <w:lang w:val="en-US"/>
        </w:rPr>
        <w:t>highlighted</w:t>
      </w:r>
      <w:r w:rsidR="000E5050" w:rsidRPr="00880B81">
        <w:rPr>
          <w:rFonts w:ascii="Times New Roman" w:hAnsi="Times New Roman" w:cs="Times New Roman"/>
          <w:lang w:val="en-US"/>
        </w:rPr>
        <w:t>). Some expected and unexpected accumulations turned up:</w:t>
      </w:r>
    </w:p>
    <w:p w:rsidR="00133501" w:rsidRPr="00880B81" w:rsidRDefault="00133501" w:rsidP="00560E32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0E5050" w:rsidRDefault="00FA251D" w:rsidP="00560E32">
      <w:pPr>
        <w:spacing w:after="0"/>
        <w:ind w:left="567"/>
        <w:rPr>
          <w:rFonts w:ascii="Courier New" w:hAnsi="Courier New" w:cs="Courier New"/>
          <w:lang w:val="en-US"/>
        </w:rPr>
      </w:pPr>
      <w:r w:rsidRPr="00FA251D">
        <w:rPr>
          <w:rFonts w:ascii="Courier New" w:hAnsi="Courier New" w:cs="Courier New"/>
          <w:lang w:val="en-US"/>
        </w:rPr>
        <w:t xml:space="preserve">JAN: </w:t>
      </w:r>
      <w:r w:rsidRPr="00FA251D">
        <w:rPr>
          <w:rFonts w:ascii="Courier New" w:hAnsi="Courier New" w:cs="Courier New"/>
          <w:highlight w:val="lightGray"/>
          <w:lang w:val="en-US"/>
        </w:rPr>
        <w:t>+</w:t>
      </w:r>
      <w:r w:rsidRPr="00FA251D">
        <w:rPr>
          <w:rFonts w:ascii="Courier New" w:hAnsi="Courier New" w:cs="Courier New"/>
          <w:lang w:val="en-US"/>
        </w:rPr>
        <w:t>333222323131323223222222222131</w:t>
      </w:r>
      <w:r>
        <w:rPr>
          <w:rFonts w:ascii="Courier New" w:hAnsi="Courier New" w:cs="Courier New"/>
          <w:lang w:val="en-US"/>
        </w:rPr>
        <w:br/>
      </w:r>
      <w:r w:rsidRPr="00FA251D">
        <w:rPr>
          <w:rFonts w:ascii="Courier New" w:hAnsi="Courier New" w:cs="Courier New"/>
          <w:lang w:val="en-US"/>
        </w:rPr>
        <w:t>FEB: 43322222133212332332212322231</w:t>
      </w:r>
      <w:r>
        <w:rPr>
          <w:rFonts w:ascii="Courier New" w:hAnsi="Courier New" w:cs="Courier New"/>
          <w:lang w:val="en-US"/>
        </w:rPr>
        <w:br/>
      </w:r>
      <w:r w:rsidRPr="00FA251D">
        <w:rPr>
          <w:rFonts w:ascii="Courier New" w:hAnsi="Courier New" w:cs="Courier New"/>
          <w:lang w:val="en-US"/>
        </w:rPr>
        <w:t xml:space="preserve">MAR: </w:t>
      </w:r>
      <w:r w:rsidRPr="00FA251D">
        <w:rPr>
          <w:rFonts w:ascii="Courier New" w:hAnsi="Courier New" w:cs="Courier New"/>
          <w:highlight w:val="lightGray"/>
          <w:lang w:val="en-US"/>
        </w:rPr>
        <w:t>7</w:t>
      </w:r>
      <w:r w:rsidRPr="00FA251D">
        <w:rPr>
          <w:rFonts w:ascii="Courier New" w:hAnsi="Courier New" w:cs="Courier New"/>
          <w:lang w:val="en-US"/>
        </w:rPr>
        <w:t>3334322233243422433</w:t>
      </w:r>
      <w:r w:rsidRPr="00FA251D">
        <w:rPr>
          <w:rFonts w:ascii="Courier New" w:hAnsi="Courier New" w:cs="Courier New"/>
          <w:highlight w:val="lightGray"/>
          <w:lang w:val="en-US"/>
        </w:rPr>
        <w:t>6</w:t>
      </w:r>
      <w:r w:rsidRPr="00FA251D">
        <w:rPr>
          <w:rFonts w:ascii="Courier New" w:hAnsi="Courier New" w:cs="Courier New"/>
          <w:lang w:val="en-US"/>
        </w:rPr>
        <w:t>3232322252</w:t>
      </w:r>
      <w:r w:rsidR="002147CD">
        <w:rPr>
          <w:rFonts w:ascii="Courier New" w:hAnsi="Courier New" w:cs="Courier New"/>
          <w:lang w:val="en-US"/>
        </w:rPr>
        <w:tab/>
        <w:t>(21</w:t>
      </w:r>
      <w:r w:rsidR="002147CD" w:rsidRPr="002147CD">
        <w:rPr>
          <w:rFonts w:ascii="Courier New" w:hAnsi="Courier New" w:cs="Courier New"/>
          <w:vertAlign w:val="superscript"/>
          <w:lang w:val="en-US"/>
        </w:rPr>
        <w:t>st</w:t>
      </w:r>
      <w:r w:rsidR="002147CD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br/>
      </w:r>
      <w:r w:rsidRPr="00FA251D">
        <w:rPr>
          <w:rFonts w:ascii="Courier New" w:hAnsi="Courier New" w:cs="Courier New"/>
          <w:lang w:val="en-US"/>
        </w:rPr>
        <w:t xml:space="preserve">APR: </w:t>
      </w:r>
      <w:r w:rsidRPr="00FA251D">
        <w:rPr>
          <w:rFonts w:ascii="Courier New" w:hAnsi="Courier New" w:cs="Courier New"/>
          <w:highlight w:val="lightGray"/>
          <w:lang w:val="en-US"/>
        </w:rPr>
        <w:t>+</w:t>
      </w:r>
      <w:r w:rsidRPr="00FA251D">
        <w:rPr>
          <w:rFonts w:ascii="Courier New" w:hAnsi="Courier New" w:cs="Courier New"/>
          <w:lang w:val="en-US"/>
        </w:rPr>
        <w:t>33233223432223223332322223323</w:t>
      </w:r>
      <w:r>
        <w:rPr>
          <w:rFonts w:ascii="Courier New" w:hAnsi="Courier New" w:cs="Courier New"/>
          <w:lang w:val="en-US"/>
        </w:rPr>
        <w:br/>
      </w:r>
      <w:r w:rsidRPr="00FA251D">
        <w:rPr>
          <w:rFonts w:ascii="Courier New" w:hAnsi="Courier New" w:cs="Courier New"/>
          <w:lang w:val="en-US"/>
        </w:rPr>
        <w:t xml:space="preserve">MAY: </w:t>
      </w:r>
      <w:r w:rsidRPr="00FA251D">
        <w:rPr>
          <w:rFonts w:ascii="Courier New" w:hAnsi="Courier New" w:cs="Courier New"/>
          <w:highlight w:val="lightGray"/>
          <w:lang w:val="en-US"/>
        </w:rPr>
        <w:t>+</w:t>
      </w:r>
      <w:r w:rsidRPr="00FA251D">
        <w:rPr>
          <w:rFonts w:ascii="Courier New" w:hAnsi="Courier New" w:cs="Courier New"/>
          <w:lang w:val="en-US"/>
        </w:rPr>
        <w:t>3544332353</w:t>
      </w:r>
      <w:r w:rsidRPr="00FA251D">
        <w:rPr>
          <w:rFonts w:ascii="Courier New" w:hAnsi="Courier New" w:cs="Courier New"/>
          <w:highlight w:val="lightGray"/>
          <w:lang w:val="en-US"/>
        </w:rPr>
        <w:t>6</w:t>
      </w:r>
      <w:r w:rsidRPr="00FA251D">
        <w:rPr>
          <w:rFonts w:ascii="Courier New" w:hAnsi="Courier New" w:cs="Courier New"/>
          <w:lang w:val="en-US"/>
        </w:rPr>
        <w:t>4353232424323223244</w:t>
      </w:r>
      <w:r w:rsidR="002147CD">
        <w:rPr>
          <w:rFonts w:ascii="Courier New" w:hAnsi="Courier New" w:cs="Courier New"/>
          <w:lang w:val="en-US"/>
        </w:rPr>
        <w:tab/>
        <w:t>(12</w:t>
      </w:r>
      <w:r w:rsidR="002147CD" w:rsidRPr="002147CD">
        <w:rPr>
          <w:rFonts w:ascii="Courier New" w:hAnsi="Courier New" w:cs="Courier New"/>
          <w:vertAlign w:val="superscript"/>
          <w:lang w:val="en-US"/>
        </w:rPr>
        <w:t>th</w:t>
      </w:r>
      <w:r w:rsidR="002147CD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br/>
      </w:r>
      <w:r w:rsidRPr="00FA251D">
        <w:rPr>
          <w:rFonts w:ascii="Courier New" w:hAnsi="Courier New" w:cs="Courier New"/>
          <w:lang w:val="en-US"/>
        </w:rPr>
        <w:t xml:space="preserve">JUN: </w:t>
      </w:r>
      <w:r w:rsidRPr="00FA251D">
        <w:rPr>
          <w:rFonts w:ascii="Courier New" w:hAnsi="Courier New" w:cs="Courier New"/>
          <w:highlight w:val="lightGray"/>
          <w:lang w:val="en-US"/>
        </w:rPr>
        <w:t>7</w:t>
      </w:r>
      <w:r w:rsidRPr="00FA251D">
        <w:rPr>
          <w:rFonts w:ascii="Courier New" w:hAnsi="Courier New" w:cs="Courier New"/>
          <w:lang w:val="en-US"/>
        </w:rPr>
        <w:t>33233323333324432343324433233</w:t>
      </w:r>
      <w:r>
        <w:rPr>
          <w:rFonts w:ascii="Courier New" w:hAnsi="Courier New" w:cs="Courier New"/>
          <w:lang w:val="en-US"/>
        </w:rPr>
        <w:br/>
      </w:r>
      <w:r w:rsidRPr="00FA251D">
        <w:rPr>
          <w:rFonts w:ascii="Courier New" w:hAnsi="Courier New" w:cs="Courier New"/>
          <w:lang w:val="en-US"/>
        </w:rPr>
        <w:t xml:space="preserve">JUL: </w:t>
      </w:r>
      <w:r w:rsidRPr="00FA251D">
        <w:rPr>
          <w:rFonts w:ascii="Courier New" w:hAnsi="Courier New" w:cs="Courier New"/>
          <w:highlight w:val="lightGray"/>
          <w:lang w:val="en-US"/>
        </w:rPr>
        <w:t>9</w:t>
      </w:r>
      <w:r w:rsidRPr="00FA251D">
        <w:rPr>
          <w:rFonts w:ascii="Courier New" w:hAnsi="Courier New" w:cs="Courier New"/>
          <w:lang w:val="en-US"/>
        </w:rPr>
        <w:t>444332333243</w:t>
      </w:r>
      <w:r w:rsidRPr="00FA251D">
        <w:rPr>
          <w:rFonts w:ascii="Courier New" w:hAnsi="Courier New" w:cs="Courier New"/>
          <w:highlight w:val="lightGray"/>
          <w:lang w:val="en-US"/>
        </w:rPr>
        <w:t>6</w:t>
      </w:r>
      <w:bookmarkStart w:id="0" w:name="_GoBack"/>
      <w:bookmarkEnd w:id="0"/>
      <w:r w:rsidRPr="00FA251D">
        <w:rPr>
          <w:rFonts w:ascii="Courier New" w:hAnsi="Courier New" w:cs="Courier New"/>
          <w:lang w:val="en-US"/>
        </w:rPr>
        <w:t>52333432224223223</w:t>
      </w:r>
      <w:r w:rsidR="002147CD">
        <w:rPr>
          <w:rFonts w:ascii="Courier New" w:hAnsi="Courier New" w:cs="Courier New"/>
          <w:lang w:val="en-US"/>
        </w:rPr>
        <w:tab/>
        <w:t>(14</w:t>
      </w:r>
      <w:r w:rsidR="002147CD" w:rsidRPr="002147CD">
        <w:rPr>
          <w:rFonts w:ascii="Courier New" w:hAnsi="Courier New" w:cs="Courier New"/>
          <w:vertAlign w:val="superscript"/>
          <w:lang w:val="en-US"/>
        </w:rPr>
        <w:t>th</w:t>
      </w:r>
      <w:r w:rsidR="002147CD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br/>
      </w:r>
      <w:r w:rsidRPr="00FA251D">
        <w:rPr>
          <w:rFonts w:ascii="Courier New" w:hAnsi="Courier New" w:cs="Courier New"/>
          <w:lang w:val="en-US"/>
        </w:rPr>
        <w:t xml:space="preserve">AUG: </w:t>
      </w:r>
      <w:r w:rsidRPr="00FA251D">
        <w:rPr>
          <w:rFonts w:ascii="Courier New" w:hAnsi="Courier New" w:cs="Courier New"/>
          <w:highlight w:val="lightGray"/>
          <w:lang w:val="en-US"/>
        </w:rPr>
        <w:t>8</w:t>
      </w:r>
      <w:r w:rsidRPr="00FA251D">
        <w:rPr>
          <w:rFonts w:ascii="Courier New" w:hAnsi="Courier New" w:cs="Courier New"/>
          <w:lang w:val="en-US"/>
        </w:rPr>
        <w:t>3</w:t>
      </w:r>
      <w:r w:rsidRPr="00FA251D">
        <w:rPr>
          <w:rFonts w:ascii="Courier New" w:hAnsi="Courier New" w:cs="Courier New"/>
          <w:highlight w:val="lightGray"/>
          <w:lang w:val="en-US"/>
        </w:rPr>
        <w:t>6</w:t>
      </w:r>
      <w:r w:rsidRPr="00FA251D">
        <w:rPr>
          <w:rFonts w:ascii="Courier New" w:hAnsi="Courier New" w:cs="Courier New"/>
          <w:lang w:val="en-US"/>
        </w:rPr>
        <w:t>442232</w:t>
      </w:r>
      <w:r w:rsidRPr="00FA251D">
        <w:rPr>
          <w:rFonts w:ascii="Courier New" w:hAnsi="Courier New" w:cs="Courier New"/>
          <w:highlight w:val="lightGray"/>
          <w:lang w:val="en-US"/>
        </w:rPr>
        <w:t>7</w:t>
      </w:r>
      <w:r w:rsidRPr="00FA251D">
        <w:rPr>
          <w:rFonts w:ascii="Courier New" w:hAnsi="Courier New" w:cs="Courier New"/>
          <w:lang w:val="en-US"/>
        </w:rPr>
        <w:t>2444</w:t>
      </w:r>
      <w:r w:rsidRPr="00FA251D">
        <w:rPr>
          <w:rFonts w:ascii="Courier New" w:hAnsi="Courier New" w:cs="Courier New"/>
          <w:highlight w:val="lightGray"/>
          <w:lang w:val="en-US"/>
        </w:rPr>
        <w:t>6</w:t>
      </w:r>
      <w:r w:rsidRPr="00FA251D">
        <w:rPr>
          <w:rFonts w:ascii="Courier New" w:hAnsi="Courier New" w:cs="Courier New"/>
          <w:lang w:val="en-US"/>
        </w:rPr>
        <w:t>3344533332323222</w:t>
      </w:r>
      <w:r w:rsidR="002147CD">
        <w:rPr>
          <w:rFonts w:ascii="Courier New" w:hAnsi="Courier New" w:cs="Courier New"/>
          <w:lang w:val="en-US"/>
        </w:rPr>
        <w:tab/>
        <w:t>(3</w:t>
      </w:r>
      <w:r w:rsidR="002147CD" w:rsidRPr="002147CD">
        <w:rPr>
          <w:rFonts w:ascii="Courier New" w:hAnsi="Courier New" w:cs="Courier New"/>
          <w:vertAlign w:val="superscript"/>
          <w:lang w:val="en-US"/>
        </w:rPr>
        <w:t>rd</w:t>
      </w:r>
      <w:r w:rsidR="002147CD">
        <w:rPr>
          <w:rFonts w:ascii="Courier New" w:hAnsi="Courier New" w:cs="Courier New"/>
          <w:lang w:val="en-US"/>
        </w:rPr>
        <w:t>, 10</w:t>
      </w:r>
      <w:r w:rsidR="002147CD" w:rsidRPr="002147CD">
        <w:rPr>
          <w:rFonts w:ascii="Courier New" w:hAnsi="Courier New" w:cs="Courier New"/>
          <w:vertAlign w:val="superscript"/>
          <w:lang w:val="en-US"/>
        </w:rPr>
        <w:t>th</w:t>
      </w:r>
      <w:r w:rsidR="002147CD">
        <w:rPr>
          <w:rFonts w:ascii="Courier New" w:hAnsi="Courier New" w:cs="Courier New"/>
          <w:lang w:val="en-US"/>
        </w:rPr>
        <w:t>, 15</w:t>
      </w:r>
      <w:r w:rsidR="002147CD" w:rsidRPr="002147CD">
        <w:rPr>
          <w:rFonts w:ascii="Courier New" w:hAnsi="Courier New" w:cs="Courier New"/>
          <w:vertAlign w:val="superscript"/>
          <w:lang w:val="en-US"/>
        </w:rPr>
        <w:t>th</w:t>
      </w:r>
      <w:r w:rsidR="002147CD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br/>
      </w:r>
      <w:r w:rsidRPr="00FA251D">
        <w:rPr>
          <w:rFonts w:ascii="Courier New" w:hAnsi="Courier New" w:cs="Courier New"/>
          <w:lang w:val="en-US"/>
        </w:rPr>
        <w:t xml:space="preserve">SEP: </w:t>
      </w:r>
      <w:r w:rsidRPr="00FA251D">
        <w:rPr>
          <w:rFonts w:ascii="Courier New" w:hAnsi="Courier New" w:cs="Courier New"/>
          <w:highlight w:val="lightGray"/>
          <w:lang w:val="en-US"/>
        </w:rPr>
        <w:t>8</w:t>
      </w:r>
      <w:r w:rsidRPr="00FA251D">
        <w:rPr>
          <w:rFonts w:ascii="Courier New" w:hAnsi="Courier New" w:cs="Courier New"/>
          <w:lang w:val="en-US"/>
        </w:rPr>
        <w:t>54433233332234233233221222323</w:t>
      </w:r>
      <w:r>
        <w:rPr>
          <w:rFonts w:ascii="Courier New" w:hAnsi="Courier New" w:cs="Courier New"/>
          <w:lang w:val="en-US"/>
        </w:rPr>
        <w:br/>
      </w:r>
      <w:r w:rsidRPr="00FA251D">
        <w:rPr>
          <w:rFonts w:ascii="Courier New" w:hAnsi="Courier New" w:cs="Courier New"/>
          <w:lang w:val="en-US"/>
        </w:rPr>
        <w:t xml:space="preserve">OCT: </w:t>
      </w:r>
      <w:r w:rsidRPr="00FA251D">
        <w:rPr>
          <w:rFonts w:ascii="Courier New" w:hAnsi="Courier New" w:cs="Courier New"/>
          <w:highlight w:val="lightGray"/>
          <w:lang w:val="en-US"/>
        </w:rPr>
        <w:t>+</w:t>
      </w:r>
      <w:r w:rsidRPr="00FA251D">
        <w:rPr>
          <w:rFonts w:ascii="Courier New" w:hAnsi="Courier New" w:cs="Courier New"/>
          <w:lang w:val="en-US"/>
        </w:rPr>
        <w:t>353322224223552253432222222133</w:t>
      </w:r>
      <w:r>
        <w:rPr>
          <w:rFonts w:ascii="Courier New" w:hAnsi="Courier New" w:cs="Courier New"/>
          <w:lang w:val="en-US"/>
        </w:rPr>
        <w:br/>
      </w:r>
      <w:r w:rsidRPr="00FA251D">
        <w:rPr>
          <w:rFonts w:ascii="Courier New" w:hAnsi="Courier New" w:cs="Courier New"/>
          <w:lang w:val="en-US"/>
        </w:rPr>
        <w:t xml:space="preserve">NOV: </w:t>
      </w:r>
      <w:r w:rsidRPr="00FA251D">
        <w:rPr>
          <w:rFonts w:ascii="Courier New" w:hAnsi="Courier New" w:cs="Courier New"/>
          <w:highlight w:val="lightGray"/>
          <w:lang w:val="en-US"/>
        </w:rPr>
        <w:t>9</w:t>
      </w:r>
      <w:r w:rsidRPr="00FA251D">
        <w:rPr>
          <w:rFonts w:ascii="Courier New" w:hAnsi="Courier New" w:cs="Courier New"/>
          <w:lang w:val="en-US"/>
        </w:rPr>
        <w:t>44233333</w:t>
      </w:r>
      <w:r w:rsidRPr="00FA251D">
        <w:rPr>
          <w:rFonts w:ascii="Courier New" w:hAnsi="Courier New" w:cs="Courier New"/>
          <w:highlight w:val="lightGray"/>
          <w:lang w:val="en-US"/>
        </w:rPr>
        <w:t>7</w:t>
      </w:r>
      <w:r w:rsidRPr="00FA251D">
        <w:rPr>
          <w:rFonts w:ascii="Courier New" w:hAnsi="Courier New" w:cs="Courier New"/>
          <w:lang w:val="en-US"/>
        </w:rPr>
        <w:t>23225213232222222224</w:t>
      </w:r>
      <w:r w:rsidR="002147CD">
        <w:rPr>
          <w:rFonts w:ascii="Courier New" w:hAnsi="Courier New" w:cs="Courier New"/>
          <w:lang w:val="en-US"/>
        </w:rPr>
        <w:tab/>
      </w:r>
      <w:r w:rsidR="002147CD">
        <w:rPr>
          <w:rFonts w:ascii="Courier New" w:hAnsi="Courier New" w:cs="Courier New"/>
          <w:lang w:val="en-US"/>
        </w:rPr>
        <w:tab/>
        <w:t>(10</w:t>
      </w:r>
      <w:r w:rsidR="002147CD" w:rsidRPr="002147CD">
        <w:rPr>
          <w:rFonts w:ascii="Courier New" w:hAnsi="Courier New" w:cs="Courier New"/>
          <w:vertAlign w:val="superscript"/>
          <w:lang w:val="en-US"/>
        </w:rPr>
        <w:t>th</w:t>
      </w:r>
      <w:r w:rsidR="002147CD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br/>
      </w:r>
      <w:r w:rsidRPr="00FA251D">
        <w:rPr>
          <w:rFonts w:ascii="Courier New" w:hAnsi="Courier New" w:cs="Courier New"/>
          <w:lang w:val="en-US"/>
        </w:rPr>
        <w:t>DEC: 55223412132232321322333</w:t>
      </w:r>
      <w:r w:rsidRPr="00FA251D">
        <w:rPr>
          <w:rFonts w:ascii="Courier New" w:hAnsi="Courier New" w:cs="Courier New"/>
          <w:highlight w:val="lightGray"/>
          <w:lang w:val="en-US"/>
        </w:rPr>
        <w:t>9</w:t>
      </w:r>
      <w:r w:rsidRPr="00FA251D">
        <w:rPr>
          <w:rFonts w:ascii="Courier New" w:hAnsi="Courier New" w:cs="Courier New"/>
          <w:lang w:val="en-US"/>
        </w:rPr>
        <w:t>2122224</w:t>
      </w:r>
      <w:r w:rsidR="002147CD">
        <w:rPr>
          <w:rFonts w:ascii="Courier New" w:hAnsi="Courier New" w:cs="Courier New"/>
          <w:lang w:val="en-US"/>
        </w:rPr>
        <w:tab/>
        <w:t>(24</w:t>
      </w:r>
      <w:r w:rsidR="002147CD" w:rsidRPr="002147CD">
        <w:rPr>
          <w:rFonts w:ascii="Courier New" w:hAnsi="Courier New" w:cs="Courier New"/>
          <w:vertAlign w:val="superscript"/>
          <w:lang w:val="en-US"/>
        </w:rPr>
        <w:t>th</w:t>
      </w:r>
      <w:r w:rsidR="002147CD">
        <w:rPr>
          <w:rFonts w:ascii="Courier New" w:hAnsi="Courier New" w:cs="Courier New"/>
          <w:lang w:val="en-US"/>
        </w:rPr>
        <w:t>)</w:t>
      </w:r>
    </w:p>
    <w:p w:rsidR="00133501" w:rsidRPr="000E5050" w:rsidRDefault="00133501" w:rsidP="00560E32">
      <w:pPr>
        <w:spacing w:after="0"/>
        <w:ind w:left="567"/>
        <w:rPr>
          <w:rFonts w:ascii="Courier New" w:hAnsi="Courier New" w:cs="Courier New"/>
          <w:lang w:val="en-US"/>
        </w:rPr>
      </w:pPr>
    </w:p>
    <w:p w:rsidR="000E5050" w:rsidRPr="00880B81" w:rsidRDefault="000E5050">
      <w:pPr>
        <w:spacing w:after="0"/>
        <w:ind w:firstLine="720"/>
        <w:rPr>
          <w:rFonts w:ascii="Times New Roman" w:hAnsi="Times New Roman" w:cs="Times New Roman"/>
          <w:lang w:val="en-US"/>
        </w:rPr>
      </w:pPr>
      <w:r w:rsidRPr="00880B81">
        <w:rPr>
          <w:rFonts w:ascii="Times New Roman" w:hAnsi="Times New Roman" w:cs="Times New Roman"/>
          <w:lang w:val="en-US"/>
        </w:rPr>
        <w:t xml:space="preserve">As we can see, first days of a month and fixed holidays (New Year, Christmas) have a much higher frequency. But </w:t>
      </w:r>
      <w:r w:rsidR="00DB3E52" w:rsidRPr="00880B81">
        <w:rPr>
          <w:rFonts w:ascii="Times New Roman" w:hAnsi="Times New Roman" w:cs="Times New Roman"/>
          <w:lang w:val="en-US"/>
        </w:rPr>
        <w:t xml:space="preserve">some </w:t>
      </w:r>
      <w:r w:rsidRPr="00880B81">
        <w:rPr>
          <w:rFonts w:ascii="Times New Roman" w:hAnsi="Times New Roman" w:cs="Times New Roman"/>
          <w:lang w:val="en-US"/>
        </w:rPr>
        <w:t xml:space="preserve">other days </w:t>
      </w:r>
      <w:r w:rsidR="00B22277" w:rsidRPr="00880B81">
        <w:rPr>
          <w:rFonts w:ascii="Times New Roman" w:hAnsi="Times New Roman" w:cs="Times New Roman"/>
          <w:lang w:val="en-US"/>
        </w:rPr>
        <w:t xml:space="preserve">also </w:t>
      </w:r>
      <w:r w:rsidR="004430C3" w:rsidRPr="00880B81">
        <w:rPr>
          <w:rFonts w:ascii="Times New Roman" w:hAnsi="Times New Roman" w:cs="Times New Roman"/>
          <w:lang w:val="en-US"/>
        </w:rPr>
        <w:t xml:space="preserve">stick </w:t>
      </w:r>
      <w:r w:rsidR="00B22277" w:rsidRPr="00880B81">
        <w:rPr>
          <w:rFonts w:ascii="Times New Roman" w:hAnsi="Times New Roman" w:cs="Times New Roman"/>
          <w:lang w:val="en-US"/>
        </w:rPr>
        <w:t>out</w:t>
      </w:r>
      <w:r w:rsidRPr="00880B81">
        <w:rPr>
          <w:rFonts w:ascii="Times New Roman" w:hAnsi="Times New Roman" w:cs="Times New Roman"/>
          <w:lang w:val="en-US"/>
        </w:rPr>
        <w:t xml:space="preserve">, </w:t>
      </w:r>
      <w:r w:rsidR="00D543C6" w:rsidRPr="00880B81">
        <w:rPr>
          <w:rFonts w:ascii="Times New Roman" w:hAnsi="Times New Roman" w:cs="Times New Roman"/>
          <w:lang w:val="en-US"/>
        </w:rPr>
        <w:t xml:space="preserve">an </w:t>
      </w:r>
      <w:r w:rsidRPr="00880B81">
        <w:rPr>
          <w:rFonts w:ascii="Times New Roman" w:hAnsi="Times New Roman" w:cs="Times New Roman"/>
          <w:lang w:val="en-US"/>
        </w:rPr>
        <w:t xml:space="preserve">example being </w:t>
      </w:r>
      <w:r w:rsidR="00025B5B" w:rsidRPr="00880B81">
        <w:rPr>
          <w:rFonts w:ascii="Times New Roman" w:hAnsi="Times New Roman" w:cs="Times New Roman"/>
          <w:lang w:val="en-US"/>
        </w:rPr>
        <w:t>the ‘10</w:t>
      </w:r>
      <w:r w:rsidR="00133501">
        <w:rPr>
          <w:rFonts w:ascii="Times New Roman" w:hAnsi="Times New Roman" w:cs="Times New Roman"/>
          <w:lang w:val="en-US"/>
        </w:rPr>
        <w:t>th</w:t>
      </w:r>
      <w:r w:rsidR="00737864" w:rsidRPr="00880B81">
        <w:rPr>
          <w:rFonts w:ascii="Times New Roman" w:hAnsi="Times New Roman" w:cs="Times New Roman"/>
          <w:lang w:val="en-US"/>
        </w:rPr>
        <w:t xml:space="preserve"> </w:t>
      </w:r>
      <w:r w:rsidR="00025B5B" w:rsidRPr="00880B81">
        <w:rPr>
          <w:rFonts w:ascii="Times New Roman" w:hAnsi="Times New Roman" w:cs="Times New Roman"/>
          <w:lang w:val="en-US"/>
        </w:rPr>
        <w:t>of August’</w:t>
      </w:r>
      <w:r w:rsidRPr="00880B81">
        <w:rPr>
          <w:rFonts w:ascii="Times New Roman" w:hAnsi="Times New Roman" w:cs="Times New Roman"/>
          <w:lang w:val="en-US"/>
        </w:rPr>
        <w:t xml:space="preserve">. </w:t>
      </w:r>
      <w:r w:rsidR="00B57036" w:rsidRPr="00880B81">
        <w:rPr>
          <w:rFonts w:ascii="Times New Roman" w:hAnsi="Times New Roman" w:cs="Times New Roman"/>
          <w:lang w:val="en-US"/>
        </w:rPr>
        <w:t xml:space="preserve">A look into our results files showed that </w:t>
      </w:r>
      <w:r w:rsidR="00D50B6E" w:rsidRPr="00880B81">
        <w:rPr>
          <w:rFonts w:ascii="Times New Roman" w:hAnsi="Times New Roman" w:cs="Times New Roman"/>
          <w:lang w:val="en-US"/>
        </w:rPr>
        <w:t>7</w:t>
      </w:r>
      <w:r w:rsidR="00155A03" w:rsidRPr="00880B81">
        <w:rPr>
          <w:rFonts w:ascii="Times New Roman" w:hAnsi="Times New Roman" w:cs="Times New Roman"/>
          <w:lang w:val="en-US"/>
        </w:rPr>
        <w:t>4</w:t>
      </w:r>
      <w:r w:rsidR="00D50B6E" w:rsidRPr="00880B81">
        <w:rPr>
          <w:rFonts w:ascii="Times New Roman" w:hAnsi="Times New Roman" w:cs="Times New Roman"/>
          <w:lang w:val="en-US"/>
        </w:rPr>
        <w:t xml:space="preserve">% of </w:t>
      </w:r>
      <w:r w:rsidR="003F561A" w:rsidRPr="00880B81">
        <w:rPr>
          <w:rFonts w:ascii="Times New Roman" w:hAnsi="Times New Roman" w:cs="Times New Roman"/>
          <w:lang w:val="en-US"/>
        </w:rPr>
        <w:t xml:space="preserve">its occurrences provide </w:t>
      </w:r>
      <w:r w:rsidR="00F0019A" w:rsidRPr="00880B81">
        <w:rPr>
          <w:rFonts w:ascii="Times New Roman" w:hAnsi="Times New Roman" w:cs="Times New Roman"/>
          <w:lang w:val="en-US"/>
        </w:rPr>
        <w:t xml:space="preserve">a </w:t>
      </w:r>
      <w:r w:rsidR="003F561A" w:rsidRPr="00880B81">
        <w:rPr>
          <w:rFonts w:ascii="Times New Roman" w:hAnsi="Times New Roman" w:cs="Times New Roman"/>
          <w:lang w:val="en-US"/>
        </w:rPr>
        <w:t xml:space="preserve">temporal setting </w:t>
      </w:r>
      <w:r w:rsidR="00E02B8A" w:rsidRPr="00880B81">
        <w:rPr>
          <w:rFonts w:ascii="Times New Roman" w:hAnsi="Times New Roman" w:cs="Times New Roman"/>
          <w:lang w:val="en-US"/>
        </w:rPr>
        <w:t xml:space="preserve">for </w:t>
      </w:r>
      <w:r w:rsidR="003F561A" w:rsidRPr="00880B81">
        <w:rPr>
          <w:rFonts w:ascii="Times New Roman" w:hAnsi="Times New Roman" w:cs="Times New Roman"/>
          <w:lang w:val="en-US"/>
        </w:rPr>
        <w:t>the fictional plot</w:t>
      </w:r>
      <w:r w:rsidR="00B57036" w:rsidRPr="00880B81">
        <w:rPr>
          <w:rFonts w:ascii="Times New Roman" w:hAnsi="Times New Roman" w:cs="Times New Roman"/>
          <w:lang w:val="en-US"/>
        </w:rPr>
        <w:t xml:space="preserve">. The </w:t>
      </w:r>
      <w:r w:rsidR="006F6A9F" w:rsidRPr="00880B81">
        <w:rPr>
          <w:rFonts w:ascii="Times New Roman" w:hAnsi="Times New Roman" w:cs="Times New Roman"/>
          <w:lang w:val="en-US"/>
        </w:rPr>
        <w:t xml:space="preserve">above-average </w:t>
      </w:r>
      <w:r w:rsidR="00D725AF" w:rsidRPr="00880B81">
        <w:rPr>
          <w:rFonts w:ascii="Times New Roman" w:hAnsi="Times New Roman" w:cs="Times New Roman"/>
          <w:lang w:val="en-US"/>
        </w:rPr>
        <w:t>frequency</w:t>
      </w:r>
      <w:r w:rsidR="00737864" w:rsidRPr="00880B81">
        <w:rPr>
          <w:rFonts w:ascii="Times New Roman" w:hAnsi="Times New Roman" w:cs="Times New Roman"/>
          <w:lang w:val="en-US"/>
        </w:rPr>
        <w:t xml:space="preserve"> of the 10</w:t>
      </w:r>
      <w:r w:rsidR="00133501">
        <w:rPr>
          <w:rFonts w:ascii="Times New Roman" w:hAnsi="Times New Roman" w:cs="Times New Roman"/>
          <w:lang w:val="en-US"/>
        </w:rPr>
        <w:t>th</w:t>
      </w:r>
      <w:r w:rsidR="00737864" w:rsidRPr="00880B81">
        <w:rPr>
          <w:rFonts w:ascii="Times New Roman" w:hAnsi="Times New Roman" w:cs="Times New Roman"/>
          <w:lang w:val="en-US"/>
        </w:rPr>
        <w:t xml:space="preserve"> of August</w:t>
      </w:r>
      <w:r w:rsidR="00D725AF" w:rsidRPr="00880B81">
        <w:rPr>
          <w:rFonts w:ascii="Times New Roman" w:hAnsi="Times New Roman" w:cs="Times New Roman"/>
          <w:lang w:val="en-US"/>
        </w:rPr>
        <w:t xml:space="preserve">, though, </w:t>
      </w:r>
      <w:r w:rsidR="001C058A" w:rsidRPr="00880B81">
        <w:rPr>
          <w:rFonts w:ascii="Times New Roman" w:hAnsi="Times New Roman" w:cs="Times New Roman"/>
          <w:lang w:val="en-US"/>
        </w:rPr>
        <w:t xml:space="preserve">has to do with </w:t>
      </w:r>
      <w:r w:rsidR="00F916AD" w:rsidRPr="00880B81">
        <w:rPr>
          <w:rFonts w:ascii="Times New Roman" w:hAnsi="Times New Roman" w:cs="Times New Roman"/>
          <w:lang w:val="en-US"/>
        </w:rPr>
        <w:t xml:space="preserve">a historical </w:t>
      </w:r>
      <w:r w:rsidR="0033580C" w:rsidRPr="00880B81">
        <w:rPr>
          <w:rFonts w:ascii="Times New Roman" w:hAnsi="Times New Roman" w:cs="Times New Roman"/>
          <w:lang w:val="en-US"/>
        </w:rPr>
        <w:t>event</w:t>
      </w:r>
      <w:r w:rsidR="00F916AD" w:rsidRPr="00880B81">
        <w:rPr>
          <w:rFonts w:ascii="Times New Roman" w:hAnsi="Times New Roman" w:cs="Times New Roman"/>
          <w:lang w:val="en-US"/>
        </w:rPr>
        <w:t xml:space="preserve">, </w:t>
      </w:r>
      <w:r w:rsidR="003F561A" w:rsidRPr="00880B81">
        <w:rPr>
          <w:rFonts w:ascii="Times New Roman" w:hAnsi="Times New Roman" w:cs="Times New Roman"/>
          <w:lang w:val="en-US"/>
        </w:rPr>
        <w:t xml:space="preserve">the storming of the Tuileries Palace on </w:t>
      </w:r>
      <w:r w:rsidR="00133501">
        <w:rPr>
          <w:rFonts w:ascii="Times New Roman" w:hAnsi="Times New Roman" w:cs="Times New Roman"/>
          <w:lang w:val="en-US"/>
        </w:rPr>
        <w:t xml:space="preserve">10 </w:t>
      </w:r>
      <w:r w:rsidR="003F561A" w:rsidRPr="00880B81">
        <w:rPr>
          <w:rFonts w:ascii="Times New Roman" w:hAnsi="Times New Roman" w:cs="Times New Roman"/>
          <w:lang w:val="en-US"/>
        </w:rPr>
        <w:t xml:space="preserve">August 1792. </w:t>
      </w:r>
      <w:r w:rsidR="00EE6094" w:rsidRPr="00880B81">
        <w:rPr>
          <w:rFonts w:ascii="Times New Roman" w:hAnsi="Times New Roman" w:cs="Times New Roman"/>
          <w:lang w:val="en-US"/>
        </w:rPr>
        <w:t xml:space="preserve">About </w:t>
      </w:r>
      <w:r w:rsidR="00904A3D" w:rsidRPr="00880B81">
        <w:rPr>
          <w:rFonts w:ascii="Times New Roman" w:hAnsi="Times New Roman" w:cs="Times New Roman"/>
          <w:lang w:val="en-US"/>
        </w:rPr>
        <w:t xml:space="preserve">21% of the occurrences </w:t>
      </w:r>
      <w:r w:rsidR="00E64F95" w:rsidRPr="00880B81">
        <w:rPr>
          <w:rFonts w:ascii="Times New Roman" w:hAnsi="Times New Roman" w:cs="Times New Roman"/>
          <w:lang w:val="en-US"/>
        </w:rPr>
        <w:t xml:space="preserve">are </w:t>
      </w:r>
      <w:r w:rsidR="00FB5614" w:rsidRPr="00880B81">
        <w:rPr>
          <w:rFonts w:ascii="Times New Roman" w:hAnsi="Times New Roman" w:cs="Times New Roman"/>
          <w:lang w:val="en-US"/>
        </w:rPr>
        <w:t xml:space="preserve">references to </w:t>
      </w:r>
      <w:r w:rsidR="00E64F95" w:rsidRPr="00880B81">
        <w:rPr>
          <w:rFonts w:ascii="Times New Roman" w:hAnsi="Times New Roman" w:cs="Times New Roman"/>
          <w:lang w:val="en-US"/>
        </w:rPr>
        <w:t xml:space="preserve">this historical </w:t>
      </w:r>
      <w:r w:rsidR="001B7D04" w:rsidRPr="00880B81">
        <w:rPr>
          <w:rFonts w:ascii="Times New Roman" w:hAnsi="Times New Roman" w:cs="Times New Roman"/>
          <w:lang w:val="en-US"/>
        </w:rPr>
        <w:t xml:space="preserve">date </w:t>
      </w:r>
      <w:r w:rsidR="00B00E63" w:rsidRPr="00880B81">
        <w:rPr>
          <w:rFonts w:ascii="Times New Roman" w:hAnsi="Times New Roman" w:cs="Times New Roman"/>
          <w:lang w:val="en-US"/>
        </w:rPr>
        <w:t xml:space="preserve">(cf. Georg Büchner’s play </w:t>
      </w:r>
      <w:r w:rsidR="00B00E63" w:rsidRPr="00880B81">
        <w:rPr>
          <w:rFonts w:ascii="Times New Roman" w:hAnsi="Times New Roman" w:cs="Times New Roman"/>
          <w:i/>
          <w:lang w:val="en-US"/>
        </w:rPr>
        <w:t>Danton’s Death</w:t>
      </w:r>
      <w:r w:rsidR="00B00E63" w:rsidRPr="00880B81">
        <w:rPr>
          <w:rFonts w:ascii="Times New Roman" w:hAnsi="Times New Roman" w:cs="Times New Roman"/>
          <w:lang w:val="en-US"/>
        </w:rPr>
        <w:t xml:space="preserve">: </w:t>
      </w:r>
      <w:r w:rsidR="00490CF2">
        <w:rPr>
          <w:rFonts w:ascii="Times New Roman" w:hAnsi="Times New Roman" w:cs="Times New Roman"/>
          <w:lang w:val="en-US"/>
        </w:rPr>
        <w:t>‘</w:t>
      </w:r>
      <w:r w:rsidR="00B00E63" w:rsidRPr="00880B81">
        <w:rPr>
          <w:rFonts w:ascii="Times New Roman" w:hAnsi="Times New Roman" w:cs="Times New Roman"/>
          <w:smallCaps/>
          <w:lang w:val="en-US"/>
        </w:rPr>
        <w:t>First Citizen</w:t>
      </w:r>
      <w:r w:rsidR="00B00E63" w:rsidRPr="00880B81">
        <w:rPr>
          <w:rFonts w:ascii="Times New Roman" w:hAnsi="Times New Roman" w:cs="Times New Roman"/>
          <w:lang w:val="en-US"/>
        </w:rPr>
        <w:t>: Danton was with us on the 10th August, Danton was with us in September</w:t>
      </w:r>
      <w:r w:rsidR="00490CF2">
        <w:rPr>
          <w:rFonts w:ascii="Times New Roman" w:hAnsi="Times New Roman" w:cs="Times New Roman"/>
          <w:lang w:val="en-US"/>
        </w:rPr>
        <w:t>’</w:t>
      </w:r>
      <w:r w:rsidR="00B00E63" w:rsidRPr="00880B81">
        <w:rPr>
          <w:rFonts w:ascii="Times New Roman" w:hAnsi="Times New Roman" w:cs="Times New Roman"/>
          <w:lang w:val="en-US"/>
        </w:rPr>
        <w:t xml:space="preserve">). </w:t>
      </w:r>
      <w:r w:rsidR="003F561A" w:rsidRPr="00880B81">
        <w:rPr>
          <w:rFonts w:ascii="Times New Roman" w:hAnsi="Times New Roman" w:cs="Times New Roman"/>
          <w:lang w:val="en-US"/>
        </w:rPr>
        <w:t>Therefore, it is necessary to distinguish between historical dates that left their traces in literary texts and explicit dates that provide a temporal setting of a fictional plot.</w:t>
      </w:r>
      <w:r w:rsidR="00FC3E60" w:rsidRPr="00880B81">
        <w:rPr>
          <w:rFonts w:ascii="Times New Roman" w:hAnsi="Times New Roman" w:cs="Times New Roman"/>
          <w:lang w:val="en-US"/>
        </w:rPr>
        <w:t xml:space="preserve"> </w:t>
      </w:r>
      <w:r w:rsidRPr="00880B81">
        <w:rPr>
          <w:rFonts w:ascii="Times New Roman" w:hAnsi="Times New Roman" w:cs="Times New Roman"/>
          <w:lang w:val="en-US"/>
        </w:rPr>
        <w:t xml:space="preserve">The collection and analysis of such date accumulations will be systematically expanded, in regard to specific authors, languages, </w:t>
      </w:r>
      <w:r w:rsidR="00133501">
        <w:rPr>
          <w:rFonts w:ascii="Times New Roman" w:hAnsi="Times New Roman" w:cs="Times New Roman"/>
          <w:lang w:val="en-US"/>
        </w:rPr>
        <w:t xml:space="preserve">and </w:t>
      </w:r>
      <w:r w:rsidRPr="00880B81">
        <w:rPr>
          <w:rFonts w:ascii="Times New Roman" w:hAnsi="Times New Roman" w:cs="Times New Roman"/>
          <w:lang w:val="en-US"/>
        </w:rPr>
        <w:t>nations.</w:t>
      </w:r>
    </w:p>
    <w:p w:rsidR="00880B81" w:rsidRDefault="00880B81">
      <w:pPr>
        <w:pStyle w:val="Heading1"/>
        <w:spacing w:before="0" w:after="0"/>
        <w:ind w:firstLine="720"/>
        <w:rPr>
          <w:rFonts w:ascii="Times New Roman" w:hAnsi="Times New Roman" w:cs="Times New Roman"/>
          <w:lang w:val="en-US"/>
        </w:rPr>
      </w:pPr>
    </w:p>
    <w:p w:rsidR="000E5050" w:rsidRPr="00560E32" w:rsidRDefault="000E5050" w:rsidP="00560E32">
      <w:pPr>
        <w:pStyle w:val="Heading1"/>
        <w:spacing w:before="0"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560E32">
        <w:rPr>
          <w:rFonts w:ascii="Times New Roman" w:hAnsi="Times New Roman" w:cs="Times New Roman"/>
          <w:sz w:val="24"/>
          <w:szCs w:val="24"/>
          <w:lang w:val="en-US"/>
        </w:rPr>
        <w:t>Significance for Literary Studies</w:t>
      </w:r>
    </w:p>
    <w:p w:rsidR="000E5050" w:rsidRPr="00880B81" w:rsidRDefault="000E5050" w:rsidP="00560E32">
      <w:pPr>
        <w:spacing w:after="0"/>
        <w:rPr>
          <w:rFonts w:ascii="Times New Roman" w:hAnsi="Times New Roman" w:cs="Times New Roman"/>
          <w:lang w:val="en-US"/>
        </w:rPr>
      </w:pPr>
      <w:r w:rsidRPr="00880B81">
        <w:rPr>
          <w:rFonts w:ascii="Times New Roman" w:hAnsi="Times New Roman" w:cs="Times New Roman"/>
          <w:lang w:val="en-US"/>
        </w:rPr>
        <w:t>Along the</w:t>
      </w:r>
      <w:r w:rsidR="006B329A" w:rsidRPr="00880B81">
        <w:rPr>
          <w:rFonts w:ascii="Times New Roman" w:hAnsi="Times New Roman" w:cs="Times New Roman"/>
          <w:lang w:val="en-US"/>
        </w:rPr>
        <w:t xml:space="preserve"> lines of Hans Ulrich Gumbrecht’</w:t>
      </w:r>
      <w:r w:rsidRPr="00880B81">
        <w:rPr>
          <w:rFonts w:ascii="Times New Roman" w:hAnsi="Times New Roman" w:cs="Times New Roman"/>
          <w:lang w:val="en-US"/>
        </w:rPr>
        <w:t xml:space="preserve">s study on the year </w:t>
      </w:r>
      <w:r w:rsidRPr="00560E32">
        <w:rPr>
          <w:rFonts w:ascii="Times New Roman" w:hAnsi="Times New Roman" w:cs="Times New Roman"/>
          <w:lang w:val="en-US"/>
        </w:rPr>
        <w:t>1926</w:t>
      </w:r>
      <w:r w:rsidRPr="00880B81">
        <w:rPr>
          <w:rFonts w:ascii="Times New Roman" w:hAnsi="Times New Roman" w:cs="Times New Roman"/>
          <w:lang w:val="en-US"/>
        </w:rPr>
        <w:t>, it would be useful and feasible to assemble the literary history of individual days. Every date has its own literary history</w:t>
      </w:r>
      <w:r w:rsidR="00133501">
        <w:rPr>
          <w:rFonts w:ascii="Times New Roman" w:hAnsi="Times New Roman" w:cs="Times New Roman"/>
          <w:lang w:val="en-US"/>
        </w:rPr>
        <w:t>,</w:t>
      </w:r>
      <w:r w:rsidRPr="00880B81">
        <w:rPr>
          <w:rFonts w:ascii="Times New Roman" w:hAnsi="Times New Roman" w:cs="Times New Roman"/>
          <w:lang w:val="en-US"/>
        </w:rPr>
        <w:t xml:space="preserve"> as is indicated by the example of Paul Celan and the </w:t>
      </w:r>
      <w:r w:rsidR="006B329A" w:rsidRPr="00880B81">
        <w:rPr>
          <w:rFonts w:ascii="Times New Roman" w:hAnsi="Times New Roman" w:cs="Times New Roman"/>
          <w:lang w:val="en-US"/>
        </w:rPr>
        <w:t>‘</w:t>
      </w:r>
      <w:r w:rsidRPr="00880B81">
        <w:rPr>
          <w:rFonts w:ascii="Times New Roman" w:hAnsi="Times New Roman" w:cs="Times New Roman"/>
          <w:lang w:val="en-US"/>
        </w:rPr>
        <w:t>20th of January</w:t>
      </w:r>
      <w:r w:rsidR="006B329A" w:rsidRPr="00880B81">
        <w:rPr>
          <w:rFonts w:ascii="Times New Roman" w:hAnsi="Times New Roman" w:cs="Times New Roman"/>
          <w:lang w:val="en-US"/>
        </w:rPr>
        <w:t>’</w:t>
      </w:r>
      <w:r w:rsidRPr="00880B81">
        <w:rPr>
          <w:rFonts w:ascii="Times New Roman" w:hAnsi="Times New Roman" w:cs="Times New Roman"/>
          <w:lang w:val="en-US"/>
        </w:rPr>
        <w:t>.</w:t>
      </w:r>
    </w:p>
    <w:p w:rsidR="000E5050" w:rsidRPr="00880B81" w:rsidRDefault="000E5050">
      <w:pPr>
        <w:spacing w:after="0"/>
        <w:ind w:firstLine="720"/>
        <w:rPr>
          <w:rFonts w:ascii="Times New Roman" w:hAnsi="Times New Roman" w:cs="Times New Roman"/>
          <w:lang w:val="en-US"/>
        </w:rPr>
      </w:pPr>
      <w:r w:rsidRPr="00880B81">
        <w:rPr>
          <w:rFonts w:ascii="Times New Roman" w:hAnsi="Times New Roman" w:cs="Times New Roman"/>
          <w:lang w:val="en-US"/>
        </w:rPr>
        <w:t>In Celan</w:t>
      </w:r>
      <w:r w:rsidR="006B329A" w:rsidRPr="00880B81">
        <w:rPr>
          <w:rFonts w:ascii="Times New Roman" w:hAnsi="Times New Roman" w:cs="Times New Roman"/>
          <w:lang w:val="en-US"/>
        </w:rPr>
        <w:t>’</w:t>
      </w:r>
      <w:r w:rsidRPr="00880B81">
        <w:rPr>
          <w:rFonts w:ascii="Times New Roman" w:hAnsi="Times New Roman" w:cs="Times New Roman"/>
          <w:lang w:val="en-US"/>
        </w:rPr>
        <w:t xml:space="preserve">s prose poem </w:t>
      </w:r>
      <w:r w:rsidRPr="00880B81">
        <w:rPr>
          <w:rFonts w:ascii="Times New Roman" w:hAnsi="Times New Roman" w:cs="Times New Roman"/>
          <w:i/>
          <w:lang w:val="en-US"/>
        </w:rPr>
        <w:t>Conversation in the Mountains</w:t>
      </w:r>
      <w:r w:rsidRPr="00880B81">
        <w:rPr>
          <w:rFonts w:ascii="Times New Roman" w:hAnsi="Times New Roman" w:cs="Times New Roman"/>
          <w:lang w:val="en-US"/>
        </w:rPr>
        <w:t xml:space="preserve"> </w:t>
      </w:r>
      <w:r w:rsidR="006B329A" w:rsidRPr="00880B81">
        <w:rPr>
          <w:rFonts w:ascii="Times New Roman" w:hAnsi="Times New Roman" w:cs="Times New Roman"/>
          <w:lang w:val="en-US"/>
        </w:rPr>
        <w:t>(</w:t>
      </w:r>
      <w:r w:rsidRPr="00880B81">
        <w:rPr>
          <w:rFonts w:ascii="Times New Roman" w:hAnsi="Times New Roman" w:cs="Times New Roman"/>
          <w:lang w:val="en-US"/>
        </w:rPr>
        <w:t>1960</w:t>
      </w:r>
      <w:r w:rsidR="006B329A" w:rsidRPr="00880B81">
        <w:rPr>
          <w:rFonts w:ascii="Times New Roman" w:hAnsi="Times New Roman" w:cs="Times New Roman"/>
          <w:lang w:val="en-US"/>
        </w:rPr>
        <w:t>)</w:t>
      </w:r>
      <w:r w:rsidRPr="00880B81">
        <w:rPr>
          <w:rFonts w:ascii="Times New Roman" w:hAnsi="Times New Roman" w:cs="Times New Roman"/>
          <w:lang w:val="en-US"/>
        </w:rPr>
        <w:t>, he alludes to Georg Büchner</w:t>
      </w:r>
      <w:r w:rsidR="006B329A" w:rsidRPr="00880B81">
        <w:rPr>
          <w:rFonts w:ascii="Times New Roman" w:hAnsi="Times New Roman" w:cs="Times New Roman"/>
          <w:lang w:val="en-US"/>
        </w:rPr>
        <w:t>’</w:t>
      </w:r>
      <w:r w:rsidRPr="00880B81">
        <w:rPr>
          <w:rFonts w:ascii="Times New Roman" w:hAnsi="Times New Roman" w:cs="Times New Roman"/>
          <w:lang w:val="en-US"/>
        </w:rPr>
        <w:t xml:space="preserve">s short story </w:t>
      </w:r>
      <w:r w:rsidRPr="00880B81">
        <w:rPr>
          <w:rFonts w:ascii="Times New Roman" w:hAnsi="Times New Roman" w:cs="Times New Roman"/>
          <w:i/>
          <w:lang w:val="en-US"/>
        </w:rPr>
        <w:t>Lenz</w:t>
      </w:r>
      <w:r w:rsidR="00133501">
        <w:rPr>
          <w:rFonts w:ascii="Times New Roman" w:hAnsi="Times New Roman" w:cs="Times New Roman"/>
          <w:lang w:val="en-US"/>
        </w:rPr>
        <w:t>,</w:t>
      </w:r>
      <w:r w:rsidRPr="00880B81">
        <w:rPr>
          <w:rFonts w:ascii="Times New Roman" w:hAnsi="Times New Roman" w:cs="Times New Roman"/>
          <w:lang w:val="en-US"/>
        </w:rPr>
        <w:t xml:space="preserve"> which also describes a passage through the mountains. Büchner</w:t>
      </w:r>
      <w:r w:rsidR="006B329A" w:rsidRPr="00880B81">
        <w:rPr>
          <w:rFonts w:ascii="Times New Roman" w:hAnsi="Times New Roman" w:cs="Times New Roman"/>
          <w:lang w:val="en-US"/>
        </w:rPr>
        <w:t>’</w:t>
      </w:r>
      <w:r w:rsidRPr="00880B81">
        <w:rPr>
          <w:rFonts w:ascii="Times New Roman" w:hAnsi="Times New Roman" w:cs="Times New Roman"/>
          <w:lang w:val="en-US"/>
        </w:rPr>
        <w:t>s text starts with the sentence</w:t>
      </w:r>
      <w:r w:rsidR="00133501">
        <w:rPr>
          <w:rFonts w:ascii="Times New Roman" w:hAnsi="Times New Roman" w:cs="Times New Roman"/>
          <w:lang w:val="en-US"/>
        </w:rPr>
        <w:t>,</w:t>
      </w:r>
      <w:r w:rsidRPr="00880B81">
        <w:rPr>
          <w:rFonts w:ascii="Times New Roman" w:hAnsi="Times New Roman" w:cs="Times New Roman"/>
          <w:lang w:val="en-US"/>
        </w:rPr>
        <w:t xml:space="preserve"> </w:t>
      </w:r>
      <w:r w:rsidR="00490CF2">
        <w:rPr>
          <w:rFonts w:ascii="Times New Roman" w:hAnsi="Times New Roman" w:cs="Times New Roman"/>
          <w:lang w:val="en-US"/>
        </w:rPr>
        <w:t>‘</w:t>
      </w:r>
      <w:r w:rsidRPr="00880B81">
        <w:rPr>
          <w:rFonts w:ascii="Times New Roman" w:hAnsi="Times New Roman" w:cs="Times New Roman"/>
          <w:lang w:val="en-US"/>
        </w:rPr>
        <w:t>The 20th of January, Lenz walked through the mountains</w:t>
      </w:r>
      <w:r w:rsidR="00490CF2">
        <w:rPr>
          <w:rFonts w:ascii="Times New Roman" w:hAnsi="Times New Roman" w:cs="Times New Roman"/>
          <w:lang w:val="en-US"/>
        </w:rPr>
        <w:t>’</w:t>
      </w:r>
      <w:r w:rsidR="00133501">
        <w:rPr>
          <w:rFonts w:ascii="Times New Roman" w:hAnsi="Times New Roman" w:cs="Times New Roman"/>
          <w:lang w:val="en-US"/>
        </w:rPr>
        <w:t>.</w:t>
      </w:r>
      <w:r w:rsidRPr="00880B81">
        <w:rPr>
          <w:rFonts w:ascii="Times New Roman" w:hAnsi="Times New Roman" w:cs="Times New Roman"/>
          <w:lang w:val="en-US"/>
        </w:rPr>
        <w:t xml:space="preserve"> In </w:t>
      </w:r>
      <w:r w:rsidRPr="00880B81">
        <w:rPr>
          <w:rFonts w:ascii="Times New Roman" w:hAnsi="Times New Roman" w:cs="Times New Roman"/>
          <w:i/>
          <w:lang w:val="en-US"/>
        </w:rPr>
        <w:t>Der Meridian</w:t>
      </w:r>
      <w:r w:rsidRPr="00880B81">
        <w:rPr>
          <w:rFonts w:ascii="Times New Roman" w:hAnsi="Times New Roman" w:cs="Times New Roman"/>
          <w:lang w:val="en-US"/>
        </w:rPr>
        <w:t>, Celan</w:t>
      </w:r>
      <w:r w:rsidR="006B329A" w:rsidRPr="00880B81">
        <w:rPr>
          <w:rFonts w:ascii="Times New Roman" w:hAnsi="Times New Roman" w:cs="Times New Roman"/>
          <w:lang w:val="en-US"/>
        </w:rPr>
        <w:t>’</w:t>
      </w:r>
      <w:r w:rsidRPr="00880B81">
        <w:rPr>
          <w:rFonts w:ascii="Times New Roman" w:hAnsi="Times New Roman" w:cs="Times New Roman"/>
          <w:lang w:val="en-US"/>
        </w:rPr>
        <w:t>s acceptance speech for the Georg Büchner Prize (Germany</w:t>
      </w:r>
      <w:r w:rsidR="006B329A" w:rsidRPr="00880B81">
        <w:rPr>
          <w:rFonts w:ascii="Times New Roman" w:hAnsi="Times New Roman" w:cs="Times New Roman"/>
          <w:lang w:val="en-US"/>
        </w:rPr>
        <w:t>’</w:t>
      </w:r>
      <w:r w:rsidRPr="00880B81">
        <w:rPr>
          <w:rFonts w:ascii="Times New Roman" w:hAnsi="Times New Roman" w:cs="Times New Roman"/>
          <w:lang w:val="en-US"/>
        </w:rPr>
        <w:t>s most prestigious literary accolade), he stresses that Lenz</w:t>
      </w:r>
      <w:r w:rsidR="006B329A" w:rsidRPr="00880B81">
        <w:rPr>
          <w:rFonts w:ascii="Times New Roman" w:hAnsi="Times New Roman" w:cs="Times New Roman"/>
          <w:lang w:val="en-US"/>
        </w:rPr>
        <w:t>’</w:t>
      </w:r>
      <w:r w:rsidRPr="00880B81">
        <w:rPr>
          <w:rFonts w:ascii="Times New Roman" w:hAnsi="Times New Roman" w:cs="Times New Roman"/>
          <w:lang w:val="en-US"/>
        </w:rPr>
        <w:t>s hike through the mountains takes place on a 20th of January and extends the temporal frame by referring to another 20th of January, the one of 1942, when the Wannsee Conference took place in Berlin. Celan concludes</w:t>
      </w:r>
      <w:r w:rsidR="00133501">
        <w:rPr>
          <w:rFonts w:ascii="Times New Roman" w:hAnsi="Times New Roman" w:cs="Times New Roman"/>
          <w:lang w:val="en-US"/>
        </w:rPr>
        <w:t>,</w:t>
      </w:r>
      <w:r w:rsidRPr="00880B81">
        <w:rPr>
          <w:rFonts w:ascii="Times New Roman" w:hAnsi="Times New Roman" w:cs="Times New Roman"/>
          <w:lang w:val="en-US"/>
        </w:rPr>
        <w:t xml:space="preserve"> </w:t>
      </w:r>
      <w:r w:rsidR="00490CF2">
        <w:rPr>
          <w:rFonts w:ascii="Times New Roman" w:hAnsi="Times New Roman" w:cs="Times New Roman"/>
          <w:lang w:val="en-US"/>
        </w:rPr>
        <w:t>‘</w:t>
      </w:r>
      <w:r w:rsidRPr="00880B81">
        <w:rPr>
          <w:rFonts w:ascii="Times New Roman" w:hAnsi="Times New Roman" w:cs="Times New Roman"/>
          <w:lang w:val="en-US"/>
        </w:rPr>
        <w:t xml:space="preserve">Perhaps one may say that every poem has its </w:t>
      </w:r>
      <w:r w:rsidR="00133501">
        <w:rPr>
          <w:rFonts w:ascii="Times New Roman" w:hAnsi="Times New Roman" w:cs="Times New Roman"/>
          <w:lang w:val="en-US"/>
        </w:rPr>
        <w:t>“</w:t>
      </w:r>
      <w:r w:rsidRPr="00880B81">
        <w:rPr>
          <w:rFonts w:ascii="Times New Roman" w:hAnsi="Times New Roman" w:cs="Times New Roman"/>
          <w:lang w:val="en-US"/>
        </w:rPr>
        <w:t>20th of January</w:t>
      </w:r>
      <w:r w:rsidR="00133501">
        <w:rPr>
          <w:rFonts w:ascii="Times New Roman" w:hAnsi="Times New Roman" w:cs="Times New Roman"/>
          <w:lang w:val="en-US"/>
        </w:rPr>
        <w:t>”</w:t>
      </w:r>
      <w:r w:rsidRPr="00880B81">
        <w:rPr>
          <w:rFonts w:ascii="Times New Roman" w:hAnsi="Times New Roman" w:cs="Times New Roman"/>
          <w:lang w:val="en-US"/>
        </w:rPr>
        <w:t xml:space="preserve"> inscribed</w:t>
      </w:r>
      <w:r w:rsidR="00133501">
        <w:rPr>
          <w:rFonts w:ascii="Times New Roman" w:hAnsi="Times New Roman" w:cs="Times New Roman"/>
          <w:lang w:val="en-US"/>
        </w:rPr>
        <w:t>?’</w:t>
      </w:r>
      <w:r w:rsidR="006B329A" w:rsidRPr="00880B81">
        <w:rPr>
          <w:rFonts w:ascii="Times New Roman" w:hAnsi="Times New Roman" w:cs="Times New Roman"/>
          <w:lang w:val="en-US"/>
        </w:rPr>
        <w:t xml:space="preserve"> (</w:t>
      </w:r>
      <w:r w:rsidRPr="00880B81">
        <w:rPr>
          <w:rFonts w:ascii="Times New Roman" w:hAnsi="Times New Roman" w:cs="Times New Roman"/>
          <w:lang w:val="en-US"/>
        </w:rPr>
        <w:t>cf.</w:t>
      </w:r>
      <w:r w:rsidR="006B329A" w:rsidRPr="00880B81">
        <w:rPr>
          <w:rFonts w:ascii="Times New Roman" w:hAnsi="Times New Roman" w:cs="Times New Roman"/>
          <w:lang w:val="en-US"/>
        </w:rPr>
        <w:t> </w:t>
      </w:r>
      <w:r w:rsidRPr="00880B81">
        <w:rPr>
          <w:rFonts w:ascii="Times New Roman" w:hAnsi="Times New Roman" w:cs="Times New Roman"/>
          <w:lang w:val="en-US"/>
        </w:rPr>
        <w:t>Sieber</w:t>
      </w:r>
      <w:r w:rsidR="00133501">
        <w:rPr>
          <w:rFonts w:ascii="Times New Roman" w:hAnsi="Times New Roman" w:cs="Times New Roman"/>
          <w:lang w:val="en-US"/>
        </w:rPr>
        <w:t>,</w:t>
      </w:r>
      <w:r w:rsidR="006B329A" w:rsidRPr="00880B81">
        <w:rPr>
          <w:rFonts w:ascii="Times New Roman" w:hAnsi="Times New Roman" w:cs="Times New Roman"/>
          <w:lang w:val="en-US"/>
        </w:rPr>
        <w:t xml:space="preserve"> </w:t>
      </w:r>
      <w:r w:rsidRPr="00880B81">
        <w:rPr>
          <w:rFonts w:ascii="Times New Roman" w:hAnsi="Times New Roman" w:cs="Times New Roman"/>
          <w:lang w:val="en-US"/>
        </w:rPr>
        <w:t>2007</w:t>
      </w:r>
      <w:r w:rsidR="006B329A" w:rsidRPr="00880B81">
        <w:rPr>
          <w:rFonts w:ascii="Times New Roman" w:hAnsi="Times New Roman" w:cs="Times New Roman"/>
          <w:lang w:val="en-US"/>
        </w:rPr>
        <w:t>, 114)</w:t>
      </w:r>
      <w:r w:rsidRPr="00880B81">
        <w:rPr>
          <w:rFonts w:ascii="Times New Roman" w:hAnsi="Times New Roman" w:cs="Times New Roman"/>
          <w:lang w:val="en-US"/>
        </w:rPr>
        <w:t>.</w:t>
      </w:r>
    </w:p>
    <w:p w:rsidR="000E5050" w:rsidRDefault="000E5050">
      <w:pPr>
        <w:spacing w:after="0"/>
        <w:ind w:firstLine="720"/>
        <w:rPr>
          <w:rFonts w:ascii="Times New Roman" w:hAnsi="Times New Roman" w:cs="Times New Roman"/>
          <w:lang w:val="en-US"/>
        </w:rPr>
      </w:pPr>
      <w:r w:rsidRPr="00880B81">
        <w:rPr>
          <w:rFonts w:ascii="Times New Roman" w:hAnsi="Times New Roman" w:cs="Times New Roman"/>
          <w:lang w:val="en-US"/>
        </w:rPr>
        <w:lastRenderedPageBreak/>
        <w:t>The automatic extraction of date expressions from large corpora makes such simultaneities visible and enables their systematic exploration.</w:t>
      </w:r>
    </w:p>
    <w:p w:rsidR="00880B81" w:rsidRPr="00880B81" w:rsidRDefault="00880B81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0E5050" w:rsidRPr="00560E32" w:rsidRDefault="000E5050" w:rsidP="00560E32">
      <w:pPr>
        <w:pStyle w:val="Heading1"/>
        <w:spacing w:before="0" w:after="0"/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560E32">
        <w:rPr>
          <w:rFonts w:ascii="Times New Roman" w:hAnsi="Times New Roman" w:cs="Times New Roman"/>
          <w:sz w:val="24"/>
          <w:szCs w:val="24"/>
          <w:lang w:val="en-US"/>
        </w:rPr>
        <w:t>Development of an Android App to Facilitate the Exploration of Date Expressions in World Literature</w:t>
      </w:r>
    </w:p>
    <w:p w:rsidR="000E5050" w:rsidRPr="00880B81" w:rsidRDefault="000E5050" w:rsidP="00560E32">
      <w:pPr>
        <w:spacing w:after="0"/>
        <w:rPr>
          <w:rFonts w:ascii="Times New Roman" w:hAnsi="Times New Roman" w:cs="Times New Roman"/>
          <w:lang w:val="en-US"/>
        </w:rPr>
      </w:pPr>
      <w:r w:rsidRPr="00880B81">
        <w:rPr>
          <w:rFonts w:ascii="Times New Roman" w:hAnsi="Times New Roman" w:cs="Times New Roman"/>
          <w:lang w:val="en-US"/>
        </w:rPr>
        <w:t>To get an idea of the seasonal cycle of literature, we developed an Android application that works like a calendar and, for each day of the year, presents passages from canonised texts of world literature that take place on that very day. Screenshots are shown in Figure</w:t>
      </w:r>
      <w:r w:rsidR="00B04457" w:rsidRPr="00880B81">
        <w:rPr>
          <w:rFonts w:ascii="Times New Roman" w:hAnsi="Times New Roman" w:cs="Times New Roman"/>
          <w:lang w:val="en-US"/>
        </w:rPr>
        <w:t> 1</w:t>
      </w:r>
      <w:r w:rsidRPr="00880B81">
        <w:rPr>
          <w:rFonts w:ascii="Times New Roman" w:hAnsi="Times New Roman" w:cs="Times New Roman"/>
          <w:lang w:val="en-US"/>
        </w:rPr>
        <w:t>.</w:t>
      </w:r>
    </w:p>
    <w:p w:rsidR="000E5050" w:rsidRPr="00880B81" w:rsidRDefault="000E5050">
      <w:pPr>
        <w:spacing w:after="0"/>
        <w:ind w:firstLine="720"/>
        <w:rPr>
          <w:rFonts w:ascii="Times New Roman" w:hAnsi="Times New Roman" w:cs="Times New Roman"/>
          <w:lang w:val="en-US"/>
        </w:rPr>
      </w:pPr>
      <w:r w:rsidRPr="00880B81">
        <w:rPr>
          <w:rFonts w:ascii="Times New Roman" w:hAnsi="Times New Roman" w:cs="Times New Roman"/>
          <w:lang w:val="en-US"/>
        </w:rPr>
        <w:t>It is well known that James Joyce</w:t>
      </w:r>
      <w:r w:rsidR="00B04457" w:rsidRPr="00880B81">
        <w:rPr>
          <w:rFonts w:ascii="Times New Roman" w:hAnsi="Times New Roman" w:cs="Times New Roman"/>
          <w:lang w:val="en-US"/>
        </w:rPr>
        <w:t>’</w:t>
      </w:r>
      <w:r w:rsidRPr="00880B81">
        <w:rPr>
          <w:rFonts w:ascii="Times New Roman" w:hAnsi="Times New Roman" w:cs="Times New Roman"/>
          <w:lang w:val="en-US"/>
        </w:rPr>
        <w:t xml:space="preserve">s </w:t>
      </w:r>
      <w:r w:rsidRPr="00880B81">
        <w:rPr>
          <w:rFonts w:ascii="Times New Roman" w:hAnsi="Times New Roman" w:cs="Times New Roman"/>
          <w:i/>
          <w:lang w:val="en-US"/>
        </w:rPr>
        <w:t>Ulysses</w:t>
      </w:r>
      <w:r w:rsidRPr="00880B81">
        <w:rPr>
          <w:rFonts w:ascii="Times New Roman" w:hAnsi="Times New Roman" w:cs="Times New Roman"/>
          <w:lang w:val="en-US"/>
        </w:rPr>
        <w:t xml:space="preserve"> takes place on </w:t>
      </w:r>
      <w:r w:rsidR="00C021F2">
        <w:rPr>
          <w:rFonts w:ascii="Times New Roman" w:hAnsi="Times New Roman" w:cs="Times New Roman"/>
          <w:lang w:val="en-US"/>
        </w:rPr>
        <w:t xml:space="preserve">16 </w:t>
      </w:r>
      <w:r w:rsidRPr="00880B81">
        <w:rPr>
          <w:rFonts w:ascii="Times New Roman" w:hAnsi="Times New Roman" w:cs="Times New Roman"/>
          <w:lang w:val="en-US"/>
        </w:rPr>
        <w:t>June 1904. But there is just one inconspicuous mentioning of the day in the novel (the secretary Ms Dunne types it in on the keyboard)</w:t>
      </w:r>
      <w:r w:rsidR="007660FB">
        <w:rPr>
          <w:rFonts w:ascii="Times New Roman" w:hAnsi="Times New Roman" w:cs="Times New Roman"/>
          <w:lang w:val="en-US"/>
        </w:rPr>
        <w:t>;</w:t>
      </w:r>
      <w:r w:rsidRPr="00880B81">
        <w:rPr>
          <w:rFonts w:ascii="Times New Roman" w:hAnsi="Times New Roman" w:cs="Times New Roman"/>
          <w:lang w:val="en-US"/>
        </w:rPr>
        <w:t xml:space="preserve"> it is made visible in the app. Other examples for such passages are </w:t>
      </w:r>
      <w:r w:rsidR="00C021F2">
        <w:rPr>
          <w:rFonts w:ascii="Times New Roman" w:hAnsi="Times New Roman" w:cs="Times New Roman"/>
          <w:lang w:val="en-US"/>
        </w:rPr>
        <w:t xml:space="preserve">12 </w:t>
      </w:r>
      <w:r w:rsidRPr="00880B81">
        <w:rPr>
          <w:rFonts w:ascii="Times New Roman" w:hAnsi="Times New Roman" w:cs="Times New Roman"/>
          <w:lang w:val="en-US"/>
        </w:rPr>
        <w:t>June  in Günter Grass</w:t>
      </w:r>
      <w:r w:rsidR="00B04457" w:rsidRPr="00880B81">
        <w:rPr>
          <w:rFonts w:ascii="Times New Roman" w:hAnsi="Times New Roman" w:cs="Times New Roman"/>
          <w:lang w:val="en-US"/>
        </w:rPr>
        <w:t>’</w:t>
      </w:r>
      <w:r w:rsidRPr="00880B81">
        <w:rPr>
          <w:rFonts w:ascii="Times New Roman" w:hAnsi="Times New Roman" w:cs="Times New Roman"/>
          <w:lang w:val="en-US"/>
        </w:rPr>
        <w:t xml:space="preserve"> novel </w:t>
      </w:r>
      <w:r w:rsidRPr="00880B81">
        <w:rPr>
          <w:rFonts w:ascii="Times New Roman" w:hAnsi="Times New Roman" w:cs="Times New Roman"/>
          <w:i/>
          <w:lang w:val="en-US"/>
        </w:rPr>
        <w:t>The Tin Drum</w:t>
      </w:r>
      <w:r w:rsidRPr="00880B81">
        <w:rPr>
          <w:rFonts w:ascii="Times New Roman" w:hAnsi="Times New Roman" w:cs="Times New Roman"/>
          <w:lang w:val="en-US"/>
        </w:rPr>
        <w:t xml:space="preserve"> (birth of Oskar Matzerath</w:t>
      </w:r>
      <w:r w:rsidR="00B04457" w:rsidRPr="00880B81">
        <w:rPr>
          <w:rFonts w:ascii="Times New Roman" w:hAnsi="Times New Roman" w:cs="Times New Roman"/>
          <w:lang w:val="en-US"/>
        </w:rPr>
        <w:t>’</w:t>
      </w:r>
      <w:r w:rsidRPr="00880B81">
        <w:rPr>
          <w:rFonts w:ascii="Times New Roman" w:hAnsi="Times New Roman" w:cs="Times New Roman"/>
          <w:lang w:val="en-US"/>
        </w:rPr>
        <w:t xml:space="preserve">s declared son Kurt), 29 </w:t>
      </w:r>
      <w:r w:rsidR="00C021F2">
        <w:rPr>
          <w:rFonts w:ascii="Times New Roman" w:hAnsi="Times New Roman" w:cs="Times New Roman"/>
          <w:lang w:val="en-US"/>
        </w:rPr>
        <w:t xml:space="preserve">February </w:t>
      </w:r>
      <w:r w:rsidRPr="00880B81">
        <w:rPr>
          <w:rFonts w:ascii="Times New Roman" w:hAnsi="Times New Roman" w:cs="Times New Roman"/>
          <w:lang w:val="en-US"/>
        </w:rPr>
        <w:t>in Thomas Mann</w:t>
      </w:r>
      <w:r w:rsidR="00B04457" w:rsidRPr="00880B81">
        <w:rPr>
          <w:rFonts w:ascii="Times New Roman" w:hAnsi="Times New Roman" w:cs="Times New Roman"/>
          <w:lang w:val="en-US"/>
        </w:rPr>
        <w:t>’</w:t>
      </w:r>
      <w:r w:rsidRPr="00880B81">
        <w:rPr>
          <w:rFonts w:ascii="Times New Roman" w:hAnsi="Times New Roman" w:cs="Times New Roman"/>
          <w:lang w:val="en-US"/>
        </w:rPr>
        <w:t xml:space="preserve">s </w:t>
      </w:r>
      <w:r w:rsidRPr="00880B81">
        <w:rPr>
          <w:rFonts w:ascii="Times New Roman" w:hAnsi="Times New Roman" w:cs="Times New Roman"/>
          <w:i/>
          <w:lang w:val="en-US"/>
        </w:rPr>
        <w:t>Magic Mountain</w:t>
      </w:r>
      <w:r w:rsidRPr="00880B81">
        <w:rPr>
          <w:rFonts w:ascii="Times New Roman" w:hAnsi="Times New Roman" w:cs="Times New Roman"/>
          <w:lang w:val="en-US"/>
        </w:rPr>
        <w:t xml:space="preserve"> (where the date is of importance as a special variant of the Walpurgisnacht</w:t>
      </w:r>
      <w:r w:rsidR="007660FB">
        <w:rPr>
          <w:rFonts w:ascii="Times New Roman" w:hAnsi="Times New Roman" w:cs="Times New Roman"/>
          <w:lang w:val="en-US"/>
        </w:rPr>
        <w:t>;</w:t>
      </w:r>
      <w:r w:rsidRPr="00880B81">
        <w:rPr>
          <w:rFonts w:ascii="Times New Roman" w:hAnsi="Times New Roman" w:cs="Times New Roman"/>
          <w:lang w:val="en-US"/>
        </w:rPr>
        <w:t xml:space="preserve"> see Figure</w:t>
      </w:r>
      <w:r w:rsidR="00B04457" w:rsidRPr="00880B81">
        <w:rPr>
          <w:rFonts w:ascii="Times New Roman" w:hAnsi="Times New Roman" w:cs="Times New Roman"/>
          <w:lang w:val="en-US"/>
        </w:rPr>
        <w:t> 1</w:t>
      </w:r>
      <w:r w:rsidRPr="00880B81">
        <w:rPr>
          <w:rFonts w:ascii="Times New Roman" w:hAnsi="Times New Roman" w:cs="Times New Roman"/>
          <w:lang w:val="en-US"/>
        </w:rPr>
        <w:t>)</w:t>
      </w:r>
      <w:r w:rsidR="007660FB">
        <w:rPr>
          <w:rFonts w:ascii="Times New Roman" w:hAnsi="Times New Roman" w:cs="Times New Roman"/>
          <w:lang w:val="en-US"/>
        </w:rPr>
        <w:t>,</w:t>
      </w:r>
      <w:r w:rsidRPr="00880B81">
        <w:rPr>
          <w:rFonts w:ascii="Times New Roman" w:hAnsi="Times New Roman" w:cs="Times New Roman"/>
          <w:lang w:val="en-US"/>
        </w:rPr>
        <w:t xml:space="preserve"> and 27 </w:t>
      </w:r>
      <w:r w:rsidR="00C021F2">
        <w:rPr>
          <w:rFonts w:ascii="Times New Roman" w:hAnsi="Times New Roman" w:cs="Times New Roman"/>
          <w:lang w:val="en-US"/>
        </w:rPr>
        <w:t xml:space="preserve">July </w:t>
      </w:r>
      <w:r w:rsidRPr="00880B81">
        <w:rPr>
          <w:rFonts w:ascii="Times New Roman" w:hAnsi="Times New Roman" w:cs="Times New Roman"/>
          <w:lang w:val="en-US"/>
        </w:rPr>
        <w:t>in Stefan Zweig</w:t>
      </w:r>
      <w:r w:rsidR="00B04457" w:rsidRPr="00880B81">
        <w:rPr>
          <w:rFonts w:ascii="Times New Roman" w:hAnsi="Times New Roman" w:cs="Times New Roman"/>
          <w:lang w:val="en-US"/>
        </w:rPr>
        <w:t>’</w:t>
      </w:r>
      <w:r w:rsidRPr="00880B81">
        <w:rPr>
          <w:rFonts w:ascii="Times New Roman" w:hAnsi="Times New Roman" w:cs="Times New Roman"/>
          <w:lang w:val="en-US"/>
        </w:rPr>
        <w:t xml:space="preserve">s </w:t>
      </w:r>
      <w:r w:rsidRPr="00880B81">
        <w:rPr>
          <w:rFonts w:ascii="Times New Roman" w:hAnsi="Times New Roman" w:cs="Times New Roman"/>
          <w:i/>
          <w:lang w:val="en-US"/>
        </w:rPr>
        <w:t>Chess Story</w:t>
      </w:r>
      <w:r w:rsidRPr="00880B81">
        <w:rPr>
          <w:rFonts w:ascii="Times New Roman" w:hAnsi="Times New Roman" w:cs="Times New Roman"/>
          <w:lang w:val="en-US"/>
        </w:rPr>
        <w:t xml:space="preserve"> (on that day, imprisoned protagonist Dr.</w:t>
      </w:r>
      <w:r w:rsidR="00B04457" w:rsidRPr="00880B81">
        <w:rPr>
          <w:rFonts w:ascii="Times New Roman" w:hAnsi="Times New Roman" w:cs="Times New Roman"/>
          <w:lang w:val="en-US"/>
        </w:rPr>
        <w:t> </w:t>
      </w:r>
      <w:r w:rsidRPr="00880B81">
        <w:rPr>
          <w:rFonts w:ascii="Times New Roman" w:hAnsi="Times New Roman" w:cs="Times New Roman"/>
          <w:lang w:val="en-US"/>
        </w:rPr>
        <w:t>B. gets hold of the chess book).</w:t>
      </w:r>
    </w:p>
    <w:p w:rsidR="000E5050" w:rsidRDefault="000E5050">
      <w:pPr>
        <w:spacing w:after="0"/>
        <w:ind w:firstLine="720"/>
        <w:rPr>
          <w:rFonts w:ascii="Times New Roman" w:hAnsi="Times New Roman" w:cs="Times New Roman"/>
          <w:lang w:val="en-US"/>
        </w:rPr>
      </w:pPr>
      <w:r w:rsidRPr="00880B81">
        <w:rPr>
          <w:rFonts w:ascii="Times New Roman" w:hAnsi="Times New Roman" w:cs="Times New Roman"/>
          <w:lang w:val="en-US"/>
        </w:rPr>
        <w:t xml:space="preserve">Our app thus represents a database of fictional dates </w:t>
      </w:r>
      <w:r w:rsidR="007660FB">
        <w:rPr>
          <w:rFonts w:ascii="Times New Roman" w:hAnsi="Times New Roman" w:cs="Times New Roman"/>
          <w:lang w:val="en-US"/>
        </w:rPr>
        <w:t xml:space="preserve">that </w:t>
      </w:r>
      <w:r w:rsidRPr="00880B81">
        <w:rPr>
          <w:rFonts w:ascii="Times New Roman" w:hAnsi="Times New Roman" w:cs="Times New Roman"/>
          <w:lang w:val="en-US"/>
        </w:rPr>
        <w:t xml:space="preserve">will be available for further research. To be able to map the entire </w:t>
      </w:r>
      <w:r w:rsidR="00490CF2">
        <w:rPr>
          <w:rFonts w:ascii="Times New Roman" w:hAnsi="Times New Roman" w:cs="Times New Roman"/>
          <w:lang w:val="en-US"/>
        </w:rPr>
        <w:t>‘</w:t>
      </w:r>
      <w:r w:rsidRPr="00880B81">
        <w:rPr>
          <w:rFonts w:ascii="Times New Roman" w:hAnsi="Times New Roman" w:cs="Times New Roman"/>
          <w:lang w:val="en-US"/>
        </w:rPr>
        <w:t>literary year</w:t>
      </w:r>
      <w:r w:rsidR="00490CF2">
        <w:rPr>
          <w:rFonts w:ascii="Times New Roman" w:hAnsi="Times New Roman" w:cs="Times New Roman"/>
          <w:lang w:val="en-US"/>
        </w:rPr>
        <w:t>’</w:t>
      </w:r>
      <w:r w:rsidRPr="00880B81">
        <w:rPr>
          <w:rFonts w:ascii="Times New Roman" w:hAnsi="Times New Roman" w:cs="Times New Roman"/>
          <w:lang w:val="en-US"/>
        </w:rPr>
        <w:t>, though, we will also have to take approximate temporal expressions into account</w:t>
      </w:r>
      <w:r w:rsidR="007660FB">
        <w:rPr>
          <w:rFonts w:ascii="Times New Roman" w:hAnsi="Times New Roman" w:cs="Times New Roman"/>
          <w:lang w:val="en-US"/>
        </w:rPr>
        <w:t>,</w:t>
      </w:r>
      <w:r w:rsidRPr="00880B81">
        <w:rPr>
          <w:rFonts w:ascii="Times New Roman" w:hAnsi="Times New Roman" w:cs="Times New Roman"/>
          <w:lang w:val="en-US"/>
        </w:rPr>
        <w:t xml:space="preserve"> which we will be attempting in the next section.</w:t>
      </w:r>
    </w:p>
    <w:p w:rsidR="00880B81" w:rsidRPr="00880B81" w:rsidRDefault="00880B81">
      <w:pPr>
        <w:spacing w:after="0"/>
        <w:ind w:firstLine="720"/>
        <w:rPr>
          <w:rFonts w:ascii="Times New Roman" w:hAnsi="Times New Roman" w:cs="Times New Roman"/>
          <w:lang w:val="en-US"/>
        </w:rPr>
      </w:pPr>
    </w:p>
    <w:p w:rsidR="000E5050" w:rsidRPr="00560E32" w:rsidRDefault="000E5050" w:rsidP="00560E32">
      <w:pPr>
        <w:spacing w:after="0"/>
        <w:rPr>
          <w:rFonts w:ascii="Times New Roman" w:hAnsi="Times New Roman" w:cs="Times New Roman"/>
          <w:lang w:val="en-US"/>
        </w:rPr>
      </w:pPr>
      <w:r w:rsidRPr="00560E32">
        <w:rPr>
          <w:rFonts w:ascii="Times New Roman" w:hAnsi="Times New Roman" w:cs="Times New Roman"/>
          <w:b/>
          <w:lang w:val="en-US"/>
        </w:rPr>
        <w:t>The Seasonal Cycle of Literature</w:t>
      </w:r>
    </w:p>
    <w:p w:rsidR="00880B81" w:rsidRPr="00880B81" w:rsidRDefault="000E5050" w:rsidP="00560E32">
      <w:pPr>
        <w:spacing w:after="0"/>
        <w:rPr>
          <w:rFonts w:ascii="Times New Roman" w:hAnsi="Times New Roman" w:cs="Times New Roman"/>
          <w:lang w:val="en-US"/>
        </w:rPr>
      </w:pPr>
      <w:r w:rsidRPr="00880B81">
        <w:rPr>
          <w:rFonts w:ascii="Times New Roman" w:hAnsi="Times New Roman" w:cs="Times New Roman"/>
          <w:lang w:val="en-US"/>
        </w:rPr>
        <w:t>We already mentioned the very specific ratio between exact and approximate dates.</w:t>
      </w:r>
      <w:r w:rsidR="00AB3D77" w:rsidRPr="00880B81">
        <w:rPr>
          <w:rFonts w:ascii="Times New Roman" w:hAnsi="Times New Roman" w:cs="Times New Roman"/>
          <w:lang w:val="en-US"/>
        </w:rPr>
        <w:t xml:space="preserve"> </w:t>
      </w:r>
      <w:r w:rsidRPr="00880B81">
        <w:rPr>
          <w:rFonts w:ascii="Times New Roman" w:hAnsi="Times New Roman" w:cs="Times New Roman"/>
          <w:lang w:val="en-US"/>
        </w:rPr>
        <w:t>In the search for anomalies in the works of individual 19th-century authors</w:t>
      </w:r>
      <w:r w:rsidR="007660FB">
        <w:rPr>
          <w:rFonts w:ascii="Times New Roman" w:hAnsi="Times New Roman" w:cs="Times New Roman"/>
          <w:lang w:val="en-US"/>
        </w:rPr>
        <w:t>,</w:t>
      </w:r>
      <w:r w:rsidRPr="00880B81">
        <w:rPr>
          <w:rFonts w:ascii="Times New Roman" w:hAnsi="Times New Roman" w:cs="Times New Roman"/>
          <w:lang w:val="en-US"/>
        </w:rPr>
        <w:t xml:space="preserve"> we came across Theodor Fontane and Theodor Storm. A collection of just the month specifications in the fictional works of both authors yielded the results shown in Table</w:t>
      </w:r>
      <w:r w:rsidR="00B04457" w:rsidRPr="00880B81">
        <w:rPr>
          <w:rFonts w:ascii="Times New Roman" w:hAnsi="Times New Roman" w:cs="Times New Roman"/>
          <w:lang w:val="en-US"/>
        </w:rPr>
        <w:t> </w:t>
      </w:r>
      <w:r w:rsidR="00250222" w:rsidRPr="00880B81">
        <w:rPr>
          <w:rFonts w:ascii="Times New Roman" w:hAnsi="Times New Roman" w:cs="Times New Roman"/>
          <w:lang w:val="en-US"/>
        </w:rPr>
        <w:t>1</w:t>
      </w:r>
      <w:r w:rsidRPr="00880B81">
        <w:rPr>
          <w:rFonts w:ascii="Times New Roman" w:hAnsi="Times New Roman" w:cs="Times New Roman"/>
          <w:lang w:val="en-US"/>
        </w:rPr>
        <w:t>.</w:t>
      </w:r>
    </w:p>
    <w:p w:rsidR="000E5050" w:rsidRDefault="000E5050" w:rsidP="00560E32">
      <w:pPr>
        <w:spacing w:after="0"/>
        <w:ind w:firstLine="720"/>
        <w:rPr>
          <w:rFonts w:ascii="Times New Roman" w:hAnsi="Times New Roman" w:cs="Times New Roman"/>
          <w:lang w:val="en-US"/>
        </w:rPr>
      </w:pPr>
      <w:r w:rsidRPr="00880B81">
        <w:rPr>
          <w:rFonts w:ascii="Times New Roman" w:hAnsi="Times New Roman" w:cs="Times New Roman"/>
          <w:lang w:val="en-US"/>
        </w:rPr>
        <w:t xml:space="preserve">In conformity with the popularity of the </w:t>
      </w:r>
      <w:r w:rsidR="00C021F2">
        <w:rPr>
          <w:rFonts w:ascii="Times New Roman" w:hAnsi="Times New Roman" w:cs="Times New Roman"/>
          <w:lang w:val="en-US"/>
        </w:rPr>
        <w:t>first</w:t>
      </w:r>
      <w:r w:rsidR="00C021F2" w:rsidRPr="00880B81">
        <w:rPr>
          <w:rFonts w:ascii="Times New Roman" w:hAnsi="Times New Roman" w:cs="Times New Roman"/>
          <w:lang w:val="en-US"/>
        </w:rPr>
        <w:t xml:space="preserve"> </w:t>
      </w:r>
      <w:r w:rsidRPr="00880B81">
        <w:rPr>
          <w:rFonts w:ascii="Times New Roman" w:hAnsi="Times New Roman" w:cs="Times New Roman"/>
          <w:lang w:val="en-US"/>
        </w:rPr>
        <w:t>of May, the whole month is strongly represented in the narratives of both authors. However, the summer months (of the Northern Hemisphere) are not. Fontane</w:t>
      </w:r>
      <w:r w:rsidR="00B04457" w:rsidRPr="00880B81">
        <w:rPr>
          <w:rFonts w:ascii="Times New Roman" w:hAnsi="Times New Roman" w:cs="Times New Roman"/>
          <w:lang w:val="en-US"/>
        </w:rPr>
        <w:t>’</w:t>
      </w:r>
      <w:r w:rsidRPr="00880B81">
        <w:rPr>
          <w:rFonts w:ascii="Times New Roman" w:hAnsi="Times New Roman" w:cs="Times New Roman"/>
          <w:lang w:val="en-US"/>
        </w:rPr>
        <w:t>s narratives seem to especially take place between September and January, Storm</w:t>
      </w:r>
      <w:r w:rsidR="00B04457" w:rsidRPr="00880B81">
        <w:rPr>
          <w:rFonts w:ascii="Times New Roman" w:hAnsi="Times New Roman" w:cs="Times New Roman"/>
          <w:lang w:val="en-US"/>
        </w:rPr>
        <w:t>’</w:t>
      </w:r>
      <w:r w:rsidRPr="00880B81">
        <w:rPr>
          <w:rFonts w:ascii="Times New Roman" w:hAnsi="Times New Roman" w:cs="Times New Roman"/>
          <w:lang w:val="en-US"/>
        </w:rPr>
        <w:t xml:space="preserve">s works between August and November. Given that every month name has a </w:t>
      </w:r>
      <w:r w:rsidR="00880B81" w:rsidRPr="00880B81">
        <w:rPr>
          <w:rFonts w:ascii="Times New Roman" w:hAnsi="Times New Roman" w:cs="Times New Roman"/>
          <w:lang w:val="en-US"/>
        </w:rPr>
        <w:t>specific tonal-associative character and creates a stylistic effect, both authors seem to favour autumnal/wintry settings and moods.</w:t>
      </w:r>
    </w:p>
    <w:p w:rsidR="00880B81" w:rsidRDefault="00880B81">
      <w:pPr>
        <w:spacing w:after="0"/>
        <w:rPr>
          <w:rFonts w:ascii="Times New Roman" w:hAnsi="Times New Roman" w:cs="Times New Roman"/>
          <w:lang w:val="en-US"/>
        </w:rPr>
      </w:pPr>
    </w:p>
    <w:p w:rsidR="00880B81" w:rsidRDefault="00880B81">
      <w:pPr>
        <w:spacing w:after="0"/>
        <w:rPr>
          <w:rFonts w:ascii="Times New Roman" w:hAnsi="Times New Roman" w:cs="Times New Roman"/>
          <w:lang w:val="en-US"/>
        </w:rPr>
      </w:pPr>
    </w:p>
    <w:p w:rsidR="00880B81" w:rsidRPr="00880B81" w:rsidRDefault="00880B81">
      <w:pPr>
        <w:spacing w:after="0"/>
        <w:rPr>
          <w:rFonts w:ascii="Times New Roman" w:hAnsi="Times New Roman" w:cs="Times New Roman"/>
          <w:lang w:val="en-US"/>
        </w:rPr>
      </w:pPr>
      <w:r w:rsidRPr="00880B8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C2474BC" wp14:editId="5D9F1FF2">
            <wp:extent cx="5753735" cy="3236595"/>
            <wp:effectExtent l="0" t="0" r="0" b="1905"/>
            <wp:docPr id="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B81" w:rsidRDefault="007F4343">
      <w:pPr>
        <w:pStyle w:val="Heading1"/>
        <w:spacing w:before="0"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>
          <v:rect id="_x0000_i1025" style="width:0;height:1.5pt" o:hralign="center" o:hrstd="t" o:hr="t" fillcolor="#a0a0a0" stroked="f"/>
        </w:pict>
      </w:r>
    </w:p>
    <w:p w:rsidR="00880B81" w:rsidRDefault="00880B81">
      <w:pPr>
        <w:pStyle w:val="Heading1"/>
        <w:spacing w:before="0" w:after="0"/>
        <w:rPr>
          <w:rFonts w:ascii="Times New Roman" w:hAnsi="Times New Roman" w:cs="Times New Roman"/>
          <w:lang w:val="en-US"/>
        </w:rPr>
      </w:pPr>
    </w:p>
    <w:p w:rsidR="00880B81" w:rsidRDefault="00880B81">
      <w:pPr>
        <w:pStyle w:val="Heading1"/>
        <w:spacing w:before="0" w:after="0"/>
        <w:rPr>
          <w:rFonts w:ascii="Times New Roman" w:hAnsi="Times New Roman" w:cs="Times New Roman"/>
          <w:lang w:val="en-US"/>
        </w:rPr>
      </w:pPr>
    </w:p>
    <w:p w:rsidR="000E5050" w:rsidRPr="00560E32" w:rsidRDefault="000E5050">
      <w:pPr>
        <w:pStyle w:val="Heading1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0E32">
        <w:rPr>
          <w:rFonts w:ascii="Times New Roman" w:hAnsi="Times New Roman" w:cs="Times New Roman"/>
          <w:sz w:val="24"/>
          <w:szCs w:val="24"/>
          <w:lang w:val="en-US"/>
        </w:rPr>
        <w:t>Conclusion</w:t>
      </w:r>
    </w:p>
    <w:p w:rsidR="000E5050" w:rsidRPr="00880B81" w:rsidRDefault="000E5050">
      <w:pPr>
        <w:spacing w:after="0"/>
        <w:rPr>
          <w:rFonts w:ascii="Times New Roman" w:hAnsi="Times New Roman" w:cs="Times New Roman"/>
          <w:lang w:val="en-US"/>
        </w:rPr>
      </w:pPr>
      <w:r w:rsidRPr="00880B81">
        <w:rPr>
          <w:rFonts w:ascii="Times New Roman" w:hAnsi="Times New Roman" w:cs="Times New Roman"/>
          <w:lang w:val="en-US"/>
        </w:rPr>
        <w:t xml:space="preserve">In this abstract, we presented </w:t>
      </w:r>
      <w:r w:rsidR="004614A1" w:rsidRPr="00880B81">
        <w:rPr>
          <w:rFonts w:ascii="Times New Roman" w:hAnsi="Times New Roman" w:cs="Times New Roman"/>
          <w:lang w:val="en-US"/>
        </w:rPr>
        <w:t xml:space="preserve">a </w:t>
      </w:r>
      <w:r w:rsidRPr="00880B81">
        <w:rPr>
          <w:rFonts w:ascii="Times New Roman" w:hAnsi="Times New Roman" w:cs="Times New Roman"/>
          <w:lang w:val="en-US"/>
        </w:rPr>
        <w:t>method</w:t>
      </w:r>
      <w:r w:rsidR="004614A1" w:rsidRPr="00880B81">
        <w:rPr>
          <w:rFonts w:ascii="Times New Roman" w:hAnsi="Times New Roman" w:cs="Times New Roman"/>
          <w:lang w:val="en-US"/>
        </w:rPr>
        <w:t xml:space="preserve"> </w:t>
      </w:r>
      <w:r w:rsidRPr="00880B81">
        <w:rPr>
          <w:rFonts w:ascii="Times New Roman" w:hAnsi="Times New Roman" w:cs="Times New Roman"/>
          <w:lang w:val="en-US"/>
        </w:rPr>
        <w:t>to find date accumulations in large literary corpora. We described the relation between approximate and exact dates and introduced a growing database of exact date specifications in world literature. Furthermore, we approached the seasonal cycle of literature and certain authors to try to answer the question</w:t>
      </w:r>
      <w:r w:rsidR="007660FB">
        <w:rPr>
          <w:rFonts w:ascii="Times New Roman" w:hAnsi="Times New Roman" w:cs="Times New Roman"/>
          <w:lang w:val="en-US"/>
        </w:rPr>
        <w:t>,</w:t>
      </w:r>
      <w:r w:rsidRPr="00880B81">
        <w:rPr>
          <w:rFonts w:ascii="Times New Roman" w:hAnsi="Times New Roman" w:cs="Times New Roman"/>
          <w:lang w:val="en-US"/>
        </w:rPr>
        <w:t xml:space="preserve"> </w:t>
      </w:r>
      <w:r w:rsidR="00490CF2">
        <w:rPr>
          <w:rFonts w:ascii="Times New Roman" w:hAnsi="Times New Roman" w:cs="Times New Roman"/>
          <w:lang w:val="en-US"/>
        </w:rPr>
        <w:t>‘</w:t>
      </w:r>
      <w:r w:rsidRPr="00880B81">
        <w:rPr>
          <w:rFonts w:ascii="Times New Roman" w:hAnsi="Times New Roman" w:cs="Times New Roman"/>
          <w:lang w:val="en-US"/>
        </w:rPr>
        <w:t xml:space="preserve">When does </w:t>
      </w:r>
      <w:r w:rsidR="007660FB">
        <w:rPr>
          <w:rFonts w:ascii="Times New Roman" w:hAnsi="Times New Roman" w:cs="Times New Roman"/>
          <w:lang w:val="en-US"/>
        </w:rPr>
        <w:t>[</w:t>
      </w:r>
      <w:r w:rsidRPr="00880B81">
        <w:rPr>
          <w:rFonts w:ascii="Times New Roman" w:hAnsi="Times New Roman" w:cs="Times New Roman"/>
          <w:lang w:val="en-US"/>
        </w:rPr>
        <w:t>German</w:t>
      </w:r>
      <w:r w:rsidR="007660FB">
        <w:rPr>
          <w:rFonts w:ascii="Times New Roman" w:hAnsi="Times New Roman" w:cs="Times New Roman"/>
          <w:lang w:val="en-US"/>
        </w:rPr>
        <w:t>]</w:t>
      </w:r>
      <w:r w:rsidRPr="00880B81">
        <w:rPr>
          <w:rFonts w:ascii="Times New Roman" w:hAnsi="Times New Roman" w:cs="Times New Roman"/>
          <w:lang w:val="en-US"/>
        </w:rPr>
        <w:t xml:space="preserve"> literature take place?</w:t>
      </w:r>
      <w:r w:rsidR="00490CF2">
        <w:rPr>
          <w:rFonts w:ascii="Times New Roman" w:hAnsi="Times New Roman" w:cs="Times New Roman"/>
          <w:lang w:val="en-US"/>
        </w:rPr>
        <w:t>’</w:t>
      </w:r>
      <w:r w:rsidRPr="00880B81">
        <w:rPr>
          <w:rFonts w:ascii="Times New Roman" w:hAnsi="Times New Roman" w:cs="Times New Roman"/>
          <w:lang w:val="en-US"/>
        </w:rPr>
        <w:t xml:space="preserve"> in a macro-analytic fashion. The results obtained to date already show the potential of the ongoing research.</w:t>
      </w:r>
    </w:p>
    <w:p w:rsidR="00880B81" w:rsidRPr="003A22A0" w:rsidRDefault="00880B81">
      <w:pPr>
        <w:pStyle w:val="Heading1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A22A0" w:rsidRDefault="003A22A0" w:rsidP="003A22A0">
      <w:pPr>
        <w:spacing w:after="0"/>
        <w:rPr>
          <w:rFonts w:ascii="Times New Roman" w:hAnsi="Times New Roman" w:cs="Times New Roman"/>
          <w:b/>
          <w:szCs w:val="24"/>
          <w:lang w:val="en-US"/>
        </w:rPr>
      </w:pPr>
      <w:r w:rsidRPr="003A22A0">
        <w:rPr>
          <w:rFonts w:ascii="Times New Roman" w:hAnsi="Times New Roman" w:cs="Times New Roman"/>
          <w:b/>
          <w:szCs w:val="24"/>
          <w:lang w:val="en-US"/>
        </w:rPr>
        <w:t>Notes</w:t>
      </w:r>
    </w:p>
    <w:p w:rsidR="003A22A0" w:rsidRPr="003A22A0" w:rsidRDefault="003A22A0" w:rsidP="003A22A0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1. </w:t>
      </w:r>
      <w:r w:rsidRPr="003A22A0">
        <w:rPr>
          <w:rFonts w:ascii="Times New Roman" w:hAnsi="Times New Roman" w:cs="Times New Roman"/>
          <w:szCs w:val="24"/>
        </w:rPr>
        <w:t>http://www.textgridrep.de/.</w:t>
      </w:r>
    </w:p>
    <w:p w:rsidR="003A22A0" w:rsidRPr="003A22A0" w:rsidRDefault="003A22A0" w:rsidP="003A22A0">
      <w:pPr>
        <w:pStyle w:val="FootnoteTex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  <w:rFonts w:ascii="Times New Roman" w:hAnsi="Times New Roman" w:cs="Times New Roman"/>
          <w:sz w:val="24"/>
          <w:szCs w:val="24"/>
          <w:vertAlign w:val="baselin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A22A0">
        <w:rPr>
          <w:rFonts w:ascii="Times New Roman" w:hAnsi="Times New Roman" w:cs="Times New Roman"/>
          <w:sz w:val="24"/>
          <w:szCs w:val="24"/>
        </w:rPr>
        <w:t>http://projekt.gutenberg.de/.</w:t>
      </w:r>
    </w:p>
    <w:p w:rsidR="003A22A0" w:rsidRPr="003A22A0" w:rsidRDefault="003A22A0" w:rsidP="003A22A0">
      <w:pPr>
        <w:rPr>
          <w:b/>
          <w:lang w:val="en-US"/>
        </w:rPr>
      </w:pPr>
    </w:p>
    <w:p w:rsidR="000E5050" w:rsidRPr="00560E32" w:rsidRDefault="00B04457">
      <w:pPr>
        <w:pStyle w:val="Heading1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560E32"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p w:rsidR="000E5050" w:rsidRPr="00880B81" w:rsidRDefault="000E5050">
      <w:pPr>
        <w:spacing w:after="0"/>
        <w:rPr>
          <w:rFonts w:ascii="Times New Roman" w:hAnsi="Times New Roman" w:cs="Times New Roman"/>
          <w:lang w:val="en-US"/>
        </w:rPr>
      </w:pPr>
      <w:r w:rsidRPr="00880B81">
        <w:rPr>
          <w:rFonts w:ascii="Times New Roman" w:hAnsi="Times New Roman" w:cs="Times New Roman"/>
          <w:b/>
          <w:lang w:val="en-US"/>
        </w:rPr>
        <w:t>Jockers</w:t>
      </w:r>
      <w:r w:rsidR="0070187D" w:rsidRPr="00880B81">
        <w:rPr>
          <w:rFonts w:ascii="Times New Roman" w:hAnsi="Times New Roman" w:cs="Times New Roman"/>
          <w:b/>
          <w:lang w:val="en-US"/>
        </w:rPr>
        <w:t>, M</w:t>
      </w:r>
      <w:r w:rsidRPr="00880B81">
        <w:rPr>
          <w:rFonts w:ascii="Times New Roman" w:hAnsi="Times New Roman" w:cs="Times New Roman"/>
          <w:b/>
          <w:lang w:val="en-US"/>
        </w:rPr>
        <w:t>.</w:t>
      </w:r>
      <w:r w:rsidR="0070187D" w:rsidRPr="00880B81">
        <w:rPr>
          <w:rFonts w:ascii="Times New Roman" w:hAnsi="Times New Roman" w:cs="Times New Roman"/>
          <w:lang w:val="en-US"/>
        </w:rPr>
        <w:t xml:space="preserve"> (2013).</w:t>
      </w:r>
      <w:r w:rsidR="00B04457" w:rsidRPr="00880B81">
        <w:rPr>
          <w:rFonts w:ascii="Times New Roman" w:hAnsi="Times New Roman" w:cs="Times New Roman"/>
          <w:lang w:val="en-US"/>
        </w:rPr>
        <w:t xml:space="preserve"> </w:t>
      </w:r>
      <w:r w:rsidRPr="00560E32">
        <w:rPr>
          <w:rFonts w:ascii="Times New Roman" w:hAnsi="Times New Roman" w:cs="Times New Roman"/>
          <w:i/>
          <w:lang w:val="en-US"/>
        </w:rPr>
        <w:t>Macroanalysis</w:t>
      </w:r>
      <w:r w:rsidR="007660FB">
        <w:rPr>
          <w:rFonts w:ascii="Times New Roman" w:hAnsi="Times New Roman" w:cs="Times New Roman"/>
          <w:i/>
          <w:lang w:val="en-US"/>
        </w:rPr>
        <w:t>:</w:t>
      </w:r>
      <w:r w:rsidRPr="00560E32">
        <w:rPr>
          <w:rFonts w:ascii="Times New Roman" w:hAnsi="Times New Roman" w:cs="Times New Roman"/>
          <w:i/>
          <w:lang w:val="en-US"/>
        </w:rPr>
        <w:t xml:space="preserve"> Digital Methods and Literary History.</w:t>
      </w:r>
      <w:r w:rsidR="007660FB">
        <w:rPr>
          <w:rFonts w:ascii="Times New Roman" w:hAnsi="Times New Roman" w:cs="Times New Roman"/>
          <w:lang w:val="en-US"/>
        </w:rPr>
        <w:t xml:space="preserve"> </w:t>
      </w:r>
      <w:r w:rsidRPr="00880B81">
        <w:rPr>
          <w:rFonts w:ascii="Times New Roman" w:hAnsi="Times New Roman" w:cs="Times New Roman"/>
          <w:lang w:val="en-US"/>
        </w:rPr>
        <w:t>University of Illinois Press</w:t>
      </w:r>
      <w:r w:rsidR="007660FB">
        <w:rPr>
          <w:rFonts w:ascii="Times New Roman" w:hAnsi="Times New Roman" w:cs="Times New Roman"/>
          <w:lang w:val="en-US"/>
        </w:rPr>
        <w:t>, Chicago.</w:t>
      </w:r>
    </w:p>
    <w:p w:rsidR="000E5050" w:rsidRPr="00880B81" w:rsidRDefault="000E5050">
      <w:pPr>
        <w:spacing w:after="0"/>
        <w:rPr>
          <w:rFonts w:ascii="Times New Roman" w:hAnsi="Times New Roman" w:cs="Times New Roman"/>
        </w:rPr>
      </w:pPr>
      <w:r w:rsidRPr="00880B81">
        <w:rPr>
          <w:rFonts w:ascii="Times New Roman" w:hAnsi="Times New Roman" w:cs="Times New Roman"/>
          <w:b/>
          <w:lang w:val="en-US"/>
        </w:rPr>
        <w:t>Pustejovsky</w:t>
      </w:r>
      <w:r w:rsidR="00132DA0" w:rsidRPr="00880B81">
        <w:rPr>
          <w:rFonts w:ascii="Times New Roman" w:hAnsi="Times New Roman" w:cs="Times New Roman"/>
          <w:b/>
          <w:lang w:val="en-US"/>
        </w:rPr>
        <w:t>, J.</w:t>
      </w:r>
      <w:r w:rsidRPr="00880B81">
        <w:rPr>
          <w:rFonts w:ascii="Times New Roman" w:hAnsi="Times New Roman" w:cs="Times New Roman"/>
          <w:b/>
          <w:lang w:val="en-US"/>
        </w:rPr>
        <w:t>, Castano</w:t>
      </w:r>
      <w:r w:rsidR="00132DA0" w:rsidRPr="00880B81">
        <w:rPr>
          <w:rFonts w:ascii="Times New Roman" w:hAnsi="Times New Roman" w:cs="Times New Roman"/>
          <w:b/>
          <w:lang w:val="en-US"/>
        </w:rPr>
        <w:t>, J. M.</w:t>
      </w:r>
      <w:r w:rsidRPr="00880B81">
        <w:rPr>
          <w:rFonts w:ascii="Times New Roman" w:hAnsi="Times New Roman" w:cs="Times New Roman"/>
          <w:b/>
          <w:lang w:val="en-US"/>
        </w:rPr>
        <w:t>, Ingria</w:t>
      </w:r>
      <w:r w:rsidR="00132DA0" w:rsidRPr="00880B81">
        <w:rPr>
          <w:rFonts w:ascii="Times New Roman" w:hAnsi="Times New Roman" w:cs="Times New Roman"/>
          <w:b/>
          <w:lang w:val="en-US"/>
        </w:rPr>
        <w:t>, R.</w:t>
      </w:r>
      <w:r w:rsidRPr="00880B81">
        <w:rPr>
          <w:rFonts w:ascii="Times New Roman" w:hAnsi="Times New Roman" w:cs="Times New Roman"/>
          <w:b/>
          <w:lang w:val="en-US"/>
        </w:rPr>
        <w:t>, Sauri</w:t>
      </w:r>
      <w:r w:rsidR="00132DA0" w:rsidRPr="00880B81">
        <w:rPr>
          <w:rFonts w:ascii="Times New Roman" w:hAnsi="Times New Roman" w:cs="Times New Roman"/>
          <w:b/>
          <w:lang w:val="en-US"/>
        </w:rPr>
        <w:t>, R.</w:t>
      </w:r>
      <w:r w:rsidRPr="00880B81">
        <w:rPr>
          <w:rFonts w:ascii="Times New Roman" w:hAnsi="Times New Roman" w:cs="Times New Roman"/>
          <w:b/>
          <w:lang w:val="en-US"/>
        </w:rPr>
        <w:t>,</w:t>
      </w:r>
      <w:r w:rsidR="00B04457" w:rsidRPr="00880B81">
        <w:rPr>
          <w:rFonts w:ascii="Times New Roman" w:hAnsi="Times New Roman" w:cs="Times New Roman"/>
          <w:b/>
          <w:lang w:val="en-US"/>
        </w:rPr>
        <w:t xml:space="preserve"> </w:t>
      </w:r>
      <w:r w:rsidRPr="00880B81">
        <w:rPr>
          <w:rFonts w:ascii="Times New Roman" w:hAnsi="Times New Roman" w:cs="Times New Roman"/>
          <w:b/>
          <w:lang w:val="en-US"/>
        </w:rPr>
        <w:t>Gaizauskas</w:t>
      </w:r>
      <w:r w:rsidR="00132DA0" w:rsidRPr="00880B81">
        <w:rPr>
          <w:rFonts w:ascii="Times New Roman" w:hAnsi="Times New Roman" w:cs="Times New Roman"/>
          <w:b/>
          <w:lang w:val="en-US"/>
        </w:rPr>
        <w:t>, R. J.</w:t>
      </w:r>
      <w:r w:rsidRPr="00880B81">
        <w:rPr>
          <w:rFonts w:ascii="Times New Roman" w:hAnsi="Times New Roman" w:cs="Times New Roman"/>
          <w:b/>
          <w:lang w:val="en-US"/>
        </w:rPr>
        <w:t>, Setzer</w:t>
      </w:r>
      <w:r w:rsidR="00132DA0" w:rsidRPr="00880B81">
        <w:rPr>
          <w:rFonts w:ascii="Times New Roman" w:hAnsi="Times New Roman" w:cs="Times New Roman"/>
          <w:b/>
          <w:lang w:val="en-US"/>
        </w:rPr>
        <w:t>, A.</w:t>
      </w:r>
      <w:r w:rsidRPr="00880B81">
        <w:rPr>
          <w:rFonts w:ascii="Times New Roman" w:hAnsi="Times New Roman" w:cs="Times New Roman"/>
          <w:b/>
          <w:lang w:val="en-US"/>
        </w:rPr>
        <w:t>, Katz</w:t>
      </w:r>
      <w:r w:rsidR="00132DA0" w:rsidRPr="00880B81">
        <w:rPr>
          <w:rFonts w:ascii="Times New Roman" w:hAnsi="Times New Roman" w:cs="Times New Roman"/>
          <w:b/>
          <w:lang w:val="en-US"/>
        </w:rPr>
        <w:t>, G.</w:t>
      </w:r>
      <w:r w:rsidRPr="00880B81">
        <w:rPr>
          <w:rFonts w:ascii="Times New Roman" w:hAnsi="Times New Roman" w:cs="Times New Roman"/>
          <w:b/>
          <w:lang w:val="en-US"/>
        </w:rPr>
        <w:t xml:space="preserve"> and Radev</w:t>
      </w:r>
      <w:r w:rsidR="00132DA0" w:rsidRPr="00880B81">
        <w:rPr>
          <w:rFonts w:ascii="Times New Roman" w:hAnsi="Times New Roman" w:cs="Times New Roman"/>
          <w:b/>
          <w:lang w:val="en-US"/>
        </w:rPr>
        <w:t>, D. R.</w:t>
      </w:r>
      <w:r w:rsidR="00132DA0" w:rsidRPr="00880B81">
        <w:rPr>
          <w:rFonts w:ascii="Times New Roman" w:hAnsi="Times New Roman" w:cs="Times New Roman"/>
          <w:lang w:val="en-US"/>
        </w:rPr>
        <w:t xml:space="preserve"> (2003).</w:t>
      </w:r>
      <w:r w:rsidR="00B04457" w:rsidRPr="00880B81">
        <w:rPr>
          <w:rFonts w:ascii="Times New Roman" w:hAnsi="Times New Roman" w:cs="Times New Roman"/>
          <w:lang w:val="en-US"/>
        </w:rPr>
        <w:t xml:space="preserve"> </w:t>
      </w:r>
      <w:r w:rsidRPr="00880B81">
        <w:rPr>
          <w:rFonts w:ascii="Times New Roman" w:hAnsi="Times New Roman" w:cs="Times New Roman"/>
          <w:lang w:val="en-US"/>
        </w:rPr>
        <w:t>TimeML: Robust Specification of Event and Temporal Expressions in</w:t>
      </w:r>
      <w:r w:rsidR="00B04457" w:rsidRPr="00880B81">
        <w:rPr>
          <w:rFonts w:ascii="Times New Roman" w:hAnsi="Times New Roman" w:cs="Times New Roman"/>
          <w:lang w:val="en-US"/>
        </w:rPr>
        <w:t xml:space="preserve"> </w:t>
      </w:r>
      <w:r w:rsidRPr="00880B81">
        <w:rPr>
          <w:rFonts w:ascii="Times New Roman" w:hAnsi="Times New Roman" w:cs="Times New Roman"/>
          <w:lang w:val="en-US"/>
        </w:rPr>
        <w:t>Text.</w:t>
      </w:r>
      <w:r w:rsidR="00B04457" w:rsidRPr="00880B81">
        <w:rPr>
          <w:rFonts w:ascii="Times New Roman" w:hAnsi="Times New Roman" w:cs="Times New Roman"/>
          <w:lang w:val="en-US"/>
        </w:rPr>
        <w:t xml:space="preserve"> </w:t>
      </w:r>
      <w:r w:rsidRPr="00880B81">
        <w:rPr>
          <w:rFonts w:ascii="Times New Roman" w:hAnsi="Times New Roman" w:cs="Times New Roman"/>
        </w:rPr>
        <w:t xml:space="preserve">In </w:t>
      </w:r>
      <w:r w:rsidRPr="00560E32">
        <w:rPr>
          <w:rFonts w:ascii="Times New Roman" w:hAnsi="Times New Roman" w:cs="Times New Roman"/>
          <w:i/>
        </w:rPr>
        <w:t>New Directions in Question Answering</w:t>
      </w:r>
      <w:r w:rsidR="007660FB">
        <w:rPr>
          <w:rFonts w:ascii="Times New Roman" w:hAnsi="Times New Roman" w:cs="Times New Roman"/>
        </w:rPr>
        <w:t xml:space="preserve">. Cambridge, MA: MIT Press, </w:t>
      </w:r>
      <w:r w:rsidRPr="00880B81">
        <w:rPr>
          <w:rFonts w:ascii="Times New Roman" w:hAnsi="Times New Roman" w:cs="Times New Roman"/>
        </w:rPr>
        <w:t>pp. 28</w:t>
      </w:r>
      <w:r w:rsidR="00B04457" w:rsidRPr="00880B81">
        <w:rPr>
          <w:rFonts w:ascii="Times New Roman" w:hAnsi="Times New Roman" w:cs="Times New Roman"/>
        </w:rPr>
        <w:t>–</w:t>
      </w:r>
      <w:r w:rsidRPr="00880B81">
        <w:rPr>
          <w:rFonts w:ascii="Times New Roman" w:hAnsi="Times New Roman" w:cs="Times New Roman"/>
        </w:rPr>
        <w:t>34.</w:t>
      </w:r>
    </w:p>
    <w:p w:rsidR="000E5050" w:rsidRPr="00880B81" w:rsidRDefault="000E5050">
      <w:pPr>
        <w:spacing w:after="0"/>
        <w:rPr>
          <w:rFonts w:ascii="Times New Roman" w:hAnsi="Times New Roman" w:cs="Times New Roman"/>
          <w:lang w:val="en-US"/>
        </w:rPr>
      </w:pPr>
      <w:r w:rsidRPr="00880B81">
        <w:rPr>
          <w:rFonts w:ascii="Times New Roman" w:hAnsi="Times New Roman" w:cs="Times New Roman"/>
          <w:b/>
        </w:rPr>
        <w:t>Sieber</w:t>
      </w:r>
      <w:r w:rsidR="00C16DAA" w:rsidRPr="00880B81">
        <w:rPr>
          <w:rFonts w:ascii="Times New Roman" w:hAnsi="Times New Roman" w:cs="Times New Roman"/>
          <w:b/>
        </w:rPr>
        <w:t>, M.</w:t>
      </w:r>
      <w:r w:rsidR="00C16DAA" w:rsidRPr="00880B81">
        <w:rPr>
          <w:rFonts w:ascii="Times New Roman" w:hAnsi="Times New Roman" w:cs="Times New Roman"/>
        </w:rPr>
        <w:t xml:space="preserve"> (2007)</w:t>
      </w:r>
      <w:r w:rsidRPr="00880B81">
        <w:rPr>
          <w:rFonts w:ascii="Times New Roman" w:hAnsi="Times New Roman" w:cs="Times New Roman"/>
        </w:rPr>
        <w:t>.</w:t>
      </w:r>
      <w:r w:rsidR="00B04457" w:rsidRPr="00880B81">
        <w:rPr>
          <w:rFonts w:ascii="Times New Roman" w:hAnsi="Times New Roman" w:cs="Times New Roman"/>
        </w:rPr>
        <w:t xml:space="preserve"> </w:t>
      </w:r>
      <w:r w:rsidRPr="00880B81">
        <w:rPr>
          <w:rFonts w:ascii="Times New Roman" w:hAnsi="Times New Roman" w:cs="Times New Roman"/>
        </w:rPr>
        <w:t xml:space="preserve">Paul Celans </w:t>
      </w:r>
      <w:r w:rsidR="00490CF2">
        <w:rPr>
          <w:rFonts w:ascii="Times New Roman" w:hAnsi="Times New Roman" w:cs="Times New Roman"/>
        </w:rPr>
        <w:t>‘</w:t>
      </w:r>
      <w:r w:rsidRPr="00880B81">
        <w:rPr>
          <w:rFonts w:ascii="Times New Roman" w:hAnsi="Times New Roman" w:cs="Times New Roman"/>
        </w:rPr>
        <w:t>Gespr</w:t>
      </w:r>
      <w:r w:rsidR="00B04457" w:rsidRPr="00880B81">
        <w:rPr>
          <w:rFonts w:ascii="Times New Roman" w:hAnsi="Times New Roman" w:cs="Times New Roman"/>
        </w:rPr>
        <w:t>ä</w:t>
      </w:r>
      <w:r w:rsidRPr="00880B81">
        <w:rPr>
          <w:rFonts w:ascii="Times New Roman" w:hAnsi="Times New Roman" w:cs="Times New Roman"/>
        </w:rPr>
        <w:t>ch im Gebirg</w:t>
      </w:r>
      <w:r w:rsidR="00490CF2">
        <w:rPr>
          <w:rFonts w:ascii="Times New Roman" w:hAnsi="Times New Roman" w:cs="Times New Roman"/>
        </w:rPr>
        <w:t>’</w:t>
      </w:r>
      <w:r w:rsidRPr="00880B81">
        <w:rPr>
          <w:rFonts w:ascii="Times New Roman" w:hAnsi="Times New Roman" w:cs="Times New Roman"/>
        </w:rPr>
        <w:t>. Erinnerung an eine vers</w:t>
      </w:r>
      <w:r w:rsidR="00B04457" w:rsidRPr="00880B81">
        <w:rPr>
          <w:rFonts w:ascii="Times New Roman" w:hAnsi="Times New Roman" w:cs="Times New Roman"/>
        </w:rPr>
        <w:t>ä</w:t>
      </w:r>
      <w:r w:rsidRPr="00880B81">
        <w:rPr>
          <w:rFonts w:ascii="Times New Roman" w:hAnsi="Times New Roman" w:cs="Times New Roman"/>
        </w:rPr>
        <w:t>umte</w:t>
      </w:r>
      <w:r w:rsidR="00B04457" w:rsidRPr="00880B81">
        <w:rPr>
          <w:rFonts w:ascii="Times New Roman" w:hAnsi="Times New Roman" w:cs="Times New Roman"/>
        </w:rPr>
        <w:t xml:space="preserve"> </w:t>
      </w:r>
      <w:r w:rsidRPr="00880B81">
        <w:rPr>
          <w:rFonts w:ascii="Times New Roman" w:hAnsi="Times New Roman" w:cs="Times New Roman"/>
        </w:rPr>
        <w:t>Begegnung.</w:t>
      </w:r>
      <w:r w:rsidR="00B04457" w:rsidRPr="00880B81">
        <w:rPr>
          <w:rFonts w:ascii="Times New Roman" w:hAnsi="Times New Roman" w:cs="Times New Roman"/>
        </w:rPr>
        <w:t xml:space="preserve"> </w:t>
      </w:r>
      <w:r w:rsidRPr="00880B81">
        <w:rPr>
          <w:rFonts w:ascii="Times New Roman" w:hAnsi="Times New Roman" w:cs="Times New Roman"/>
          <w:lang w:val="en-US"/>
        </w:rPr>
        <w:t>T</w:t>
      </w:r>
      <w:r w:rsidR="00B04457" w:rsidRPr="00880B81">
        <w:rPr>
          <w:rFonts w:ascii="Times New Roman" w:hAnsi="Times New Roman" w:cs="Times New Roman"/>
          <w:lang w:val="en-US"/>
        </w:rPr>
        <w:t>ü</w:t>
      </w:r>
      <w:r w:rsidRPr="00880B81">
        <w:rPr>
          <w:rFonts w:ascii="Times New Roman" w:hAnsi="Times New Roman" w:cs="Times New Roman"/>
          <w:lang w:val="en-US"/>
        </w:rPr>
        <w:t>bingen: Niemeyer</w:t>
      </w:r>
      <w:r w:rsidR="009D5783">
        <w:rPr>
          <w:rFonts w:ascii="Times New Roman" w:hAnsi="Times New Roman" w:cs="Times New Roman"/>
          <w:lang w:val="en-US"/>
        </w:rPr>
        <w:t xml:space="preserve">, </w:t>
      </w:r>
      <w:r w:rsidR="00BE6EBC" w:rsidRPr="00880B81">
        <w:rPr>
          <w:rFonts w:ascii="Times New Roman" w:hAnsi="Times New Roman" w:cs="Times New Roman"/>
          <w:lang w:val="en-US"/>
        </w:rPr>
        <w:t>http://books.google.de/books?id=KbfF2oIHrjwC&amp;pg=PA114</w:t>
      </w:r>
      <w:r w:rsidR="00C021F2">
        <w:rPr>
          <w:rFonts w:ascii="Times New Roman" w:hAnsi="Times New Roman" w:cs="Times New Roman"/>
          <w:lang w:val="en-US"/>
        </w:rPr>
        <w:t>.</w:t>
      </w:r>
    </w:p>
    <w:p w:rsidR="000E5050" w:rsidRPr="0070187D" w:rsidRDefault="000E5050">
      <w:pPr>
        <w:spacing w:after="0"/>
        <w:rPr>
          <w:lang w:val="en-US"/>
        </w:rPr>
      </w:pPr>
      <w:r w:rsidRPr="00880B81">
        <w:rPr>
          <w:rFonts w:ascii="Times New Roman" w:hAnsi="Times New Roman" w:cs="Times New Roman"/>
          <w:b/>
        </w:rPr>
        <w:lastRenderedPageBreak/>
        <w:t>Str</w:t>
      </w:r>
      <w:r w:rsidR="00B04457" w:rsidRPr="00880B81">
        <w:rPr>
          <w:rFonts w:ascii="Times New Roman" w:hAnsi="Times New Roman" w:cs="Times New Roman"/>
          <w:b/>
        </w:rPr>
        <w:t>ö</w:t>
      </w:r>
      <w:r w:rsidRPr="00880B81">
        <w:rPr>
          <w:rFonts w:ascii="Times New Roman" w:hAnsi="Times New Roman" w:cs="Times New Roman"/>
          <w:b/>
        </w:rPr>
        <w:t>tgen</w:t>
      </w:r>
      <w:r w:rsidR="002C2E39" w:rsidRPr="00880B81">
        <w:rPr>
          <w:rFonts w:ascii="Times New Roman" w:hAnsi="Times New Roman" w:cs="Times New Roman"/>
          <w:b/>
        </w:rPr>
        <w:t>, J.</w:t>
      </w:r>
      <w:r w:rsidRPr="00880B81">
        <w:rPr>
          <w:rFonts w:ascii="Times New Roman" w:hAnsi="Times New Roman" w:cs="Times New Roman"/>
          <w:b/>
        </w:rPr>
        <w:t xml:space="preserve"> and Gertz</w:t>
      </w:r>
      <w:r w:rsidR="002C2E39" w:rsidRPr="00880B81">
        <w:rPr>
          <w:rFonts w:ascii="Times New Roman" w:hAnsi="Times New Roman" w:cs="Times New Roman"/>
          <w:b/>
        </w:rPr>
        <w:t>, M.</w:t>
      </w:r>
      <w:r w:rsidR="002C2E39" w:rsidRPr="00880B81">
        <w:rPr>
          <w:rFonts w:ascii="Times New Roman" w:hAnsi="Times New Roman" w:cs="Times New Roman"/>
        </w:rPr>
        <w:t xml:space="preserve"> (2012)</w:t>
      </w:r>
      <w:r w:rsidRPr="00880B81">
        <w:rPr>
          <w:rFonts w:ascii="Times New Roman" w:hAnsi="Times New Roman" w:cs="Times New Roman"/>
        </w:rPr>
        <w:t>.</w:t>
      </w:r>
      <w:r w:rsidR="00B04457" w:rsidRPr="00880B81">
        <w:rPr>
          <w:rFonts w:ascii="Times New Roman" w:hAnsi="Times New Roman" w:cs="Times New Roman"/>
        </w:rPr>
        <w:t xml:space="preserve"> </w:t>
      </w:r>
      <w:r w:rsidRPr="00880B81">
        <w:rPr>
          <w:rFonts w:ascii="Times New Roman" w:hAnsi="Times New Roman" w:cs="Times New Roman"/>
          <w:lang w:val="en-US"/>
        </w:rPr>
        <w:t>Temporal Tagging on Different Domains: Challenges, Strategies, and</w:t>
      </w:r>
      <w:r w:rsidR="00B04457" w:rsidRPr="00880B81">
        <w:rPr>
          <w:rFonts w:ascii="Times New Roman" w:hAnsi="Times New Roman" w:cs="Times New Roman"/>
          <w:lang w:val="en-US"/>
        </w:rPr>
        <w:t xml:space="preserve"> </w:t>
      </w:r>
      <w:r w:rsidRPr="00880B81">
        <w:rPr>
          <w:rFonts w:ascii="Times New Roman" w:hAnsi="Times New Roman" w:cs="Times New Roman"/>
          <w:lang w:val="en-US"/>
        </w:rPr>
        <w:t>Gold Standards.</w:t>
      </w:r>
      <w:r w:rsidR="00B04457" w:rsidRPr="00880B81">
        <w:rPr>
          <w:rFonts w:ascii="Times New Roman" w:hAnsi="Times New Roman" w:cs="Times New Roman"/>
          <w:lang w:val="en-US"/>
        </w:rPr>
        <w:t xml:space="preserve"> </w:t>
      </w:r>
      <w:r w:rsidRPr="00880B81">
        <w:rPr>
          <w:rFonts w:ascii="Times New Roman" w:hAnsi="Times New Roman" w:cs="Times New Roman"/>
          <w:lang w:val="en-US"/>
        </w:rPr>
        <w:t xml:space="preserve">In </w:t>
      </w:r>
      <w:r w:rsidRPr="00560E32">
        <w:rPr>
          <w:rFonts w:ascii="Times New Roman" w:hAnsi="Times New Roman" w:cs="Times New Roman"/>
          <w:i/>
          <w:lang w:val="en-US"/>
        </w:rPr>
        <w:t>Proceedings of the 8th International Conference on Language</w:t>
      </w:r>
      <w:r w:rsidR="00B04457" w:rsidRPr="00560E32">
        <w:rPr>
          <w:rFonts w:ascii="Times New Roman" w:hAnsi="Times New Roman" w:cs="Times New Roman"/>
          <w:i/>
          <w:lang w:val="en-US"/>
        </w:rPr>
        <w:t xml:space="preserve">. </w:t>
      </w:r>
      <w:r w:rsidRPr="00560E32">
        <w:rPr>
          <w:rFonts w:ascii="Times New Roman" w:hAnsi="Times New Roman" w:cs="Times New Roman"/>
          <w:i/>
          <w:lang w:val="en-US"/>
        </w:rPr>
        <w:t>Resources and Evaluation (LREC 2012)</w:t>
      </w:r>
      <w:r w:rsidRPr="00880B81">
        <w:rPr>
          <w:rFonts w:ascii="Times New Roman" w:hAnsi="Times New Roman" w:cs="Times New Roman"/>
          <w:lang w:val="en-US"/>
        </w:rPr>
        <w:t>, pp. 3746</w:t>
      </w:r>
      <w:r w:rsidR="00B04457" w:rsidRPr="00880B81">
        <w:rPr>
          <w:rFonts w:ascii="Times New Roman" w:hAnsi="Times New Roman" w:cs="Times New Roman"/>
          <w:lang w:val="en-US"/>
        </w:rPr>
        <w:t>–</w:t>
      </w:r>
      <w:r w:rsidRPr="00880B81">
        <w:rPr>
          <w:rFonts w:ascii="Times New Roman" w:hAnsi="Times New Roman" w:cs="Times New Roman"/>
          <w:lang w:val="en-US"/>
        </w:rPr>
        <w:t>53</w:t>
      </w:r>
      <w:r w:rsidRPr="0070187D">
        <w:rPr>
          <w:lang w:val="en-US"/>
        </w:rPr>
        <w:t>.</w:t>
      </w:r>
    </w:p>
    <w:p w:rsidR="00B04457" w:rsidRPr="000E5050" w:rsidRDefault="00B04457" w:rsidP="00560E32">
      <w:pPr>
        <w:spacing w:after="0"/>
        <w:rPr>
          <w:lang w:val="en-US"/>
        </w:rPr>
      </w:pPr>
    </w:p>
    <w:sectPr w:rsidR="00B04457" w:rsidRPr="000E50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343" w:rsidRDefault="007F4343" w:rsidP="00FF1D83">
      <w:pPr>
        <w:spacing w:after="0" w:line="240" w:lineRule="auto"/>
      </w:pPr>
      <w:r>
        <w:separator/>
      </w:r>
    </w:p>
  </w:endnote>
  <w:endnote w:type="continuationSeparator" w:id="0">
    <w:p w:rsidR="007F4343" w:rsidRDefault="007F4343" w:rsidP="00FF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343" w:rsidRDefault="007F4343" w:rsidP="00FF1D83">
      <w:pPr>
        <w:spacing w:after="0" w:line="240" w:lineRule="auto"/>
      </w:pPr>
      <w:r>
        <w:separator/>
      </w:r>
    </w:p>
  </w:footnote>
  <w:footnote w:type="continuationSeparator" w:id="0">
    <w:p w:rsidR="007F4343" w:rsidRDefault="007F4343" w:rsidP="00FF1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E0DFA"/>
    <w:multiLevelType w:val="hybridMultilevel"/>
    <w:tmpl w:val="B374F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50"/>
    <w:rsid w:val="00006073"/>
    <w:rsid w:val="000147F4"/>
    <w:rsid w:val="000176EA"/>
    <w:rsid w:val="00017788"/>
    <w:rsid w:val="00025B5B"/>
    <w:rsid w:val="000304B6"/>
    <w:rsid w:val="00036BFF"/>
    <w:rsid w:val="00045755"/>
    <w:rsid w:val="000A0BC4"/>
    <w:rsid w:val="000E5050"/>
    <w:rsid w:val="00132DA0"/>
    <w:rsid w:val="00133501"/>
    <w:rsid w:val="00155A03"/>
    <w:rsid w:val="00164861"/>
    <w:rsid w:val="00176B71"/>
    <w:rsid w:val="001B2601"/>
    <w:rsid w:val="001B3E96"/>
    <w:rsid w:val="001B7D04"/>
    <w:rsid w:val="001C058A"/>
    <w:rsid w:val="001C0E2E"/>
    <w:rsid w:val="001C25BC"/>
    <w:rsid w:val="001C61BD"/>
    <w:rsid w:val="001D0449"/>
    <w:rsid w:val="001D07C3"/>
    <w:rsid w:val="001D64EF"/>
    <w:rsid w:val="001E2130"/>
    <w:rsid w:val="0020301B"/>
    <w:rsid w:val="002147CD"/>
    <w:rsid w:val="00250222"/>
    <w:rsid w:val="00272444"/>
    <w:rsid w:val="0027738E"/>
    <w:rsid w:val="002A0C85"/>
    <w:rsid w:val="002A2360"/>
    <w:rsid w:val="002A436F"/>
    <w:rsid w:val="002C16FD"/>
    <w:rsid w:val="002C2E39"/>
    <w:rsid w:val="002D19B7"/>
    <w:rsid w:val="002D20D1"/>
    <w:rsid w:val="002F167C"/>
    <w:rsid w:val="0031117A"/>
    <w:rsid w:val="0031363D"/>
    <w:rsid w:val="0033580C"/>
    <w:rsid w:val="00335832"/>
    <w:rsid w:val="00342F71"/>
    <w:rsid w:val="00361136"/>
    <w:rsid w:val="00362A84"/>
    <w:rsid w:val="00367E36"/>
    <w:rsid w:val="0038641E"/>
    <w:rsid w:val="003A22A0"/>
    <w:rsid w:val="003C2B20"/>
    <w:rsid w:val="003E0628"/>
    <w:rsid w:val="003F182C"/>
    <w:rsid w:val="003F561A"/>
    <w:rsid w:val="004076F3"/>
    <w:rsid w:val="004129B4"/>
    <w:rsid w:val="00413232"/>
    <w:rsid w:val="00442B73"/>
    <w:rsid w:val="004430C3"/>
    <w:rsid w:val="00450EA6"/>
    <w:rsid w:val="00460C5E"/>
    <w:rsid w:val="004614A1"/>
    <w:rsid w:val="004862B2"/>
    <w:rsid w:val="00490CF2"/>
    <w:rsid w:val="004B3E67"/>
    <w:rsid w:val="004C05A9"/>
    <w:rsid w:val="004C60A3"/>
    <w:rsid w:val="004E57FA"/>
    <w:rsid w:val="004F2B20"/>
    <w:rsid w:val="005347E0"/>
    <w:rsid w:val="00560E32"/>
    <w:rsid w:val="005C0CDF"/>
    <w:rsid w:val="005E7BEC"/>
    <w:rsid w:val="006074EC"/>
    <w:rsid w:val="006845D6"/>
    <w:rsid w:val="006A0981"/>
    <w:rsid w:val="006B329A"/>
    <w:rsid w:val="006D2F89"/>
    <w:rsid w:val="006D79DC"/>
    <w:rsid w:val="006E618D"/>
    <w:rsid w:val="006F6A9F"/>
    <w:rsid w:val="0070187D"/>
    <w:rsid w:val="00720BF3"/>
    <w:rsid w:val="00737864"/>
    <w:rsid w:val="007508CD"/>
    <w:rsid w:val="007660FB"/>
    <w:rsid w:val="007B1A9A"/>
    <w:rsid w:val="007D0D73"/>
    <w:rsid w:val="007E0AE7"/>
    <w:rsid w:val="007F4343"/>
    <w:rsid w:val="007F5EA2"/>
    <w:rsid w:val="0081177C"/>
    <w:rsid w:val="0082112D"/>
    <w:rsid w:val="008417CF"/>
    <w:rsid w:val="00851D80"/>
    <w:rsid w:val="0085201C"/>
    <w:rsid w:val="00862448"/>
    <w:rsid w:val="00872BF6"/>
    <w:rsid w:val="00876F4D"/>
    <w:rsid w:val="00880B81"/>
    <w:rsid w:val="008A4DF3"/>
    <w:rsid w:val="008B06E9"/>
    <w:rsid w:val="008B282B"/>
    <w:rsid w:val="00904A3D"/>
    <w:rsid w:val="00910C94"/>
    <w:rsid w:val="00916D94"/>
    <w:rsid w:val="00920F5D"/>
    <w:rsid w:val="00973581"/>
    <w:rsid w:val="009743FD"/>
    <w:rsid w:val="009857C5"/>
    <w:rsid w:val="009A280C"/>
    <w:rsid w:val="009B0C08"/>
    <w:rsid w:val="009B4984"/>
    <w:rsid w:val="009D5783"/>
    <w:rsid w:val="009E2224"/>
    <w:rsid w:val="009E295D"/>
    <w:rsid w:val="009E3893"/>
    <w:rsid w:val="009E715E"/>
    <w:rsid w:val="00A10EA4"/>
    <w:rsid w:val="00A15220"/>
    <w:rsid w:val="00A47746"/>
    <w:rsid w:val="00AB3D77"/>
    <w:rsid w:val="00AC27E2"/>
    <w:rsid w:val="00AD1462"/>
    <w:rsid w:val="00AE5B2E"/>
    <w:rsid w:val="00B00E63"/>
    <w:rsid w:val="00B02B98"/>
    <w:rsid w:val="00B04457"/>
    <w:rsid w:val="00B04855"/>
    <w:rsid w:val="00B16951"/>
    <w:rsid w:val="00B17E54"/>
    <w:rsid w:val="00B22277"/>
    <w:rsid w:val="00B33866"/>
    <w:rsid w:val="00B5067D"/>
    <w:rsid w:val="00B51485"/>
    <w:rsid w:val="00B57036"/>
    <w:rsid w:val="00B60B3E"/>
    <w:rsid w:val="00B66848"/>
    <w:rsid w:val="00B76705"/>
    <w:rsid w:val="00BC6234"/>
    <w:rsid w:val="00BE4954"/>
    <w:rsid w:val="00BE6EBC"/>
    <w:rsid w:val="00C021F2"/>
    <w:rsid w:val="00C16DAA"/>
    <w:rsid w:val="00C35173"/>
    <w:rsid w:val="00C6696B"/>
    <w:rsid w:val="00C90A72"/>
    <w:rsid w:val="00C963C6"/>
    <w:rsid w:val="00CA2AA6"/>
    <w:rsid w:val="00CC4569"/>
    <w:rsid w:val="00CC5510"/>
    <w:rsid w:val="00CC7628"/>
    <w:rsid w:val="00CD7D9B"/>
    <w:rsid w:val="00D21D90"/>
    <w:rsid w:val="00D31A28"/>
    <w:rsid w:val="00D50B6E"/>
    <w:rsid w:val="00D543C6"/>
    <w:rsid w:val="00D725AF"/>
    <w:rsid w:val="00DB3E52"/>
    <w:rsid w:val="00DD625E"/>
    <w:rsid w:val="00DE4768"/>
    <w:rsid w:val="00E01269"/>
    <w:rsid w:val="00E02B8A"/>
    <w:rsid w:val="00E1075A"/>
    <w:rsid w:val="00E11B04"/>
    <w:rsid w:val="00E171DB"/>
    <w:rsid w:val="00E17AB9"/>
    <w:rsid w:val="00E34028"/>
    <w:rsid w:val="00E35C84"/>
    <w:rsid w:val="00E64F95"/>
    <w:rsid w:val="00E7133E"/>
    <w:rsid w:val="00E86909"/>
    <w:rsid w:val="00E91477"/>
    <w:rsid w:val="00E919A8"/>
    <w:rsid w:val="00E9334D"/>
    <w:rsid w:val="00EA1701"/>
    <w:rsid w:val="00EB02B1"/>
    <w:rsid w:val="00ED0E4D"/>
    <w:rsid w:val="00EE6094"/>
    <w:rsid w:val="00EF11C1"/>
    <w:rsid w:val="00F0019A"/>
    <w:rsid w:val="00F42926"/>
    <w:rsid w:val="00F4542D"/>
    <w:rsid w:val="00F461A1"/>
    <w:rsid w:val="00F56F5D"/>
    <w:rsid w:val="00F70E14"/>
    <w:rsid w:val="00F916AD"/>
    <w:rsid w:val="00FA251D"/>
    <w:rsid w:val="00FA616C"/>
    <w:rsid w:val="00FB5614"/>
    <w:rsid w:val="00FC13E3"/>
    <w:rsid w:val="00FC3E60"/>
    <w:rsid w:val="00FE388A"/>
    <w:rsid w:val="00FF1D83"/>
    <w:rsid w:val="00FF4EEA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CCA254-24C4-421E-84C2-1BB9CDE7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050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17A"/>
    <w:pPr>
      <w:keepNext/>
      <w:keepLines/>
      <w:spacing w:before="480" w:after="120"/>
      <w:ind w:left="425" w:hanging="425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05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17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050"/>
    <w:rPr>
      <w:rFonts w:ascii="Arial" w:eastAsiaTheme="majorEastAsia" w:hAnsi="Arial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E505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050"/>
    <w:rPr>
      <w:rFonts w:ascii="Arial" w:eastAsiaTheme="majorEastAsia" w:hAnsi="Arial" w:cstheme="majorBidi"/>
      <w:spacing w:val="5"/>
      <w:kern w:val="28"/>
      <w:sz w:val="32"/>
      <w:szCs w:val="52"/>
    </w:rPr>
  </w:style>
  <w:style w:type="paragraph" w:styleId="ListParagraph">
    <w:name w:val="List Paragraph"/>
    <w:basedOn w:val="Normal"/>
    <w:uiPriority w:val="34"/>
    <w:qFormat/>
    <w:rsid w:val="000E505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F1D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1D8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1D8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2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6E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31033-4C34-4FEE-AB4E-9E916FC24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1428</Words>
  <Characters>8146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Fischer;Jannik Strötgen</dc:creator>
  <cp:lastModifiedBy>Bob2</cp:lastModifiedBy>
  <cp:revision>3</cp:revision>
  <cp:lastPrinted>2015-04-07T22:34:00Z</cp:lastPrinted>
  <dcterms:created xsi:type="dcterms:W3CDTF">2015-04-19T20:28:00Z</dcterms:created>
  <dcterms:modified xsi:type="dcterms:W3CDTF">2015-05-03T16:38:00Z</dcterms:modified>
</cp:coreProperties>
</file>