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97A" w:rsidRPr="0000697A" w:rsidRDefault="0000697A" w:rsidP="00FD2F1A">
      <w:pPr>
        <w:pStyle w:val="CM4"/>
        <w:rPr>
          <w:rFonts w:ascii="Times New Roman" w:hAnsi="Times New Roman" w:cs="Times New Roman"/>
          <w:b/>
          <w:sz w:val="28"/>
          <w:szCs w:val="28"/>
        </w:rPr>
      </w:pPr>
      <w:r w:rsidRPr="0000697A">
        <w:rPr>
          <w:rFonts w:ascii="Times New Roman" w:hAnsi="Times New Roman" w:cs="Times New Roman"/>
          <w:b/>
          <w:sz w:val="28"/>
          <w:szCs w:val="28"/>
        </w:rPr>
        <w:t>GLUZMAN — Feminism</w:t>
      </w:r>
    </w:p>
    <w:p w:rsidR="00FD2F1A" w:rsidRPr="0000697A" w:rsidRDefault="00FD2F1A" w:rsidP="00FD2F1A">
      <w:pPr>
        <w:pStyle w:val="CM5"/>
        <w:ind w:right="7525"/>
        <w:rPr>
          <w:rFonts w:ascii="Times New Roman" w:hAnsi="Times New Roman" w:cs="Times New Roman"/>
          <w:bCs/>
          <w:color w:val="000000"/>
        </w:rPr>
      </w:pPr>
      <w:r>
        <w:rPr>
          <w:rFonts w:ascii="Times New Roman" w:hAnsi="Times New Roman" w:cs="Times New Roman"/>
          <w:bCs/>
          <w:color w:val="000000"/>
        </w:rPr>
        <w:t>&lt;0 images&gt;</w:t>
      </w:r>
      <w:r w:rsidR="0032516A">
        <w:rPr>
          <w:rFonts w:ascii="Times New Roman" w:hAnsi="Times New Roman" w:cs="Times New Roman"/>
          <w:bCs/>
          <w:color w:val="000000"/>
        </w:rPr>
        <w:t xml:space="preserve"> </w:t>
      </w:r>
      <w:bookmarkStart w:id="0" w:name="_GoBack"/>
      <w:bookmarkEnd w:id="0"/>
    </w:p>
    <w:p w:rsidR="00FD2F1A" w:rsidRDefault="00FD2F1A" w:rsidP="0000697A">
      <w:pPr>
        <w:pStyle w:val="CM4"/>
        <w:spacing w:line="220" w:lineRule="atLeast"/>
        <w:rPr>
          <w:rFonts w:ascii="Times New Roman" w:hAnsi="Times New Roman" w:cs="Times New Roman"/>
          <w:b/>
          <w:bCs/>
          <w:color w:val="000000"/>
        </w:rPr>
      </w:pPr>
    </w:p>
    <w:p w:rsidR="00FD2F1A" w:rsidRDefault="00FD2F1A" w:rsidP="0000697A">
      <w:pPr>
        <w:pStyle w:val="CM4"/>
        <w:spacing w:line="220" w:lineRule="atLeast"/>
        <w:rPr>
          <w:rFonts w:ascii="Times New Roman" w:hAnsi="Times New Roman" w:cs="Times New Roman"/>
          <w:b/>
          <w:bCs/>
          <w:color w:val="000000"/>
        </w:rPr>
      </w:pPr>
    </w:p>
    <w:p w:rsidR="000878AC" w:rsidRPr="0000697A" w:rsidRDefault="0000697A" w:rsidP="0000697A">
      <w:pPr>
        <w:pStyle w:val="CM4"/>
        <w:spacing w:line="220" w:lineRule="atLeast"/>
        <w:rPr>
          <w:rFonts w:ascii="Times New Roman" w:hAnsi="Times New Roman" w:cs="Times New Roman"/>
          <w:color w:val="000000"/>
        </w:rPr>
      </w:pPr>
      <w:r>
        <w:rPr>
          <w:rFonts w:ascii="Times New Roman" w:hAnsi="Times New Roman" w:cs="Times New Roman"/>
          <w:b/>
          <w:bCs/>
          <w:color w:val="000000"/>
        </w:rPr>
        <w:t>F</w:t>
      </w:r>
      <w:r w:rsidR="00900AF6" w:rsidRPr="0000697A">
        <w:rPr>
          <w:rFonts w:ascii="Times New Roman" w:hAnsi="Times New Roman" w:cs="Times New Roman"/>
          <w:b/>
          <w:bCs/>
          <w:color w:val="000000"/>
        </w:rPr>
        <w:t xml:space="preserve">eminism and the </w:t>
      </w:r>
      <w:r>
        <w:rPr>
          <w:rFonts w:ascii="Times New Roman" w:hAnsi="Times New Roman" w:cs="Times New Roman"/>
          <w:b/>
          <w:bCs/>
          <w:color w:val="000000"/>
        </w:rPr>
        <w:t>D</w:t>
      </w:r>
      <w:r w:rsidR="00900AF6" w:rsidRPr="0000697A">
        <w:rPr>
          <w:rFonts w:ascii="Times New Roman" w:hAnsi="Times New Roman" w:cs="Times New Roman"/>
          <w:b/>
          <w:bCs/>
          <w:color w:val="000000"/>
        </w:rPr>
        <w:t xml:space="preserve">igital: </w:t>
      </w:r>
      <w:r>
        <w:rPr>
          <w:rFonts w:ascii="Times New Roman" w:hAnsi="Times New Roman" w:cs="Times New Roman"/>
          <w:b/>
          <w:bCs/>
          <w:color w:val="000000"/>
        </w:rPr>
        <w:t>T</w:t>
      </w:r>
      <w:r w:rsidR="00900AF6" w:rsidRPr="0000697A">
        <w:rPr>
          <w:rFonts w:ascii="Times New Roman" w:hAnsi="Times New Roman" w:cs="Times New Roman"/>
          <w:b/>
          <w:bCs/>
          <w:color w:val="000000"/>
        </w:rPr>
        <w:t xml:space="preserve">owards a </w:t>
      </w:r>
      <w:r>
        <w:rPr>
          <w:rFonts w:ascii="Times New Roman" w:hAnsi="Times New Roman" w:cs="Times New Roman"/>
          <w:b/>
          <w:bCs/>
          <w:color w:val="000000"/>
        </w:rPr>
        <w:t>D</w:t>
      </w:r>
      <w:r w:rsidR="00900AF6" w:rsidRPr="0000697A">
        <w:rPr>
          <w:rFonts w:ascii="Times New Roman" w:hAnsi="Times New Roman" w:cs="Times New Roman"/>
          <w:b/>
          <w:bCs/>
          <w:color w:val="000000"/>
        </w:rPr>
        <w:t xml:space="preserve">atabase of Argentine </w:t>
      </w:r>
      <w:r>
        <w:rPr>
          <w:rFonts w:ascii="Times New Roman" w:hAnsi="Times New Roman" w:cs="Times New Roman"/>
          <w:b/>
          <w:bCs/>
          <w:color w:val="000000"/>
        </w:rPr>
        <w:t>W</w:t>
      </w:r>
      <w:r w:rsidR="00900AF6" w:rsidRPr="0000697A">
        <w:rPr>
          <w:rFonts w:ascii="Times New Roman" w:hAnsi="Times New Roman" w:cs="Times New Roman"/>
          <w:b/>
          <w:bCs/>
          <w:color w:val="000000"/>
        </w:rPr>
        <w:t xml:space="preserve">omen </w:t>
      </w:r>
      <w:r>
        <w:rPr>
          <w:rFonts w:ascii="Times New Roman" w:hAnsi="Times New Roman" w:cs="Times New Roman"/>
          <w:b/>
          <w:bCs/>
          <w:color w:val="000000"/>
        </w:rPr>
        <w:t>A</w:t>
      </w:r>
      <w:r w:rsidR="00900AF6" w:rsidRPr="0000697A">
        <w:rPr>
          <w:rFonts w:ascii="Times New Roman" w:hAnsi="Times New Roman" w:cs="Times New Roman"/>
          <w:b/>
          <w:bCs/>
          <w:color w:val="000000"/>
        </w:rPr>
        <w:t>rtists</w:t>
      </w:r>
    </w:p>
    <w:p w:rsidR="0000697A" w:rsidRPr="0000697A" w:rsidRDefault="00900AF6" w:rsidP="0000697A">
      <w:pPr>
        <w:pStyle w:val="CM5"/>
        <w:spacing w:line="220" w:lineRule="atLeast"/>
        <w:ind w:right="7525"/>
        <w:rPr>
          <w:rFonts w:ascii="Times New Roman" w:hAnsi="Times New Roman" w:cs="Times New Roman"/>
          <w:bCs/>
          <w:color w:val="000000"/>
        </w:rPr>
      </w:pPr>
      <w:r w:rsidRPr="0000697A">
        <w:rPr>
          <w:rFonts w:ascii="Times New Roman" w:hAnsi="Times New Roman" w:cs="Times New Roman"/>
          <w:bCs/>
          <w:color w:val="000000"/>
        </w:rPr>
        <w:t>Gluzman</w:t>
      </w:r>
      <w:r w:rsidR="0000697A" w:rsidRPr="0000697A">
        <w:rPr>
          <w:rFonts w:ascii="Times New Roman" w:hAnsi="Times New Roman" w:cs="Times New Roman"/>
          <w:bCs/>
          <w:color w:val="000000"/>
        </w:rPr>
        <w:t xml:space="preserve">, G. </w:t>
      </w:r>
    </w:p>
    <w:p w:rsidR="0000697A" w:rsidRDefault="0000697A" w:rsidP="0000697A">
      <w:pPr>
        <w:pStyle w:val="CM4"/>
        <w:spacing w:line="220" w:lineRule="atLeast"/>
        <w:rPr>
          <w:rFonts w:ascii="Times New Roman" w:hAnsi="Times New Roman" w:cs="Times New Roman"/>
          <w:b/>
          <w:bCs/>
          <w:color w:val="000000"/>
        </w:rPr>
      </w:pPr>
    </w:p>
    <w:p w:rsidR="000878AC" w:rsidRPr="0000697A" w:rsidRDefault="00900AF6" w:rsidP="0000697A">
      <w:pPr>
        <w:pStyle w:val="CM4"/>
        <w:spacing w:line="220" w:lineRule="atLeast"/>
        <w:rPr>
          <w:rFonts w:ascii="Times New Roman" w:hAnsi="Times New Roman" w:cs="Times New Roman"/>
          <w:color w:val="000000"/>
        </w:rPr>
      </w:pPr>
      <w:r w:rsidRPr="0000697A">
        <w:rPr>
          <w:rFonts w:ascii="Times New Roman" w:hAnsi="Times New Roman" w:cs="Times New Roman"/>
          <w:color w:val="000000"/>
        </w:rPr>
        <w:t>Digital humanities are slowly beginning to take shape in Argentina, hand in hand with the country’s economic growth in the last decade. So far, the most important digital efforts have been undertaken by researchers from the fields of literature and history.</w:t>
      </w:r>
    </w:p>
    <w:p w:rsidR="0000697A" w:rsidRPr="0000697A" w:rsidRDefault="00900AF6" w:rsidP="0000697A">
      <w:pPr>
        <w:pStyle w:val="Default"/>
        <w:ind w:firstLine="720"/>
      </w:pPr>
      <w:r w:rsidRPr="0000697A">
        <w:rPr>
          <w:rFonts w:ascii="Times New Roman" w:hAnsi="Times New Roman" w:cs="Times New Roman"/>
        </w:rPr>
        <w:t>But what happens when digital humanities meet art history in the Argentine context? A few digital art history projects have been active since the 2000s, funded by several g</w:t>
      </w:r>
      <w:r w:rsidR="0000697A">
        <w:rPr>
          <w:rFonts w:ascii="Times New Roman" w:hAnsi="Times New Roman" w:cs="Times New Roman"/>
        </w:rPr>
        <w:t>ove</w:t>
      </w:r>
      <w:r w:rsidRPr="0000697A">
        <w:rPr>
          <w:rFonts w:ascii="Times New Roman" w:hAnsi="Times New Roman" w:cs="Times New Roman"/>
        </w:rPr>
        <w:t>rnmental institutions and private museums. However, most of them are repeating the art historical canon, maintaining a narrative organised around styles and masterpieces, while obliterating the careers of women in art.</w:t>
      </w:r>
    </w:p>
    <w:p w:rsidR="0000697A" w:rsidRDefault="00900AF6" w:rsidP="0000697A">
      <w:pPr>
        <w:pStyle w:val="CM2"/>
        <w:ind w:firstLine="720"/>
        <w:rPr>
          <w:rFonts w:ascii="Times New Roman" w:hAnsi="Times New Roman" w:cs="Times New Roman"/>
          <w:color w:val="000000"/>
        </w:rPr>
      </w:pPr>
      <w:r w:rsidRPr="0000697A">
        <w:rPr>
          <w:rFonts w:ascii="Times New Roman" w:hAnsi="Times New Roman" w:cs="Times New Roman"/>
          <w:color w:val="000000"/>
        </w:rPr>
        <w:t>Gender studies in art history are still thin on the ground in Argentina. In scholar</w:t>
      </w:r>
      <w:r w:rsidR="0000697A">
        <w:rPr>
          <w:rFonts w:ascii="Times New Roman" w:hAnsi="Times New Roman" w:cs="Times New Roman"/>
          <w:color w:val="000000"/>
        </w:rPr>
        <w:t>ship</w:t>
      </w:r>
      <w:r w:rsidRPr="0000697A">
        <w:rPr>
          <w:rFonts w:ascii="Times New Roman" w:hAnsi="Times New Roman" w:cs="Times New Roman"/>
          <w:color w:val="000000"/>
        </w:rPr>
        <w:t xml:space="preserve"> terms, research focused on women artists is very recent, having begun in the 1990s. There is much to do ahead, fostering the investment of undergraduate students, museums’ staffs</w:t>
      </w:r>
      <w:r w:rsidR="0000697A">
        <w:rPr>
          <w:rFonts w:ascii="Times New Roman" w:hAnsi="Times New Roman" w:cs="Times New Roman"/>
          <w:color w:val="000000"/>
        </w:rPr>
        <w:t>,</w:t>
      </w:r>
      <w:r w:rsidRPr="0000697A">
        <w:rPr>
          <w:rFonts w:ascii="Times New Roman" w:hAnsi="Times New Roman" w:cs="Times New Roman"/>
          <w:color w:val="000000"/>
        </w:rPr>
        <w:t xml:space="preserve"> and the public.</w:t>
      </w:r>
    </w:p>
    <w:p w:rsidR="000878AC" w:rsidRPr="0000697A" w:rsidRDefault="0000697A" w:rsidP="00FD2F1A">
      <w:pPr>
        <w:pStyle w:val="CM2"/>
        <w:ind w:firstLine="720"/>
        <w:rPr>
          <w:rFonts w:ascii="Times New Roman" w:hAnsi="Times New Roman" w:cs="Times New Roman"/>
        </w:rPr>
      </w:pPr>
      <w:r>
        <w:rPr>
          <w:rFonts w:ascii="Times New Roman" w:hAnsi="Times New Roman" w:cs="Times New Roman"/>
          <w:color w:val="000000"/>
        </w:rPr>
        <w:t>S</w:t>
      </w:r>
      <w:r w:rsidR="00900AF6" w:rsidRPr="0000697A">
        <w:rPr>
          <w:rFonts w:ascii="Times New Roman" w:hAnsi="Times New Roman" w:cs="Times New Roman"/>
          <w:color w:val="000000"/>
        </w:rPr>
        <w:t xml:space="preserve">o what happens when digital humanities meet feminist efforts in art history? This paper aims to discuss and present a digital humanities project that has developed from my doctoral dissertation research. This project will attempt to encourage visitors to contribute information on women artists, helping to destabilise art historical narratives and to encourage the interest in women artists from Argentina. MArEAr (Spanish for </w:t>
      </w:r>
      <w:r>
        <w:rPr>
          <w:rFonts w:ascii="Times New Roman" w:hAnsi="Times New Roman" w:cs="Times New Roman"/>
          <w:color w:val="000000"/>
        </w:rPr>
        <w:t>‘</w:t>
      </w:r>
      <w:r w:rsidR="00900AF6" w:rsidRPr="0000697A">
        <w:rPr>
          <w:rFonts w:ascii="Times New Roman" w:hAnsi="Times New Roman" w:cs="Times New Roman"/>
          <w:color w:val="000000"/>
        </w:rPr>
        <w:t>making dizzy</w:t>
      </w:r>
      <w:r>
        <w:rPr>
          <w:rFonts w:ascii="Times New Roman" w:hAnsi="Times New Roman" w:cs="Times New Roman"/>
          <w:color w:val="000000"/>
        </w:rPr>
        <w:t>’</w:t>
      </w:r>
      <w:r w:rsidR="00900AF6" w:rsidRPr="0000697A">
        <w:rPr>
          <w:rFonts w:ascii="Times New Roman" w:hAnsi="Times New Roman" w:cs="Times New Roman"/>
          <w:color w:val="000000"/>
        </w:rPr>
        <w:t>) hopes to make widely available the information collected for my doctoral dissertation, which will encompass the careers of women artists from the 1880s to the 1920s. These artists are not featured in survey books and are also absent from many enc</w:t>
      </w:r>
      <w:r>
        <w:rPr>
          <w:rFonts w:ascii="Times New Roman" w:hAnsi="Times New Roman" w:cs="Times New Roman"/>
          <w:color w:val="000000"/>
        </w:rPr>
        <w:t>y</w:t>
      </w:r>
      <w:r w:rsidR="00900AF6" w:rsidRPr="0000697A">
        <w:rPr>
          <w:rFonts w:ascii="Times New Roman" w:hAnsi="Times New Roman" w:cs="Times New Roman"/>
          <w:color w:val="000000"/>
        </w:rPr>
        <w:t>clopedias. Their works are scattered in museums and private collections. They are, even today, little-known names not connected to any work visible in museums’ galleries.</w:t>
      </w:r>
    </w:p>
    <w:p w:rsidR="00900AF6" w:rsidRPr="0000697A" w:rsidRDefault="00900AF6" w:rsidP="0000697A">
      <w:pPr>
        <w:pStyle w:val="Default"/>
        <w:pageBreakBefore/>
        <w:framePr w:w="12704" w:wrap="auto" w:vAnchor="page" w:hAnchor="page" w:x="101" w:y="14845"/>
        <w:rPr>
          <w:rFonts w:ascii="Times New Roman" w:hAnsi="Times New Roman" w:cs="Times New Roman"/>
        </w:rPr>
      </w:pPr>
    </w:p>
    <w:sectPr w:rsidR="00900AF6" w:rsidRPr="0000697A" w:rsidSect="0000697A">
      <w:pgSz w:w="12240" w:h="15840" w:code="1"/>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IWFJS+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97A"/>
    <w:rsid w:val="0000697A"/>
    <w:rsid w:val="000878AC"/>
    <w:rsid w:val="0032516A"/>
    <w:rsid w:val="00900AF6"/>
    <w:rsid w:val="00F666E0"/>
    <w:rsid w:val="00FD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72B332E-BB16-4240-A834-0F829E30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VIWFJS+Arial-BoldMT" w:hAnsi="VIWFJS+Arial-BoldMT" w:cs="VIWFJS+Arial-BoldMT"/>
      <w:color w:val="000000"/>
      <w:sz w:val="24"/>
      <w:szCs w:val="24"/>
    </w:rPr>
  </w:style>
  <w:style w:type="paragraph" w:customStyle="1" w:styleId="CM1">
    <w:name w:val="CM1"/>
    <w:basedOn w:val="Default"/>
    <w:next w:val="Default"/>
    <w:uiPriority w:val="99"/>
    <w:pPr>
      <w:spacing w:line="220" w:lineRule="atLeast"/>
    </w:pPr>
    <w:rPr>
      <w:rFonts w:cstheme="minorBidi"/>
      <w:color w:val="auto"/>
    </w:rPr>
  </w:style>
  <w:style w:type="paragraph" w:customStyle="1" w:styleId="CM4">
    <w:name w:val="CM4"/>
    <w:basedOn w:val="Default"/>
    <w:next w:val="Default"/>
    <w:uiPriority w:val="99"/>
    <w:rPr>
      <w:rFonts w:cstheme="minorBidi"/>
      <w:color w:val="auto"/>
    </w:rPr>
  </w:style>
  <w:style w:type="paragraph" w:customStyle="1" w:styleId="CM2">
    <w:name w:val="CM2"/>
    <w:basedOn w:val="Default"/>
    <w:next w:val="Default"/>
    <w:uiPriority w:val="99"/>
    <w:rPr>
      <w:rFonts w:cstheme="minorBidi"/>
      <w:color w:val="auto"/>
    </w:rPr>
  </w:style>
  <w:style w:type="paragraph" w:customStyle="1" w:styleId="CM5">
    <w:name w:val="CM5"/>
    <w:basedOn w:val="Default"/>
    <w:next w:val="Default"/>
    <w:uiPriority w:val="99"/>
    <w:rPr>
      <w:rFonts w:cstheme="minorBidi"/>
      <w:color w:val="auto"/>
    </w:rPr>
  </w:style>
  <w:style w:type="paragraph" w:customStyle="1" w:styleId="CM6">
    <w:name w:val="CM6"/>
    <w:basedOn w:val="Default"/>
    <w:next w:val="Default"/>
    <w:uiPriority w:val="99"/>
    <w:rPr>
      <w:rFonts w:cstheme="minorBidi"/>
      <w:color w:val="auto"/>
    </w:rPr>
  </w:style>
  <w:style w:type="paragraph" w:customStyle="1" w:styleId="CM3">
    <w:name w:val="CM3"/>
    <w:basedOn w:val="Default"/>
    <w:next w:val="Default"/>
    <w:uiPriority w:val="99"/>
    <w:pPr>
      <w:spacing w:line="220" w:lineRule="atLeast"/>
    </w:pPr>
    <w:rPr>
      <w:rFonts w:cstheme="minorBidi"/>
      <w:color w:val="auto"/>
    </w:rPr>
  </w:style>
  <w:style w:type="paragraph" w:customStyle="1" w:styleId="CM7">
    <w:name w:val="CM7"/>
    <w:basedOn w:val="Default"/>
    <w:next w:val="Default"/>
    <w:uiPriority w:val="99"/>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Gluzman - Feminism and the digital</vt:lpstr>
    </vt:vector>
  </TitlesOfParts>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Gluzman - Feminism and the digital</dc:title>
  <dc:subject/>
  <dc:creator>Bob2</dc:creator>
  <cp:keywords/>
  <dc:description/>
  <cp:lastModifiedBy>Bob2</cp:lastModifiedBy>
  <cp:revision>3</cp:revision>
  <dcterms:created xsi:type="dcterms:W3CDTF">2015-04-20T01:51:00Z</dcterms:created>
  <dcterms:modified xsi:type="dcterms:W3CDTF">2015-05-03T18:51:00Z</dcterms:modified>
</cp:coreProperties>
</file>