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664" w:rsidRDefault="00C93664" w:rsidP="00C93664">
      <w:pPr>
        <w:spacing w:after="0"/>
        <w:rPr>
          <w:rFonts w:ascii="Times New Roman" w:hAnsi="Times New Roman"/>
          <w:b/>
          <w:sz w:val="28"/>
          <w:lang w:val="en-GB"/>
        </w:rPr>
      </w:pPr>
      <w:r>
        <w:rPr>
          <w:rFonts w:ascii="Times New Roman" w:hAnsi="Times New Roman"/>
          <w:b/>
          <w:sz w:val="28"/>
          <w:lang w:val="en-GB"/>
        </w:rPr>
        <w:t>HUNG — Digital Corpus</w:t>
      </w:r>
    </w:p>
    <w:p w:rsidR="00FC18EF" w:rsidRPr="000632FF" w:rsidRDefault="00FC18EF" w:rsidP="00FC18EF">
      <w:pPr>
        <w:spacing w:after="0" w:line="240" w:lineRule="auto"/>
        <w:rPr>
          <w:rFonts w:ascii="Times New Roman" w:hAnsi="Times New Roman"/>
          <w:sz w:val="24"/>
          <w:lang w:val="en-GB"/>
        </w:rPr>
      </w:pPr>
      <w:r>
        <w:rPr>
          <w:rFonts w:ascii="Times New Roman" w:hAnsi="Times New Roman"/>
          <w:sz w:val="24"/>
          <w:lang w:val="en-GB"/>
        </w:rPr>
        <w:t>&lt;2 figures&gt;</w:t>
      </w:r>
    </w:p>
    <w:p w:rsidR="00C93664" w:rsidRDefault="00C93664" w:rsidP="00C93664">
      <w:pPr>
        <w:spacing w:after="0"/>
        <w:rPr>
          <w:rFonts w:ascii="Times New Roman" w:hAnsi="Times New Roman"/>
          <w:b/>
          <w:sz w:val="28"/>
          <w:lang w:val="en-GB"/>
        </w:rPr>
      </w:pPr>
    </w:p>
    <w:p w:rsidR="00793ED2" w:rsidRPr="000632FF" w:rsidRDefault="00716471" w:rsidP="000632FF">
      <w:pPr>
        <w:spacing w:after="0"/>
        <w:rPr>
          <w:rFonts w:ascii="Times New Roman" w:hAnsi="Times New Roman"/>
          <w:b/>
          <w:sz w:val="24"/>
          <w:lang w:val="en-GB"/>
        </w:rPr>
      </w:pPr>
      <w:r w:rsidRPr="000632FF">
        <w:rPr>
          <w:rFonts w:ascii="Times New Roman" w:hAnsi="Times New Roman"/>
          <w:b/>
          <w:sz w:val="24"/>
          <w:lang w:val="en-GB"/>
        </w:rPr>
        <w:t>Digital Corpus and Toolset for Performing Text Analysis on Chinese Translation of Buddhist Scriptures</w:t>
      </w:r>
    </w:p>
    <w:p w:rsidR="00793ED2" w:rsidRPr="000632FF" w:rsidRDefault="00716471" w:rsidP="00C93664">
      <w:pPr>
        <w:spacing w:after="0" w:line="240" w:lineRule="auto"/>
        <w:rPr>
          <w:rFonts w:ascii="Times New Roman" w:hAnsi="Times New Roman"/>
          <w:sz w:val="24"/>
          <w:lang w:val="en-GB"/>
        </w:rPr>
      </w:pPr>
      <w:r w:rsidRPr="000632FF">
        <w:rPr>
          <w:rFonts w:ascii="Times New Roman" w:hAnsi="Times New Roman"/>
          <w:sz w:val="24"/>
          <w:lang w:val="en-GB"/>
        </w:rPr>
        <w:t xml:space="preserve">Hung, </w:t>
      </w:r>
      <w:r w:rsidRPr="007F2748">
        <w:rPr>
          <w:rFonts w:ascii="Times New Roman" w:hAnsi="Times New Roman"/>
          <w:sz w:val="24"/>
          <w:szCs w:val="24"/>
          <w:lang w:val="en-GB"/>
        </w:rPr>
        <w:t>J</w:t>
      </w:r>
      <w:r w:rsidR="00C93664" w:rsidRPr="007F2748">
        <w:rPr>
          <w:rFonts w:ascii="Times New Roman" w:hAnsi="Times New Roman"/>
          <w:sz w:val="24"/>
          <w:szCs w:val="24"/>
          <w:lang w:val="en-GB"/>
        </w:rPr>
        <w:t xml:space="preserve">. </w:t>
      </w:r>
      <w:r w:rsidRPr="000632FF">
        <w:rPr>
          <w:rFonts w:ascii="Times New Roman" w:hAnsi="Times New Roman"/>
          <w:sz w:val="24"/>
          <w:lang w:val="en-GB"/>
        </w:rPr>
        <w:t xml:space="preserve"> </w:t>
      </w:r>
    </w:p>
    <w:p w:rsidR="00793ED2" w:rsidRPr="000632FF" w:rsidRDefault="00793ED2" w:rsidP="000632FF">
      <w:pPr>
        <w:spacing w:after="0"/>
        <w:rPr>
          <w:rFonts w:ascii="Times New Roman" w:hAnsi="Times New Roman"/>
          <w:b/>
          <w:sz w:val="24"/>
          <w:lang w:val="en-GB"/>
        </w:rPr>
      </w:pPr>
    </w:p>
    <w:p w:rsidR="00793ED2" w:rsidRPr="000632FF" w:rsidRDefault="00716471" w:rsidP="000632FF">
      <w:pPr>
        <w:spacing w:after="0"/>
        <w:rPr>
          <w:rFonts w:ascii="Times New Roman" w:hAnsi="Times New Roman"/>
          <w:sz w:val="24"/>
          <w:lang w:val="en-GB"/>
        </w:rPr>
      </w:pPr>
      <w:r w:rsidRPr="000632FF">
        <w:rPr>
          <w:rFonts w:ascii="Times New Roman" w:hAnsi="Times New Roman"/>
          <w:sz w:val="24"/>
          <w:lang w:val="en-GB"/>
        </w:rPr>
        <w:t>The success of Buddhism in China can be partly attributed to the great number of texts translated from Indian languages during the Eastern Han dynasty to the Tang dynasty (618</w:t>
      </w:r>
      <w:r w:rsidR="00C93664">
        <w:rPr>
          <w:rFonts w:ascii="Times New Roman" w:hAnsi="Times New Roman"/>
          <w:sz w:val="24"/>
          <w:szCs w:val="24"/>
          <w:lang w:val="en-GB"/>
        </w:rPr>
        <w:t>–</w:t>
      </w:r>
      <w:r w:rsidRPr="000632FF">
        <w:rPr>
          <w:rFonts w:ascii="Times New Roman" w:hAnsi="Times New Roman"/>
          <w:sz w:val="24"/>
          <w:lang w:val="en-GB"/>
        </w:rPr>
        <w:t>907</w:t>
      </w:r>
      <w:r w:rsidR="00C93664">
        <w:rPr>
          <w:rFonts w:ascii="Times New Roman" w:hAnsi="Times New Roman"/>
          <w:sz w:val="24"/>
          <w:szCs w:val="24"/>
          <w:lang w:val="en-GB"/>
        </w:rPr>
        <w:t xml:space="preserve"> CE</w:t>
      </w:r>
      <w:r w:rsidRPr="000632FF">
        <w:rPr>
          <w:rFonts w:ascii="Times New Roman" w:hAnsi="Times New Roman"/>
          <w:sz w:val="24"/>
          <w:lang w:val="en-GB"/>
        </w:rPr>
        <w:t>). The vast amount of Buddhist texts</w:t>
      </w:r>
      <w:bookmarkStart w:id="0" w:name="_GoBack"/>
      <w:bookmarkEnd w:id="0"/>
      <w:r w:rsidRPr="000632FF">
        <w:rPr>
          <w:rFonts w:ascii="Times New Roman" w:hAnsi="Times New Roman"/>
          <w:sz w:val="24"/>
          <w:lang w:val="en-GB"/>
        </w:rPr>
        <w:t xml:space="preserve"> that were translated from both Sanskrit and other Indian lan</w:t>
      </w:r>
      <w:r w:rsidR="00C93664" w:rsidRPr="000632FF">
        <w:rPr>
          <w:rFonts w:ascii="Times New Roman" w:hAnsi="Times New Roman"/>
          <w:sz w:val="24"/>
          <w:lang w:val="en-GB"/>
        </w:rPr>
        <w:t xml:space="preserve">guages </w:t>
      </w:r>
      <w:r w:rsidRPr="000632FF">
        <w:rPr>
          <w:rFonts w:ascii="Times New Roman" w:hAnsi="Times New Roman"/>
          <w:sz w:val="24"/>
          <w:lang w:val="en-GB"/>
        </w:rPr>
        <w:t>betw</w:t>
      </w:r>
      <w:r w:rsidR="00C93664" w:rsidRPr="000632FF">
        <w:rPr>
          <w:rFonts w:ascii="Times New Roman" w:hAnsi="Times New Roman"/>
          <w:sz w:val="24"/>
          <w:lang w:val="en-GB"/>
        </w:rPr>
        <w:t xml:space="preserve">een the 2nd and the 11th </w:t>
      </w:r>
      <w:r w:rsidR="00C93664">
        <w:rPr>
          <w:rFonts w:ascii="Times New Roman" w:hAnsi="Times New Roman"/>
          <w:sz w:val="24"/>
          <w:szCs w:val="24"/>
          <w:lang w:val="en-GB"/>
        </w:rPr>
        <w:t>centuries</w:t>
      </w:r>
      <w:r w:rsidRPr="000632FF">
        <w:rPr>
          <w:rFonts w:ascii="Times New Roman" w:hAnsi="Times New Roman"/>
          <w:sz w:val="24"/>
          <w:lang w:val="en-GB"/>
        </w:rPr>
        <w:t xml:space="preserve"> not only had a far-reaching cultural impact on Chinese society but also made itself felt on Chinese language in terms of syntactic and lexical patterns of change. </w:t>
      </w:r>
    </w:p>
    <w:p w:rsidR="00793ED2" w:rsidRPr="000632FF" w:rsidRDefault="00716471" w:rsidP="000632FF">
      <w:pPr>
        <w:spacing w:after="0"/>
        <w:ind w:firstLine="720"/>
        <w:rPr>
          <w:rFonts w:ascii="Times New Roman" w:hAnsi="Times New Roman"/>
          <w:sz w:val="24"/>
          <w:lang w:val="en-GB"/>
        </w:rPr>
      </w:pPr>
      <w:r w:rsidRPr="000632FF">
        <w:rPr>
          <w:rFonts w:ascii="Times New Roman" w:hAnsi="Times New Roman"/>
          <w:sz w:val="24"/>
          <w:lang w:val="en-GB"/>
        </w:rPr>
        <w:t>Over the years</w:t>
      </w:r>
      <w:r w:rsidR="00C93664">
        <w:rPr>
          <w:rFonts w:ascii="Times New Roman" w:hAnsi="Times New Roman"/>
          <w:sz w:val="24"/>
          <w:szCs w:val="24"/>
          <w:lang w:val="en-GB"/>
        </w:rPr>
        <w:t>,</w:t>
      </w:r>
      <w:r w:rsidRPr="000632FF">
        <w:rPr>
          <w:rFonts w:ascii="Times New Roman" w:hAnsi="Times New Roman"/>
          <w:sz w:val="24"/>
          <w:lang w:val="en-GB"/>
        </w:rPr>
        <w:t xml:space="preserve"> scholars have leveraged traditional text-critical methods to research language change in Chinese as evinced in the corpus of Buddhist texts. Philologists have investigated doctrinal, literary</w:t>
      </w:r>
      <w:r w:rsidR="00C93664">
        <w:rPr>
          <w:rFonts w:ascii="Times New Roman" w:hAnsi="Times New Roman"/>
          <w:sz w:val="24"/>
          <w:szCs w:val="24"/>
          <w:lang w:val="en-GB"/>
        </w:rPr>
        <w:t>,</w:t>
      </w:r>
      <w:r w:rsidRPr="000632FF">
        <w:rPr>
          <w:rFonts w:ascii="Times New Roman" w:hAnsi="Times New Roman"/>
          <w:sz w:val="24"/>
          <w:lang w:val="en-GB"/>
        </w:rPr>
        <w:t xml:space="preserve"> and linguistic aspects in order to ascertain</w:t>
      </w:r>
      <w:r w:rsidRPr="00C93664">
        <w:rPr>
          <w:rFonts w:ascii="Times New Roman" w:hAnsi="Times New Roman"/>
          <w:sz w:val="24"/>
          <w:szCs w:val="24"/>
          <w:lang w:val="en-GB"/>
        </w:rPr>
        <w:t xml:space="preserve"> </w:t>
      </w:r>
      <w:r w:rsidR="00C93664">
        <w:rPr>
          <w:rFonts w:ascii="Times New Roman" w:hAnsi="Times New Roman"/>
          <w:sz w:val="24"/>
          <w:szCs w:val="24"/>
          <w:lang w:val="en-GB"/>
        </w:rPr>
        <w:t>the</w:t>
      </w:r>
      <w:r w:rsidR="00C93664" w:rsidRPr="000632FF">
        <w:rPr>
          <w:rFonts w:ascii="Times New Roman" w:hAnsi="Times New Roman"/>
          <w:sz w:val="24"/>
          <w:lang w:val="en-GB"/>
        </w:rPr>
        <w:t xml:space="preserve"> </w:t>
      </w:r>
      <w:r w:rsidRPr="000632FF">
        <w:rPr>
          <w:rFonts w:ascii="Times New Roman" w:hAnsi="Times New Roman"/>
          <w:sz w:val="24"/>
          <w:lang w:val="en-GB"/>
        </w:rPr>
        <w:t>authorship, dating, authenticity</w:t>
      </w:r>
      <w:r w:rsidR="00C93664">
        <w:rPr>
          <w:rFonts w:ascii="Times New Roman" w:hAnsi="Times New Roman"/>
          <w:sz w:val="24"/>
          <w:szCs w:val="24"/>
          <w:lang w:val="en-GB"/>
        </w:rPr>
        <w:t>,</w:t>
      </w:r>
      <w:r w:rsidRPr="00C93664">
        <w:rPr>
          <w:rFonts w:ascii="Times New Roman" w:hAnsi="Times New Roman"/>
          <w:sz w:val="24"/>
          <w:szCs w:val="24"/>
          <w:lang w:val="en-GB"/>
        </w:rPr>
        <w:t xml:space="preserve"> </w:t>
      </w:r>
      <w:r w:rsidR="00C93664">
        <w:rPr>
          <w:rFonts w:ascii="Times New Roman" w:hAnsi="Times New Roman"/>
          <w:sz w:val="24"/>
          <w:szCs w:val="24"/>
          <w:lang w:val="en-GB"/>
        </w:rPr>
        <w:t>and so forth</w:t>
      </w:r>
      <w:r w:rsidRPr="000632FF">
        <w:rPr>
          <w:rFonts w:ascii="Times New Roman" w:hAnsi="Times New Roman"/>
          <w:sz w:val="24"/>
          <w:lang w:val="en-GB"/>
        </w:rPr>
        <w:t xml:space="preserve"> of these texts. It has been found that many of the authorship or translatorship attributions of early Chinese sutras are unreliable. </w:t>
      </w:r>
    </w:p>
    <w:p w:rsidR="00793ED2" w:rsidRPr="000632FF" w:rsidRDefault="00716471" w:rsidP="000632FF">
      <w:pPr>
        <w:spacing w:after="0"/>
        <w:ind w:firstLine="720"/>
        <w:rPr>
          <w:rFonts w:ascii="Times New Roman" w:hAnsi="Times New Roman"/>
          <w:color w:val="FF0000"/>
          <w:sz w:val="24"/>
          <w:lang w:val="en-GB"/>
        </w:rPr>
      </w:pPr>
      <w:r w:rsidRPr="000632FF">
        <w:rPr>
          <w:rFonts w:ascii="Times New Roman" w:hAnsi="Times New Roman"/>
          <w:sz w:val="24"/>
          <w:lang w:val="en-GB"/>
        </w:rPr>
        <w:t>Traditional philology has its limits, however, and the advantages of qualitative, computational approaches to the analysis of Buddhist texts are increasingly explored. Digital philology as a branch of the digital humanities, with its application to Buddhist materials, stands to open new horizons for research. For European languages</w:t>
      </w:r>
      <w:r w:rsidRPr="00C93664">
        <w:rPr>
          <w:rFonts w:ascii="Times New Roman" w:hAnsi="Times New Roman"/>
          <w:sz w:val="24"/>
          <w:szCs w:val="24"/>
          <w:lang w:val="en-GB"/>
        </w:rPr>
        <w:t>,</w:t>
      </w:r>
      <w:r w:rsidRPr="000632FF">
        <w:rPr>
          <w:rFonts w:ascii="Times New Roman" w:hAnsi="Times New Roman"/>
          <w:sz w:val="24"/>
          <w:lang w:val="en-GB"/>
        </w:rPr>
        <w:t xml:space="preserve"> text analysis has been a very successful field.</w:t>
      </w:r>
      <w:r w:rsidRPr="000632FF">
        <w:rPr>
          <w:rFonts w:ascii="Times New Roman" w:hAnsi="Times New Roman"/>
          <w:color w:val="FF0000"/>
          <w:sz w:val="24"/>
          <w:lang w:val="en-GB"/>
        </w:rPr>
        <w:t xml:space="preserve"> </w:t>
      </w:r>
      <w:r w:rsidRPr="000632FF">
        <w:rPr>
          <w:rFonts w:ascii="Times New Roman" w:hAnsi="Times New Roman"/>
          <w:sz w:val="24"/>
          <w:lang w:val="en-GB"/>
        </w:rPr>
        <w:t>As for Chinese Buddhist texts, a digital version of the Taishō edition of the Chinese Buddhist canon is freely available through the efforts of the Chinese Buddhist Electronic Texts Association (CBETA). The availability of such a corpus in digital form enables researchers to</w:t>
      </w:r>
      <w:r w:rsidRPr="000632FF">
        <w:rPr>
          <w:rFonts w:ascii="Times New Roman" w:hAnsi="Times New Roman"/>
          <w:color w:val="FF0000"/>
          <w:sz w:val="24"/>
          <w:lang w:val="en-GB"/>
        </w:rPr>
        <w:t xml:space="preserve"> </w:t>
      </w:r>
      <w:r w:rsidRPr="000632FF">
        <w:rPr>
          <w:rFonts w:ascii="Times New Roman" w:hAnsi="Times New Roman"/>
          <w:sz w:val="24"/>
          <w:lang w:val="en-GB"/>
        </w:rPr>
        <w:t>apply statistical methods or artificial intelligence algorithms to text analysis. However, this type of research is only rarely applied to the study of Chinese Buddhist texts. We believe there are two main issues behind the present under-exploitation of these resources.</w:t>
      </w:r>
    </w:p>
    <w:p w:rsidR="00793ED2" w:rsidRPr="000632FF" w:rsidRDefault="00716471" w:rsidP="000632FF">
      <w:pPr>
        <w:spacing w:after="0"/>
        <w:ind w:firstLine="720"/>
        <w:rPr>
          <w:rFonts w:ascii="Times New Roman" w:hAnsi="Times New Roman"/>
          <w:sz w:val="24"/>
          <w:lang w:val="en-GB"/>
        </w:rPr>
      </w:pPr>
      <w:r w:rsidRPr="000632FF">
        <w:rPr>
          <w:rFonts w:ascii="Times New Roman" w:hAnsi="Times New Roman"/>
          <w:sz w:val="24"/>
          <w:lang w:val="en-GB"/>
        </w:rPr>
        <w:t>First, the design of the CBETA XML markup is mainly aimed at providing a correct and comfortable display of the text on the computer screen rather than preparing the text for future possible uses for the sake of quantitative analysis. Second, the performance of quantitative analysis on di</w:t>
      </w:r>
      <w:r w:rsidR="00C93664" w:rsidRPr="000632FF">
        <w:rPr>
          <w:rFonts w:ascii="Times New Roman" w:hAnsi="Times New Roman"/>
          <w:sz w:val="24"/>
          <w:lang w:val="en-GB"/>
        </w:rPr>
        <w:t>gital texts still requires high</w:t>
      </w:r>
      <w:r w:rsidR="00C93664">
        <w:rPr>
          <w:rFonts w:ascii="Times New Roman" w:hAnsi="Times New Roman"/>
          <w:sz w:val="24"/>
          <w:szCs w:val="24"/>
          <w:lang w:val="en-GB"/>
        </w:rPr>
        <w:t>-</w:t>
      </w:r>
      <w:r w:rsidRPr="000632FF">
        <w:rPr>
          <w:rFonts w:ascii="Times New Roman" w:hAnsi="Times New Roman"/>
          <w:sz w:val="24"/>
          <w:lang w:val="en-GB"/>
        </w:rPr>
        <w:t xml:space="preserve">level skills in computer programming and advanced statistical knowledge, which creates a high barrier for scholars in the humanities who are now attempting to navigate these tools. </w:t>
      </w:r>
      <w:r w:rsidR="00F12A6C" w:rsidRPr="000632FF">
        <w:rPr>
          <w:rFonts w:ascii="Times New Roman" w:hAnsi="Times New Roman"/>
          <w:sz w:val="24"/>
          <w:lang w:val="en-GB"/>
        </w:rPr>
        <w:t xml:space="preserve">In order to assist researchers </w:t>
      </w:r>
      <w:r w:rsidRPr="000632FF">
        <w:rPr>
          <w:rFonts w:ascii="Times New Roman" w:hAnsi="Times New Roman"/>
          <w:sz w:val="24"/>
          <w:lang w:val="en-GB"/>
        </w:rPr>
        <w:t>we develop various resources for the computational analysis of the CBETA corpus. The main tasks include:</w:t>
      </w:r>
    </w:p>
    <w:p w:rsidR="00C93664" w:rsidRPr="00C93664" w:rsidRDefault="00C93664" w:rsidP="00C93664">
      <w:pPr>
        <w:spacing w:after="0"/>
        <w:ind w:firstLine="720"/>
        <w:rPr>
          <w:rFonts w:ascii="Times New Roman" w:hAnsi="Times New Roman"/>
          <w:sz w:val="24"/>
          <w:szCs w:val="24"/>
          <w:lang w:val="en-GB"/>
        </w:rPr>
      </w:pPr>
    </w:p>
    <w:p w:rsidR="00793ED2" w:rsidRPr="000632FF" w:rsidRDefault="00716471" w:rsidP="000632FF">
      <w:pPr>
        <w:tabs>
          <w:tab w:val="left" w:pos="540"/>
        </w:tabs>
        <w:spacing w:after="0"/>
        <w:ind w:left="540" w:hanging="540"/>
        <w:rPr>
          <w:rFonts w:ascii="Times New Roman" w:hAnsi="Times New Roman"/>
          <w:sz w:val="24"/>
          <w:lang w:val="en-GB"/>
        </w:rPr>
      </w:pPr>
      <w:r w:rsidRPr="000632FF">
        <w:rPr>
          <w:rFonts w:ascii="Times New Roman" w:hAnsi="Times New Roman"/>
          <w:sz w:val="24"/>
          <w:lang w:val="en-GB"/>
        </w:rPr>
        <w:t xml:space="preserve">1. </w:t>
      </w:r>
      <w:r w:rsidR="00C93664" w:rsidRPr="00C93664">
        <w:rPr>
          <w:rFonts w:ascii="Times New Roman" w:hAnsi="Times New Roman"/>
          <w:sz w:val="24"/>
          <w:szCs w:val="24"/>
          <w:lang w:val="en-GB"/>
        </w:rPr>
        <w:tab/>
      </w:r>
      <w:r w:rsidRPr="000632FF">
        <w:rPr>
          <w:rFonts w:ascii="Times New Roman" w:hAnsi="Times New Roman"/>
          <w:sz w:val="24"/>
          <w:lang w:val="en-GB"/>
        </w:rPr>
        <w:t xml:space="preserve">Creation of a </w:t>
      </w:r>
      <w:r w:rsidR="00C93664" w:rsidRPr="00C93664">
        <w:rPr>
          <w:rFonts w:ascii="Times New Roman" w:hAnsi="Times New Roman"/>
          <w:sz w:val="24"/>
          <w:szCs w:val="24"/>
          <w:lang w:val="en-GB"/>
        </w:rPr>
        <w:t>‘</w:t>
      </w:r>
      <w:r w:rsidRPr="000632FF">
        <w:rPr>
          <w:rFonts w:ascii="Times New Roman" w:hAnsi="Times New Roman"/>
          <w:sz w:val="24"/>
          <w:lang w:val="en-GB"/>
        </w:rPr>
        <w:t xml:space="preserve">text-analysis </w:t>
      </w:r>
      <w:r w:rsidRPr="00C93664">
        <w:rPr>
          <w:rFonts w:ascii="Times New Roman" w:hAnsi="Times New Roman"/>
          <w:sz w:val="24"/>
          <w:szCs w:val="24"/>
          <w:lang w:val="en-GB"/>
        </w:rPr>
        <w:t>friendly</w:t>
      </w:r>
      <w:r w:rsidR="00C93664" w:rsidRPr="00C93664">
        <w:rPr>
          <w:rFonts w:ascii="Times New Roman" w:hAnsi="Times New Roman"/>
          <w:sz w:val="24"/>
          <w:szCs w:val="24"/>
          <w:lang w:val="en-GB"/>
        </w:rPr>
        <w:t>’</w:t>
      </w:r>
      <w:r w:rsidRPr="000632FF">
        <w:rPr>
          <w:rFonts w:ascii="Times New Roman" w:hAnsi="Times New Roman"/>
          <w:sz w:val="24"/>
          <w:lang w:val="en-GB"/>
        </w:rPr>
        <w:t xml:space="preserve"> version of the CBETA corpus</w:t>
      </w:r>
      <w:r w:rsidR="00F12A6C">
        <w:rPr>
          <w:rFonts w:ascii="Times New Roman" w:hAnsi="Times New Roman"/>
          <w:sz w:val="24"/>
          <w:szCs w:val="24"/>
          <w:lang w:val="en-GB"/>
        </w:rPr>
        <w:t>.</w:t>
      </w:r>
      <w:r w:rsidR="00AA0763">
        <w:rPr>
          <w:rFonts w:ascii="Times New Roman" w:hAnsi="Times New Roman"/>
          <w:sz w:val="24"/>
          <w:szCs w:val="24"/>
          <w:vertAlign w:val="superscript"/>
          <w:lang w:val="en-GB"/>
        </w:rPr>
        <w:t>1</w:t>
      </w:r>
      <w:r w:rsidR="00F12A6C" w:rsidRPr="000632FF">
        <w:rPr>
          <w:rFonts w:ascii="Times New Roman" w:hAnsi="Times New Roman"/>
          <w:sz w:val="24"/>
          <w:lang w:val="en-GB"/>
        </w:rPr>
        <w:t xml:space="preserve"> This </w:t>
      </w:r>
      <w:r w:rsidR="00F12A6C">
        <w:rPr>
          <w:rFonts w:ascii="Times New Roman" w:hAnsi="Times New Roman"/>
          <w:sz w:val="24"/>
          <w:szCs w:val="24"/>
          <w:lang w:val="en-GB"/>
        </w:rPr>
        <w:t>data</w:t>
      </w:r>
      <w:r w:rsidRPr="00C93664">
        <w:rPr>
          <w:rFonts w:ascii="Times New Roman" w:hAnsi="Times New Roman"/>
          <w:sz w:val="24"/>
          <w:szCs w:val="24"/>
          <w:lang w:val="en-GB"/>
        </w:rPr>
        <w:t>set</w:t>
      </w:r>
      <w:r w:rsidRPr="000632FF">
        <w:rPr>
          <w:rFonts w:ascii="Times New Roman" w:hAnsi="Times New Roman"/>
          <w:sz w:val="24"/>
          <w:lang w:val="en-GB"/>
        </w:rPr>
        <w:t xml:space="preserve"> has following features:</w:t>
      </w:r>
    </w:p>
    <w:p w:rsidR="00C93664" w:rsidRPr="00C93664" w:rsidRDefault="00C93664" w:rsidP="00C93664">
      <w:pPr>
        <w:tabs>
          <w:tab w:val="left" w:pos="540"/>
        </w:tabs>
        <w:spacing w:after="0"/>
        <w:ind w:left="540" w:hanging="540"/>
        <w:rPr>
          <w:rFonts w:ascii="Times New Roman" w:hAnsi="Times New Roman"/>
          <w:sz w:val="24"/>
          <w:szCs w:val="24"/>
          <w:lang w:val="en-GB"/>
        </w:rPr>
      </w:pPr>
    </w:p>
    <w:p w:rsidR="00793ED2" w:rsidRPr="000632FF" w:rsidRDefault="00C93664" w:rsidP="000632FF">
      <w:pPr>
        <w:tabs>
          <w:tab w:val="left" w:pos="720"/>
        </w:tabs>
        <w:spacing w:after="0"/>
        <w:ind w:left="1080" w:hanging="1080"/>
        <w:rPr>
          <w:rFonts w:ascii="Times New Roman" w:hAnsi="Times New Roman"/>
          <w:sz w:val="24"/>
          <w:lang w:val="en-GB"/>
        </w:rPr>
      </w:pPr>
      <w:r w:rsidRPr="00C93664">
        <w:rPr>
          <w:rFonts w:ascii="Times New Roman" w:hAnsi="Times New Roman"/>
          <w:sz w:val="24"/>
          <w:szCs w:val="24"/>
          <w:lang w:val="en-GB"/>
        </w:rPr>
        <w:tab/>
        <w:t>•</w:t>
      </w:r>
      <w:r w:rsidRPr="00C93664">
        <w:rPr>
          <w:rFonts w:ascii="Times New Roman" w:hAnsi="Times New Roman"/>
          <w:sz w:val="24"/>
          <w:szCs w:val="24"/>
          <w:lang w:val="en-GB"/>
        </w:rPr>
        <w:tab/>
      </w:r>
      <w:r w:rsidR="00716471" w:rsidRPr="000632FF">
        <w:rPr>
          <w:rFonts w:ascii="Times New Roman" w:hAnsi="Times New Roman"/>
          <w:sz w:val="24"/>
          <w:lang w:val="en-GB"/>
        </w:rPr>
        <w:t>The markup is compliant with TEI P5.</w:t>
      </w:r>
    </w:p>
    <w:p w:rsidR="00793ED2" w:rsidRPr="000632FF" w:rsidRDefault="00C93664" w:rsidP="000632FF">
      <w:pPr>
        <w:tabs>
          <w:tab w:val="left" w:pos="720"/>
        </w:tabs>
        <w:spacing w:after="0"/>
        <w:ind w:left="1080" w:hanging="1080"/>
        <w:rPr>
          <w:rFonts w:ascii="Times New Roman" w:hAnsi="Times New Roman"/>
          <w:sz w:val="24"/>
          <w:lang w:val="en-GB"/>
        </w:rPr>
      </w:pPr>
      <w:r w:rsidRPr="00C93664">
        <w:rPr>
          <w:rFonts w:ascii="Times New Roman" w:hAnsi="Times New Roman"/>
          <w:sz w:val="24"/>
          <w:szCs w:val="24"/>
          <w:lang w:val="en-GB"/>
        </w:rPr>
        <w:lastRenderedPageBreak/>
        <w:tab/>
        <w:t>•</w:t>
      </w:r>
      <w:r w:rsidRPr="00C93664">
        <w:rPr>
          <w:rFonts w:ascii="Times New Roman" w:hAnsi="Times New Roman"/>
          <w:sz w:val="24"/>
          <w:szCs w:val="24"/>
          <w:lang w:val="en-GB"/>
        </w:rPr>
        <w:tab/>
      </w:r>
      <w:r w:rsidR="00716471" w:rsidRPr="000632FF">
        <w:rPr>
          <w:rFonts w:ascii="Times New Roman" w:hAnsi="Times New Roman"/>
          <w:sz w:val="24"/>
          <w:lang w:val="en-GB"/>
        </w:rPr>
        <w:t>All information that is not critical for corp</w:t>
      </w:r>
      <w:r w:rsidR="00F12A6C" w:rsidRPr="000632FF">
        <w:rPr>
          <w:rFonts w:ascii="Times New Roman" w:hAnsi="Times New Roman"/>
          <w:sz w:val="24"/>
          <w:lang w:val="en-GB"/>
        </w:rPr>
        <w:t>us analysis has been taken out</w:t>
      </w:r>
      <w:r w:rsidR="00F12A6C">
        <w:rPr>
          <w:rFonts w:ascii="Times New Roman" w:hAnsi="Times New Roman"/>
          <w:sz w:val="24"/>
          <w:szCs w:val="24"/>
          <w:lang w:val="en-GB"/>
        </w:rPr>
        <w:t>—</w:t>
      </w:r>
      <w:r w:rsidR="00716471" w:rsidRPr="000632FF">
        <w:rPr>
          <w:rFonts w:ascii="Times New Roman" w:hAnsi="Times New Roman"/>
          <w:sz w:val="24"/>
          <w:lang w:val="en-GB"/>
        </w:rPr>
        <w:t>e.g</w:t>
      </w:r>
      <w:r w:rsidR="00716471" w:rsidRPr="00C93664">
        <w:rPr>
          <w:rFonts w:ascii="Times New Roman" w:hAnsi="Times New Roman"/>
          <w:sz w:val="24"/>
          <w:szCs w:val="24"/>
          <w:lang w:val="en-GB"/>
        </w:rPr>
        <w:t>.</w:t>
      </w:r>
      <w:r w:rsidR="00F12A6C">
        <w:rPr>
          <w:rFonts w:ascii="Times New Roman" w:hAnsi="Times New Roman"/>
          <w:sz w:val="24"/>
          <w:szCs w:val="24"/>
          <w:lang w:val="en-GB"/>
        </w:rPr>
        <w:t>,</w:t>
      </w:r>
      <w:r w:rsidR="00716471" w:rsidRPr="000632FF">
        <w:rPr>
          <w:rFonts w:ascii="Times New Roman" w:hAnsi="Times New Roman"/>
          <w:sz w:val="24"/>
          <w:lang w:val="en-GB"/>
        </w:rPr>
        <w:t xml:space="preserve"> critical apparatus, markup of menu items, etc.</w:t>
      </w:r>
    </w:p>
    <w:p w:rsidR="00C93664" w:rsidRPr="000632FF" w:rsidRDefault="00C93664" w:rsidP="000632FF">
      <w:pPr>
        <w:tabs>
          <w:tab w:val="left" w:pos="720"/>
        </w:tabs>
        <w:spacing w:after="0"/>
        <w:ind w:left="1080" w:hanging="1080"/>
        <w:rPr>
          <w:rFonts w:ascii="Times New Roman" w:hAnsi="Times New Roman"/>
          <w:sz w:val="24"/>
          <w:lang w:val="en-GB"/>
        </w:rPr>
      </w:pPr>
      <w:r w:rsidRPr="00C93664">
        <w:rPr>
          <w:rFonts w:ascii="Times New Roman" w:hAnsi="Times New Roman"/>
          <w:sz w:val="24"/>
          <w:szCs w:val="24"/>
          <w:lang w:val="en-GB"/>
        </w:rPr>
        <w:tab/>
        <w:t>•</w:t>
      </w:r>
      <w:r w:rsidRPr="00C93664">
        <w:rPr>
          <w:rFonts w:ascii="Times New Roman" w:hAnsi="Times New Roman"/>
          <w:sz w:val="24"/>
          <w:szCs w:val="24"/>
          <w:lang w:val="en-GB"/>
        </w:rPr>
        <w:tab/>
      </w:r>
      <w:r w:rsidR="00716471" w:rsidRPr="000632FF">
        <w:rPr>
          <w:rFonts w:ascii="Times New Roman" w:hAnsi="Times New Roman"/>
          <w:sz w:val="24"/>
          <w:lang w:val="en-GB"/>
        </w:rPr>
        <w:t>The representation of text structures has been simplified and unified</w:t>
      </w:r>
      <w:r w:rsidR="00F12A6C">
        <w:rPr>
          <w:rFonts w:ascii="Times New Roman" w:hAnsi="Times New Roman"/>
          <w:sz w:val="24"/>
          <w:szCs w:val="24"/>
          <w:lang w:val="en-GB"/>
        </w:rPr>
        <w:t>;</w:t>
      </w:r>
      <w:r w:rsidR="00716471" w:rsidRPr="000632FF">
        <w:rPr>
          <w:rFonts w:ascii="Times New Roman" w:hAnsi="Times New Roman"/>
          <w:sz w:val="24"/>
          <w:lang w:val="en-GB"/>
        </w:rPr>
        <w:t xml:space="preserve"> only the &lt;div&gt; element with </w:t>
      </w:r>
      <w:r w:rsidRPr="00C93664">
        <w:rPr>
          <w:rFonts w:ascii="Times New Roman" w:hAnsi="Times New Roman"/>
          <w:sz w:val="24"/>
          <w:szCs w:val="24"/>
          <w:lang w:val="en-GB"/>
        </w:rPr>
        <w:t>‘</w:t>
      </w:r>
      <w:r w:rsidR="00716471" w:rsidRPr="00C93664">
        <w:rPr>
          <w:rFonts w:ascii="Times New Roman" w:hAnsi="Times New Roman"/>
          <w:sz w:val="24"/>
          <w:szCs w:val="24"/>
          <w:lang w:val="en-GB"/>
        </w:rPr>
        <w:t>type</w:t>
      </w:r>
      <w:r w:rsidRPr="00C93664">
        <w:rPr>
          <w:rFonts w:ascii="Times New Roman" w:hAnsi="Times New Roman"/>
          <w:sz w:val="24"/>
          <w:szCs w:val="24"/>
          <w:lang w:val="en-GB"/>
        </w:rPr>
        <w:t>’</w:t>
      </w:r>
      <w:r w:rsidR="00716471" w:rsidRPr="000632FF">
        <w:rPr>
          <w:rFonts w:ascii="Times New Roman" w:hAnsi="Times New Roman"/>
          <w:sz w:val="24"/>
          <w:lang w:val="en-GB"/>
        </w:rPr>
        <w:t xml:space="preserve"> attribute is allowed for representing the text structure.</w:t>
      </w:r>
    </w:p>
    <w:p w:rsidR="00C93664" w:rsidRPr="000632FF" w:rsidRDefault="00C93664" w:rsidP="000632FF">
      <w:pPr>
        <w:tabs>
          <w:tab w:val="left" w:pos="720"/>
        </w:tabs>
        <w:spacing w:after="0"/>
        <w:ind w:left="1080" w:hanging="1080"/>
        <w:rPr>
          <w:rFonts w:ascii="Times New Roman" w:hAnsi="Times New Roman"/>
          <w:sz w:val="24"/>
          <w:lang w:val="en-GB"/>
        </w:rPr>
      </w:pPr>
      <w:r w:rsidRPr="00C93664">
        <w:rPr>
          <w:rFonts w:ascii="Times New Roman" w:hAnsi="Times New Roman"/>
          <w:sz w:val="24"/>
          <w:szCs w:val="24"/>
          <w:lang w:val="en-GB"/>
        </w:rPr>
        <w:tab/>
        <w:t>•</w:t>
      </w:r>
      <w:r w:rsidRPr="00C93664">
        <w:rPr>
          <w:rFonts w:ascii="Times New Roman" w:hAnsi="Times New Roman"/>
          <w:sz w:val="24"/>
          <w:szCs w:val="24"/>
          <w:lang w:val="en-GB"/>
        </w:rPr>
        <w:tab/>
      </w:r>
      <w:r w:rsidR="00716471" w:rsidRPr="000632FF">
        <w:rPr>
          <w:rFonts w:ascii="Times New Roman" w:hAnsi="Times New Roman"/>
          <w:sz w:val="24"/>
          <w:lang w:val="en-GB"/>
        </w:rPr>
        <w:t>Each textual block is wrapped with an &lt;ab&gt; element with a type attribute, which is used to distinguish text block with different types (prose, verse</w:t>
      </w:r>
      <w:r w:rsidR="00F12A6C">
        <w:rPr>
          <w:rFonts w:ascii="Times New Roman" w:hAnsi="Times New Roman"/>
          <w:sz w:val="24"/>
          <w:szCs w:val="24"/>
          <w:lang w:val="en-GB"/>
        </w:rPr>
        <w:t xml:space="preserve"> . . .</w:t>
      </w:r>
      <w:r w:rsidR="00716471" w:rsidRPr="00C93664">
        <w:rPr>
          <w:rFonts w:ascii="Times New Roman" w:hAnsi="Times New Roman"/>
          <w:sz w:val="24"/>
          <w:szCs w:val="24"/>
          <w:lang w:val="en-GB"/>
        </w:rPr>
        <w:t>).</w:t>
      </w:r>
      <w:r w:rsidR="00716471" w:rsidRPr="000632FF">
        <w:rPr>
          <w:rFonts w:ascii="Times New Roman" w:hAnsi="Times New Roman"/>
          <w:sz w:val="24"/>
          <w:lang w:val="en-GB"/>
        </w:rPr>
        <w:t xml:space="preserve"> </w:t>
      </w:r>
    </w:p>
    <w:p w:rsidR="00793ED2" w:rsidRPr="000632FF" w:rsidRDefault="00C93664" w:rsidP="000632FF">
      <w:pPr>
        <w:tabs>
          <w:tab w:val="left" w:pos="720"/>
        </w:tabs>
        <w:spacing w:after="0"/>
        <w:ind w:left="1080" w:hanging="1080"/>
        <w:rPr>
          <w:rFonts w:ascii="Times New Roman" w:hAnsi="Times New Roman"/>
          <w:sz w:val="24"/>
          <w:lang w:val="en-GB"/>
        </w:rPr>
      </w:pPr>
      <w:r w:rsidRPr="00C93664">
        <w:rPr>
          <w:rFonts w:ascii="Times New Roman" w:hAnsi="Times New Roman"/>
          <w:sz w:val="24"/>
          <w:szCs w:val="24"/>
          <w:lang w:val="en-GB"/>
        </w:rPr>
        <w:tab/>
        <w:t>•</w:t>
      </w:r>
      <w:r w:rsidRPr="00C93664">
        <w:rPr>
          <w:rFonts w:ascii="Times New Roman" w:hAnsi="Times New Roman"/>
          <w:sz w:val="24"/>
          <w:szCs w:val="24"/>
          <w:lang w:val="en-GB"/>
        </w:rPr>
        <w:tab/>
      </w:r>
      <w:r w:rsidR="00716471" w:rsidRPr="000632FF">
        <w:rPr>
          <w:rFonts w:ascii="Times New Roman" w:hAnsi="Times New Roman"/>
          <w:sz w:val="24"/>
          <w:lang w:val="en-GB"/>
        </w:rPr>
        <w:t xml:space="preserve">Every non-Unicode character is assigned </w:t>
      </w:r>
      <w:r w:rsidR="00716471" w:rsidRPr="00C93664">
        <w:rPr>
          <w:rFonts w:ascii="Times New Roman" w:hAnsi="Times New Roman"/>
          <w:sz w:val="24"/>
          <w:szCs w:val="24"/>
          <w:lang w:val="en-GB"/>
        </w:rPr>
        <w:t>a</w:t>
      </w:r>
      <w:r w:rsidR="00716471" w:rsidRPr="000632FF">
        <w:rPr>
          <w:rFonts w:ascii="Times New Roman" w:hAnsi="Times New Roman"/>
          <w:sz w:val="24"/>
          <w:lang w:val="en-GB"/>
        </w:rPr>
        <w:t xml:space="preserve"> unique co</w:t>
      </w:r>
      <w:r w:rsidR="00F12A6C" w:rsidRPr="000632FF">
        <w:rPr>
          <w:rFonts w:ascii="Times New Roman" w:hAnsi="Times New Roman"/>
          <w:sz w:val="24"/>
          <w:lang w:val="en-GB"/>
        </w:rPr>
        <w:t>de point in the Unicode private</w:t>
      </w:r>
      <w:r w:rsidR="00F12A6C">
        <w:rPr>
          <w:rFonts w:ascii="Times New Roman" w:hAnsi="Times New Roman"/>
          <w:sz w:val="24"/>
          <w:szCs w:val="24"/>
          <w:lang w:val="en-GB"/>
        </w:rPr>
        <w:t>-</w:t>
      </w:r>
      <w:r w:rsidR="00716471" w:rsidRPr="000632FF">
        <w:rPr>
          <w:rFonts w:ascii="Times New Roman" w:hAnsi="Times New Roman"/>
          <w:sz w:val="24"/>
          <w:lang w:val="en-GB"/>
        </w:rPr>
        <w:t>use area</w:t>
      </w:r>
      <w:r w:rsidR="00F12A6C">
        <w:rPr>
          <w:rFonts w:ascii="Times New Roman" w:hAnsi="Times New Roman"/>
          <w:sz w:val="24"/>
          <w:szCs w:val="24"/>
          <w:lang w:val="en-GB"/>
        </w:rPr>
        <w:t xml:space="preserve"> (‘</w:t>
      </w:r>
      <w:r w:rsidR="00716471" w:rsidRPr="00C93664">
        <w:rPr>
          <w:rFonts w:ascii="Times New Roman" w:hAnsi="Times New Roman"/>
          <w:sz w:val="24"/>
          <w:szCs w:val="24"/>
          <w:lang w:val="en-GB"/>
        </w:rPr>
        <w:t>undispl</w:t>
      </w:r>
      <w:r w:rsidR="00F12A6C">
        <w:rPr>
          <w:rFonts w:ascii="Times New Roman" w:hAnsi="Times New Roman"/>
          <w:sz w:val="24"/>
          <w:szCs w:val="24"/>
          <w:lang w:val="en-GB"/>
        </w:rPr>
        <w:t>ayable’</w:t>
      </w:r>
      <w:r w:rsidR="00F12A6C" w:rsidRPr="000632FF">
        <w:rPr>
          <w:rFonts w:ascii="Times New Roman" w:hAnsi="Times New Roman"/>
          <w:sz w:val="24"/>
          <w:lang w:val="en-GB"/>
        </w:rPr>
        <w:t xml:space="preserve"> is not a good category</w:t>
      </w:r>
      <w:r w:rsidR="00F12A6C">
        <w:rPr>
          <w:rFonts w:ascii="Times New Roman" w:hAnsi="Times New Roman"/>
          <w:sz w:val="24"/>
          <w:szCs w:val="24"/>
          <w:lang w:val="en-GB"/>
        </w:rPr>
        <w:t>;</w:t>
      </w:r>
      <w:r w:rsidR="00F12A6C" w:rsidRPr="000632FF">
        <w:rPr>
          <w:rFonts w:ascii="Times New Roman" w:hAnsi="Times New Roman"/>
          <w:sz w:val="24"/>
          <w:lang w:val="en-GB"/>
        </w:rPr>
        <w:t xml:space="preserve"> </w:t>
      </w:r>
      <w:r w:rsidR="00716471" w:rsidRPr="000632FF">
        <w:rPr>
          <w:rFonts w:ascii="Times New Roman" w:hAnsi="Times New Roman"/>
          <w:sz w:val="24"/>
          <w:lang w:val="en-GB"/>
        </w:rPr>
        <w:t>you can display everything</w:t>
      </w:r>
      <w:r w:rsidR="00F12A6C">
        <w:rPr>
          <w:rFonts w:ascii="Times New Roman" w:hAnsi="Times New Roman"/>
          <w:sz w:val="24"/>
          <w:szCs w:val="24"/>
          <w:lang w:val="en-GB"/>
        </w:rPr>
        <w:t>,</w:t>
      </w:r>
      <w:r w:rsidR="00716471" w:rsidRPr="000632FF">
        <w:rPr>
          <w:rFonts w:ascii="Times New Roman" w:hAnsi="Times New Roman"/>
          <w:sz w:val="24"/>
          <w:lang w:val="en-GB"/>
        </w:rPr>
        <w:t xml:space="preserve"> of course</w:t>
      </w:r>
      <w:r w:rsidR="00F12A6C">
        <w:rPr>
          <w:rFonts w:ascii="Times New Roman" w:hAnsi="Times New Roman"/>
          <w:sz w:val="24"/>
          <w:szCs w:val="24"/>
          <w:lang w:val="en-GB"/>
        </w:rPr>
        <w:t>).</w:t>
      </w:r>
    </w:p>
    <w:p w:rsidR="00793ED2" w:rsidRPr="000632FF" w:rsidRDefault="00793ED2" w:rsidP="000632FF">
      <w:pPr>
        <w:pStyle w:val="ListParagraph"/>
        <w:ind w:left="960"/>
        <w:jc w:val="left"/>
        <w:rPr>
          <w:rFonts w:ascii="Times New Roman" w:hAnsi="Times New Roman"/>
          <w:lang w:val="en-GB"/>
        </w:rPr>
      </w:pPr>
    </w:p>
    <w:p w:rsidR="00793ED2" w:rsidRPr="000632FF" w:rsidRDefault="00716471" w:rsidP="000632FF">
      <w:pPr>
        <w:tabs>
          <w:tab w:val="left" w:pos="540"/>
        </w:tabs>
        <w:spacing w:after="0"/>
        <w:ind w:left="540" w:hanging="540"/>
        <w:rPr>
          <w:rFonts w:ascii="Times New Roman" w:hAnsi="Times New Roman"/>
          <w:sz w:val="24"/>
          <w:lang w:val="en-GB"/>
        </w:rPr>
      </w:pPr>
      <w:r w:rsidRPr="000632FF">
        <w:rPr>
          <w:rFonts w:ascii="Times New Roman" w:hAnsi="Times New Roman"/>
          <w:sz w:val="24"/>
          <w:lang w:val="en-GB"/>
        </w:rPr>
        <w:t xml:space="preserve">2. </w:t>
      </w:r>
      <w:r w:rsidR="00C93664" w:rsidRPr="00C93664">
        <w:rPr>
          <w:rFonts w:ascii="Times New Roman" w:hAnsi="Times New Roman"/>
          <w:sz w:val="24"/>
          <w:szCs w:val="24"/>
          <w:lang w:val="en-GB"/>
        </w:rPr>
        <w:tab/>
      </w:r>
      <w:r w:rsidRPr="000632FF">
        <w:rPr>
          <w:rFonts w:ascii="Times New Roman" w:hAnsi="Times New Roman"/>
          <w:sz w:val="24"/>
          <w:lang w:val="en-GB"/>
        </w:rPr>
        <w:t xml:space="preserve">As an alternative to the XML format, we created the N-gram statistic </w:t>
      </w:r>
      <w:r w:rsidRPr="00C93664">
        <w:rPr>
          <w:rFonts w:ascii="Times New Roman" w:hAnsi="Times New Roman"/>
          <w:sz w:val="24"/>
          <w:szCs w:val="24"/>
          <w:lang w:val="en-GB"/>
        </w:rPr>
        <w:t>dataset</w:t>
      </w:r>
      <w:r w:rsidRPr="000632FF">
        <w:rPr>
          <w:rFonts w:ascii="Times New Roman" w:hAnsi="Times New Roman"/>
          <w:sz w:val="24"/>
          <w:lang w:val="en-GB"/>
        </w:rPr>
        <w:t>.</w:t>
      </w:r>
      <w:r w:rsidR="00AA0763">
        <w:rPr>
          <w:rFonts w:ascii="Times New Roman" w:hAnsi="Times New Roman"/>
          <w:sz w:val="24"/>
          <w:vertAlign w:val="superscript"/>
          <w:lang w:val="en-GB"/>
        </w:rPr>
        <w:t>2</w:t>
      </w:r>
      <w:r w:rsidRPr="000632FF">
        <w:rPr>
          <w:rFonts w:ascii="Times New Roman" w:hAnsi="Times New Roman"/>
          <w:sz w:val="24"/>
          <w:lang w:val="en-GB"/>
        </w:rPr>
        <w:t xml:space="preserve"> The </w:t>
      </w:r>
      <w:r w:rsidRPr="00C93664">
        <w:rPr>
          <w:rFonts w:ascii="Times New Roman" w:hAnsi="Times New Roman"/>
          <w:sz w:val="24"/>
          <w:szCs w:val="24"/>
          <w:lang w:val="en-GB"/>
        </w:rPr>
        <w:t>dataset</w:t>
      </w:r>
      <w:r w:rsidRPr="000632FF">
        <w:rPr>
          <w:rFonts w:ascii="Times New Roman" w:hAnsi="Times New Roman"/>
          <w:sz w:val="24"/>
          <w:lang w:val="en-GB"/>
        </w:rPr>
        <w:t xml:space="preserve"> is generated by transforming the XML file into </w:t>
      </w:r>
      <w:r w:rsidR="00F12A6C" w:rsidRPr="000632FF">
        <w:rPr>
          <w:rFonts w:ascii="Times New Roman" w:hAnsi="Times New Roman"/>
          <w:sz w:val="24"/>
          <w:lang w:val="en-GB"/>
        </w:rPr>
        <w:t>p</w:t>
      </w:r>
      <w:r w:rsidRPr="000632FF">
        <w:rPr>
          <w:rFonts w:ascii="Times New Roman" w:hAnsi="Times New Roman"/>
          <w:sz w:val="24"/>
          <w:lang w:val="en-GB"/>
        </w:rPr>
        <w:t xml:space="preserve">lain </w:t>
      </w:r>
      <w:r w:rsidR="00F12A6C" w:rsidRPr="000632FF">
        <w:rPr>
          <w:rFonts w:ascii="Times New Roman" w:hAnsi="Times New Roman"/>
          <w:sz w:val="24"/>
          <w:lang w:val="en-GB"/>
        </w:rPr>
        <w:t>t</w:t>
      </w:r>
      <w:r w:rsidRPr="000632FF">
        <w:rPr>
          <w:rFonts w:ascii="Times New Roman" w:hAnsi="Times New Roman"/>
          <w:sz w:val="24"/>
          <w:lang w:val="en-GB"/>
        </w:rPr>
        <w:t>ext format and removing all punctuation from the text. Then the long text strings are cut with fixed lengths to generate n-grams</w:t>
      </w:r>
      <w:r w:rsidR="00F12A6C">
        <w:rPr>
          <w:rFonts w:ascii="Times New Roman" w:hAnsi="Times New Roman"/>
          <w:sz w:val="24"/>
          <w:szCs w:val="24"/>
          <w:lang w:val="en-GB"/>
        </w:rPr>
        <w:t>,</w:t>
      </w:r>
      <w:r w:rsidRPr="000632FF">
        <w:rPr>
          <w:rFonts w:ascii="Times New Roman" w:hAnsi="Times New Roman"/>
          <w:sz w:val="24"/>
          <w:lang w:val="en-GB"/>
        </w:rPr>
        <w:t xml:space="preserve"> and the occurrences of each gram are calculated. </w:t>
      </w:r>
    </w:p>
    <w:p w:rsidR="00793ED2" w:rsidRPr="000632FF" w:rsidRDefault="00CC27B1" w:rsidP="000632FF">
      <w:pPr>
        <w:tabs>
          <w:tab w:val="left" w:pos="540"/>
        </w:tabs>
        <w:spacing w:after="0"/>
        <w:ind w:left="540" w:hanging="540"/>
        <w:rPr>
          <w:rFonts w:ascii="Times New Roman" w:hAnsi="Times New Roman"/>
          <w:sz w:val="24"/>
          <w:lang w:val="en-GB"/>
        </w:rPr>
      </w:pPr>
      <w:r w:rsidRPr="00C93664">
        <w:rPr>
          <w:rFonts w:ascii="Times New Roman" w:hAnsi="Times New Roman"/>
          <w:noProof/>
          <w:sz w:val="24"/>
          <w:szCs w:val="24"/>
          <w:lang w:eastAsia="en-US"/>
        </w:rPr>
        <w:drawing>
          <wp:anchor distT="0" distB="0" distL="114300" distR="114300" simplePos="0" relativeHeight="251658752" behindDoc="0" locked="0" layoutInCell="1" allowOverlap="1" wp14:anchorId="72F9ED83" wp14:editId="7919A4E9">
            <wp:simplePos x="0" y="0"/>
            <wp:positionH relativeFrom="column">
              <wp:posOffset>0</wp:posOffset>
            </wp:positionH>
            <wp:positionV relativeFrom="paragraph">
              <wp:posOffset>1196975</wp:posOffset>
            </wp:positionV>
            <wp:extent cx="5943600" cy="241744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24174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16471" w:rsidRPr="000632FF">
        <w:rPr>
          <w:rFonts w:ascii="Times New Roman" w:hAnsi="Times New Roman"/>
          <w:sz w:val="24"/>
          <w:lang w:val="en-GB"/>
        </w:rPr>
        <w:t xml:space="preserve">3. </w:t>
      </w:r>
      <w:r w:rsidR="00C93664" w:rsidRPr="00C93664">
        <w:rPr>
          <w:rFonts w:ascii="Times New Roman" w:hAnsi="Times New Roman"/>
          <w:sz w:val="24"/>
          <w:szCs w:val="24"/>
          <w:lang w:val="en-GB"/>
        </w:rPr>
        <w:tab/>
      </w:r>
      <w:r w:rsidR="00716471" w:rsidRPr="000632FF">
        <w:rPr>
          <w:rFonts w:ascii="Times New Roman" w:hAnsi="Times New Roman"/>
          <w:sz w:val="24"/>
          <w:lang w:val="en-GB"/>
        </w:rPr>
        <w:t xml:space="preserve">We </w:t>
      </w:r>
      <w:r w:rsidR="00716471" w:rsidRPr="00C93664">
        <w:rPr>
          <w:rFonts w:ascii="Times New Roman" w:hAnsi="Times New Roman"/>
          <w:sz w:val="24"/>
          <w:szCs w:val="24"/>
          <w:lang w:val="en-GB"/>
        </w:rPr>
        <w:t>develop</w:t>
      </w:r>
      <w:r w:rsidR="00F12A6C">
        <w:rPr>
          <w:rFonts w:ascii="Times New Roman" w:hAnsi="Times New Roman"/>
          <w:sz w:val="24"/>
          <w:szCs w:val="24"/>
          <w:lang w:val="en-GB"/>
        </w:rPr>
        <w:t>ed</w:t>
      </w:r>
      <w:r w:rsidR="00716471" w:rsidRPr="000632FF">
        <w:rPr>
          <w:rFonts w:ascii="Times New Roman" w:hAnsi="Times New Roman"/>
          <w:sz w:val="24"/>
          <w:lang w:val="en-GB"/>
        </w:rPr>
        <w:t xml:space="preserve"> an online tool called the </w:t>
      </w:r>
      <w:r w:rsidR="00C93664" w:rsidRPr="00C93664">
        <w:rPr>
          <w:rFonts w:ascii="Times New Roman" w:hAnsi="Times New Roman"/>
          <w:sz w:val="24"/>
          <w:szCs w:val="24"/>
          <w:lang w:val="en-GB"/>
        </w:rPr>
        <w:t>‘</w:t>
      </w:r>
      <w:r w:rsidR="00716471" w:rsidRPr="000632FF">
        <w:rPr>
          <w:rFonts w:ascii="Times New Roman" w:hAnsi="Times New Roman"/>
          <w:sz w:val="24"/>
          <w:lang w:val="en-GB"/>
        </w:rPr>
        <w:t xml:space="preserve">Buddha N-gram </w:t>
      </w:r>
      <w:r w:rsidR="00716471" w:rsidRPr="00C93664">
        <w:rPr>
          <w:rFonts w:ascii="Times New Roman" w:hAnsi="Times New Roman"/>
          <w:sz w:val="24"/>
          <w:szCs w:val="24"/>
          <w:lang w:val="en-GB"/>
        </w:rPr>
        <w:t>Viewer</w:t>
      </w:r>
      <w:r w:rsidR="00F12A6C">
        <w:rPr>
          <w:rFonts w:ascii="Times New Roman" w:hAnsi="Times New Roman"/>
          <w:sz w:val="24"/>
          <w:szCs w:val="24"/>
          <w:lang w:val="en-GB"/>
        </w:rPr>
        <w:t>’.</w:t>
      </w:r>
      <w:r w:rsidR="00AA0763">
        <w:rPr>
          <w:rFonts w:ascii="Times New Roman" w:hAnsi="Times New Roman"/>
          <w:sz w:val="24"/>
          <w:szCs w:val="24"/>
          <w:vertAlign w:val="superscript"/>
          <w:lang w:val="en-GB"/>
        </w:rPr>
        <w:t>3</w:t>
      </w:r>
      <w:r w:rsidR="00716471" w:rsidRPr="000632FF">
        <w:rPr>
          <w:rFonts w:ascii="Times New Roman" w:hAnsi="Times New Roman"/>
          <w:sz w:val="24"/>
          <w:lang w:val="en-GB"/>
        </w:rPr>
        <w:t xml:space="preserve"> This tool allows users to visualize the overtime occurrences of phrases in Chinese Buddhist texts. It also provides detailed lists of the matches of phrases in the text, which enables the researcher to trace the text back to the original source and look it up there.</w:t>
      </w:r>
    </w:p>
    <w:p w:rsidR="00F12A6C" w:rsidRDefault="00F12A6C" w:rsidP="00C93664">
      <w:pPr>
        <w:spacing w:after="0"/>
        <w:rPr>
          <w:rFonts w:ascii="Times New Roman" w:hAnsi="Times New Roman"/>
          <w:sz w:val="24"/>
          <w:szCs w:val="24"/>
          <w:lang w:val="en-GB"/>
        </w:rPr>
      </w:pPr>
    </w:p>
    <w:p w:rsidR="00F12A6C" w:rsidRDefault="00F12A6C" w:rsidP="00C93664">
      <w:pPr>
        <w:spacing w:after="0"/>
        <w:rPr>
          <w:rFonts w:ascii="Times New Roman" w:hAnsi="Times New Roman"/>
          <w:sz w:val="24"/>
          <w:szCs w:val="24"/>
          <w:lang w:val="en-GB"/>
        </w:rPr>
      </w:pPr>
    </w:p>
    <w:p w:rsidR="00F12A6C" w:rsidRDefault="00F12A6C" w:rsidP="00C93664">
      <w:pPr>
        <w:spacing w:after="0"/>
        <w:rPr>
          <w:rFonts w:ascii="Times New Roman" w:hAnsi="Times New Roman"/>
          <w:sz w:val="24"/>
          <w:szCs w:val="24"/>
          <w:lang w:val="en-GB"/>
        </w:rPr>
      </w:pPr>
    </w:p>
    <w:p w:rsidR="00F12A6C" w:rsidRDefault="004B67F0" w:rsidP="00C93664">
      <w:pPr>
        <w:spacing w:after="0"/>
        <w:rPr>
          <w:rFonts w:ascii="Times New Roman" w:hAnsi="Times New Roman"/>
          <w:sz w:val="24"/>
          <w:szCs w:val="24"/>
          <w:lang w:val="en-GB"/>
        </w:rPr>
      </w:pPr>
      <w:r>
        <w:rPr>
          <w:rFonts w:ascii="Times New Roman" w:hAnsi="Times New Roman"/>
          <w:sz w:val="24"/>
          <w:szCs w:val="24"/>
        </w:rPr>
        <w:pict w14:anchorId="431EE569">
          <v:rect id="_x0000_i1025" style="width:0;height:1.5pt" o:hrstd="t" o:hr="t" fillcolor="#a0a0a0" stroked="f"/>
        </w:pict>
      </w:r>
    </w:p>
    <w:p w:rsidR="00793ED2" w:rsidRDefault="00716471" w:rsidP="000632FF">
      <w:pPr>
        <w:spacing w:after="0"/>
        <w:rPr>
          <w:rFonts w:ascii="Times New Roman" w:hAnsi="Times New Roman"/>
          <w:sz w:val="24"/>
          <w:szCs w:val="24"/>
          <w:lang w:val="en-GB"/>
        </w:rPr>
      </w:pPr>
      <w:r w:rsidRPr="00C93664">
        <w:rPr>
          <w:rFonts w:ascii="Times New Roman" w:hAnsi="Times New Roman"/>
          <w:sz w:val="24"/>
          <w:szCs w:val="24"/>
          <w:lang w:val="en-GB"/>
        </w:rPr>
        <w:t>Figure</w:t>
      </w:r>
      <w:r w:rsidR="00F12A6C">
        <w:rPr>
          <w:rFonts w:ascii="Times New Roman" w:hAnsi="Times New Roman"/>
          <w:sz w:val="24"/>
          <w:szCs w:val="24"/>
          <w:lang w:val="en-GB"/>
        </w:rPr>
        <w:t xml:space="preserve"> </w:t>
      </w:r>
      <w:r w:rsidRPr="00C93664">
        <w:rPr>
          <w:rFonts w:ascii="Times New Roman" w:hAnsi="Times New Roman"/>
          <w:sz w:val="24"/>
          <w:szCs w:val="24"/>
          <w:lang w:val="en-GB"/>
        </w:rPr>
        <w:t>1. Occurr</w:t>
      </w:r>
      <w:r w:rsidR="00F12A6C">
        <w:rPr>
          <w:rFonts w:ascii="Times New Roman" w:hAnsi="Times New Roman"/>
          <w:sz w:val="24"/>
          <w:szCs w:val="24"/>
          <w:lang w:val="en-GB"/>
        </w:rPr>
        <w:t>e</w:t>
      </w:r>
      <w:r w:rsidRPr="00C93664">
        <w:rPr>
          <w:rFonts w:ascii="Times New Roman" w:hAnsi="Times New Roman"/>
          <w:sz w:val="24"/>
          <w:szCs w:val="24"/>
          <w:lang w:val="en-GB"/>
        </w:rPr>
        <w:t>nces</w:t>
      </w:r>
      <w:r w:rsidRPr="000632FF">
        <w:rPr>
          <w:rFonts w:ascii="Times New Roman" w:hAnsi="Times New Roman"/>
          <w:sz w:val="24"/>
          <w:lang w:val="en-GB"/>
        </w:rPr>
        <w:t xml:space="preserve"> of </w:t>
      </w:r>
      <w:r w:rsidR="00C93664" w:rsidRPr="00C93664">
        <w:rPr>
          <w:rFonts w:ascii="Times New Roman" w:hAnsi="Times New Roman"/>
          <w:sz w:val="24"/>
          <w:szCs w:val="24"/>
          <w:lang w:val="en-GB"/>
        </w:rPr>
        <w:t>‘</w:t>
      </w:r>
      <w:r w:rsidRPr="000632FF">
        <w:rPr>
          <w:rFonts w:ascii="Times New Roman" w:hAnsi="Times New Roman"/>
          <w:sz w:val="24"/>
          <w:lang w:val="en-GB"/>
        </w:rPr>
        <w:t xml:space="preserve">Thus have I </w:t>
      </w:r>
      <w:r w:rsidRPr="00C93664">
        <w:rPr>
          <w:rFonts w:ascii="Times New Roman" w:hAnsi="Times New Roman"/>
          <w:sz w:val="24"/>
          <w:szCs w:val="24"/>
          <w:lang w:val="en-GB"/>
        </w:rPr>
        <w:t>heard</w:t>
      </w:r>
      <w:r w:rsidR="00C93664" w:rsidRPr="00C93664">
        <w:rPr>
          <w:rFonts w:ascii="Times New Roman" w:hAnsi="Times New Roman"/>
          <w:sz w:val="24"/>
          <w:szCs w:val="24"/>
          <w:lang w:val="en-GB"/>
        </w:rPr>
        <w:t>’</w:t>
      </w:r>
      <w:r w:rsidRPr="000632FF">
        <w:rPr>
          <w:rFonts w:ascii="Times New Roman" w:hAnsi="Times New Roman"/>
          <w:sz w:val="24"/>
          <w:lang w:val="en-GB"/>
        </w:rPr>
        <w:t xml:space="preserve"> as </w:t>
      </w:r>
      <w:r w:rsidR="00C93664" w:rsidRPr="00C93664">
        <w:rPr>
          <w:rFonts w:ascii="Times New Roman" w:hAnsi="Times New Roman"/>
          <w:sz w:val="24"/>
          <w:szCs w:val="24"/>
          <w:lang w:val="en-GB"/>
        </w:rPr>
        <w:t>‘</w:t>
      </w:r>
      <w:r w:rsidRPr="000632FF">
        <w:rPr>
          <w:rFonts w:ascii="MS Mincho" w:hAnsi="MS Mincho" w:hint="eastAsia"/>
          <w:sz w:val="24"/>
          <w:lang w:val="en-GB"/>
        </w:rPr>
        <w:t>如是我聞</w:t>
      </w:r>
      <w:r w:rsidR="00C93664" w:rsidRPr="00C93664">
        <w:rPr>
          <w:rFonts w:ascii="Times New Roman" w:hAnsi="Times New Roman"/>
          <w:sz w:val="24"/>
          <w:szCs w:val="24"/>
          <w:lang w:val="en-GB"/>
        </w:rPr>
        <w:t>’</w:t>
      </w:r>
      <w:r w:rsidRPr="000632FF">
        <w:rPr>
          <w:rFonts w:ascii="Times New Roman" w:hAnsi="Times New Roman"/>
          <w:sz w:val="24"/>
          <w:lang w:val="en-GB"/>
        </w:rPr>
        <w:t xml:space="preserve"> and </w:t>
      </w:r>
      <w:r w:rsidR="00C93664" w:rsidRPr="00C93664">
        <w:rPr>
          <w:rFonts w:ascii="Times New Roman" w:hAnsi="Times New Roman"/>
          <w:sz w:val="24"/>
          <w:szCs w:val="24"/>
          <w:lang w:val="en-GB"/>
        </w:rPr>
        <w:t>‘</w:t>
      </w:r>
      <w:r w:rsidRPr="000632FF">
        <w:rPr>
          <w:rFonts w:ascii="MS Mincho" w:hAnsi="MS Mincho" w:hint="eastAsia"/>
          <w:sz w:val="24"/>
          <w:lang w:val="en-GB"/>
        </w:rPr>
        <w:t>聞如是</w:t>
      </w:r>
      <w:r w:rsidR="00C93664" w:rsidRPr="00C93664">
        <w:rPr>
          <w:rFonts w:ascii="Times New Roman" w:hAnsi="Times New Roman"/>
          <w:sz w:val="24"/>
          <w:szCs w:val="24"/>
          <w:lang w:val="en-GB"/>
        </w:rPr>
        <w:t>’</w:t>
      </w:r>
      <w:r w:rsidRPr="000632FF">
        <w:rPr>
          <w:rFonts w:ascii="Times New Roman" w:hAnsi="Times New Roman"/>
          <w:sz w:val="24"/>
          <w:lang w:val="en-GB"/>
        </w:rPr>
        <w:t xml:space="preserve"> in the Buddha N-gram Viewer</w:t>
      </w:r>
      <w:r w:rsidR="00F12A6C">
        <w:rPr>
          <w:rFonts w:ascii="Times New Roman" w:hAnsi="Times New Roman"/>
          <w:sz w:val="24"/>
          <w:szCs w:val="24"/>
          <w:lang w:val="en-GB"/>
        </w:rPr>
        <w:t>.</w:t>
      </w:r>
    </w:p>
    <w:p w:rsidR="00FC18EF" w:rsidRDefault="00FC18EF" w:rsidP="00FC18EF">
      <w:pPr>
        <w:spacing w:after="0"/>
        <w:rPr>
          <w:rFonts w:ascii="Times New Roman" w:hAnsi="Times New Roman"/>
          <w:sz w:val="24"/>
          <w:szCs w:val="24"/>
          <w:lang w:val="en-GB"/>
        </w:rPr>
      </w:pPr>
    </w:p>
    <w:p w:rsidR="00FC18EF" w:rsidRPr="000632FF" w:rsidRDefault="00FC18EF" w:rsidP="00FC18EF">
      <w:pPr>
        <w:spacing w:after="0"/>
        <w:rPr>
          <w:rFonts w:ascii="Times New Roman" w:hAnsi="Times New Roman"/>
          <w:sz w:val="24"/>
          <w:lang w:val="en-GB"/>
        </w:rPr>
      </w:pPr>
    </w:p>
    <w:p w:rsidR="00CC27B1" w:rsidRPr="00C93664" w:rsidRDefault="00CC27B1" w:rsidP="00C93664">
      <w:pPr>
        <w:spacing w:after="0"/>
        <w:rPr>
          <w:rFonts w:ascii="Times New Roman" w:hAnsi="Times New Roman"/>
          <w:sz w:val="24"/>
          <w:szCs w:val="24"/>
        </w:rPr>
      </w:pPr>
    </w:p>
    <w:p w:rsidR="00793ED2" w:rsidRPr="00C93664" w:rsidRDefault="00716471" w:rsidP="00C93664">
      <w:pPr>
        <w:spacing w:after="0"/>
        <w:rPr>
          <w:rFonts w:ascii="Times New Roman" w:hAnsi="Times New Roman"/>
          <w:sz w:val="24"/>
          <w:szCs w:val="24"/>
        </w:rPr>
      </w:pPr>
      <w:r w:rsidRPr="00C93664">
        <w:rPr>
          <w:rFonts w:ascii="Times New Roman" w:hAnsi="Times New Roman"/>
          <w:noProof/>
          <w:sz w:val="24"/>
          <w:szCs w:val="24"/>
          <w:lang w:eastAsia="en-US"/>
        </w:rPr>
        <w:lastRenderedPageBreak/>
        <w:drawing>
          <wp:anchor distT="0" distB="0" distL="114300" distR="114300" simplePos="0" relativeHeight="251659264" behindDoc="0" locked="0" layoutInCell="1" allowOverlap="1" wp14:anchorId="55A38DA5" wp14:editId="7E7DD6E5">
            <wp:simplePos x="0" y="0"/>
            <wp:positionH relativeFrom="column">
              <wp:posOffset>228600</wp:posOffset>
            </wp:positionH>
            <wp:positionV relativeFrom="paragraph">
              <wp:posOffset>0</wp:posOffset>
            </wp:positionV>
            <wp:extent cx="5486400" cy="313182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1318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C27B1" w:rsidRPr="00C93664" w:rsidRDefault="004B67F0" w:rsidP="00C93664">
      <w:pPr>
        <w:spacing w:after="0"/>
        <w:rPr>
          <w:rFonts w:ascii="Times New Roman" w:hAnsi="Times New Roman"/>
          <w:sz w:val="24"/>
          <w:szCs w:val="24"/>
        </w:rPr>
      </w:pPr>
      <w:r>
        <w:rPr>
          <w:rFonts w:ascii="Times New Roman" w:hAnsi="Times New Roman"/>
          <w:sz w:val="24"/>
          <w:szCs w:val="24"/>
        </w:rPr>
        <w:pict>
          <v:rect id="_x0000_i1026" style="width:0;height:1.5pt" o:hrstd="t" o:hr="t" fillcolor="#a0a0a0" stroked="f"/>
        </w:pict>
      </w:r>
    </w:p>
    <w:p w:rsidR="00793ED2" w:rsidRDefault="00716471" w:rsidP="000632FF">
      <w:pPr>
        <w:spacing w:after="0"/>
        <w:rPr>
          <w:rFonts w:ascii="Times New Roman" w:hAnsi="Times New Roman"/>
          <w:sz w:val="24"/>
          <w:szCs w:val="24"/>
          <w:lang w:val="en-GB"/>
        </w:rPr>
      </w:pPr>
      <w:r w:rsidRPr="00C93664">
        <w:rPr>
          <w:rFonts w:ascii="Times New Roman" w:hAnsi="Times New Roman"/>
          <w:sz w:val="24"/>
          <w:szCs w:val="24"/>
          <w:lang w:val="en-GB"/>
        </w:rPr>
        <w:t>Figure</w:t>
      </w:r>
      <w:r w:rsidR="00F12A6C">
        <w:rPr>
          <w:rFonts w:ascii="Times New Roman" w:hAnsi="Times New Roman"/>
          <w:sz w:val="24"/>
          <w:szCs w:val="24"/>
          <w:lang w:val="en-GB"/>
        </w:rPr>
        <w:t xml:space="preserve"> </w:t>
      </w:r>
      <w:r w:rsidRPr="00C93664">
        <w:rPr>
          <w:rFonts w:ascii="Times New Roman" w:hAnsi="Times New Roman"/>
          <w:sz w:val="24"/>
          <w:szCs w:val="24"/>
          <w:lang w:val="en-GB"/>
        </w:rPr>
        <w:t>2</w:t>
      </w:r>
      <w:r w:rsidRPr="000632FF">
        <w:rPr>
          <w:rFonts w:ascii="Times New Roman" w:hAnsi="Times New Roman"/>
          <w:sz w:val="24"/>
          <w:lang w:val="en-GB"/>
        </w:rPr>
        <w:t xml:space="preserve">. Nirvana as </w:t>
      </w:r>
      <w:r w:rsidR="00C93664" w:rsidRPr="00C93664">
        <w:rPr>
          <w:rFonts w:ascii="Times New Roman" w:hAnsi="Times New Roman"/>
          <w:sz w:val="24"/>
          <w:szCs w:val="24"/>
          <w:lang w:val="en-GB"/>
        </w:rPr>
        <w:t>‘</w:t>
      </w:r>
      <w:r w:rsidRPr="000632FF">
        <w:rPr>
          <w:rFonts w:ascii="MS Mincho" w:hAnsi="MS Mincho" w:hint="eastAsia"/>
          <w:sz w:val="24"/>
          <w:lang w:val="en-GB"/>
        </w:rPr>
        <w:t>泥洹</w:t>
      </w:r>
      <w:r w:rsidR="00C93664" w:rsidRPr="00C93664">
        <w:rPr>
          <w:rFonts w:ascii="Times New Roman" w:hAnsi="Times New Roman"/>
          <w:sz w:val="24"/>
          <w:szCs w:val="24"/>
          <w:lang w:val="en-GB"/>
        </w:rPr>
        <w:t>’</w:t>
      </w:r>
      <w:r w:rsidRPr="000632FF">
        <w:rPr>
          <w:rFonts w:ascii="Times New Roman" w:hAnsi="Times New Roman"/>
          <w:sz w:val="24"/>
          <w:lang w:val="en-GB"/>
        </w:rPr>
        <w:t xml:space="preserve"> and </w:t>
      </w:r>
      <w:r w:rsidR="00C93664" w:rsidRPr="00C93664">
        <w:rPr>
          <w:rFonts w:ascii="Times New Roman" w:hAnsi="Times New Roman"/>
          <w:sz w:val="24"/>
          <w:szCs w:val="24"/>
          <w:lang w:val="en-GB"/>
        </w:rPr>
        <w:t>‘</w:t>
      </w:r>
      <w:r w:rsidRPr="000632FF">
        <w:rPr>
          <w:rFonts w:ascii="MS Mincho" w:hAnsi="MS Mincho" w:hint="eastAsia"/>
          <w:sz w:val="24"/>
          <w:lang w:val="en-GB"/>
        </w:rPr>
        <w:t>涅槃</w:t>
      </w:r>
      <w:r w:rsidR="00C93664" w:rsidRPr="00C93664">
        <w:rPr>
          <w:rFonts w:ascii="Times New Roman" w:hAnsi="Times New Roman"/>
          <w:sz w:val="24"/>
          <w:szCs w:val="24"/>
          <w:lang w:val="en-GB"/>
        </w:rPr>
        <w:t>’</w:t>
      </w:r>
      <w:r w:rsidRPr="000632FF">
        <w:rPr>
          <w:rFonts w:ascii="Times New Roman" w:hAnsi="Times New Roman"/>
          <w:sz w:val="24"/>
          <w:lang w:val="en-GB"/>
        </w:rPr>
        <w:t xml:space="preserve"> in the </w:t>
      </w:r>
      <w:r w:rsidR="00F12A6C">
        <w:rPr>
          <w:rFonts w:ascii="Times New Roman" w:hAnsi="Times New Roman"/>
          <w:sz w:val="24"/>
          <w:szCs w:val="24"/>
          <w:lang w:val="en-GB"/>
        </w:rPr>
        <w:t>third</w:t>
      </w:r>
      <w:r w:rsidR="00F12A6C" w:rsidRPr="000632FF">
        <w:rPr>
          <w:rFonts w:ascii="Times New Roman" w:hAnsi="Times New Roman"/>
          <w:sz w:val="24"/>
          <w:lang w:val="en-GB"/>
        </w:rPr>
        <w:t xml:space="preserve"> </w:t>
      </w:r>
      <w:r w:rsidRPr="000632FF">
        <w:rPr>
          <w:rFonts w:ascii="Times New Roman" w:hAnsi="Times New Roman"/>
          <w:sz w:val="24"/>
          <w:lang w:val="en-GB"/>
        </w:rPr>
        <w:t xml:space="preserve">fascicle of the </w:t>
      </w:r>
      <w:r w:rsidRPr="000632FF">
        <w:rPr>
          <w:rFonts w:ascii="MS Mincho" w:hAnsi="MS Mincho" w:hint="eastAsia"/>
          <w:sz w:val="24"/>
          <w:lang w:val="en-GB"/>
        </w:rPr>
        <w:t>長阿含經</w:t>
      </w:r>
      <w:r w:rsidR="00F12A6C" w:rsidRPr="000632FF">
        <w:rPr>
          <w:rFonts w:ascii="Times New Roman" w:hAnsi="Times New Roman"/>
          <w:sz w:val="24"/>
          <w:lang w:val="en-GB"/>
        </w:rPr>
        <w:t xml:space="preserve"> (the Chinese </w:t>
      </w:r>
      <w:r w:rsidR="00F12A6C">
        <w:rPr>
          <w:rFonts w:ascii="Times New Roman" w:hAnsi="Times New Roman"/>
          <w:sz w:val="24"/>
          <w:szCs w:val="24"/>
          <w:lang w:val="en-GB"/>
        </w:rPr>
        <w:t>t</w:t>
      </w:r>
      <w:r w:rsidRPr="00C93664">
        <w:rPr>
          <w:rFonts w:ascii="Times New Roman" w:hAnsi="Times New Roman"/>
          <w:sz w:val="24"/>
          <w:szCs w:val="24"/>
          <w:lang w:val="en-GB"/>
        </w:rPr>
        <w:t>ranslation</w:t>
      </w:r>
      <w:r w:rsidRPr="000632FF">
        <w:rPr>
          <w:rFonts w:ascii="Times New Roman" w:hAnsi="Times New Roman"/>
          <w:sz w:val="24"/>
          <w:lang w:val="en-GB"/>
        </w:rPr>
        <w:t xml:space="preserve"> of the Dīrgha-āgama; T 1</w:t>
      </w:r>
      <w:r w:rsidRPr="00C93664">
        <w:rPr>
          <w:rFonts w:ascii="Times New Roman" w:hAnsi="Times New Roman"/>
          <w:sz w:val="24"/>
          <w:szCs w:val="24"/>
          <w:lang w:val="en-GB"/>
        </w:rPr>
        <w:t>)</w:t>
      </w:r>
      <w:r w:rsidR="00F12A6C">
        <w:rPr>
          <w:rFonts w:ascii="Times New Roman" w:hAnsi="Times New Roman"/>
          <w:sz w:val="24"/>
          <w:szCs w:val="24"/>
          <w:lang w:val="en-GB"/>
        </w:rPr>
        <w:t>.</w:t>
      </w:r>
    </w:p>
    <w:p w:rsidR="00AA0763" w:rsidRDefault="00AA0763" w:rsidP="000632FF">
      <w:pPr>
        <w:spacing w:after="0"/>
        <w:rPr>
          <w:rFonts w:ascii="Times New Roman" w:hAnsi="Times New Roman"/>
          <w:sz w:val="24"/>
          <w:szCs w:val="24"/>
          <w:lang w:val="en-GB"/>
        </w:rPr>
      </w:pPr>
    </w:p>
    <w:p w:rsidR="00AA0763" w:rsidRDefault="00AA0763" w:rsidP="000632FF">
      <w:pPr>
        <w:spacing w:after="0"/>
        <w:rPr>
          <w:rFonts w:ascii="Times New Roman" w:hAnsi="Times New Roman"/>
          <w:sz w:val="24"/>
          <w:szCs w:val="24"/>
          <w:lang w:val="en-GB"/>
        </w:rPr>
      </w:pPr>
    </w:p>
    <w:p w:rsidR="00AA0763" w:rsidRDefault="00AA0763" w:rsidP="000632FF">
      <w:pPr>
        <w:spacing w:after="0"/>
        <w:rPr>
          <w:rFonts w:ascii="Times New Roman" w:hAnsi="Times New Roman"/>
          <w:b/>
          <w:sz w:val="24"/>
          <w:szCs w:val="24"/>
          <w:lang w:val="en-GB"/>
        </w:rPr>
      </w:pPr>
      <w:r>
        <w:rPr>
          <w:rFonts w:ascii="Times New Roman" w:hAnsi="Times New Roman"/>
          <w:b/>
          <w:sz w:val="24"/>
          <w:szCs w:val="24"/>
          <w:lang w:val="en-GB"/>
        </w:rPr>
        <w:t>Notes</w:t>
      </w:r>
    </w:p>
    <w:p w:rsidR="00AA0763" w:rsidRPr="00AA0763" w:rsidRDefault="00AA0763" w:rsidP="00AA0763">
      <w:pPr>
        <w:pStyle w:val="Footnote"/>
        <w:spacing w:after="0"/>
        <w:rPr>
          <w:rFonts w:ascii="Times New Roman" w:hAnsi="Times New Roman"/>
          <w:sz w:val="24"/>
          <w:szCs w:val="24"/>
        </w:rPr>
      </w:pPr>
      <w:r>
        <w:rPr>
          <w:rFonts w:ascii="Times New Roman" w:hAnsi="Times New Roman"/>
          <w:sz w:val="24"/>
          <w:szCs w:val="24"/>
        </w:rPr>
        <w:t xml:space="preserve">1. </w:t>
      </w:r>
      <w:r w:rsidRPr="00AA0763">
        <w:rPr>
          <w:rFonts w:ascii="Times New Roman" w:hAnsi="Times New Roman"/>
          <w:sz w:val="24"/>
          <w:szCs w:val="24"/>
        </w:rPr>
        <w:t>The dataset is available at https://github.com/ddbc/CBETA_TAFxml.</w:t>
      </w:r>
    </w:p>
    <w:p w:rsidR="00AA0763" w:rsidRPr="00AA0763" w:rsidRDefault="00AA0763" w:rsidP="00AA0763">
      <w:pPr>
        <w:pStyle w:val="Footnote"/>
        <w:spacing w:after="0"/>
        <w:rPr>
          <w:rFonts w:ascii="Times New Roman" w:hAnsi="Times New Roman"/>
          <w:sz w:val="24"/>
          <w:szCs w:val="24"/>
        </w:rPr>
      </w:pPr>
      <w:r>
        <w:rPr>
          <w:rFonts w:ascii="Times New Roman" w:hAnsi="Times New Roman"/>
          <w:sz w:val="24"/>
          <w:szCs w:val="24"/>
        </w:rPr>
        <w:t xml:space="preserve">2. </w:t>
      </w:r>
      <w:r w:rsidRPr="00AA0763">
        <w:rPr>
          <w:rFonts w:ascii="Times New Roman" w:hAnsi="Times New Roman"/>
          <w:sz w:val="24"/>
          <w:szCs w:val="24"/>
        </w:rPr>
        <w:t>The dataset is available at https://github.com/ddbc/CBETA-ngram.</w:t>
      </w:r>
    </w:p>
    <w:p w:rsidR="00AA0763" w:rsidRPr="00AA0763" w:rsidRDefault="00AA0763" w:rsidP="00AA0763">
      <w:pPr>
        <w:pStyle w:val="Footnote"/>
        <w:spacing w:after="0"/>
        <w:rPr>
          <w:rFonts w:ascii="Times New Roman" w:hAnsi="Times New Roman"/>
          <w:sz w:val="24"/>
          <w:szCs w:val="24"/>
        </w:rPr>
      </w:pPr>
      <w:r>
        <w:rPr>
          <w:rFonts w:ascii="Times New Roman" w:hAnsi="Times New Roman"/>
          <w:sz w:val="24"/>
          <w:szCs w:val="24"/>
        </w:rPr>
        <w:t xml:space="preserve">3. </w:t>
      </w:r>
      <w:r w:rsidRPr="00AA0763">
        <w:rPr>
          <w:rFonts w:ascii="Times New Roman" w:hAnsi="Times New Roman"/>
          <w:sz w:val="24"/>
          <w:szCs w:val="24"/>
        </w:rPr>
        <w:t>The tool is available at http://dev.ddbc.edu.tw/BuddhaNgramViewer/.</w:t>
      </w:r>
    </w:p>
    <w:p w:rsidR="00AA0763" w:rsidRPr="00AA0763" w:rsidRDefault="00AA0763" w:rsidP="000632FF">
      <w:pPr>
        <w:spacing w:after="0"/>
        <w:rPr>
          <w:rFonts w:ascii="Times New Roman" w:hAnsi="Times New Roman"/>
          <w:b/>
          <w:sz w:val="24"/>
        </w:rPr>
      </w:pPr>
    </w:p>
    <w:sectPr w:rsidR="00AA0763" w:rsidRPr="00AA0763">
      <w:headerReference w:type="default" r:id="rId10"/>
      <w:footerReference w:type="default" r:id="rId1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F0" w:rsidRDefault="004B67F0">
      <w:pPr>
        <w:spacing w:after="0" w:line="240" w:lineRule="auto"/>
      </w:pPr>
      <w:r>
        <w:separator/>
      </w:r>
    </w:p>
  </w:endnote>
  <w:endnote w:type="continuationSeparator" w:id="0">
    <w:p w:rsidR="004B67F0" w:rsidRDefault="004B67F0">
      <w:pPr>
        <w:spacing w:after="0" w:line="240" w:lineRule="auto"/>
      </w:pPr>
      <w:r>
        <w:continuationSeparator/>
      </w:r>
    </w:p>
  </w:endnote>
  <w:endnote w:type="continuationNotice" w:id="1">
    <w:p w:rsidR="004B67F0" w:rsidRDefault="004B6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roid Sans Fallback">
    <w:altName w:val="Times New Roman"/>
    <w:panose1 w:val="00000000000000000000"/>
    <w:charset w:val="00"/>
    <w:family w:val="roman"/>
    <w:notTrueType/>
    <w:pitch w:val="default"/>
  </w:font>
  <w:font w:name="Gentium Basic">
    <w:panose1 w:val="02000503060000020004"/>
    <w:charset w:val="00"/>
    <w:family w:val="auto"/>
    <w:pitch w:val="variable"/>
    <w:sig w:usb0="A000007F" w:usb1="4000204A" w:usb2="00000000" w:usb3="00000000" w:csb0="00000013"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Times Ext Roman">
    <w:altName w:val="Times New Roman"/>
    <w:charset w:val="01"/>
    <w:family w:val="auto"/>
    <w:pitch w:val="default"/>
  </w:font>
  <w:font w:name="文泉驛正黑">
    <w:panose1 w:val="00000000000000000000"/>
    <w:charset w:val="88"/>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altName w:val="Arial"/>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748" w:rsidRDefault="007F2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F0" w:rsidRDefault="004B67F0">
      <w:r>
        <w:separator/>
      </w:r>
    </w:p>
  </w:footnote>
  <w:footnote w:type="continuationSeparator" w:id="0">
    <w:p w:rsidR="004B67F0" w:rsidRDefault="004B67F0">
      <w:r>
        <w:continuationSeparator/>
      </w:r>
    </w:p>
  </w:footnote>
  <w:footnote w:type="continuationNotice" w:id="1">
    <w:p w:rsidR="004B67F0" w:rsidRDefault="004B67F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748" w:rsidRDefault="007F2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C1CF1"/>
    <w:multiLevelType w:val="multilevel"/>
    <w:tmpl w:val="EEAE4A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89381D"/>
    <w:multiLevelType w:val="multilevel"/>
    <w:tmpl w:val="E1C83EDA"/>
    <w:lvl w:ilvl="0">
      <w:start w:val="1"/>
      <w:numFmt w:val="lowerLetter"/>
      <w:lvlText w:val="%1."/>
      <w:lvlJc w:val="left"/>
      <w:pPr>
        <w:ind w:left="960" w:hanging="480"/>
      </w:p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D2"/>
    <w:rsid w:val="00000A8D"/>
    <w:rsid w:val="000632FF"/>
    <w:rsid w:val="001C5883"/>
    <w:rsid w:val="004B67F0"/>
    <w:rsid w:val="00716471"/>
    <w:rsid w:val="00793ED2"/>
    <w:rsid w:val="007F2748"/>
    <w:rsid w:val="00960CBC"/>
    <w:rsid w:val="0096616C"/>
    <w:rsid w:val="009C381C"/>
    <w:rsid w:val="00AA0763"/>
    <w:rsid w:val="00B72DEA"/>
    <w:rsid w:val="00C93664"/>
    <w:rsid w:val="00CC27B1"/>
    <w:rsid w:val="00DC5125"/>
    <w:rsid w:val="00F12A6C"/>
    <w:rsid w:val="00FC18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D9CE0-81F9-44BA-BA36-23382B57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E1"/>
    <w:pPr>
      <w:suppressAutoHyphens/>
      <w:spacing w:after="200"/>
    </w:pPr>
    <w:rPr>
      <w:rFonts w:eastAsia="Droid Sans Fallb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註腳文字 字元"/>
    <w:basedOn w:val="DefaultParagraphFont"/>
    <w:rsid w:val="00B34CB7"/>
    <w:rPr>
      <w:rFonts w:ascii="Gentium Basic" w:eastAsia="Microsoft JhengHei" w:hAnsi="Gentium Basic"/>
      <w:sz w:val="20"/>
      <w:szCs w:val="20"/>
    </w:rPr>
  </w:style>
  <w:style w:type="character" w:styleId="FootnoteReference">
    <w:name w:val="footnote reference"/>
    <w:basedOn w:val="DefaultParagraphFont"/>
    <w:unhideWhenUsed/>
    <w:rsid w:val="00B34CB7"/>
    <w:rPr>
      <w:vertAlign w:val="superscript"/>
    </w:rPr>
  </w:style>
  <w:style w:type="character" w:customStyle="1" w:styleId="a0">
    <w:name w:val="頁首 字元"/>
    <w:basedOn w:val="DefaultParagraphFont"/>
    <w:uiPriority w:val="99"/>
    <w:rsid w:val="00FD3B19"/>
  </w:style>
  <w:style w:type="character" w:customStyle="1" w:styleId="a1">
    <w:name w:val="頁尾 字元"/>
    <w:basedOn w:val="DefaultParagraphFont"/>
    <w:uiPriority w:val="99"/>
    <w:rsid w:val="00FD3B19"/>
  </w:style>
  <w:style w:type="character" w:customStyle="1" w:styleId="a2">
    <w:name w:val="日期 字元"/>
    <w:basedOn w:val="DefaultParagraphFont"/>
    <w:uiPriority w:val="99"/>
    <w:semiHidden/>
    <w:rsid w:val="00845A5C"/>
  </w:style>
  <w:style w:type="character" w:customStyle="1" w:styleId="a3">
    <w:name w:val="註解方塊文字 字元"/>
    <w:basedOn w:val="DefaultParagraphFont"/>
    <w:uiPriority w:val="99"/>
    <w:semiHidden/>
    <w:rsid w:val="00BB51E3"/>
    <w:rPr>
      <w:rFonts w:ascii="Segoe UI" w:hAnsi="Segoe UI" w:cs="Segoe UI"/>
      <w:sz w:val="18"/>
      <w:szCs w:val="18"/>
    </w:rPr>
  </w:style>
  <w:style w:type="character" w:customStyle="1" w:styleId="InternetLink">
    <w:name w:val="Internet Link"/>
    <w:basedOn w:val="DefaultParagraphFont"/>
    <w:uiPriority w:val="99"/>
    <w:unhideWhenUsed/>
    <w:rsid w:val="00F35781"/>
    <w:rPr>
      <w:color w:val="0000FF"/>
      <w:u w:val="single"/>
    </w:rPr>
  </w:style>
  <w:style w:type="character" w:customStyle="1" w:styleId="TableCaption">
    <w:name w:val="Table Caption 字元"/>
    <w:basedOn w:val="DefaultParagraphFont"/>
    <w:link w:val="TableCaption"/>
    <w:rsid w:val="00FF038B"/>
    <w:rPr>
      <w:rFonts w:ascii="Times Ext Roman" w:eastAsia="PMingLiU" w:hAnsi="Times Ext Roman" w:cs="Times Ext Roman"/>
      <w:bCs/>
    </w:rPr>
  </w:style>
  <w:style w:type="character" w:customStyle="1" w:styleId="main">
    <w:name w:val="main 字元"/>
    <w:basedOn w:val="DefaultParagraphFont"/>
    <w:rsid w:val="005C51F0"/>
    <w:rPr>
      <w:rFonts w:eastAsia="文泉驛正黑" w:cs="Calibri"/>
      <w:color w:val="000000"/>
      <w:sz w:val="24"/>
      <w:szCs w:val="24"/>
    </w:rPr>
  </w:style>
  <w:style w:type="character" w:customStyle="1" w:styleId="ListLabel1">
    <w:name w:val="ListLabel 1"/>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Ext Roman" w:hAnsi="Times Ext Roman" w:cs="FreeSans"/>
    </w:rPr>
  </w:style>
  <w:style w:type="paragraph" w:styleId="Caption">
    <w:name w:val="caption"/>
    <w:basedOn w:val="Normal"/>
    <w:pPr>
      <w:suppressLineNumbers/>
      <w:spacing w:before="120" w:after="120"/>
    </w:pPr>
    <w:rPr>
      <w:rFonts w:ascii="Times Ext Roman" w:hAnsi="Times Ext Roman" w:cs="FreeSans"/>
      <w:i/>
      <w:iCs/>
      <w:sz w:val="24"/>
      <w:szCs w:val="24"/>
    </w:rPr>
  </w:style>
  <w:style w:type="paragraph" w:customStyle="1" w:styleId="Index">
    <w:name w:val="Index"/>
    <w:basedOn w:val="Normal"/>
    <w:pPr>
      <w:suppressLineNumbers/>
    </w:pPr>
    <w:rPr>
      <w:rFonts w:ascii="Times Ext Roman" w:hAnsi="Times Ext Roman" w:cs="FreeSans"/>
    </w:rPr>
  </w:style>
  <w:style w:type="paragraph" w:styleId="ListParagraph">
    <w:name w:val="List Paragraph"/>
    <w:basedOn w:val="Normal"/>
    <w:uiPriority w:val="34"/>
    <w:qFormat/>
    <w:rsid w:val="000526BA"/>
    <w:pPr>
      <w:spacing w:after="0" w:line="240" w:lineRule="auto"/>
      <w:ind w:left="720"/>
      <w:contextualSpacing/>
      <w:jc w:val="both"/>
    </w:pPr>
    <w:rPr>
      <w:rFonts w:ascii="Gentium Basic" w:eastAsia="Microsoft JhengHei" w:hAnsi="Gentium Basic"/>
      <w:sz w:val="24"/>
    </w:rPr>
  </w:style>
  <w:style w:type="paragraph" w:styleId="FootnoteText">
    <w:name w:val="footnote text"/>
    <w:basedOn w:val="Normal"/>
    <w:unhideWhenUsed/>
    <w:rsid w:val="00B34CB7"/>
    <w:pPr>
      <w:spacing w:after="0" w:line="240" w:lineRule="auto"/>
      <w:jc w:val="both"/>
    </w:pPr>
    <w:rPr>
      <w:rFonts w:ascii="Gentium Basic" w:eastAsia="Microsoft JhengHei" w:hAnsi="Gentium Basic"/>
      <w:sz w:val="20"/>
      <w:szCs w:val="20"/>
    </w:rPr>
  </w:style>
  <w:style w:type="paragraph" w:styleId="Header">
    <w:name w:val="header"/>
    <w:basedOn w:val="Normal"/>
    <w:uiPriority w:val="99"/>
    <w:unhideWhenUsed/>
    <w:rsid w:val="00FD3B19"/>
    <w:pPr>
      <w:tabs>
        <w:tab w:val="center" w:pos="4320"/>
        <w:tab w:val="right" w:pos="8640"/>
      </w:tabs>
      <w:spacing w:after="0" w:line="240" w:lineRule="auto"/>
    </w:pPr>
  </w:style>
  <w:style w:type="paragraph" w:styleId="Footer">
    <w:name w:val="footer"/>
    <w:basedOn w:val="Normal"/>
    <w:uiPriority w:val="99"/>
    <w:unhideWhenUsed/>
    <w:rsid w:val="00FD3B19"/>
    <w:pPr>
      <w:tabs>
        <w:tab w:val="center" w:pos="4320"/>
        <w:tab w:val="right" w:pos="8640"/>
      </w:tabs>
      <w:spacing w:after="0" w:line="240" w:lineRule="auto"/>
    </w:pPr>
  </w:style>
  <w:style w:type="paragraph" w:styleId="Date">
    <w:name w:val="Date"/>
    <w:basedOn w:val="Normal"/>
    <w:uiPriority w:val="99"/>
    <w:semiHidden/>
    <w:unhideWhenUsed/>
    <w:rsid w:val="00845A5C"/>
  </w:style>
  <w:style w:type="paragraph" w:styleId="BalloonText">
    <w:name w:val="Balloon Text"/>
    <w:basedOn w:val="Normal"/>
    <w:uiPriority w:val="99"/>
    <w:semiHidden/>
    <w:unhideWhenUsed/>
    <w:rsid w:val="00BB51E3"/>
    <w:pPr>
      <w:spacing w:after="0" w:line="240" w:lineRule="auto"/>
    </w:pPr>
    <w:rPr>
      <w:rFonts w:ascii="Segoe UI" w:hAnsi="Segoe UI" w:cs="Segoe UI"/>
      <w:sz w:val="18"/>
      <w:szCs w:val="18"/>
    </w:rPr>
  </w:style>
  <w:style w:type="paragraph" w:styleId="Revision">
    <w:name w:val="Revision"/>
    <w:uiPriority w:val="99"/>
    <w:semiHidden/>
    <w:rsid w:val="00BD263C"/>
    <w:pPr>
      <w:suppressAutoHyphens/>
      <w:spacing w:line="240" w:lineRule="auto"/>
    </w:pPr>
    <w:rPr>
      <w:rFonts w:eastAsia="Droid Sans Fallback"/>
    </w:rPr>
  </w:style>
  <w:style w:type="paragraph" w:customStyle="1" w:styleId="TableCaption0">
    <w:name w:val="Table Caption"/>
    <w:basedOn w:val="Normal"/>
    <w:qFormat/>
    <w:rsid w:val="00FF038B"/>
    <w:pPr>
      <w:spacing w:before="240" w:after="0" w:line="280" w:lineRule="exact"/>
      <w:jc w:val="both"/>
    </w:pPr>
    <w:rPr>
      <w:rFonts w:ascii="Times Ext Roman" w:eastAsia="PMingLiU" w:hAnsi="Times Ext Roman" w:cs="Times Ext Roman"/>
      <w:bCs/>
    </w:rPr>
  </w:style>
  <w:style w:type="paragraph" w:customStyle="1" w:styleId="main0">
    <w:name w:val="main"/>
    <w:basedOn w:val="Normal"/>
    <w:qFormat/>
    <w:rsid w:val="005C51F0"/>
    <w:pPr>
      <w:tabs>
        <w:tab w:val="left" w:pos="720"/>
      </w:tabs>
      <w:jc w:val="both"/>
    </w:pPr>
    <w:rPr>
      <w:rFonts w:eastAsia="文泉驛正黑" w:cs="Calibri"/>
      <w:color w:val="000000"/>
      <w:sz w:val="24"/>
      <w:szCs w:val="24"/>
    </w:rPr>
  </w:style>
  <w:style w:type="paragraph" w:customStyle="1" w:styleId="Footnote">
    <w:name w:val="Footnote"/>
    <w:basedOn w:val="Normal"/>
  </w:style>
  <w:style w:type="table" w:styleId="TableGrid">
    <w:name w:val="Table Grid"/>
    <w:basedOn w:val="TableNormal"/>
    <w:uiPriority w:val="59"/>
    <w:rsid w:val="005B2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A28303-59D3-47A8-9A52-21E2BA16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jenjou.hung</dc:creator>
  <cp:lastModifiedBy>Bob2</cp:lastModifiedBy>
  <cp:revision>3</cp:revision>
  <cp:lastPrinted>2013-10-31T16:01:00Z</cp:lastPrinted>
  <dcterms:created xsi:type="dcterms:W3CDTF">2015-04-20T00:07:00Z</dcterms:created>
  <dcterms:modified xsi:type="dcterms:W3CDTF">2015-05-03T17:41:00Z</dcterms:modified>
  <dc:language>en-US</dc:language>
</cp:coreProperties>
</file>