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106B82" w14:textId="451C004C" w:rsidR="00782CB3" w:rsidRPr="007D76B1" w:rsidRDefault="007D76B1">
      <w:pPr>
        <w:rPr>
          <w:rFonts w:ascii="Times New Roman" w:hAnsi="Times New Roman" w:cs="Times New Roman"/>
          <w:b/>
          <w:sz w:val="28"/>
          <w:szCs w:val="28"/>
        </w:rPr>
      </w:pPr>
      <w:r>
        <w:rPr>
          <w:rFonts w:ascii="Times New Roman" w:hAnsi="Times New Roman" w:cs="Times New Roman"/>
          <w:b/>
          <w:sz w:val="28"/>
          <w:szCs w:val="28"/>
        </w:rPr>
        <w:t>POPHAM — Text</w:t>
      </w:r>
    </w:p>
    <w:p w14:paraId="61F90E4D" w14:textId="511C9B32" w:rsidR="00782CB3" w:rsidRPr="007D76B1" w:rsidRDefault="007D76B1">
      <w:pPr>
        <w:rPr>
          <w:rFonts w:ascii="Times New Roman" w:hAnsi="Times New Roman" w:cs="Times New Roman"/>
        </w:rPr>
      </w:pPr>
      <w:r>
        <w:rPr>
          <w:rFonts w:ascii="Times New Roman" w:hAnsi="Times New Roman" w:cs="Times New Roman"/>
        </w:rPr>
        <w:t>&lt;0 figures&gt;</w:t>
      </w:r>
    </w:p>
    <w:p w14:paraId="5E4444F1" w14:textId="77777777" w:rsidR="007D76B1" w:rsidRDefault="007D76B1">
      <w:pPr>
        <w:rPr>
          <w:rFonts w:ascii="Times New Roman" w:hAnsi="Times New Roman" w:cs="Times New Roman"/>
          <w:b/>
        </w:rPr>
      </w:pPr>
    </w:p>
    <w:p w14:paraId="3D5C7F8A" w14:textId="77777777" w:rsidR="00782CB3" w:rsidRPr="00782CB3" w:rsidRDefault="00782CB3">
      <w:pPr>
        <w:rPr>
          <w:rFonts w:ascii="Times New Roman" w:hAnsi="Times New Roman" w:cs="Times New Roman"/>
          <w:b/>
        </w:rPr>
      </w:pPr>
      <w:r w:rsidRPr="00782CB3">
        <w:rPr>
          <w:rFonts w:ascii="Times New Roman" w:hAnsi="Times New Roman" w:cs="Times New Roman"/>
          <w:b/>
        </w:rPr>
        <w:t xml:space="preserve">Text + Creation + Partnership: Whatever Happened to the Best Laid Plans of EEBO-TCP? </w:t>
      </w:r>
    </w:p>
    <w:p w14:paraId="2606E413" w14:textId="40BF46EB" w:rsidR="00782CB3" w:rsidRDefault="00782CB3">
      <w:pPr>
        <w:rPr>
          <w:rFonts w:ascii="Times New Roman" w:hAnsi="Times New Roman" w:cs="Times New Roman"/>
        </w:rPr>
      </w:pPr>
      <w:proofErr w:type="spellStart"/>
      <w:r>
        <w:rPr>
          <w:rFonts w:ascii="Times New Roman" w:hAnsi="Times New Roman" w:cs="Times New Roman"/>
        </w:rPr>
        <w:t>Popham</w:t>
      </w:r>
      <w:proofErr w:type="spellEnd"/>
      <w:r>
        <w:rPr>
          <w:rFonts w:ascii="Times New Roman" w:hAnsi="Times New Roman" w:cs="Times New Roman"/>
        </w:rPr>
        <w:t>, M.</w:t>
      </w:r>
    </w:p>
    <w:p w14:paraId="4F45B861" w14:textId="77777777" w:rsidR="00782CB3" w:rsidRDefault="00782CB3">
      <w:pPr>
        <w:rPr>
          <w:rFonts w:ascii="Times New Roman" w:hAnsi="Times New Roman" w:cs="Times New Roman"/>
        </w:rPr>
      </w:pPr>
    </w:p>
    <w:p w14:paraId="3FD06BBC" w14:textId="7201A004" w:rsidR="0035668E" w:rsidRPr="009722AD" w:rsidRDefault="003E7E0A">
      <w:pPr>
        <w:rPr>
          <w:rFonts w:ascii="Times New Roman" w:hAnsi="Times New Roman"/>
        </w:rPr>
      </w:pPr>
      <w:r w:rsidRPr="009722AD">
        <w:rPr>
          <w:rFonts w:ascii="Times New Roman" w:hAnsi="Times New Roman"/>
        </w:rPr>
        <w:t>When the Early English Books Online Text Creation Partnership (EEBO-TCP) was proposed by Mark Sandler of University</w:t>
      </w:r>
      <w:r w:rsidRPr="00782CB3">
        <w:rPr>
          <w:rFonts w:ascii="Times New Roman" w:hAnsi="Times New Roman" w:cs="Times New Roman"/>
        </w:rPr>
        <w:t xml:space="preserve"> </w:t>
      </w:r>
      <w:r w:rsidR="008F21BF">
        <w:rPr>
          <w:rFonts w:ascii="Times New Roman" w:hAnsi="Times New Roman" w:cs="Times New Roman"/>
        </w:rPr>
        <w:t>of Michigan</w:t>
      </w:r>
      <w:r w:rsidR="008F21BF" w:rsidRPr="009722AD">
        <w:rPr>
          <w:rFonts w:ascii="Times New Roman" w:hAnsi="Times New Roman"/>
        </w:rPr>
        <w:t xml:space="preserve"> </w:t>
      </w:r>
      <w:r w:rsidRPr="009722AD">
        <w:rPr>
          <w:rFonts w:ascii="Times New Roman" w:hAnsi="Times New Roman"/>
        </w:rPr>
        <w:t>in 1999, the intention was to raise sufficient funds to produce accurate, marked-up, full-text transcriptions of 25,000 titles from ProQuest’s EEBO database of images. The main partners in the collaboration were the library at the University of Michigan, the Bodleian Library at the</w:t>
      </w:r>
      <w:r w:rsidR="00A15C16" w:rsidRPr="009722AD">
        <w:rPr>
          <w:rFonts w:ascii="Times New Roman" w:hAnsi="Times New Roman"/>
        </w:rPr>
        <w:t xml:space="preserve"> University of Oxford, and ProQ</w:t>
      </w:r>
      <w:r w:rsidR="008F21BF" w:rsidRPr="009722AD">
        <w:rPr>
          <w:rFonts w:ascii="Times New Roman" w:hAnsi="Times New Roman"/>
        </w:rPr>
        <w:t>uest</w:t>
      </w:r>
      <w:r w:rsidR="008F21BF">
        <w:rPr>
          <w:rFonts w:ascii="Times New Roman" w:hAnsi="Times New Roman" w:cs="Times New Roman"/>
        </w:rPr>
        <w:t>—which</w:t>
      </w:r>
      <w:r w:rsidR="008F21BF" w:rsidRPr="009722AD">
        <w:rPr>
          <w:rFonts w:ascii="Times New Roman" w:hAnsi="Times New Roman"/>
        </w:rPr>
        <w:t xml:space="preserve">, </w:t>
      </w:r>
      <w:r w:rsidRPr="009722AD">
        <w:rPr>
          <w:rFonts w:ascii="Times New Roman" w:hAnsi="Times New Roman"/>
        </w:rPr>
        <w:t xml:space="preserve">in return for making the images available to the EEBO-TCP partners, would receive a five-year exclusivity period to exploit the full-text data. Once that period elapsed, these 25,000 carefully produced texts would be released into the </w:t>
      </w:r>
      <w:r w:rsidR="008F21BF">
        <w:rPr>
          <w:rFonts w:ascii="Times New Roman" w:hAnsi="Times New Roman" w:cs="Times New Roman"/>
        </w:rPr>
        <w:t>p</w:t>
      </w:r>
      <w:r w:rsidRPr="00782CB3">
        <w:rPr>
          <w:rFonts w:ascii="Times New Roman" w:hAnsi="Times New Roman" w:cs="Times New Roman"/>
        </w:rPr>
        <w:t xml:space="preserve">ublic </w:t>
      </w:r>
      <w:r w:rsidR="008F21BF">
        <w:rPr>
          <w:rFonts w:ascii="Times New Roman" w:hAnsi="Times New Roman" w:cs="Times New Roman"/>
        </w:rPr>
        <w:t>d</w:t>
      </w:r>
      <w:r w:rsidRPr="00782CB3">
        <w:rPr>
          <w:rFonts w:ascii="Times New Roman" w:hAnsi="Times New Roman" w:cs="Times New Roman"/>
        </w:rPr>
        <w:t>omain</w:t>
      </w:r>
      <w:r w:rsidRPr="009722AD">
        <w:rPr>
          <w:rFonts w:ascii="Times New Roman" w:hAnsi="Times New Roman"/>
        </w:rPr>
        <w:t xml:space="preserve"> for use by anyone in the global scholarly community and beyond. That was the dream. This paper will describe the practical realities and challenges that were faced to make this dream come true.</w:t>
      </w:r>
    </w:p>
    <w:p w14:paraId="2EB5233B" w14:textId="3414688B" w:rsidR="00782CB3" w:rsidRPr="009722AD" w:rsidRDefault="003E7E0A" w:rsidP="009722AD">
      <w:pPr>
        <w:ind w:firstLine="720"/>
        <w:rPr>
          <w:rFonts w:ascii="Times New Roman" w:hAnsi="Times New Roman"/>
        </w:rPr>
      </w:pPr>
      <w:r w:rsidRPr="009722AD">
        <w:rPr>
          <w:rFonts w:ascii="Times New Roman" w:hAnsi="Times New Roman"/>
        </w:rPr>
        <w:t xml:space="preserve">On </w:t>
      </w:r>
      <w:r w:rsidRPr="00782CB3">
        <w:rPr>
          <w:rFonts w:ascii="Times New Roman" w:hAnsi="Times New Roman" w:cs="Times New Roman"/>
        </w:rPr>
        <w:t>1</w:t>
      </w:r>
      <w:r w:rsidRPr="009722AD">
        <w:rPr>
          <w:rFonts w:ascii="Times New Roman" w:hAnsi="Times New Roman"/>
        </w:rPr>
        <w:t xml:space="preserve"> January 2015, the 25,000 electronic texts produced by Phase I of EEBO-TCP were released into the </w:t>
      </w:r>
      <w:r w:rsidR="008F21BF">
        <w:rPr>
          <w:rFonts w:ascii="Times New Roman" w:hAnsi="Times New Roman" w:cs="Times New Roman"/>
        </w:rPr>
        <w:t>p</w:t>
      </w:r>
      <w:r w:rsidRPr="00782CB3">
        <w:rPr>
          <w:rFonts w:ascii="Times New Roman" w:hAnsi="Times New Roman" w:cs="Times New Roman"/>
        </w:rPr>
        <w:t xml:space="preserve">ublic </w:t>
      </w:r>
      <w:r w:rsidR="008F21BF">
        <w:rPr>
          <w:rFonts w:ascii="Times New Roman" w:hAnsi="Times New Roman" w:cs="Times New Roman"/>
        </w:rPr>
        <w:t>d</w:t>
      </w:r>
      <w:r w:rsidRPr="00782CB3">
        <w:rPr>
          <w:rFonts w:ascii="Times New Roman" w:hAnsi="Times New Roman" w:cs="Times New Roman"/>
        </w:rPr>
        <w:t>omain. The</w:t>
      </w:r>
      <w:r w:rsidR="008F21BF">
        <w:rPr>
          <w:rFonts w:ascii="Times New Roman" w:hAnsi="Times New Roman" w:cs="Times New Roman"/>
        </w:rPr>
        <w:t>y</w:t>
      </w:r>
      <w:r w:rsidR="008F21BF" w:rsidRPr="009722AD">
        <w:rPr>
          <w:rFonts w:ascii="Times New Roman" w:hAnsi="Times New Roman"/>
        </w:rPr>
        <w:t xml:space="preserve"> </w:t>
      </w:r>
      <w:r w:rsidRPr="009722AD">
        <w:rPr>
          <w:rFonts w:ascii="Times New Roman" w:hAnsi="Times New Roman"/>
        </w:rPr>
        <w:t>represented the concerted efforts of a large number of individuals employe</w:t>
      </w:r>
      <w:r w:rsidR="008F21BF" w:rsidRPr="009722AD">
        <w:rPr>
          <w:rFonts w:ascii="Times New Roman" w:hAnsi="Times New Roman"/>
        </w:rPr>
        <w:t>d at both Michigan and Oxford</w:t>
      </w:r>
      <w:r w:rsidR="008F21BF">
        <w:rPr>
          <w:rFonts w:ascii="Times New Roman" w:hAnsi="Times New Roman" w:cs="Times New Roman"/>
        </w:rPr>
        <w:t>—</w:t>
      </w:r>
      <w:r w:rsidRPr="009722AD">
        <w:rPr>
          <w:rFonts w:ascii="Times New Roman" w:hAnsi="Times New Roman"/>
        </w:rPr>
        <w:t>more than 20 editors who</w:t>
      </w:r>
      <w:r w:rsidR="008F21BF">
        <w:rPr>
          <w:rFonts w:ascii="Times New Roman" w:hAnsi="Times New Roman" w:cs="Times New Roman"/>
        </w:rPr>
        <w:t>,</w:t>
      </w:r>
      <w:r w:rsidRPr="009722AD">
        <w:rPr>
          <w:rFonts w:ascii="Times New Roman" w:hAnsi="Times New Roman"/>
        </w:rPr>
        <w:t xml:space="preserve"> </w:t>
      </w:r>
      <w:r w:rsidR="0089592A" w:rsidRPr="009722AD">
        <w:rPr>
          <w:rFonts w:ascii="Times New Roman" w:hAnsi="Times New Roman"/>
        </w:rPr>
        <w:t>between them</w:t>
      </w:r>
      <w:r w:rsidR="008F21BF">
        <w:rPr>
          <w:rFonts w:ascii="Times New Roman" w:hAnsi="Times New Roman" w:cs="Times New Roman"/>
        </w:rPr>
        <w:t>,</w:t>
      </w:r>
      <w:r w:rsidR="0089592A" w:rsidRPr="009722AD">
        <w:rPr>
          <w:rFonts w:ascii="Times New Roman" w:hAnsi="Times New Roman"/>
        </w:rPr>
        <w:t xml:space="preserve"> </w:t>
      </w:r>
      <w:r w:rsidRPr="009722AD">
        <w:rPr>
          <w:rFonts w:ascii="Times New Roman" w:hAnsi="Times New Roman"/>
        </w:rPr>
        <w:t>had contributed over 100 person-years of work towards the objectives of this $9,000,000+ endeavour.</w:t>
      </w:r>
      <w:r w:rsidR="0089592A" w:rsidRPr="009722AD">
        <w:rPr>
          <w:rFonts w:ascii="Times New Roman" w:hAnsi="Times New Roman"/>
        </w:rPr>
        <w:t xml:space="preserve"> In terms of scale and scope of its ambition and its outputs, the Early English Books Online Text Creation Partnership should be recognized as a seminal project in the development of the </w:t>
      </w:r>
      <w:r w:rsidR="008F21BF">
        <w:rPr>
          <w:rFonts w:ascii="Times New Roman" w:hAnsi="Times New Roman" w:cs="Times New Roman"/>
        </w:rPr>
        <w:t>digital h</w:t>
      </w:r>
      <w:r w:rsidR="0089592A" w:rsidRPr="00782CB3">
        <w:rPr>
          <w:rFonts w:ascii="Times New Roman" w:hAnsi="Times New Roman" w:cs="Times New Roman"/>
        </w:rPr>
        <w:t>umanities</w:t>
      </w:r>
      <w:r w:rsidR="0089592A" w:rsidRPr="009722AD">
        <w:rPr>
          <w:rFonts w:ascii="Times New Roman" w:hAnsi="Times New Roman"/>
        </w:rPr>
        <w:t>.</w:t>
      </w:r>
    </w:p>
    <w:p w14:paraId="2A9C61A7" w14:textId="77777777" w:rsidR="00782CB3" w:rsidRPr="009722AD" w:rsidRDefault="0089592A" w:rsidP="009722AD">
      <w:pPr>
        <w:ind w:firstLine="720"/>
        <w:rPr>
          <w:rFonts w:ascii="Times New Roman" w:hAnsi="Times New Roman"/>
        </w:rPr>
      </w:pPr>
      <w:r w:rsidRPr="009722AD">
        <w:rPr>
          <w:rFonts w:ascii="Times New Roman" w:hAnsi="Times New Roman"/>
        </w:rPr>
        <w:t>Perhaps one of the most inte</w:t>
      </w:r>
      <w:r w:rsidR="00A15C16" w:rsidRPr="009722AD">
        <w:rPr>
          <w:rFonts w:ascii="Times New Roman" w:hAnsi="Times New Roman"/>
        </w:rPr>
        <w:t>resting aspects of the EEBO-TCP</w:t>
      </w:r>
      <w:r w:rsidRPr="009722AD">
        <w:rPr>
          <w:rFonts w:ascii="Times New Roman" w:hAnsi="Times New Roman"/>
        </w:rPr>
        <w:t xml:space="preserve"> was the mixed nature of its underlying funding model. The anticipated cost of $9M over five years was felt to be too substantial to appeal to any sing</w:t>
      </w:r>
      <w:r w:rsidR="00A15C16" w:rsidRPr="009722AD">
        <w:rPr>
          <w:rFonts w:ascii="Times New Roman" w:hAnsi="Times New Roman"/>
        </w:rPr>
        <w:t>le foundation or funding body. Moreover, t</w:t>
      </w:r>
      <w:r w:rsidRPr="009722AD">
        <w:rPr>
          <w:rFonts w:ascii="Times New Roman" w:hAnsi="Times New Roman"/>
        </w:rPr>
        <w:t xml:space="preserve">he formal collaboration with the commercial e-publisher, ProQuest, complicated matters further and, not unreasonably, raised questions about whether this </w:t>
      </w:r>
      <w:r w:rsidR="00A15C16" w:rsidRPr="009722AD">
        <w:rPr>
          <w:rFonts w:ascii="Times New Roman" w:hAnsi="Times New Roman"/>
        </w:rPr>
        <w:t>could</w:t>
      </w:r>
      <w:r w:rsidRPr="009722AD">
        <w:rPr>
          <w:rFonts w:ascii="Times New Roman" w:hAnsi="Times New Roman"/>
        </w:rPr>
        <w:t xml:space="preserve"> ever be a collaboration of equals. </w:t>
      </w:r>
    </w:p>
    <w:p w14:paraId="5AB0C220" w14:textId="0CFFE111" w:rsidR="00782CB3" w:rsidRPr="009722AD" w:rsidRDefault="001C717B" w:rsidP="009722AD">
      <w:pPr>
        <w:ind w:firstLine="720"/>
        <w:rPr>
          <w:rFonts w:ascii="Times New Roman" w:hAnsi="Times New Roman"/>
        </w:rPr>
      </w:pPr>
      <w:r w:rsidRPr="009722AD">
        <w:rPr>
          <w:rFonts w:ascii="Times New Roman" w:hAnsi="Times New Roman"/>
        </w:rPr>
        <w:t xml:space="preserve">In the </w:t>
      </w:r>
      <w:r>
        <w:rPr>
          <w:rFonts w:ascii="Times New Roman" w:hAnsi="Times New Roman" w:cs="Times New Roman"/>
        </w:rPr>
        <w:t>United States</w:t>
      </w:r>
      <w:r w:rsidR="0089592A" w:rsidRPr="009722AD">
        <w:rPr>
          <w:rFonts w:ascii="Times New Roman" w:hAnsi="Times New Roman"/>
        </w:rPr>
        <w:t>, colleagues at Michigan enthusiastically promoted the benefits of individual ins</w:t>
      </w:r>
      <w:r w:rsidRPr="009722AD">
        <w:rPr>
          <w:rFonts w:ascii="Times New Roman" w:hAnsi="Times New Roman"/>
        </w:rPr>
        <w:t>titutions joining the EEBO-TCP</w:t>
      </w:r>
      <w:r>
        <w:rPr>
          <w:rFonts w:ascii="Times New Roman" w:hAnsi="Times New Roman" w:cs="Times New Roman"/>
        </w:rPr>
        <w:t>—</w:t>
      </w:r>
      <w:r w:rsidRPr="009722AD">
        <w:rPr>
          <w:rFonts w:ascii="Times New Roman" w:hAnsi="Times New Roman"/>
        </w:rPr>
        <w:t xml:space="preserve">putting </w:t>
      </w:r>
      <w:r>
        <w:rPr>
          <w:rFonts w:ascii="Times New Roman" w:hAnsi="Times New Roman" w:cs="Times New Roman"/>
        </w:rPr>
        <w:t>heav</w:t>
      </w:r>
      <w:r w:rsidR="0089592A" w:rsidRPr="00782CB3">
        <w:rPr>
          <w:rFonts w:ascii="Times New Roman" w:hAnsi="Times New Roman" w:cs="Times New Roman"/>
        </w:rPr>
        <w:t>y</w:t>
      </w:r>
      <w:r w:rsidR="0089592A" w:rsidRPr="009722AD">
        <w:rPr>
          <w:rFonts w:ascii="Times New Roman" w:hAnsi="Times New Roman"/>
        </w:rPr>
        <w:t xml:space="preserve"> emphasis on the benefits of partnership.</w:t>
      </w:r>
      <w:r w:rsidR="00E84065" w:rsidRPr="009722AD">
        <w:rPr>
          <w:rFonts w:ascii="Times New Roman" w:hAnsi="Times New Roman"/>
        </w:rPr>
        <w:t xml:space="preserve"> Contribution levels were adjusted to allow institutions of different sizes to join the Text Creation Partnership on an equal footing; they could choose </w:t>
      </w:r>
      <w:r w:rsidRPr="009722AD">
        <w:rPr>
          <w:rFonts w:ascii="Times New Roman" w:hAnsi="Times New Roman"/>
        </w:rPr>
        <w:t>to contribute via a single lump</w:t>
      </w:r>
      <w:r>
        <w:rPr>
          <w:rFonts w:ascii="Times New Roman" w:hAnsi="Times New Roman" w:cs="Times New Roman"/>
        </w:rPr>
        <w:t xml:space="preserve"> </w:t>
      </w:r>
      <w:r w:rsidR="00E84065" w:rsidRPr="009722AD">
        <w:rPr>
          <w:rFonts w:ascii="Times New Roman" w:hAnsi="Times New Roman"/>
        </w:rPr>
        <w:t xml:space="preserve">sum (of $50,000 on average) or by five equal annual </w:t>
      </w:r>
      <w:r>
        <w:rPr>
          <w:rFonts w:ascii="Times New Roman" w:hAnsi="Times New Roman" w:cs="Times New Roman"/>
        </w:rPr>
        <w:t xml:space="preserve">$10,000 </w:t>
      </w:r>
      <w:r w:rsidR="00E84065" w:rsidRPr="009722AD">
        <w:rPr>
          <w:rFonts w:ascii="Times New Roman" w:hAnsi="Times New Roman"/>
        </w:rPr>
        <w:t>payments</w:t>
      </w:r>
      <w:r w:rsidR="00E84065" w:rsidRPr="00782CB3">
        <w:rPr>
          <w:rFonts w:ascii="Times New Roman" w:hAnsi="Times New Roman" w:cs="Times New Roman"/>
        </w:rPr>
        <w:t>.</w:t>
      </w:r>
      <w:r w:rsidR="00E84065" w:rsidRPr="009722AD">
        <w:rPr>
          <w:rFonts w:ascii="Times New Roman" w:hAnsi="Times New Roman"/>
        </w:rPr>
        <w:t xml:space="preserve"> In return for their commitment to the work of EEBO-TCP, these institutions would gain immediate access to the textual r</w:t>
      </w:r>
      <w:r w:rsidRPr="009722AD">
        <w:rPr>
          <w:rFonts w:ascii="Times New Roman" w:hAnsi="Times New Roman"/>
        </w:rPr>
        <w:t>esources as they were created</w:t>
      </w:r>
      <w:r>
        <w:rPr>
          <w:rFonts w:ascii="Times New Roman" w:hAnsi="Times New Roman" w:cs="Times New Roman"/>
        </w:rPr>
        <w:t>—</w:t>
      </w:r>
      <w:r w:rsidR="00E84065" w:rsidRPr="009722AD">
        <w:rPr>
          <w:rFonts w:ascii="Times New Roman" w:hAnsi="Times New Roman"/>
        </w:rPr>
        <w:t>via both the commercial EEBO interface offered by ProQuest and also via a more tailored platform, built on the DLXS system developed at Michigan. They would also be contributing to the production of a corpus of essential texts, pu</w:t>
      </w:r>
      <w:r w:rsidRPr="009722AD">
        <w:rPr>
          <w:rFonts w:ascii="Times New Roman" w:hAnsi="Times New Roman"/>
        </w:rPr>
        <w:t>blished in England between 1473</w:t>
      </w:r>
      <w:r>
        <w:rPr>
          <w:rFonts w:ascii="Times New Roman" w:hAnsi="Times New Roman" w:cs="Times New Roman"/>
        </w:rPr>
        <w:t xml:space="preserve"> and </w:t>
      </w:r>
      <w:r w:rsidR="00E84065" w:rsidRPr="009722AD">
        <w:rPr>
          <w:rFonts w:ascii="Times New Roman" w:hAnsi="Times New Roman"/>
        </w:rPr>
        <w:t>1700, which would subsequently be made available for the benefit of all. Despite increasingly constrained budgets, almost 150 US institutions paid to support the work of EEBO-TCP.</w:t>
      </w:r>
    </w:p>
    <w:p w14:paraId="053539CC" w14:textId="16CD2D88" w:rsidR="00782CB3" w:rsidRPr="009722AD" w:rsidRDefault="001C717B" w:rsidP="009722AD">
      <w:pPr>
        <w:ind w:firstLine="720"/>
        <w:rPr>
          <w:rFonts w:ascii="Times New Roman" w:hAnsi="Times New Roman"/>
        </w:rPr>
      </w:pPr>
      <w:r w:rsidRPr="009722AD">
        <w:rPr>
          <w:rFonts w:ascii="Times New Roman" w:hAnsi="Times New Roman"/>
        </w:rPr>
        <w:t xml:space="preserve">In the </w:t>
      </w:r>
      <w:r>
        <w:rPr>
          <w:rFonts w:ascii="Times New Roman" w:hAnsi="Times New Roman" w:cs="Times New Roman"/>
        </w:rPr>
        <w:t>United Kingdom</w:t>
      </w:r>
      <w:r w:rsidR="00E84065" w:rsidRPr="009722AD">
        <w:rPr>
          <w:rFonts w:ascii="Times New Roman" w:hAnsi="Times New Roman"/>
        </w:rPr>
        <w:t xml:space="preserve">, we were fortunate to have the Jisc (then known as the Joint Information Systems Committee), a nationally funded service dedicated to acquiring or funding the production of content, tools, and services </w:t>
      </w:r>
      <w:r w:rsidR="00A532CC">
        <w:rPr>
          <w:rFonts w:ascii="Times New Roman" w:hAnsi="Times New Roman" w:cs="Times New Roman"/>
        </w:rPr>
        <w:t>that</w:t>
      </w:r>
      <w:r w:rsidR="00A532CC" w:rsidRPr="009722AD">
        <w:rPr>
          <w:rFonts w:ascii="Times New Roman" w:hAnsi="Times New Roman"/>
        </w:rPr>
        <w:t xml:space="preserve"> </w:t>
      </w:r>
      <w:r w:rsidR="00E84065" w:rsidRPr="009722AD">
        <w:rPr>
          <w:rFonts w:ascii="Times New Roman" w:hAnsi="Times New Roman"/>
        </w:rPr>
        <w:t xml:space="preserve">would be of widespread benefit to the UK’s scholarly community. The Jisc immediately saw the merits of EEBO-TCP’s innovative approach and committed a single contribution of </w:t>
      </w:r>
      <w:r w:rsidR="00E84065" w:rsidRPr="009722AD">
        <w:rPr>
          <w:rFonts w:ascii="Times New Roman" w:hAnsi="Times New Roman"/>
        </w:rPr>
        <w:lastRenderedPageBreak/>
        <w:t xml:space="preserve">£1,000,000 on behalf of the UK academic community. This decision also served the Jisc, as they were </w:t>
      </w:r>
      <w:r w:rsidR="001E45B4" w:rsidRPr="009722AD">
        <w:rPr>
          <w:rFonts w:ascii="Times New Roman" w:hAnsi="Times New Roman"/>
        </w:rPr>
        <w:t xml:space="preserve">involved in negotiating the </w:t>
      </w:r>
      <w:r w:rsidR="001E45B4" w:rsidRPr="00782CB3">
        <w:rPr>
          <w:rFonts w:ascii="Times New Roman" w:hAnsi="Times New Roman" w:cs="Times New Roman"/>
        </w:rPr>
        <w:t>relicensing</w:t>
      </w:r>
      <w:r w:rsidR="001E45B4" w:rsidRPr="009722AD">
        <w:rPr>
          <w:rFonts w:ascii="Times New Roman" w:hAnsi="Times New Roman"/>
        </w:rPr>
        <w:t xml:space="preserve"> of ProQuest’s EEBO database to UK universities, and the added</w:t>
      </w:r>
      <w:r w:rsidR="00A532CC">
        <w:rPr>
          <w:rFonts w:ascii="Times New Roman" w:hAnsi="Times New Roman" w:cs="Times New Roman"/>
        </w:rPr>
        <w:t xml:space="preserve"> </w:t>
      </w:r>
      <w:r w:rsidR="001E45B4" w:rsidRPr="009722AD">
        <w:rPr>
          <w:rFonts w:ascii="Times New Roman" w:hAnsi="Times New Roman"/>
        </w:rPr>
        <w:t>value of full-text searching for 25,000 of these important items considerably increased its appeal to library budget holders.</w:t>
      </w:r>
    </w:p>
    <w:p w14:paraId="4F205C5A" w14:textId="5F81FB19" w:rsidR="00782CB3" w:rsidRPr="009722AD" w:rsidRDefault="001E45B4" w:rsidP="009722AD">
      <w:pPr>
        <w:ind w:firstLine="720"/>
        <w:rPr>
          <w:rFonts w:ascii="Times New Roman" w:hAnsi="Times New Roman"/>
        </w:rPr>
      </w:pPr>
      <w:r w:rsidRPr="009722AD">
        <w:rPr>
          <w:rFonts w:ascii="Times New Roman" w:hAnsi="Times New Roman"/>
        </w:rPr>
        <w:t>The initial successes in fundraising meant that the production work of EEBO-TCP was able to begin in 2000. A keying specification was developed, and text conversion companies were invited to tender for the</w:t>
      </w:r>
      <w:r w:rsidR="00A15C16" w:rsidRPr="009722AD">
        <w:rPr>
          <w:rFonts w:ascii="Times New Roman" w:hAnsi="Times New Roman"/>
        </w:rPr>
        <w:t xml:space="preserve"> work. Titles were selected </w:t>
      </w:r>
      <w:r w:rsidRPr="009722AD">
        <w:rPr>
          <w:rFonts w:ascii="Times New Roman" w:hAnsi="Times New Roman"/>
        </w:rPr>
        <w:t xml:space="preserve">in light of suggestions from an international </w:t>
      </w:r>
      <w:r w:rsidR="00A532CC">
        <w:rPr>
          <w:rFonts w:ascii="Times New Roman" w:hAnsi="Times New Roman" w:cs="Times New Roman"/>
        </w:rPr>
        <w:t>e</w:t>
      </w:r>
      <w:r w:rsidRPr="00782CB3">
        <w:rPr>
          <w:rFonts w:ascii="Times New Roman" w:hAnsi="Times New Roman" w:cs="Times New Roman"/>
        </w:rPr>
        <w:t xml:space="preserve">ditorial </w:t>
      </w:r>
      <w:r w:rsidR="00A532CC">
        <w:rPr>
          <w:rFonts w:ascii="Times New Roman" w:hAnsi="Times New Roman" w:cs="Times New Roman"/>
        </w:rPr>
        <w:t>b</w:t>
      </w:r>
      <w:r w:rsidRPr="00782CB3">
        <w:rPr>
          <w:rFonts w:ascii="Times New Roman" w:hAnsi="Times New Roman" w:cs="Times New Roman"/>
        </w:rPr>
        <w:t>oard</w:t>
      </w:r>
      <w:r w:rsidRPr="009722AD">
        <w:rPr>
          <w:rFonts w:ascii="Times New Roman" w:hAnsi="Times New Roman"/>
        </w:rPr>
        <w:t xml:space="preserve"> and also colleagues at the growing number of EEBO-TCP partner institutions. The digital images of the texts were sent to the chosen keying companies, and the results were subject to robust quality assurance and </w:t>
      </w:r>
      <w:proofErr w:type="spellStart"/>
      <w:r w:rsidRPr="009722AD">
        <w:rPr>
          <w:rFonts w:ascii="Times New Roman" w:hAnsi="Times New Roman"/>
        </w:rPr>
        <w:t>markup</w:t>
      </w:r>
      <w:proofErr w:type="spellEnd"/>
      <w:r w:rsidRPr="009722AD">
        <w:rPr>
          <w:rFonts w:ascii="Times New Roman" w:hAnsi="Times New Roman"/>
        </w:rPr>
        <w:t xml:space="preserve"> enhancement by trained teams of digital editors based at Michigan and Oxford. Texts </w:t>
      </w:r>
      <w:r w:rsidR="00A532CC">
        <w:rPr>
          <w:rFonts w:ascii="Times New Roman" w:hAnsi="Times New Roman" w:cs="Times New Roman"/>
        </w:rPr>
        <w:t>that</w:t>
      </w:r>
      <w:r w:rsidR="00A532CC" w:rsidRPr="009722AD">
        <w:rPr>
          <w:rFonts w:ascii="Times New Roman" w:hAnsi="Times New Roman"/>
        </w:rPr>
        <w:t xml:space="preserve"> </w:t>
      </w:r>
      <w:r w:rsidRPr="009722AD">
        <w:rPr>
          <w:rFonts w:ascii="Times New Roman" w:hAnsi="Times New Roman"/>
        </w:rPr>
        <w:t xml:space="preserve">did not achieve the desired quality threshold were returned for rekeying, whilst those </w:t>
      </w:r>
      <w:r w:rsidR="00A532CC">
        <w:rPr>
          <w:rFonts w:ascii="Times New Roman" w:hAnsi="Times New Roman" w:cs="Times New Roman"/>
        </w:rPr>
        <w:t>that</w:t>
      </w:r>
      <w:r w:rsidR="00A532CC" w:rsidRPr="009722AD">
        <w:rPr>
          <w:rFonts w:ascii="Times New Roman" w:hAnsi="Times New Roman"/>
        </w:rPr>
        <w:t xml:space="preserve"> </w:t>
      </w:r>
      <w:r w:rsidRPr="009722AD">
        <w:rPr>
          <w:rFonts w:ascii="Times New Roman" w:hAnsi="Times New Roman"/>
        </w:rPr>
        <w:t xml:space="preserve">met the standards were fed into a delivery workflow </w:t>
      </w:r>
      <w:r w:rsidR="00A532CC">
        <w:rPr>
          <w:rFonts w:ascii="Times New Roman" w:hAnsi="Times New Roman" w:cs="Times New Roman"/>
        </w:rPr>
        <w:t>that</w:t>
      </w:r>
      <w:r w:rsidR="00A532CC" w:rsidRPr="009722AD">
        <w:rPr>
          <w:rFonts w:ascii="Times New Roman" w:hAnsi="Times New Roman"/>
        </w:rPr>
        <w:t xml:space="preserve"> </w:t>
      </w:r>
      <w:r w:rsidRPr="009722AD">
        <w:rPr>
          <w:rFonts w:ascii="Times New Roman" w:hAnsi="Times New Roman"/>
        </w:rPr>
        <w:t>ensured their timely appearance in ProQuest’s products, and also the TCP’s own delivery platforms.</w:t>
      </w:r>
      <w:r w:rsidR="00896EC1" w:rsidRPr="009722AD">
        <w:rPr>
          <w:rFonts w:ascii="Times New Roman" w:hAnsi="Times New Roman"/>
        </w:rPr>
        <w:t xml:space="preserve"> Everything was going to plan.</w:t>
      </w:r>
    </w:p>
    <w:p w14:paraId="0793B35F" w14:textId="77777777" w:rsidR="00782CB3" w:rsidRPr="009722AD" w:rsidRDefault="00896EC1" w:rsidP="009722AD">
      <w:pPr>
        <w:ind w:firstLine="720"/>
        <w:rPr>
          <w:rFonts w:ascii="Times New Roman" w:hAnsi="Times New Roman"/>
        </w:rPr>
      </w:pPr>
      <w:r w:rsidRPr="009722AD">
        <w:rPr>
          <w:rFonts w:ascii="Times New Roman" w:hAnsi="Times New Roman"/>
        </w:rPr>
        <w:t>But even the best-laid plans need to account for unanticipated issues and obstacles, and this paper will share</w:t>
      </w:r>
      <w:r w:rsidR="003461A9" w:rsidRPr="009722AD">
        <w:rPr>
          <w:rFonts w:ascii="Times New Roman" w:hAnsi="Times New Roman"/>
        </w:rPr>
        <w:t xml:space="preserve"> </w:t>
      </w:r>
      <w:r w:rsidRPr="009722AD">
        <w:rPr>
          <w:rFonts w:ascii="Times New Roman" w:hAnsi="Times New Roman"/>
        </w:rPr>
        <w:t>the lessons learned from this major international collaborative endeavour.</w:t>
      </w:r>
    </w:p>
    <w:p w14:paraId="0093C291" w14:textId="6A18F0AA" w:rsidR="00782CB3" w:rsidRPr="009722AD" w:rsidRDefault="00896EC1" w:rsidP="009722AD">
      <w:pPr>
        <w:ind w:firstLine="720"/>
        <w:rPr>
          <w:rFonts w:ascii="Times New Roman" w:hAnsi="Times New Roman"/>
        </w:rPr>
      </w:pPr>
      <w:r w:rsidRPr="009722AD">
        <w:rPr>
          <w:rFonts w:ascii="Times New Roman" w:hAnsi="Times New Roman"/>
        </w:rPr>
        <w:t>For example, whilst the overall production w</w:t>
      </w:r>
      <w:r w:rsidR="00A532CC" w:rsidRPr="009722AD">
        <w:rPr>
          <w:rFonts w:ascii="Times New Roman" w:hAnsi="Times New Roman"/>
        </w:rPr>
        <w:t>orkflow worked extremely well</w:t>
      </w:r>
      <w:r w:rsidR="00A532CC">
        <w:rPr>
          <w:rFonts w:ascii="Times New Roman" w:hAnsi="Times New Roman" w:cs="Times New Roman"/>
        </w:rPr>
        <w:t>—</w:t>
      </w:r>
      <w:r w:rsidRPr="009722AD">
        <w:rPr>
          <w:rFonts w:ascii="Times New Roman" w:hAnsi="Times New Roman"/>
        </w:rPr>
        <w:t>thanks to the careful oversight o</w:t>
      </w:r>
      <w:r w:rsidR="00A532CC" w:rsidRPr="009722AD">
        <w:rPr>
          <w:rFonts w:ascii="Times New Roman" w:hAnsi="Times New Roman"/>
        </w:rPr>
        <w:t>f key individuals at Michigan</w:t>
      </w:r>
      <w:r w:rsidR="00A532CC">
        <w:rPr>
          <w:rFonts w:ascii="Times New Roman" w:hAnsi="Times New Roman" w:cs="Times New Roman"/>
        </w:rPr>
        <w:t>—</w:t>
      </w:r>
      <w:r w:rsidRPr="009722AD">
        <w:rPr>
          <w:rFonts w:ascii="Times New Roman" w:hAnsi="Times New Roman"/>
        </w:rPr>
        <w:t xml:space="preserve">there is no doubt that fundraising a work-in-progress raises some additional challenges; yet had we not adopted this approach, it is probably unlikely that we would ever have secured a significant majority of the necessary funding before beginning the work. In fact, having outputs that we could </w:t>
      </w:r>
      <w:r w:rsidRPr="009722AD">
        <w:rPr>
          <w:rFonts w:ascii="Times New Roman" w:hAnsi="Times New Roman"/>
          <w:b/>
          <w:i/>
        </w:rPr>
        <w:t>show</w:t>
      </w:r>
      <w:r w:rsidRPr="009722AD">
        <w:rPr>
          <w:rFonts w:ascii="Times New Roman" w:hAnsi="Times New Roman"/>
        </w:rPr>
        <w:t xml:space="preserve"> to potential partners as the work moved along in many cases helped secure their commitment and enabled them to clearly understand what we were aiming to do.</w:t>
      </w:r>
      <w:r w:rsidR="00CF0448" w:rsidRPr="009722AD">
        <w:rPr>
          <w:rFonts w:ascii="Times New Roman" w:hAnsi="Times New Roman"/>
        </w:rPr>
        <w:t xml:space="preserve"> Even so, the hard work of attempting to raise funds to achieve the target of $9,000,000, whilst spending a proportion of that money each month on text production, resulted in the work taking longer than anyone had originally envisaged. We met our product</w:t>
      </w:r>
      <w:r w:rsidR="00A532CC" w:rsidRPr="009722AD">
        <w:rPr>
          <w:rFonts w:ascii="Times New Roman" w:hAnsi="Times New Roman"/>
        </w:rPr>
        <w:t>ion target of 25,000 texts</w:t>
      </w:r>
      <w:r w:rsidR="00A532CC">
        <w:rPr>
          <w:rFonts w:ascii="Times New Roman" w:hAnsi="Times New Roman" w:cs="Times New Roman"/>
        </w:rPr>
        <w:t>—</w:t>
      </w:r>
      <w:r w:rsidR="00A532CC" w:rsidRPr="009722AD">
        <w:rPr>
          <w:rFonts w:ascii="Times New Roman" w:hAnsi="Times New Roman"/>
        </w:rPr>
        <w:t xml:space="preserve">but it took nearly </w:t>
      </w:r>
      <w:r w:rsidR="00A532CC">
        <w:rPr>
          <w:rFonts w:ascii="Times New Roman" w:hAnsi="Times New Roman" w:cs="Times New Roman"/>
        </w:rPr>
        <w:t>four</w:t>
      </w:r>
      <w:r w:rsidR="00CF0448" w:rsidRPr="009722AD">
        <w:rPr>
          <w:rFonts w:ascii="Times New Roman" w:hAnsi="Times New Roman"/>
        </w:rPr>
        <w:t xml:space="preserve"> years longer than we had planned!</w:t>
      </w:r>
    </w:p>
    <w:p w14:paraId="5A627AA2" w14:textId="77436B31" w:rsidR="00782CB3" w:rsidRPr="009722AD" w:rsidRDefault="00902099" w:rsidP="009722AD">
      <w:pPr>
        <w:ind w:firstLine="720"/>
        <w:rPr>
          <w:rFonts w:ascii="Times New Roman" w:hAnsi="Times New Roman"/>
        </w:rPr>
      </w:pPr>
      <w:r w:rsidRPr="009722AD">
        <w:rPr>
          <w:rFonts w:ascii="Times New Roman" w:hAnsi="Times New Roman"/>
        </w:rPr>
        <w:t xml:space="preserve">In the course of our work, new questions began to emerge </w:t>
      </w:r>
      <w:r w:rsidR="00A532CC">
        <w:rPr>
          <w:rFonts w:ascii="Times New Roman" w:hAnsi="Times New Roman" w:cs="Times New Roman"/>
        </w:rPr>
        <w:t>that</w:t>
      </w:r>
      <w:r w:rsidR="00A532CC" w:rsidRPr="009722AD">
        <w:rPr>
          <w:rFonts w:ascii="Times New Roman" w:hAnsi="Times New Roman"/>
        </w:rPr>
        <w:t xml:space="preserve"> </w:t>
      </w:r>
      <w:r w:rsidRPr="009722AD">
        <w:rPr>
          <w:rFonts w:ascii="Times New Roman" w:hAnsi="Times New Roman"/>
        </w:rPr>
        <w:t>we had not anticipated at the outset. In 2000, nobody asked us about the employment practices and ethical standards of the k</w:t>
      </w:r>
      <w:r w:rsidR="00CF0448" w:rsidRPr="009722AD">
        <w:rPr>
          <w:rFonts w:ascii="Times New Roman" w:hAnsi="Times New Roman"/>
        </w:rPr>
        <w:t xml:space="preserve">eying companies selected to work on EEBO-TCP material. By 2007, some institutions </w:t>
      </w:r>
      <w:r w:rsidR="00A532CC">
        <w:rPr>
          <w:rFonts w:ascii="Times New Roman" w:hAnsi="Times New Roman" w:cs="Times New Roman"/>
        </w:rPr>
        <w:t>that</w:t>
      </w:r>
      <w:r w:rsidR="00A532CC" w:rsidRPr="009722AD">
        <w:rPr>
          <w:rFonts w:ascii="Times New Roman" w:hAnsi="Times New Roman"/>
        </w:rPr>
        <w:t xml:space="preserve"> </w:t>
      </w:r>
      <w:r w:rsidR="00CF0448" w:rsidRPr="009722AD">
        <w:rPr>
          <w:rFonts w:ascii="Times New Roman" w:hAnsi="Times New Roman"/>
        </w:rPr>
        <w:t>were thinking about committing to EEBO-TCP, and even end-users of the materials, wanted reassurances that the digital data had been produced in an ethically acceptable environment. Moreover, with the growing awareness of the Google Books Library programme, some users</w:t>
      </w:r>
      <w:r w:rsidR="00B53ED4" w:rsidRPr="009722AD">
        <w:rPr>
          <w:rFonts w:ascii="Times New Roman" w:hAnsi="Times New Roman"/>
        </w:rPr>
        <w:t xml:space="preserve"> began to question the legitimacy of ProQuest’s five-year exclusivity period to the full-text data</w:t>
      </w:r>
      <w:r w:rsidR="00A532CC">
        <w:rPr>
          <w:rFonts w:ascii="Times New Roman" w:hAnsi="Times New Roman" w:cs="Times New Roman"/>
        </w:rPr>
        <w:t>,</w:t>
      </w:r>
      <w:r w:rsidR="00B53ED4" w:rsidRPr="009722AD">
        <w:rPr>
          <w:rFonts w:ascii="Times New Roman" w:hAnsi="Times New Roman"/>
        </w:rPr>
        <w:t xml:space="preserve"> and understandably they wanted clarity on when that five-year embargo would elapse. EEBO-TCP had agreed that ProQuest’s exclusivity period would start from the end of the year in which production was completed (originally anticipated to be 2005</w:t>
      </w:r>
      <w:r w:rsidR="00B53ED4" w:rsidRPr="00782CB3">
        <w:rPr>
          <w:rFonts w:ascii="Times New Roman" w:hAnsi="Times New Roman" w:cs="Times New Roman"/>
        </w:rPr>
        <w:t>)</w:t>
      </w:r>
      <w:r w:rsidR="00A532CC">
        <w:rPr>
          <w:rFonts w:ascii="Times New Roman" w:hAnsi="Times New Roman" w:cs="Times New Roman"/>
        </w:rPr>
        <w:t>,</w:t>
      </w:r>
      <w:r w:rsidR="00B53ED4" w:rsidRPr="009722AD">
        <w:rPr>
          <w:rFonts w:ascii="Times New Roman" w:hAnsi="Times New Roman"/>
        </w:rPr>
        <w:t xml:space="preserve"> but because production was necessarily extended until 2009, the texts could not be released into the </w:t>
      </w:r>
      <w:r w:rsidR="00A532CC">
        <w:rPr>
          <w:rFonts w:ascii="Times New Roman" w:hAnsi="Times New Roman" w:cs="Times New Roman"/>
        </w:rPr>
        <w:t>p</w:t>
      </w:r>
      <w:r w:rsidR="00B53ED4" w:rsidRPr="00782CB3">
        <w:rPr>
          <w:rFonts w:ascii="Times New Roman" w:hAnsi="Times New Roman" w:cs="Times New Roman"/>
        </w:rPr>
        <w:t xml:space="preserve">ublic </w:t>
      </w:r>
      <w:r w:rsidR="00A532CC">
        <w:rPr>
          <w:rFonts w:ascii="Times New Roman" w:hAnsi="Times New Roman" w:cs="Times New Roman"/>
        </w:rPr>
        <w:t>d</w:t>
      </w:r>
      <w:r w:rsidR="00B53ED4" w:rsidRPr="00782CB3">
        <w:rPr>
          <w:rFonts w:ascii="Times New Roman" w:hAnsi="Times New Roman" w:cs="Times New Roman"/>
        </w:rPr>
        <w:t>omain</w:t>
      </w:r>
      <w:r w:rsidR="00B53ED4" w:rsidRPr="009722AD">
        <w:rPr>
          <w:rFonts w:ascii="Times New Roman" w:hAnsi="Times New Roman"/>
        </w:rPr>
        <w:t xml:space="preserve"> until 2015.</w:t>
      </w:r>
    </w:p>
    <w:p w14:paraId="2F2EBACA" w14:textId="2EED36CA" w:rsidR="00782CB3" w:rsidRPr="009722AD" w:rsidRDefault="00B53ED4" w:rsidP="009722AD">
      <w:pPr>
        <w:ind w:firstLine="720"/>
        <w:rPr>
          <w:rFonts w:ascii="Times New Roman" w:hAnsi="Times New Roman"/>
        </w:rPr>
      </w:pPr>
      <w:r w:rsidRPr="009722AD">
        <w:rPr>
          <w:rFonts w:ascii="Times New Roman" w:hAnsi="Times New Roman"/>
        </w:rPr>
        <w:t xml:space="preserve">As the work of EEBO-TCP neared its end, other questions were also raised. The first and most rewarding for us as a project, was the request to carry on doing what we were doing: to produce </w:t>
      </w:r>
      <w:r w:rsidRPr="009722AD">
        <w:rPr>
          <w:rFonts w:ascii="Times New Roman" w:hAnsi="Times New Roman"/>
          <w:i/>
        </w:rPr>
        <w:t>more</w:t>
      </w:r>
      <w:r w:rsidRPr="009722AD">
        <w:rPr>
          <w:rFonts w:ascii="Times New Roman" w:hAnsi="Times New Roman"/>
        </w:rPr>
        <w:t xml:space="preserve"> texts. Whilst this was a clear demonstration that many people valued the work of EEBO-TCP, it also raised new questions about retaining and redefining our production methods and workflows, whether we could continue with the same funding model, how to select further texts, and so forth. It was tremendously rewarding to have the Jisc commit an additional £1,000,000 to EEBO-</w:t>
      </w:r>
      <w:r w:rsidRPr="009722AD">
        <w:rPr>
          <w:rFonts w:ascii="Times New Roman" w:hAnsi="Times New Roman"/>
        </w:rPr>
        <w:lastRenderedPageBreak/>
        <w:t>T</w:t>
      </w:r>
      <w:r w:rsidR="00A532CC" w:rsidRPr="009722AD">
        <w:rPr>
          <w:rFonts w:ascii="Times New Roman" w:hAnsi="Times New Roman"/>
        </w:rPr>
        <w:t xml:space="preserve">CP </w:t>
      </w:r>
      <w:r w:rsidR="00A532CC">
        <w:rPr>
          <w:rFonts w:ascii="Times New Roman" w:hAnsi="Times New Roman" w:cs="Times New Roman"/>
        </w:rPr>
        <w:t>‘</w:t>
      </w:r>
      <w:r w:rsidR="00C00281" w:rsidRPr="009722AD">
        <w:rPr>
          <w:rFonts w:ascii="Times New Roman" w:hAnsi="Times New Roman"/>
        </w:rPr>
        <w:t xml:space="preserve">Phase </w:t>
      </w:r>
      <w:r w:rsidR="00A532CC">
        <w:rPr>
          <w:rFonts w:ascii="Times New Roman" w:hAnsi="Times New Roman" w:cs="Times New Roman"/>
        </w:rPr>
        <w:t>I</w:t>
      </w:r>
      <w:r w:rsidR="00C00281" w:rsidRPr="00782CB3">
        <w:rPr>
          <w:rFonts w:ascii="Times New Roman" w:hAnsi="Times New Roman" w:cs="Times New Roman"/>
        </w:rPr>
        <w:t>I</w:t>
      </w:r>
      <w:r w:rsidR="00A532CC">
        <w:rPr>
          <w:rFonts w:ascii="Times New Roman" w:hAnsi="Times New Roman" w:cs="Times New Roman"/>
        </w:rPr>
        <w:t>’</w:t>
      </w:r>
      <w:r w:rsidR="00A532CC" w:rsidRPr="009722AD">
        <w:rPr>
          <w:rFonts w:ascii="Times New Roman" w:hAnsi="Times New Roman"/>
        </w:rPr>
        <w:t xml:space="preserve"> without hesitation</w:t>
      </w:r>
      <w:r w:rsidR="00A532CC">
        <w:rPr>
          <w:rFonts w:ascii="Times New Roman" w:hAnsi="Times New Roman" w:cs="Times New Roman"/>
        </w:rPr>
        <w:t>—</w:t>
      </w:r>
      <w:r w:rsidR="00C00281" w:rsidRPr="009722AD">
        <w:rPr>
          <w:rFonts w:ascii="Times New Roman" w:hAnsi="Times New Roman"/>
        </w:rPr>
        <w:t>but this was 2008</w:t>
      </w:r>
      <w:r w:rsidR="00A532CC">
        <w:rPr>
          <w:rFonts w:ascii="Times New Roman" w:hAnsi="Times New Roman" w:cs="Times New Roman"/>
        </w:rPr>
        <w:t>–</w:t>
      </w:r>
      <w:r w:rsidR="00C00281" w:rsidRPr="009722AD">
        <w:rPr>
          <w:rFonts w:ascii="Times New Roman" w:hAnsi="Times New Roman"/>
        </w:rPr>
        <w:t xml:space="preserve">2009, and we have undoubtedly been directly </w:t>
      </w:r>
      <w:r w:rsidR="00A532CC">
        <w:rPr>
          <w:rFonts w:ascii="Times New Roman" w:hAnsi="Times New Roman" w:cs="Times New Roman"/>
        </w:rPr>
        <w:t>a</w:t>
      </w:r>
      <w:r w:rsidR="00C00281" w:rsidRPr="00782CB3">
        <w:rPr>
          <w:rFonts w:ascii="Times New Roman" w:hAnsi="Times New Roman" w:cs="Times New Roman"/>
        </w:rPr>
        <w:t>ffected</w:t>
      </w:r>
      <w:r w:rsidR="00C00281" w:rsidRPr="009722AD">
        <w:rPr>
          <w:rFonts w:ascii="Times New Roman" w:hAnsi="Times New Roman"/>
        </w:rPr>
        <w:t xml:space="preserve"> by the consequences of the global recession ever since.</w:t>
      </w:r>
    </w:p>
    <w:p w14:paraId="2E22AE7F" w14:textId="6B155DCC" w:rsidR="00782CB3" w:rsidRPr="009722AD" w:rsidRDefault="00C00281" w:rsidP="009722AD">
      <w:pPr>
        <w:ind w:firstLine="720"/>
        <w:rPr>
          <w:rFonts w:ascii="Times New Roman" w:hAnsi="Times New Roman"/>
        </w:rPr>
      </w:pPr>
      <w:r w:rsidRPr="009722AD">
        <w:rPr>
          <w:rFonts w:ascii="Times New Roman" w:hAnsi="Times New Roman"/>
        </w:rPr>
        <w:t>Perhaps some of the biggest questions about the 25,0</w:t>
      </w:r>
      <w:r w:rsidR="00A532CC" w:rsidRPr="009722AD">
        <w:rPr>
          <w:rFonts w:ascii="Times New Roman" w:hAnsi="Times New Roman"/>
        </w:rPr>
        <w:t xml:space="preserve">00 texts produced by EEBO-TCP </w:t>
      </w:r>
      <w:r w:rsidR="00A532CC">
        <w:rPr>
          <w:rFonts w:ascii="Times New Roman" w:hAnsi="Times New Roman" w:cs="Times New Roman"/>
        </w:rPr>
        <w:t>(‘</w:t>
      </w:r>
      <w:r w:rsidR="00A532CC" w:rsidRPr="009722AD">
        <w:rPr>
          <w:rFonts w:ascii="Times New Roman" w:hAnsi="Times New Roman"/>
        </w:rPr>
        <w:t xml:space="preserve">Phase </w:t>
      </w:r>
      <w:r w:rsidR="00A532CC">
        <w:rPr>
          <w:rFonts w:ascii="Times New Roman" w:hAnsi="Times New Roman" w:cs="Times New Roman"/>
        </w:rPr>
        <w:t>I’,</w:t>
      </w:r>
      <w:r w:rsidRPr="009722AD">
        <w:rPr>
          <w:rFonts w:ascii="Times New Roman" w:hAnsi="Times New Roman"/>
        </w:rPr>
        <w:t xml:space="preserve"> as it is now known</w:t>
      </w:r>
      <w:r w:rsidRPr="00782CB3">
        <w:rPr>
          <w:rFonts w:ascii="Times New Roman" w:hAnsi="Times New Roman" w:cs="Times New Roman"/>
        </w:rPr>
        <w:t>)</w:t>
      </w:r>
      <w:r w:rsidR="00A532CC" w:rsidRPr="009722AD">
        <w:rPr>
          <w:rFonts w:ascii="Times New Roman" w:hAnsi="Times New Roman"/>
        </w:rPr>
        <w:t xml:space="preserve"> are around what we meant</w:t>
      </w:r>
      <w:r w:rsidR="00A532CC">
        <w:rPr>
          <w:rFonts w:ascii="Times New Roman" w:hAnsi="Times New Roman" w:cs="Times New Roman"/>
        </w:rPr>
        <w:t>—</w:t>
      </w:r>
      <w:r w:rsidR="00A532CC" w:rsidRPr="009722AD">
        <w:rPr>
          <w:rFonts w:ascii="Times New Roman" w:hAnsi="Times New Roman"/>
        </w:rPr>
        <w:t>and what we now understand by</w:t>
      </w:r>
      <w:r w:rsidR="00A532CC">
        <w:rPr>
          <w:rFonts w:ascii="Times New Roman" w:hAnsi="Times New Roman" w:cs="Times New Roman"/>
        </w:rPr>
        <w:t>—</w:t>
      </w:r>
      <w:r w:rsidR="00A532CC" w:rsidRPr="009722AD">
        <w:rPr>
          <w:rFonts w:ascii="Times New Roman" w:hAnsi="Times New Roman"/>
        </w:rPr>
        <w:t xml:space="preserve">the term </w:t>
      </w:r>
      <w:r w:rsidR="00A532CC">
        <w:rPr>
          <w:rFonts w:ascii="Times New Roman" w:hAnsi="Times New Roman" w:cs="Times New Roman"/>
        </w:rPr>
        <w:t>‘p</w:t>
      </w:r>
      <w:r w:rsidRPr="00782CB3">
        <w:rPr>
          <w:rFonts w:ascii="Times New Roman" w:hAnsi="Times New Roman" w:cs="Times New Roman"/>
        </w:rPr>
        <w:t xml:space="preserve">ublic </w:t>
      </w:r>
      <w:r w:rsidR="00A532CC">
        <w:rPr>
          <w:rFonts w:ascii="Times New Roman" w:hAnsi="Times New Roman" w:cs="Times New Roman"/>
        </w:rPr>
        <w:t>domain’</w:t>
      </w:r>
      <w:r w:rsidRPr="00782CB3">
        <w:rPr>
          <w:rFonts w:ascii="Times New Roman" w:hAnsi="Times New Roman" w:cs="Times New Roman"/>
        </w:rPr>
        <w:t>.</w:t>
      </w:r>
      <w:r w:rsidRPr="009722AD">
        <w:rPr>
          <w:rFonts w:ascii="Times New Roman" w:hAnsi="Times New Roman"/>
        </w:rPr>
        <w:t xml:space="preserve"> Back in 1999 we blithely assumed that we would simply release this corpus of material into th</w:t>
      </w:r>
      <w:r w:rsidR="00A532CC" w:rsidRPr="009722AD">
        <w:rPr>
          <w:rFonts w:ascii="Times New Roman" w:hAnsi="Times New Roman"/>
        </w:rPr>
        <w:t xml:space="preserve">e intellectual wilds, and that </w:t>
      </w:r>
      <w:r w:rsidR="00A532CC">
        <w:rPr>
          <w:rFonts w:ascii="Times New Roman" w:hAnsi="Times New Roman" w:cs="Times New Roman"/>
        </w:rPr>
        <w:t>‘</w:t>
      </w:r>
      <w:r w:rsidRPr="009722AD">
        <w:rPr>
          <w:rFonts w:ascii="Times New Roman" w:hAnsi="Times New Roman"/>
        </w:rPr>
        <w:t xml:space="preserve">the </w:t>
      </w:r>
      <w:r w:rsidRPr="00782CB3">
        <w:rPr>
          <w:rFonts w:ascii="Times New Roman" w:hAnsi="Times New Roman" w:cs="Times New Roman"/>
        </w:rPr>
        <w:t>community</w:t>
      </w:r>
      <w:r w:rsidR="00A532CC">
        <w:rPr>
          <w:rFonts w:ascii="Times New Roman" w:hAnsi="Times New Roman" w:cs="Times New Roman"/>
        </w:rPr>
        <w:t>’</w:t>
      </w:r>
      <w:r w:rsidRPr="009722AD">
        <w:rPr>
          <w:rFonts w:ascii="Times New Roman" w:hAnsi="Times New Roman"/>
        </w:rPr>
        <w:t xml:space="preserve"> would assume responsibility for their ongoing maintenance and enhancement. Nowadays, we are constantly asked to consider the sustai</w:t>
      </w:r>
      <w:r w:rsidR="00A532CC" w:rsidRPr="009722AD">
        <w:rPr>
          <w:rFonts w:ascii="Times New Roman" w:hAnsi="Times New Roman"/>
        </w:rPr>
        <w:t>nability of digital resources</w:t>
      </w:r>
      <w:r w:rsidR="00A532CC">
        <w:rPr>
          <w:rFonts w:ascii="Times New Roman" w:hAnsi="Times New Roman" w:cs="Times New Roman"/>
        </w:rPr>
        <w:t>—</w:t>
      </w:r>
      <w:r w:rsidRPr="009722AD">
        <w:rPr>
          <w:rFonts w:ascii="Times New Roman" w:hAnsi="Times New Roman"/>
        </w:rPr>
        <w:t xml:space="preserve">and to define what this might mean, who will do the work, and most importantly, how it will be resourced? </w:t>
      </w:r>
    </w:p>
    <w:p w14:paraId="55D24F85" w14:textId="4D25BEF9" w:rsidR="00782CB3" w:rsidRPr="009722AD" w:rsidRDefault="00C00281" w:rsidP="009722AD">
      <w:pPr>
        <w:ind w:firstLine="720"/>
        <w:rPr>
          <w:rFonts w:ascii="Times New Roman" w:hAnsi="Times New Roman"/>
        </w:rPr>
      </w:pPr>
      <w:r w:rsidRPr="009722AD">
        <w:rPr>
          <w:rFonts w:ascii="Times New Roman" w:hAnsi="Times New Roman"/>
        </w:rPr>
        <w:t xml:space="preserve">At the time of writing this abstract, the texts from EEBO-TCP have not yet been released. That will not happen until </w:t>
      </w:r>
      <w:r w:rsidRPr="00782CB3">
        <w:rPr>
          <w:rFonts w:ascii="Times New Roman" w:hAnsi="Times New Roman" w:cs="Times New Roman"/>
        </w:rPr>
        <w:t>1</w:t>
      </w:r>
      <w:r w:rsidRPr="009722AD">
        <w:rPr>
          <w:rFonts w:ascii="Times New Roman" w:hAnsi="Times New Roman"/>
        </w:rPr>
        <w:t xml:space="preserve"> January 2015. Several leading individuals and groups from around the globe have </w:t>
      </w:r>
      <w:r w:rsidR="00F90F34" w:rsidRPr="009722AD">
        <w:rPr>
          <w:rFonts w:ascii="Times New Roman" w:hAnsi="Times New Roman"/>
        </w:rPr>
        <w:t xml:space="preserve">already </w:t>
      </w:r>
      <w:r w:rsidRPr="009722AD">
        <w:rPr>
          <w:rFonts w:ascii="Times New Roman" w:hAnsi="Times New Roman"/>
        </w:rPr>
        <w:t xml:space="preserve">expressed an interest in working with some or all of the corpus; </w:t>
      </w:r>
      <w:r w:rsidR="00F90F34" w:rsidRPr="009722AD">
        <w:rPr>
          <w:rFonts w:ascii="Times New Roman" w:hAnsi="Times New Roman"/>
        </w:rPr>
        <w:t xml:space="preserve">for example, </w:t>
      </w:r>
      <w:r w:rsidRPr="009722AD">
        <w:rPr>
          <w:rFonts w:ascii="Times New Roman" w:hAnsi="Times New Roman"/>
        </w:rPr>
        <w:t xml:space="preserve">they have put forward ideas for how the materials can be </w:t>
      </w:r>
      <w:r w:rsidR="00F90F34" w:rsidRPr="009722AD">
        <w:rPr>
          <w:rFonts w:ascii="Times New Roman" w:hAnsi="Times New Roman"/>
        </w:rPr>
        <w:t xml:space="preserve">enhanced with additional </w:t>
      </w:r>
      <w:proofErr w:type="spellStart"/>
      <w:r w:rsidR="00F90F34" w:rsidRPr="009722AD">
        <w:rPr>
          <w:rFonts w:ascii="Times New Roman" w:hAnsi="Times New Roman"/>
        </w:rPr>
        <w:t>markup</w:t>
      </w:r>
      <w:proofErr w:type="spellEnd"/>
      <w:r w:rsidR="00F90F34" w:rsidRPr="009722AD">
        <w:rPr>
          <w:rFonts w:ascii="Times New Roman" w:hAnsi="Times New Roman"/>
        </w:rPr>
        <w:t xml:space="preserve">, or corrections </w:t>
      </w:r>
      <w:r w:rsidR="00F90F34" w:rsidRPr="00782CB3">
        <w:rPr>
          <w:rFonts w:ascii="Times New Roman" w:hAnsi="Times New Roman" w:cs="Times New Roman"/>
        </w:rPr>
        <w:t>crowdsourced</w:t>
      </w:r>
      <w:r w:rsidR="00F90F34" w:rsidRPr="009722AD">
        <w:rPr>
          <w:rFonts w:ascii="Times New Roman" w:hAnsi="Times New Roman"/>
        </w:rPr>
        <w:t xml:space="preserve"> from a community of volunteers, or their contents integrated into scholarly editions. But we do not know which, if any</w:t>
      </w:r>
      <w:r w:rsidR="00A532CC" w:rsidRPr="009722AD">
        <w:rPr>
          <w:rFonts w:ascii="Times New Roman" w:hAnsi="Times New Roman"/>
        </w:rPr>
        <w:t>, of these things will happen</w:t>
      </w:r>
      <w:r w:rsidR="00A532CC">
        <w:rPr>
          <w:rFonts w:ascii="Times New Roman" w:hAnsi="Times New Roman" w:cs="Times New Roman"/>
        </w:rPr>
        <w:t>—</w:t>
      </w:r>
      <w:r w:rsidR="00F90F34" w:rsidRPr="009722AD">
        <w:rPr>
          <w:rFonts w:ascii="Times New Roman" w:hAnsi="Times New Roman"/>
        </w:rPr>
        <w:t xml:space="preserve">or if the texts will be taken up and used in wholly unexpected ways by communities with which we have yet to engage. </w:t>
      </w:r>
      <w:r w:rsidR="00716964" w:rsidRPr="009722AD">
        <w:rPr>
          <w:rFonts w:ascii="Times New Roman" w:hAnsi="Times New Roman"/>
        </w:rPr>
        <w:t>However, b</w:t>
      </w:r>
      <w:r w:rsidR="00F90F34" w:rsidRPr="009722AD">
        <w:rPr>
          <w:rFonts w:ascii="Times New Roman" w:hAnsi="Times New Roman"/>
        </w:rPr>
        <w:t>y the time of the DH conference in 2015, we will be in a position to reflect on both the 15-year build-up to the release of one of the most important collections of digital texts yet to be created, and to summarize what has happened in the six months since their release.</w:t>
      </w:r>
      <w:r w:rsidR="00716964" w:rsidRPr="009722AD">
        <w:rPr>
          <w:rFonts w:ascii="Times New Roman" w:hAnsi="Times New Roman"/>
        </w:rPr>
        <w:t xml:space="preserve"> Will they have been taken up and used in new and exciting ways, </w:t>
      </w:r>
      <w:r w:rsidR="003461A9" w:rsidRPr="009722AD">
        <w:rPr>
          <w:rFonts w:ascii="Times New Roman" w:hAnsi="Times New Roman"/>
        </w:rPr>
        <w:t xml:space="preserve">been picked up by just a few people, </w:t>
      </w:r>
      <w:r w:rsidR="00716964" w:rsidRPr="009722AD">
        <w:rPr>
          <w:rFonts w:ascii="Times New Roman" w:hAnsi="Times New Roman"/>
        </w:rPr>
        <w:t xml:space="preserve">or </w:t>
      </w:r>
      <w:r w:rsidR="003461A9" w:rsidRPr="009722AD">
        <w:rPr>
          <w:rFonts w:ascii="Times New Roman" w:hAnsi="Times New Roman"/>
        </w:rPr>
        <w:t xml:space="preserve">been </w:t>
      </w:r>
      <w:r w:rsidR="00716964" w:rsidRPr="009722AD">
        <w:rPr>
          <w:rFonts w:ascii="Times New Roman" w:hAnsi="Times New Roman"/>
        </w:rPr>
        <w:t xml:space="preserve">resolutely ignored? </w:t>
      </w:r>
    </w:p>
    <w:p w14:paraId="18CDC316" w14:textId="4CB93523" w:rsidR="003E7E0A" w:rsidRPr="009722AD" w:rsidRDefault="00716964" w:rsidP="009722AD">
      <w:pPr>
        <w:ind w:firstLine="720"/>
        <w:rPr>
          <w:rFonts w:ascii="Times New Roman" w:hAnsi="Times New Roman"/>
        </w:rPr>
      </w:pPr>
      <w:r w:rsidRPr="009722AD">
        <w:rPr>
          <w:rFonts w:ascii="Times New Roman" w:hAnsi="Times New Roman"/>
        </w:rPr>
        <w:t xml:space="preserve">Whatever the impact of the release of the 25,000 EEBO-TCP Phase I texts on </w:t>
      </w:r>
      <w:r w:rsidRPr="00782CB3">
        <w:rPr>
          <w:rFonts w:ascii="Times New Roman" w:hAnsi="Times New Roman" w:cs="Times New Roman"/>
        </w:rPr>
        <w:t>1</w:t>
      </w:r>
      <w:r w:rsidRPr="009722AD">
        <w:rPr>
          <w:rFonts w:ascii="Times New Roman" w:hAnsi="Times New Roman"/>
        </w:rPr>
        <w:t xml:space="preserve"> January 2015, there will certainly be import</w:t>
      </w:r>
      <w:r w:rsidR="00A15C16" w:rsidRPr="009722AD">
        <w:rPr>
          <w:rFonts w:ascii="Times New Roman" w:hAnsi="Times New Roman"/>
        </w:rPr>
        <w:t xml:space="preserve">ant lessons </w:t>
      </w:r>
      <w:r w:rsidR="00A532CC" w:rsidRPr="009722AD">
        <w:rPr>
          <w:rFonts w:ascii="Times New Roman" w:hAnsi="Times New Roman"/>
        </w:rPr>
        <w:t xml:space="preserve">to be learned by the global </w:t>
      </w:r>
      <w:r w:rsidR="00A532CC">
        <w:rPr>
          <w:rFonts w:ascii="Times New Roman" w:hAnsi="Times New Roman" w:cs="Times New Roman"/>
        </w:rPr>
        <w:t>d</w:t>
      </w:r>
      <w:r w:rsidRPr="00782CB3">
        <w:rPr>
          <w:rFonts w:ascii="Times New Roman" w:hAnsi="Times New Roman" w:cs="Times New Roman"/>
        </w:rPr>
        <w:t xml:space="preserve">igital </w:t>
      </w:r>
      <w:r w:rsidR="00A532CC">
        <w:rPr>
          <w:rFonts w:ascii="Times New Roman" w:hAnsi="Times New Roman" w:cs="Times New Roman"/>
        </w:rPr>
        <w:t>h</w:t>
      </w:r>
      <w:r w:rsidRPr="00782CB3">
        <w:rPr>
          <w:rFonts w:ascii="Times New Roman" w:hAnsi="Times New Roman" w:cs="Times New Roman"/>
        </w:rPr>
        <w:t>umanities</w:t>
      </w:r>
      <w:r w:rsidRPr="009722AD">
        <w:rPr>
          <w:rFonts w:ascii="Times New Roman" w:hAnsi="Times New Roman"/>
        </w:rPr>
        <w:t xml:space="preserve"> community.</w:t>
      </w:r>
      <w:r w:rsidR="00337EEA">
        <w:rPr>
          <w:rFonts w:ascii="Times New Roman" w:hAnsi="Times New Roman"/>
        </w:rPr>
        <w:t xml:space="preserve"> </w:t>
      </w:r>
      <w:bookmarkStart w:id="0" w:name="_GoBack"/>
      <w:bookmarkEnd w:id="0"/>
    </w:p>
    <w:sectPr w:rsidR="003E7E0A" w:rsidRPr="009722AD" w:rsidSect="0035668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E0A"/>
    <w:rsid w:val="000E391E"/>
    <w:rsid w:val="001C717B"/>
    <w:rsid w:val="001E45B4"/>
    <w:rsid w:val="00337EEA"/>
    <w:rsid w:val="003461A9"/>
    <w:rsid w:val="0035668E"/>
    <w:rsid w:val="00357265"/>
    <w:rsid w:val="003B4302"/>
    <w:rsid w:val="003E7E0A"/>
    <w:rsid w:val="00716964"/>
    <w:rsid w:val="00782CB3"/>
    <w:rsid w:val="007D76B1"/>
    <w:rsid w:val="0089592A"/>
    <w:rsid w:val="00896EC1"/>
    <w:rsid w:val="008F21BF"/>
    <w:rsid w:val="00902099"/>
    <w:rsid w:val="009722AD"/>
    <w:rsid w:val="00A15C16"/>
    <w:rsid w:val="00A532CC"/>
    <w:rsid w:val="00A737C8"/>
    <w:rsid w:val="00B53ED4"/>
    <w:rsid w:val="00C00281"/>
    <w:rsid w:val="00CF0448"/>
    <w:rsid w:val="00E84065"/>
    <w:rsid w:val="00F90F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C00390"/>
  <w14:defaultImageDpi w14:val="300"/>
  <w15:docId w15:val="{704C82DD-C0E6-4BE4-9ABE-974AD0AF7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391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391E"/>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1406</Words>
  <Characters>8019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Bodleian Libraries</Company>
  <LinksUpToDate>false</LinksUpToDate>
  <CharactersWithSpaces>9407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Popham</dc:creator>
  <cp:keywords/>
  <dc:description/>
  <cp:lastModifiedBy>Bob2</cp:lastModifiedBy>
  <cp:revision>3</cp:revision>
  <dcterms:created xsi:type="dcterms:W3CDTF">2015-04-20T07:50:00Z</dcterms:created>
  <dcterms:modified xsi:type="dcterms:W3CDTF">2015-05-03T20:50:00Z</dcterms:modified>
</cp:coreProperties>
</file>