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231B" w:rsidRPr="00D921BF" w:rsidRDefault="00C6231B" w:rsidP="00D921BF">
      <w:pPr>
        <w:pStyle w:val="CM14"/>
        <w:spacing w:line="320" w:lineRule="exact"/>
        <w:rPr>
          <w:rFonts w:ascii="Times New Roman" w:hAnsi="Times New Roman"/>
          <w:b/>
          <w:color w:val="000000"/>
          <w:sz w:val="28"/>
          <w:szCs w:val="28"/>
        </w:rPr>
      </w:pPr>
      <w:r>
        <w:rPr>
          <w:rFonts w:ascii="Times New Roman" w:hAnsi="Times New Roman"/>
          <w:b/>
          <w:color w:val="000000"/>
          <w:sz w:val="28"/>
          <w:szCs w:val="28"/>
        </w:rPr>
        <w:t>SCHMIDT, D — TILT</w:t>
      </w:r>
    </w:p>
    <w:p w:rsidR="00C6231B" w:rsidRPr="00D921BF" w:rsidRDefault="00C6231B" w:rsidP="00D921BF">
      <w:pPr>
        <w:pStyle w:val="CM14"/>
        <w:spacing w:line="320" w:lineRule="exact"/>
        <w:rPr>
          <w:rFonts w:ascii="Times New Roman" w:hAnsi="Times New Roman"/>
          <w:color w:val="000000"/>
        </w:rPr>
      </w:pPr>
      <w:r w:rsidRPr="00D921BF">
        <w:rPr>
          <w:rFonts w:ascii="Times New Roman" w:hAnsi="Times New Roman"/>
          <w:color w:val="000000"/>
        </w:rPr>
        <w:t>&lt;</w:t>
      </w:r>
      <w:r w:rsidR="00D80BC4">
        <w:rPr>
          <w:rFonts w:ascii="Times New Roman" w:hAnsi="Times New Roman"/>
          <w:color w:val="000000"/>
        </w:rPr>
        <w:t>6 images</w:t>
      </w:r>
      <w:r w:rsidR="00067BF5">
        <w:rPr>
          <w:rFonts w:ascii="Times New Roman" w:hAnsi="Times New Roman"/>
          <w:color w:val="000000"/>
        </w:rPr>
        <w:t xml:space="preserve"> (3 in one figure)</w:t>
      </w:r>
      <w:bookmarkStart w:id="0" w:name="_GoBack"/>
      <w:bookmarkEnd w:id="0"/>
      <w:r w:rsidRPr="00D921BF">
        <w:rPr>
          <w:rFonts w:ascii="Times New Roman" w:hAnsi="Times New Roman"/>
          <w:color w:val="000000"/>
        </w:rPr>
        <w:t>&gt;</w:t>
      </w:r>
    </w:p>
    <w:p w:rsidR="00C6231B" w:rsidRDefault="00C6231B" w:rsidP="00D921BF">
      <w:pPr>
        <w:pStyle w:val="CM14"/>
        <w:spacing w:line="320" w:lineRule="exact"/>
        <w:rPr>
          <w:rFonts w:ascii="Times New Roman" w:hAnsi="Times New Roman"/>
          <w:b/>
          <w:color w:val="000000"/>
        </w:rPr>
      </w:pPr>
    </w:p>
    <w:p w:rsidR="003F6060" w:rsidRPr="00D921BF" w:rsidRDefault="003F6060" w:rsidP="00D921BF">
      <w:pPr>
        <w:pStyle w:val="CM14"/>
        <w:spacing w:line="320" w:lineRule="exact"/>
        <w:rPr>
          <w:rFonts w:ascii="Times New Roman" w:hAnsi="Times New Roman"/>
          <w:b/>
          <w:color w:val="000000"/>
        </w:rPr>
      </w:pPr>
      <w:r w:rsidRPr="00D921BF">
        <w:rPr>
          <w:rFonts w:ascii="Times New Roman" w:hAnsi="Times New Roman"/>
          <w:b/>
          <w:color w:val="000000"/>
        </w:rPr>
        <w:t xml:space="preserve">TILT 2: Text to Image Linking Tool </w:t>
      </w:r>
    </w:p>
    <w:p w:rsidR="003F6060" w:rsidRPr="00C6231B" w:rsidRDefault="003F6060" w:rsidP="00D921BF">
      <w:pPr>
        <w:pStyle w:val="CM1"/>
        <w:spacing w:line="320" w:lineRule="exact"/>
        <w:rPr>
          <w:rFonts w:ascii="Times New Roman" w:hAnsi="Times New Roman"/>
          <w:color w:val="000000"/>
        </w:rPr>
      </w:pPr>
      <w:r w:rsidRPr="00C6231B">
        <w:rPr>
          <w:rFonts w:ascii="Times New Roman" w:hAnsi="Times New Roman"/>
          <w:color w:val="000000"/>
        </w:rPr>
        <w:t>Schmidt</w:t>
      </w:r>
      <w:r w:rsidR="00C6231B">
        <w:rPr>
          <w:rFonts w:ascii="Times New Roman" w:hAnsi="Times New Roman"/>
          <w:color w:val="000000"/>
        </w:rPr>
        <w:t>, D.</w:t>
      </w:r>
    </w:p>
    <w:p w:rsidR="00C6231B" w:rsidRDefault="00C6231B" w:rsidP="00D921BF">
      <w:pPr>
        <w:pStyle w:val="CM4"/>
        <w:spacing w:line="320" w:lineRule="exact"/>
        <w:rPr>
          <w:rFonts w:ascii="Times New Roman" w:hAnsi="Times New Roman"/>
          <w:color w:val="000000"/>
        </w:rPr>
      </w:pPr>
    </w:p>
    <w:p w:rsidR="003F6060" w:rsidRPr="00C6231B" w:rsidRDefault="003F6060" w:rsidP="00D921BF">
      <w:pPr>
        <w:pStyle w:val="CM4"/>
        <w:spacing w:line="320" w:lineRule="exact"/>
        <w:rPr>
          <w:rFonts w:ascii="Times New Roman" w:hAnsi="Times New Roman"/>
          <w:color w:val="000000"/>
        </w:rPr>
      </w:pPr>
      <w:r w:rsidRPr="00C6231B">
        <w:rPr>
          <w:rFonts w:ascii="Times New Roman" w:hAnsi="Times New Roman"/>
          <w:color w:val="000000"/>
        </w:rPr>
        <w:t xml:space="preserve">TILT is a Web-service and graphical user interface designed to make it easier to study printed books or handwritten </w:t>
      </w:r>
      <w:r w:rsidRPr="00F3473D">
        <w:rPr>
          <w:rFonts w:ascii="Times New Roman" w:hAnsi="Times New Roman"/>
          <w:color w:val="000000"/>
        </w:rPr>
        <w:t>manuscripts</w:t>
      </w:r>
      <w:r w:rsidR="00D80BC4" w:rsidRPr="00D921BF">
        <w:rPr>
          <w:rFonts w:ascii="Times New Roman" w:hAnsi="Times New Roman"/>
          <w:color w:val="000000"/>
        </w:rPr>
        <w:t xml:space="preserve">. </w:t>
      </w:r>
      <w:r w:rsidR="00D80BC4" w:rsidRPr="00D921BF">
        <w:rPr>
          <w:rFonts w:ascii="Times New Roman" w:hAnsi="Times New Roman"/>
        </w:rPr>
        <w:t>TILT recognises word-shapes in page</w:t>
      </w:r>
      <w:r w:rsidR="00D80BC4">
        <w:rPr>
          <w:rFonts w:ascii="Times New Roman" w:hAnsi="Times New Roman"/>
        </w:rPr>
        <w:t xml:space="preserve"> </w:t>
      </w:r>
      <w:r w:rsidR="00D80BC4" w:rsidRPr="00D921BF">
        <w:rPr>
          <w:rFonts w:ascii="Times New Roman" w:hAnsi="Times New Roman"/>
        </w:rPr>
        <w:t>images, then links them to words in an already existing transcription. Unlike a traditional OCR program</w:t>
      </w:r>
      <w:r w:rsidR="00D80BC4">
        <w:rPr>
          <w:rFonts w:ascii="Times New Roman" w:hAnsi="Times New Roman"/>
        </w:rPr>
        <w:t>,</w:t>
      </w:r>
      <w:r w:rsidR="00D80BC4" w:rsidRPr="00D921BF">
        <w:rPr>
          <w:rFonts w:ascii="Times New Roman" w:hAnsi="Times New Roman"/>
        </w:rPr>
        <w:t xml:space="preserve"> no actual characters are recognised. Instead, the links are used to provide visual cues to the user by highlighting corresponding parts of the image and the text as the user moves the mouse over the words or taps them.</w:t>
      </w:r>
    </w:p>
    <w:p w:rsidR="003F6060" w:rsidRPr="00C6231B" w:rsidRDefault="003F6060" w:rsidP="00D921BF">
      <w:pPr>
        <w:pStyle w:val="Default"/>
        <w:spacing w:line="320" w:lineRule="exact"/>
        <w:ind w:firstLine="720"/>
        <w:rPr>
          <w:rFonts w:ascii="Times New Roman" w:hAnsi="Times New Roman" w:cs="Times New Roman"/>
        </w:rPr>
      </w:pPr>
      <w:r w:rsidRPr="00C6231B">
        <w:rPr>
          <w:rFonts w:ascii="Times New Roman" w:hAnsi="Times New Roman" w:cs="Times New Roman"/>
        </w:rPr>
        <w:t>Text-to-image linking was ﬁrst explored by Seales</w:t>
      </w:r>
      <w:r w:rsidR="00C6231B">
        <w:rPr>
          <w:rFonts w:ascii="Times New Roman" w:hAnsi="Times New Roman" w:cs="Times New Roman"/>
        </w:rPr>
        <w:t xml:space="preserve"> et al. (2000</w:t>
      </w:r>
      <w:r w:rsidRPr="00C6231B">
        <w:rPr>
          <w:rFonts w:ascii="Times New Roman" w:hAnsi="Times New Roman" w:cs="Times New Roman"/>
        </w:rPr>
        <w:t>) in electronic editions of old English texts at the Uni</w:t>
      </w:r>
      <w:r w:rsidRPr="00C6231B">
        <w:rPr>
          <w:rFonts w:ascii="Times New Roman" w:hAnsi="Times New Roman" w:cs="Times New Roman"/>
        </w:rPr>
        <w:softHyphen/>
        <w:t>versity of Kentucky. Their technique was to manually draw mostly rectan</w:t>
      </w:r>
      <w:r w:rsidRPr="00C6231B">
        <w:rPr>
          <w:rFonts w:ascii="Times New Roman" w:hAnsi="Times New Roman" w:cs="Times New Roman"/>
        </w:rPr>
        <w:softHyphen/>
        <w:t>gles around areas of manuscripts and then link them to the text by means of embedded markup in the transcription (Dekhtyar</w:t>
      </w:r>
      <w:r w:rsidR="00C6231B">
        <w:rPr>
          <w:rFonts w:ascii="Times New Roman" w:hAnsi="Times New Roman" w:cs="Times New Roman"/>
        </w:rPr>
        <w:t xml:space="preserve"> et al., </w:t>
      </w:r>
      <w:r w:rsidRPr="00C6231B">
        <w:rPr>
          <w:rFonts w:ascii="Times New Roman" w:hAnsi="Times New Roman" w:cs="Times New Roman"/>
        </w:rPr>
        <w:t xml:space="preserve">2005), </w:t>
      </w:r>
      <w:r w:rsidRPr="00F3473D">
        <w:rPr>
          <w:rFonts w:ascii="Times New Roman" w:hAnsi="Times New Roman" w:cs="Times New Roman"/>
        </w:rPr>
        <w:t xml:space="preserve">developing eventually the commercial EPT tool. Other examples include the British Museum’s electronic </w:t>
      </w:r>
      <w:r w:rsidRPr="00D921BF">
        <w:rPr>
          <w:rFonts w:ascii="Times New Roman" w:hAnsi="Times New Roman" w:cs="Times New Roman"/>
          <w:i/>
        </w:rPr>
        <w:t>Codex Sinaticus</w:t>
      </w:r>
      <w:r w:rsidRPr="00F3473D">
        <w:rPr>
          <w:rFonts w:ascii="Times New Roman" w:hAnsi="Times New Roman" w:cs="Times New Roman"/>
        </w:rPr>
        <w:t xml:space="preserve"> (BM</w:t>
      </w:r>
      <w:r w:rsidR="00C6231B" w:rsidRPr="00F3473D">
        <w:rPr>
          <w:rFonts w:ascii="Times New Roman" w:hAnsi="Times New Roman" w:cs="Times New Roman"/>
        </w:rPr>
        <w:t>,</w:t>
      </w:r>
      <w:r w:rsidRPr="00F3473D">
        <w:rPr>
          <w:rFonts w:ascii="Times New Roman" w:hAnsi="Times New Roman" w:cs="Times New Roman"/>
        </w:rPr>
        <w:t xml:space="preserve"> 2009) and, using a di</w:t>
      </w:r>
      <w:r w:rsidR="00D80BC4">
        <w:rPr>
          <w:rFonts w:ascii="Times New Roman" w:eastAsia="Arial Unicode MS" w:hAnsi="Times New Roman" w:cs="Times New Roman"/>
        </w:rPr>
        <w:t>ff</w:t>
      </w:r>
      <w:r w:rsidRPr="00F3473D">
        <w:rPr>
          <w:rFonts w:ascii="Times New Roman" w:hAnsi="Times New Roman" w:cs="Times New Roman"/>
        </w:rPr>
        <w:t>erent display technique, the ‘zoom topo</w:t>
      </w:r>
      <w:r w:rsidRPr="00D921BF">
        <w:rPr>
          <w:rFonts w:ascii="Times New Roman" w:hAnsi="Times New Roman" w:cs="Times New Roman"/>
        </w:rPr>
        <w:t>graphic’ view of the Samuel Beckett digital manuscript</w:t>
      </w:r>
      <w:r w:rsidRPr="00C6231B">
        <w:rPr>
          <w:rFonts w:ascii="Times New Roman" w:hAnsi="Times New Roman" w:cs="Times New Roman"/>
        </w:rPr>
        <w:t xml:space="preserve"> project (Hulle</w:t>
      </w:r>
      <w:r w:rsidR="00C6231B">
        <w:rPr>
          <w:rFonts w:ascii="Times New Roman" w:hAnsi="Times New Roman" w:cs="Times New Roman"/>
        </w:rPr>
        <w:t xml:space="preserve"> et al., </w:t>
      </w:r>
      <w:r w:rsidRPr="00C6231B">
        <w:rPr>
          <w:rFonts w:ascii="Times New Roman" w:hAnsi="Times New Roman" w:cs="Times New Roman"/>
        </w:rPr>
        <w:t>2011), the TILE project (Reside</w:t>
      </w:r>
      <w:r w:rsidR="00C6231B">
        <w:rPr>
          <w:rFonts w:ascii="Times New Roman" w:hAnsi="Times New Roman" w:cs="Times New Roman"/>
        </w:rPr>
        <w:t xml:space="preserve"> et al., </w:t>
      </w:r>
      <w:r w:rsidRPr="00C6231B">
        <w:rPr>
          <w:rFonts w:ascii="Times New Roman" w:hAnsi="Times New Roman" w:cs="Times New Roman"/>
        </w:rPr>
        <w:t>2011)</w:t>
      </w:r>
      <w:r w:rsidR="00D80BC4">
        <w:rPr>
          <w:rFonts w:ascii="Times New Roman" w:hAnsi="Times New Roman" w:cs="Times New Roman"/>
        </w:rPr>
        <w:t>,</w:t>
      </w:r>
      <w:r w:rsidRPr="00C6231B">
        <w:rPr>
          <w:rFonts w:ascii="Times New Roman" w:hAnsi="Times New Roman" w:cs="Times New Roman"/>
        </w:rPr>
        <w:t xml:space="preserve"> and the TextGrid text-to-image link editor (Al-Hajj </w:t>
      </w:r>
      <w:r w:rsidR="00C6231B">
        <w:rPr>
          <w:rFonts w:ascii="Times New Roman" w:hAnsi="Times New Roman" w:cs="Times New Roman"/>
        </w:rPr>
        <w:t>and</w:t>
      </w:r>
      <w:r w:rsidRPr="00C6231B">
        <w:rPr>
          <w:rFonts w:ascii="Times New Roman" w:hAnsi="Times New Roman" w:cs="Times New Roman"/>
        </w:rPr>
        <w:t xml:space="preserve"> K</w:t>
      </w:r>
      <w:r w:rsidR="00D80BC4" w:rsidRPr="00D921BF">
        <w:rPr>
          <w:rFonts w:ascii="Times New Roman" w:hAnsi="Times New Roman" w:cs="Times New Roman"/>
        </w:rPr>
        <w:t>ü</w:t>
      </w:r>
      <w:r w:rsidRPr="00C6231B">
        <w:rPr>
          <w:rFonts w:ascii="Times New Roman" w:hAnsi="Times New Roman" w:cs="Times New Roman"/>
        </w:rPr>
        <w:t>ster</w:t>
      </w:r>
      <w:r w:rsidR="00C6231B">
        <w:rPr>
          <w:rFonts w:ascii="Times New Roman" w:hAnsi="Times New Roman" w:cs="Times New Roman"/>
        </w:rPr>
        <w:t>,</w:t>
      </w:r>
      <w:r w:rsidRPr="00C6231B">
        <w:rPr>
          <w:rFonts w:ascii="Times New Roman" w:hAnsi="Times New Roman" w:cs="Times New Roman"/>
        </w:rPr>
        <w:t xml:space="preserve"> 2013). However, all of these methods were predominantly manual. Rather than automatically processing the text and images</w:t>
      </w:r>
      <w:r w:rsidR="00C6231B">
        <w:rPr>
          <w:rFonts w:ascii="Times New Roman" w:hAnsi="Times New Roman" w:cs="Times New Roman"/>
        </w:rPr>
        <w:t>,</w:t>
      </w:r>
      <w:r w:rsidRPr="00C6231B">
        <w:rPr>
          <w:rFonts w:ascii="Times New Roman" w:hAnsi="Times New Roman" w:cs="Times New Roman"/>
        </w:rPr>
        <w:t xml:space="preserve"> they invite the user to manually draw shapes (rectangles, ovals</w:t>
      </w:r>
      <w:r w:rsidR="00C6231B">
        <w:rPr>
          <w:rFonts w:ascii="Times New Roman" w:hAnsi="Times New Roman" w:cs="Times New Roman"/>
        </w:rPr>
        <w:t>,</w:t>
      </w:r>
      <w:r w:rsidRPr="00C6231B">
        <w:rPr>
          <w:rFonts w:ascii="Times New Roman" w:hAnsi="Times New Roman" w:cs="Times New Roman"/>
        </w:rPr>
        <w:t xml:space="preserve"> and polygons) around words, and to link them one at a time to words in the text. This is very tedious</w:t>
      </w:r>
      <w:r w:rsidR="00C6231B">
        <w:rPr>
          <w:rFonts w:ascii="Times New Roman" w:hAnsi="Times New Roman" w:cs="Times New Roman"/>
        </w:rPr>
        <w:t>,</w:t>
      </w:r>
      <w:r w:rsidRPr="00C6231B">
        <w:rPr>
          <w:rFonts w:ascii="Times New Roman" w:hAnsi="Times New Roman" w:cs="Times New Roman"/>
        </w:rPr>
        <w:t xml:space="preserve"> and the linking methods also lead to problems of overlapping markup that can only be resolved by creating two separate transcriptions: one to contain the text-to-image links and one the formatted text (Middell </w:t>
      </w:r>
      <w:r w:rsidR="00C6231B">
        <w:rPr>
          <w:rFonts w:ascii="Times New Roman" w:hAnsi="Times New Roman" w:cs="Times New Roman"/>
        </w:rPr>
        <w:t xml:space="preserve">and </w:t>
      </w:r>
      <w:r w:rsidRPr="00C6231B">
        <w:rPr>
          <w:rFonts w:ascii="Times New Roman" w:hAnsi="Times New Roman" w:cs="Times New Roman"/>
        </w:rPr>
        <w:t>Wissenbach</w:t>
      </w:r>
      <w:r w:rsidR="00C6231B">
        <w:rPr>
          <w:rFonts w:ascii="Times New Roman" w:hAnsi="Times New Roman" w:cs="Times New Roman"/>
        </w:rPr>
        <w:t>,</w:t>
      </w:r>
      <w:r w:rsidRPr="00C6231B">
        <w:rPr>
          <w:rFonts w:ascii="Times New Roman" w:hAnsi="Times New Roman" w:cs="Times New Roman"/>
        </w:rPr>
        <w:t xml:space="preserve"> 2011). </w:t>
      </w:r>
    </w:p>
    <w:p w:rsidR="003F6060" w:rsidRPr="00C6231B" w:rsidRDefault="003F6060" w:rsidP="00D921BF">
      <w:pPr>
        <w:pStyle w:val="CM5"/>
        <w:spacing w:line="320" w:lineRule="exact"/>
        <w:ind w:firstLine="720"/>
        <w:rPr>
          <w:rFonts w:ascii="Times New Roman" w:hAnsi="Times New Roman"/>
          <w:color w:val="000000"/>
        </w:rPr>
      </w:pPr>
      <w:r w:rsidRPr="00C6231B">
        <w:rPr>
          <w:rFonts w:ascii="Times New Roman" w:hAnsi="Times New Roman"/>
          <w:color w:val="000000"/>
        </w:rPr>
        <w:t>The earlier TILT tool (Schmidt</w:t>
      </w:r>
      <w:r w:rsidR="0061719C">
        <w:rPr>
          <w:rFonts w:ascii="Times New Roman" w:hAnsi="Times New Roman"/>
          <w:color w:val="000000"/>
        </w:rPr>
        <w:t>,</w:t>
      </w:r>
      <w:r w:rsidRPr="00C6231B">
        <w:rPr>
          <w:rFonts w:ascii="Times New Roman" w:hAnsi="Times New Roman"/>
          <w:color w:val="000000"/>
        </w:rPr>
        <w:t xml:space="preserve"> 2013) attempted to address the automa</w:t>
      </w:r>
      <w:r w:rsidRPr="00C6231B">
        <w:rPr>
          <w:rFonts w:ascii="Times New Roman" w:hAnsi="Times New Roman"/>
          <w:color w:val="000000"/>
        </w:rPr>
        <w:softHyphen/>
        <w:t xml:space="preserve">tion of the text-to-image links by allowing words to be outlined via a single click, and for entire pages to have their shapes recognised and </w:t>
      </w:r>
      <w:r w:rsidRPr="00D921BF">
        <w:rPr>
          <w:rFonts w:ascii="Times New Roman" w:hAnsi="Times New Roman"/>
          <w:i/>
          <w:color w:val="000000"/>
        </w:rPr>
        <w:t>linked</w:t>
      </w:r>
      <w:r w:rsidRPr="00C6231B">
        <w:rPr>
          <w:rFonts w:ascii="Times New Roman" w:hAnsi="Times New Roman"/>
          <w:color w:val="000000"/>
        </w:rPr>
        <w:t xml:space="preserve"> to the corresponding words of the transcription largely automatically. But TILT 1 proved to be limited in the way it could deliver a user</w:t>
      </w:r>
      <w:r w:rsidR="0061719C">
        <w:rPr>
          <w:rFonts w:ascii="Times New Roman" w:hAnsi="Times New Roman"/>
          <w:color w:val="000000"/>
        </w:rPr>
        <w:t xml:space="preserve"> </w:t>
      </w:r>
      <w:r w:rsidRPr="00C6231B">
        <w:rPr>
          <w:rFonts w:ascii="Times New Roman" w:hAnsi="Times New Roman"/>
          <w:color w:val="000000"/>
        </w:rPr>
        <w:t>interface. The key problem was that in order to automate the linking</w:t>
      </w:r>
      <w:r w:rsidR="00D80BC4">
        <w:rPr>
          <w:rFonts w:ascii="Times New Roman" w:hAnsi="Times New Roman"/>
          <w:color w:val="000000"/>
        </w:rPr>
        <w:t>,</w:t>
      </w:r>
      <w:r w:rsidRPr="00C6231B">
        <w:rPr>
          <w:rFonts w:ascii="Times New Roman" w:hAnsi="Times New Roman"/>
          <w:color w:val="000000"/>
        </w:rPr>
        <w:t xml:space="preserve"> it would be neces</w:t>
      </w:r>
      <w:r w:rsidRPr="00C6231B">
        <w:rPr>
          <w:rFonts w:ascii="Times New Roman" w:hAnsi="Times New Roman"/>
          <w:color w:val="000000"/>
        </w:rPr>
        <w:softHyphen/>
        <w:t>sary to have access to a fully</w:t>
      </w:r>
      <w:r w:rsidR="0061719C">
        <w:rPr>
          <w:rFonts w:ascii="Times New Roman" w:hAnsi="Times New Roman"/>
          <w:color w:val="000000"/>
        </w:rPr>
        <w:t xml:space="preserve"> </w:t>
      </w:r>
      <w:r w:rsidRPr="00C6231B">
        <w:rPr>
          <w:rFonts w:ascii="Times New Roman" w:hAnsi="Times New Roman"/>
          <w:color w:val="000000"/>
        </w:rPr>
        <w:t xml:space="preserve">featured suite of image-processing tools. </w:t>
      </w:r>
      <w:r w:rsidR="00D80BC4" w:rsidRPr="00D921BF">
        <w:rPr>
          <w:rFonts w:ascii="Times New Roman" w:hAnsi="Times New Roman"/>
        </w:rPr>
        <w:t>For this</w:t>
      </w:r>
      <w:r w:rsidR="00D80BC4">
        <w:rPr>
          <w:rFonts w:ascii="Times New Roman" w:hAnsi="Times New Roman"/>
        </w:rPr>
        <w:t>,</w:t>
      </w:r>
      <w:r w:rsidR="00D80BC4" w:rsidRPr="00D921BF">
        <w:rPr>
          <w:rFonts w:ascii="Times New Roman" w:hAnsi="Times New Roman"/>
        </w:rPr>
        <w:t xml:space="preserve"> the Java class library was chosen. However, the only way to mediate the automation process was to present the tool as a Java applet, which is not</w:t>
      </w:r>
      <w:r w:rsidR="00D80BC4" w:rsidRPr="00F3473D">
        <w:rPr>
          <w:rFonts w:ascii="Times New Roman" w:hAnsi="Times New Roman"/>
        </w:rPr>
        <w:t xml:space="preserve">oriously difficult to run in a </w:t>
      </w:r>
      <w:r w:rsidR="00D80BC4">
        <w:rPr>
          <w:rFonts w:ascii="Times New Roman" w:hAnsi="Times New Roman"/>
        </w:rPr>
        <w:t>w</w:t>
      </w:r>
      <w:r w:rsidR="00D80BC4" w:rsidRPr="00D921BF">
        <w:rPr>
          <w:rFonts w:ascii="Times New Roman" w:hAnsi="Times New Roman"/>
        </w:rPr>
        <w:t>eb context.</w:t>
      </w:r>
    </w:p>
    <w:p w:rsidR="00D80BC4" w:rsidRPr="00D921BF" w:rsidRDefault="003F6060" w:rsidP="00D921BF">
      <w:pPr>
        <w:pStyle w:val="CM5"/>
        <w:spacing w:line="320" w:lineRule="exact"/>
        <w:ind w:firstLine="720"/>
        <w:rPr>
          <w:rFonts w:ascii="Times New Roman" w:hAnsi="Times New Roman"/>
        </w:rPr>
      </w:pPr>
      <w:r w:rsidRPr="00D921BF">
        <w:rPr>
          <w:rFonts w:ascii="Times New Roman" w:hAnsi="Times New Roman"/>
        </w:rPr>
        <w:t>TILT 2 attempts to address this problem by separating the front-end GUI (link</w:t>
      </w:r>
      <w:r w:rsidR="0061719C" w:rsidRPr="00D921BF">
        <w:rPr>
          <w:rFonts w:ascii="Times New Roman" w:hAnsi="Times New Roman"/>
        </w:rPr>
        <w:t xml:space="preserve"> </w:t>
      </w:r>
      <w:r w:rsidRPr="00D921BF">
        <w:rPr>
          <w:rFonts w:ascii="Times New Roman" w:hAnsi="Times New Roman"/>
        </w:rPr>
        <w:t>editing and management of the recognition process) from the back-end (page</w:t>
      </w:r>
      <w:r w:rsidR="0061719C" w:rsidRPr="00D921BF">
        <w:rPr>
          <w:rFonts w:ascii="Times New Roman" w:hAnsi="Times New Roman"/>
        </w:rPr>
        <w:t xml:space="preserve"> </w:t>
      </w:r>
      <w:r w:rsidRPr="00D921BF">
        <w:rPr>
          <w:rFonts w:ascii="Times New Roman" w:hAnsi="Times New Roman"/>
        </w:rPr>
        <w:t>recognition) part. The back-end</w:t>
      </w:r>
      <w:r w:rsidR="00D80BC4" w:rsidRPr="00D921BF">
        <w:rPr>
          <w:rFonts w:ascii="Times New Roman" w:hAnsi="Times New Roman"/>
        </w:rPr>
        <w:t xml:space="preserve"> is accessible via a test interface</w:t>
      </w:r>
      <w:r w:rsidR="00D80BC4" w:rsidRPr="00F3473D">
        <w:rPr>
          <w:rFonts w:ascii="Times New Roman" w:hAnsi="Times New Roman"/>
        </w:rPr>
        <w:t> </w:t>
      </w:r>
      <w:r w:rsidR="00D80BC4" w:rsidRPr="00D921BF">
        <w:rPr>
          <w:rFonts w:ascii="Times New Roman" w:hAnsi="Times New Roman"/>
        </w:rPr>
        <w:t xml:space="preserve">(Schmidt, 2014), and is </w:t>
      </w:r>
      <w:r w:rsidRPr="00D921BF">
        <w:rPr>
          <w:rFonts w:ascii="Times New Roman" w:hAnsi="Times New Roman"/>
        </w:rPr>
        <w:t xml:space="preserve">designed to act as a </w:t>
      </w:r>
      <w:r w:rsidR="00D80BC4" w:rsidRPr="00D921BF">
        <w:rPr>
          <w:rFonts w:ascii="Times New Roman" w:hAnsi="Times New Roman"/>
        </w:rPr>
        <w:t xml:space="preserve">faceless </w:t>
      </w:r>
      <w:r w:rsidRPr="00D921BF">
        <w:rPr>
          <w:rFonts w:ascii="Times New Roman" w:hAnsi="Times New Roman"/>
        </w:rPr>
        <w:t xml:space="preserve">service usable by anyone who has a page image and a transcription, and wants to link the two. </w:t>
      </w:r>
      <w:r w:rsidR="00D80BC4" w:rsidRPr="00D921BF">
        <w:rPr>
          <w:rFonts w:ascii="Times New Roman" w:hAnsi="Times New Roman"/>
        </w:rPr>
        <w:t>The front-end GUI is currently under development and contains tools for revising the automatically generated word-shapes and links using standard web technologies.</w:t>
      </w:r>
    </w:p>
    <w:p w:rsidR="00D80BC4" w:rsidRDefault="00D80BC4" w:rsidP="00D921BF">
      <w:pPr>
        <w:pStyle w:val="Default"/>
        <w:spacing w:line="320" w:lineRule="exact"/>
      </w:pPr>
    </w:p>
    <w:p w:rsidR="00D80BC4" w:rsidRPr="00D921BF" w:rsidRDefault="00D921BF" w:rsidP="00D921BF">
      <w:pPr>
        <w:pStyle w:val="Default"/>
        <w:spacing w:line="320" w:lineRule="exact"/>
      </w:pPr>
      <w:r>
        <w:rPr>
          <w:noProof/>
        </w:rPr>
        <w:drawing>
          <wp:anchor distT="0" distB="0" distL="114300" distR="114300" simplePos="0" relativeHeight="251655680" behindDoc="0" locked="0" layoutInCell="1" allowOverlap="1">
            <wp:simplePos x="0" y="0"/>
            <wp:positionH relativeFrom="column">
              <wp:align>left</wp:align>
            </wp:positionH>
            <wp:positionV relativeFrom="paragraph">
              <wp:posOffset>7620</wp:posOffset>
            </wp:positionV>
            <wp:extent cx="4763135" cy="3516630"/>
            <wp:effectExtent l="0" t="0" r="0" b="7620"/>
            <wp:wrapTopAndBottom/>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3135" cy="35166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0BC4" w:rsidRDefault="00D80BC4" w:rsidP="00D921BF">
      <w:pPr>
        <w:pStyle w:val="CM14"/>
        <w:spacing w:line="320" w:lineRule="exact"/>
        <w:ind w:firstLine="720"/>
        <w:rPr>
          <w:rFonts w:ascii="Times New Roman" w:hAnsi="Times New Roman"/>
          <w:color w:val="000000"/>
        </w:rPr>
      </w:pPr>
    </w:p>
    <w:p w:rsidR="00D80BC4" w:rsidRDefault="00D85F48" w:rsidP="00D921BF">
      <w:pPr>
        <w:pStyle w:val="CM14"/>
        <w:spacing w:line="320" w:lineRule="exact"/>
        <w:rPr>
          <w:rFonts w:ascii="Times New Roman" w:hAnsi="Times New Roman"/>
        </w:rPr>
      </w:pPr>
      <w:r>
        <w:rPr>
          <w:rFonts w:ascii="Times New Roman" w:hAnsi="Times New Roman"/>
        </w:rPr>
        <w:pict>
          <v:rect id="_x0000_i1025" style="width:0;height:1.5pt" o:hralign="center" o:hrstd="t" o:hr="t" fillcolor="#a0a0a0" stroked="f"/>
        </w:pict>
      </w:r>
    </w:p>
    <w:p w:rsidR="00D80BC4" w:rsidRPr="00D921BF" w:rsidRDefault="00D80BC4" w:rsidP="00D921BF">
      <w:pPr>
        <w:pStyle w:val="Default"/>
        <w:spacing w:line="320" w:lineRule="exact"/>
        <w:rPr>
          <w:rFonts w:ascii="Times New Roman" w:hAnsi="Times New Roman" w:cs="Times New Roman"/>
        </w:rPr>
      </w:pPr>
      <w:r w:rsidRPr="00D921BF">
        <w:rPr>
          <w:rFonts w:ascii="Times New Roman" w:hAnsi="Times New Roman" w:cs="Times New Roman"/>
        </w:rPr>
        <w:t>Figure 1. Text-to-image links and polygons as invisible GeoJSON overlay.</w:t>
      </w:r>
    </w:p>
    <w:p w:rsidR="00D80BC4" w:rsidRDefault="00D80BC4" w:rsidP="00D921BF">
      <w:pPr>
        <w:pStyle w:val="CM14"/>
        <w:spacing w:line="320" w:lineRule="exact"/>
        <w:ind w:firstLine="720"/>
        <w:rPr>
          <w:rFonts w:ascii="Times New Roman" w:hAnsi="Times New Roman"/>
          <w:color w:val="000000"/>
        </w:rPr>
      </w:pPr>
    </w:p>
    <w:p w:rsidR="00D80BC4" w:rsidRDefault="00D80BC4" w:rsidP="00D921BF">
      <w:pPr>
        <w:pStyle w:val="CM14"/>
        <w:spacing w:line="320" w:lineRule="exact"/>
        <w:ind w:firstLine="720"/>
        <w:rPr>
          <w:rFonts w:ascii="Times New Roman" w:hAnsi="Times New Roman"/>
          <w:color w:val="000000"/>
        </w:rPr>
      </w:pPr>
    </w:p>
    <w:p w:rsidR="003F6060" w:rsidRPr="00C6231B" w:rsidRDefault="003F6060" w:rsidP="00D921BF">
      <w:pPr>
        <w:pStyle w:val="CM14"/>
        <w:spacing w:line="320" w:lineRule="exact"/>
        <w:ind w:firstLine="720"/>
        <w:rPr>
          <w:rFonts w:ascii="Times New Roman" w:hAnsi="Times New Roman"/>
          <w:color w:val="000000"/>
        </w:rPr>
      </w:pPr>
      <w:r w:rsidRPr="00C6231B">
        <w:rPr>
          <w:rFonts w:ascii="Times New Roman" w:hAnsi="Times New Roman"/>
          <w:color w:val="000000"/>
        </w:rPr>
        <w:t>Rather than use embedded markup in the transcriptions to link word</w:t>
      </w:r>
      <w:r w:rsidR="00D80BC4">
        <w:rPr>
          <w:rFonts w:ascii="Times New Roman" w:hAnsi="Times New Roman"/>
          <w:color w:val="000000"/>
        </w:rPr>
        <w:t>-</w:t>
      </w:r>
      <w:r w:rsidRPr="00C6231B">
        <w:rPr>
          <w:rFonts w:ascii="Times New Roman" w:hAnsi="Times New Roman"/>
          <w:color w:val="000000"/>
        </w:rPr>
        <w:t>shapes with the corresponding words in the text, TILT uses GeoJSON (Butler</w:t>
      </w:r>
      <w:r w:rsidR="0061719C">
        <w:rPr>
          <w:rFonts w:ascii="Times New Roman" w:hAnsi="Times New Roman"/>
          <w:color w:val="000000"/>
        </w:rPr>
        <w:t xml:space="preserve"> et al., 2014) </w:t>
      </w:r>
      <w:r w:rsidRPr="00C6231B">
        <w:rPr>
          <w:rFonts w:ascii="Times New Roman" w:hAnsi="Times New Roman"/>
          <w:color w:val="000000"/>
        </w:rPr>
        <w:t>to describe the page and its recognised shapes, and annotates it with the positions of the words in the text. As shown in Figure 1, both the text-to-image links and the polygons that overlay the image are wholly contained in an invisible GeoJSON doc</w:t>
      </w:r>
      <w:r w:rsidRPr="00C6231B">
        <w:rPr>
          <w:rFonts w:ascii="Times New Roman" w:hAnsi="Times New Roman"/>
          <w:color w:val="000000"/>
        </w:rPr>
        <w:softHyphen/>
        <w:t xml:space="preserve">ument, which can be loaded from a database or generated if required. The transcription can be in HTML or plain text formats. </w:t>
      </w:r>
    </w:p>
    <w:p w:rsidR="0061719C" w:rsidRDefault="0061719C" w:rsidP="00D921BF">
      <w:pPr>
        <w:pStyle w:val="CM16"/>
        <w:spacing w:line="320" w:lineRule="exact"/>
        <w:ind w:firstLine="720"/>
        <w:rPr>
          <w:rFonts w:ascii="Times New Roman" w:hAnsi="Times New Roman"/>
          <w:color w:val="000000"/>
        </w:rPr>
      </w:pPr>
    </w:p>
    <w:p w:rsidR="003F6060" w:rsidRPr="00D921BF" w:rsidRDefault="003F6060" w:rsidP="00D921BF">
      <w:pPr>
        <w:pStyle w:val="CM16"/>
        <w:spacing w:line="320" w:lineRule="exact"/>
        <w:rPr>
          <w:rFonts w:ascii="Times New Roman" w:hAnsi="Times New Roman"/>
          <w:b/>
          <w:color w:val="000000"/>
        </w:rPr>
      </w:pPr>
      <w:r w:rsidRPr="00D921BF">
        <w:rPr>
          <w:rFonts w:ascii="Times New Roman" w:hAnsi="Times New Roman"/>
          <w:b/>
          <w:color w:val="000000"/>
        </w:rPr>
        <w:t xml:space="preserve">Page Recognition </w:t>
      </w:r>
    </w:p>
    <w:p w:rsidR="00D80BC4" w:rsidRPr="00D921BF" w:rsidRDefault="003F6060" w:rsidP="00D921BF">
      <w:pPr>
        <w:widowControl w:val="0"/>
        <w:spacing w:before="60" w:line="320" w:lineRule="exact"/>
        <w:rPr>
          <w:rFonts w:ascii="Times New Roman" w:hAnsi="Times New Roman"/>
          <w:sz w:val="24"/>
          <w:szCs w:val="24"/>
        </w:rPr>
      </w:pPr>
      <w:r w:rsidRPr="00D921BF">
        <w:rPr>
          <w:rFonts w:ascii="Times New Roman" w:hAnsi="Times New Roman"/>
          <w:color w:val="000000"/>
          <w:sz w:val="24"/>
          <w:szCs w:val="24"/>
        </w:rPr>
        <w:t>Given the immense variety of manuscript types, the TILT service is divided into clear stages. Each stage feeds the result into later stages</w:t>
      </w:r>
      <w:r w:rsidR="0061719C" w:rsidRPr="00D921BF">
        <w:rPr>
          <w:rFonts w:ascii="Times New Roman" w:hAnsi="Times New Roman"/>
          <w:color w:val="000000"/>
          <w:sz w:val="24"/>
          <w:szCs w:val="24"/>
        </w:rPr>
        <w:t>,</w:t>
      </w:r>
      <w:r w:rsidRPr="00D921BF">
        <w:rPr>
          <w:rFonts w:ascii="Times New Roman" w:hAnsi="Times New Roman"/>
          <w:color w:val="000000"/>
          <w:sz w:val="24"/>
          <w:szCs w:val="24"/>
        </w:rPr>
        <w:t xml:space="preserve"> ending in the generation of the word-level links. </w:t>
      </w:r>
      <w:r w:rsidR="00D80BC4" w:rsidRPr="00D921BF">
        <w:rPr>
          <w:rFonts w:ascii="Times New Roman" w:hAnsi="Times New Roman"/>
          <w:sz w:val="24"/>
          <w:szCs w:val="24"/>
        </w:rPr>
        <w:t>The stages are:</w:t>
      </w:r>
    </w:p>
    <w:p w:rsidR="00D80BC4" w:rsidRPr="00D921BF" w:rsidRDefault="00D80BC4" w:rsidP="00D921BF">
      <w:pPr>
        <w:pStyle w:val="List"/>
        <w:widowControl w:val="0"/>
        <w:tabs>
          <w:tab w:val="clear" w:pos="283"/>
          <w:tab w:val="left" w:pos="720"/>
        </w:tabs>
        <w:spacing w:before="50" w:line="320" w:lineRule="exact"/>
        <w:ind w:left="1080" w:hanging="1080"/>
        <w:rPr>
          <w:rFonts w:cs="Times New Roman"/>
          <w:sz w:val="24"/>
        </w:rPr>
      </w:pPr>
      <w:r>
        <w:rPr>
          <w:rFonts w:cs="Times New Roman"/>
          <w:sz w:val="24"/>
        </w:rPr>
        <w:tab/>
      </w:r>
      <w:r w:rsidRPr="00F3473D">
        <w:rPr>
          <w:rFonts w:cs="Times New Roman"/>
          <w:sz w:val="24"/>
        </w:rPr>
        <w:t>1.</w:t>
      </w:r>
      <w:r w:rsidRPr="00F3473D">
        <w:rPr>
          <w:rFonts w:cs="Times New Roman"/>
          <w:sz w:val="24"/>
        </w:rPr>
        <w:tab/>
      </w:r>
      <w:r w:rsidRPr="00D921BF">
        <w:rPr>
          <w:rFonts w:cs="Times New Roman"/>
          <w:sz w:val="24"/>
        </w:rPr>
        <w:t xml:space="preserve">Conversion to greyscale. </w:t>
      </w:r>
    </w:p>
    <w:p w:rsidR="00D80BC4" w:rsidRPr="00D921BF" w:rsidRDefault="00D80BC4" w:rsidP="00D921BF">
      <w:pPr>
        <w:pStyle w:val="List"/>
        <w:widowControl w:val="0"/>
        <w:tabs>
          <w:tab w:val="clear" w:pos="283"/>
          <w:tab w:val="left" w:pos="720"/>
        </w:tabs>
        <w:spacing w:before="50" w:line="320" w:lineRule="exact"/>
        <w:ind w:left="1080" w:hanging="1080"/>
        <w:rPr>
          <w:rFonts w:cs="Times New Roman"/>
          <w:sz w:val="24"/>
        </w:rPr>
      </w:pPr>
      <w:r>
        <w:rPr>
          <w:rFonts w:cs="Times New Roman"/>
          <w:sz w:val="24"/>
        </w:rPr>
        <w:tab/>
      </w:r>
      <w:r w:rsidRPr="00F3473D">
        <w:rPr>
          <w:rFonts w:cs="Times New Roman"/>
          <w:sz w:val="24"/>
        </w:rPr>
        <w:t>2.</w:t>
      </w:r>
      <w:r w:rsidRPr="00F3473D">
        <w:rPr>
          <w:rFonts w:cs="Times New Roman"/>
          <w:sz w:val="24"/>
        </w:rPr>
        <w:tab/>
      </w:r>
      <w:r w:rsidRPr="00D921BF">
        <w:rPr>
          <w:rFonts w:cs="Times New Roman"/>
          <w:sz w:val="24"/>
        </w:rPr>
        <w:t xml:space="preserve">Conversion to two-tone. </w:t>
      </w:r>
    </w:p>
    <w:p w:rsidR="00D80BC4" w:rsidRPr="00D921BF" w:rsidRDefault="00D80BC4" w:rsidP="00D921BF">
      <w:pPr>
        <w:pStyle w:val="List"/>
        <w:widowControl w:val="0"/>
        <w:tabs>
          <w:tab w:val="clear" w:pos="283"/>
          <w:tab w:val="left" w:pos="720"/>
        </w:tabs>
        <w:spacing w:before="50" w:line="320" w:lineRule="exact"/>
        <w:ind w:left="1080" w:hanging="1080"/>
        <w:rPr>
          <w:rFonts w:cs="Times New Roman"/>
          <w:sz w:val="24"/>
        </w:rPr>
      </w:pPr>
      <w:r>
        <w:rPr>
          <w:rFonts w:cs="Times New Roman"/>
          <w:sz w:val="24"/>
        </w:rPr>
        <w:tab/>
      </w:r>
      <w:r w:rsidRPr="00F3473D">
        <w:rPr>
          <w:rFonts w:cs="Times New Roman"/>
          <w:sz w:val="24"/>
        </w:rPr>
        <w:t>3.</w:t>
      </w:r>
      <w:r w:rsidRPr="00F3473D">
        <w:rPr>
          <w:rFonts w:cs="Times New Roman"/>
          <w:sz w:val="24"/>
        </w:rPr>
        <w:tab/>
      </w:r>
      <w:r w:rsidRPr="00D921BF">
        <w:rPr>
          <w:rFonts w:cs="Times New Roman"/>
          <w:sz w:val="24"/>
        </w:rPr>
        <w:t xml:space="preserve">Removal of borders. </w:t>
      </w:r>
    </w:p>
    <w:p w:rsidR="00D80BC4" w:rsidRPr="00D921BF" w:rsidRDefault="00D80BC4" w:rsidP="00D921BF">
      <w:pPr>
        <w:pStyle w:val="List"/>
        <w:widowControl w:val="0"/>
        <w:tabs>
          <w:tab w:val="clear" w:pos="283"/>
          <w:tab w:val="left" w:pos="720"/>
        </w:tabs>
        <w:spacing w:before="50" w:line="320" w:lineRule="exact"/>
        <w:ind w:left="1080" w:hanging="1080"/>
        <w:rPr>
          <w:rFonts w:cs="Times New Roman"/>
          <w:sz w:val="24"/>
        </w:rPr>
      </w:pPr>
      <w:r>
        <w:rPr>
          <w:rFonts w:cs="Times New Roman"/>
          <w:sz w:val="24"/>
        </w:rPr>
        <w:lastRenderedPageBreak/>
        <w:tab/>
      </w:r>
      <w:r w:rsidRPr="00F3473D">
        <w:rPr>
          <w:rFonts w:cs="Times New Roman"/>
          <w:sz w:val="24"/>
        </w:rPr>
        <w:t>4.</w:t>
      </w:r>
      <w:r w:rsidRPr="00F3473D">
        <w:rPr>
          <w:rFonts w:cs="Times New Roman"/>
          <w:sz w:val="24"/>
        </w:rPr>
        <w:tab/>
      </w:r>
      <w:r w:rsidRPr="00D921BF">
        <w:rPr>
          <w:rFonts w:cs="Times New Roman"/>
          <w:sz w:val="24"/>
        </w:rPr>
        <w:t xml:space="preserve">Line recognition. </w:t>
      </w:r>
    </w:p>
    <w:p w:rsidR="00D80BC4" w:rsidRPr="00D921BF" w:rsidRDefault="00D80BC4" w:rsidP="00D921BF">
      <w:pPr>
        <w:pStyle w:val="List"/>
        <w:widowControl w:val="0"/>
        <w:tabs>
          <w:tab w:val="clear" w:pos="283"/>
          <w:tab w:val="left" w:pos="720"/>
        </w:tabs>
        <w:spacing w:before="50" w:line="320" w:lineRule="exact"/>
        <w:ind w:left="1080" w:hanging="1080"/>
        <w:rPr>
          <w:rFonts w:cs="Times New Roman"/>
          <w:sz w:val="24"/>
        </w:rPr>
      </w:pPr>
      <w:r>
        <w:rPr>
          <w:rFonts w:cs="Times New Roman"/>
          <w:sz w:val="24"/>
        </w:rPr>
        <w:tab/>
      </w:r>
      <w:r w:rsidRPr="00F3473D">
        <w:rPr>
          <w:rFonts w:cs="Times New Roman"/>
          <w:sz w:val="24"/>
        </w:rPr>
        <w:t>5.</w:t>
      </w:r>
      <w:r w:rsidRPr="00F3473D">
        <w:rPr>
          <w:rFonts w:cs="Times New Roman"/>
          <w:sz w:val="24"/>
        </w:rPr>
        <w:tab/>
      </w:r>
      <w:r w:rsidRPr="00D921BF">
        <w:rPr>
          <w:rFonts w:cs="Times New Roman"/>
          <w:sz w:val="24"/>
        </w:rPr>
        <w:t xml:space="preserve">Word recognition. </w:t>
      </w:r>
    </w:p>
    <w:p w:rsidR="00D80BC4" w:rsidRPr="00D921BF" w:rsidRDefault="00D80BC4" w:rsidP="00D921BF">
      <w:pPr>
        <w:pStyle w:val="List"/>
        <w:widowControl w:val="0"/>
        <w:tabs>
          <w:tab w:val="clear" w:pos="283"/>
          <w:tab w:val="left" w:pos="720"/>
        </w:tabs>
        <w:spacing w:before="50" w:line="320" w:lineRule="exact"/>
        <w:ind w:left="1080" w:hanging="1080"/>
        <w:rPr>
          <w:rFonts w:cs="Times New Roman"/>
          <w:sz w:val="24"/>
        </w:rPr>
      </w:pPr>
      <w:r>
        <w:rPr>
          <w:rFonts w:cs="Times New Roman"/>
          <w:sz w:val="24"/>
        </w:rPr>
        <w:tab/>
      </w:r>
      <w:r w:rsidRPr="00F3473D">
        <w:rPr>
          <w:rFonts w:cs="Times New Roman"/>
          <w:sz w:val="24"/>
        </w:rPr>
        <w:t>6.</w:t>
      </w:r>
      <w:r w:rsidRPr="00F3473D">
        <w:rPr>
          <w:rFonts w:cs="Times New Roman"/>
          <w:sz w:val="24"/>
        </w:rPr>
        <w:tab/>
      </w:r>
      <w:r w:rsidRPr="00D921BF">
        <w:rPr>
          <w:rFonts w:cs="Times New Roman"/>
          <w:sz w:val="24"/>
        </w:rPr>
        <w:t xml:space="preserve">Linking word-shapes to actual words. </w:t>
      </w:r>
    </w:p>
    <w:p w:rsidR="0061719C" w:rsidRPr="00C6231B" w:rsidRDefault="00D80BC4" w:rsidP="00D921BF">
      <w:pPr>
        <w:pStyle w:val="CM14"/>
        <w:spacing w:line="320" w:lineRule="exact"/>
        <w:rPr>
          <w:rFonts w:ascii="Times New Roman" w:hAnsi="Times New Roman"/>
          <w:color w:val="000000"/>
        </w:rPr>
      </w:pPr>
      <w:r w:rsidRPr="00D921BF">
        <w:rPr>
          <w:rFonts w:ascii="Times New Roman" w:hAnsi="Times New Roman"/>
        </w:rPr>
        <w:t>Of these</w:t>
      </w:r>
      <w:r>
        <w:rPr>
          <w:rFonts w:ascii="Times New Roman" w:hAnsi="Times New Roman"/>
        </w:rPr>
        <w:t>,</w:t>
      </w:r>
      <w:r w:rsidRPr="00D921BF">
        <w:rPr>
          <w:rFonts w:ascii="Times New Roman" w:hAnsi="Times New Roman"/>
        </w:rPr>
        <w:t xml:space="preserve"> the first three conform closely to the standard processing steps of OCR and use techniques in the Java class library or the Ocropus toolset</w:t>
      </w:r>
      <w:r w:rsidRPr="00F3473D">
        <w:rPr>
          <w:rFonts w:ascii="Times New Roman" w:hAnsi="Times New Roman"/>
        </w:rPr>
        <w:t> </w:t>
      </w:r>
      <w:r w:rsidRPr="00D921BF">
        <w:rPr>
          <w:rFonts w:ascii="Times New Roman" w:hAnsi="Times New Roman"/>
        </w:rPr>
        <w:t>(Google</w:t>
      </w:r>
      <w:r>
        <w:rPr>
          <w:rFonts w:ascii="Times New Roman" w:hAnsi="Times New Roman"/>
        </w:rPr>
        <w:t>,</w:t>
      </w:r>
      <w:r w:rsidRPr="00D921BF">
        <w:rPr>
          <w:rFonts w:ascii="Times New Roman" w:hAnsi="Times New Roman"/>
        </w:rPr>
        <w:t xml:space="preserve"> 2014).</w:t>
      </w:r>
    </w:p>
    <w:p w:rsidR="003F6060" w:rsidRPr="00C6231B" w:rsidRDefault="003F6060" w:rsidP="00D921BF">
      <w:pPr>
        <w:pStyle w:val="Default"/>
        <w:spacing w:line="320" w:lineRule="exact"/>
        <w:ind w:firstLine="720"/>
        <w:rPr>
          <w:rFonts w:ascii="Times New Roman" w:hAnsi="Times New Roman" w:cs="Times New Roman"/>
        </w:rPr>
      </w:pPr>
    </w:p>
    <w:p w:rsidR="00262E24" w:rsidRDefault="00262E24" w:rsidP="00262E24">
      <w:pPr>
        <w:pStyle w:val="Default"/>
        <w:spacing w:line="320" w:lineRule="exact"/>
        <w:ind w:firstLine="720"/>
        <w:rPr>
          <w:rFonts w:ascii="Times New Roman" w:hAnsi="Times New Roman" w:cs="Times New Roman"/>
        </w:rPr>
      </w:pPr>
      <w:r w:rsidRPr="00D80BC4">
        <w:rPr>
          <w:rFonts w:ascii="Times New Roman" w:hAnsi="Times New Roman" w:cs="Times New Roman"/>
        </w:rPr>
        <w:t>The fourth step, however, represents a departure from standard OCR techniques. In order to recognise words</w:t>
      </w:r>
      <w:r>
        <w:rPr>
          <w:rFonts w:ascii="Times New Roman" w:hAnsi="Times New Roman" w:cs="Times New Roman"/>
        </w:rPr>
        <w:t>,</w:t>
      </w:r>
      <w:r w:rsidRPr="00D80BC4">
        <w:rPr>
          <w:rFonts w:ascii="Times New Roman" w:hAnsi="Times New Roman" w:cs="Times New Roman"/>
        </w:rPr>
        <w:t xml:space="preserve"> they must first be organised into lines. In printed books</w:t>
      </w:r>
      <w:r>
        <w:rPr>
          <w:rFonts w:ascii="Times New Roman" w:hAnsi="Times New Roman" w:cs="Times New Roman"/>
        </w:rPr>
        <w:t>,</w:t>
      </w:r>
      <w:r w:rsidRPr="00D80BC4">
        <w:rPr>
          <w:rFonts w:ascii="Times New Roman" w:hAnsi="Times New Roman" w:cs="Times New Roman"/>
        </w:rPr>
        <w:t xml:space="preserve"> recognition of lines is relatively easy. OCR programs use heuristics to determine text blocks and assume even line</w:t>
      </w:r>
      <w:r>
        <w:rPr>
          <w:rFonts w:ascii="Times New Roman" w:hAnsi="Times New Roman" w:cs="Times New Roman"/>
        </w:rPr>
        <w:t xml:space="preserve"> </w:t>
      </w:r>
      <w:r w:rsidRPr="00D80BC4">
        <w:rPr>
          <w:rFonts w:ascii="Times New Roman" w:hAnsi="Times New Roman" w:cs="Times New Roman"/>
        </w:rPr>
        <w:t>spacing. Skewed or warped lines must first be deskewed or dewarped. Since lines may curve or tilt naturally in manuscripts, a general line-recognition algorithm is needed that can cope with both printed and handwritten material. TILT’s approach is to first divide the image into narrow vertical strips. T</w:t>
      </w:r>
      <w:r w:rsidRPr="00C6231B">
        <w:rPr>
          <w:rFonts w:ascii="Times New Roman" w:hAnsi="Times New Roman" w:cs="Times New Roman"/>
        </w:rPr>
        <w:t>he strips are then reduced to a single average column of pixels, which is smoothed via a moving average algorithm. The peaks in the black pixels of each strip then are taken to correspond to lines. Finally, the peaks are linked up across the page using a greedy approach, by linking the closest points in each pair of adjacent columns</w:t>
      </w:r>
      <w:r>
        <w:rPr>
          <w:rFonts w:ascii="Times New Roman" w:hAnsi="Times New Roman" w:cs="Times New Roman"/>
        </w:rPr>
        <w:t xml:space="preserve"> fi</w:t>
      </w:r>
      <w:r w:rsidRPr="00C6231B">
        <w:rPr>
          <w:rFonts w:ascii="Times New Roman" w:hAnsi="Times New Roman" w:cs="Times New Roman"/>
        </w:rPr>
        <w:t>rst, then progressively more distant points, so long as this does not cause the lines to cross (Figure 2) (BL</w:t>
      </w:r>
      <w:r>
        <w:rPr>
          <w:rFonts w:ascii="Times New Roman" w:hAnsi="Times New Roman" w:cs="Times New Roman"/>
        </w:rPr>
        <w:t>,</w:t>
      </w:r>
      <w:r w:rsidRPr="00C6231B">
        <w:rPr>
          <w:rFonts w:ascii="Times New Roman" w:hAnsi="Times New Roman" w:cs="Times New Roman"/>
        </w:rPr>
        <w:t xml:space="preserve"> 2014)</w:t>
      </w:r>
      <w:r>
        <w:rPr>
          <w:rFonts w:ascii="Times New Roman" w:hAnsi="Times New Roman" w:cs="Times New Roman"/>
        </w:rPr>
        <w:t>.</w:t>
      </w:r>
    </w:p>
    <w:p w:rsidR="00262E24" w:rsidRDefault="00262E24" w:rsidP="00262E24">
      <w:pPr>
        <w:pStyle w:val="Default"/>
        <w:spacing w:line="320" w:lineRule="exact"/>
        <w:ind w:firstLine="720"/>
        <w:rPr>
          <w:rFonts w:ascii="Times New Roman" w:hAnsi="Times New Roman" w:cs="Times New Roman"/>
        </w:rPr>
      </w:pPr>
    </w:p>
    <w:p w:rsidR="00262E24" w:rsidRDefault="00262E24" w:rsidP="00262E24">
      <w:pPr>
        <w:pStyle w:val="Default"/>
        <w:spacing w:line="320" w:lineRule="exact"/>
        <w:ind w:firstLine="720"/>
        <w:rPr>
          <w:rFonts w:ascii="Times New Roman" w:hAnsi="Times New Roman" w:cs="Times New Roman"/>
        </w:rPr>
      </w:pPr>
    </w:p>
    <w:p w:rsidR="00262E24" w:rsidRDefault="00262E24" w:rsidP="00262E24">
      <w:pPr>
        <w:pStyle w:val="Default"/>
        <w:spacing w:line="320" w:lineRule="exact"/>
        <w:ind w:firstLine="720"/>
        <w:rPr>
          <w:rFonts w:ascii="Times New Roman" w:hAnsi="Times New Roman" w:cs="Times New Roman"/>
        </w:rPr>
      </w:pPr>
    </w:p>
    <w:p w:rsidR="00262E24" w:rsidRDefault="00262E24" w:rsidP="00262E24">
      <w:pPr>
        <w:pStyle w:val="Default"/>
        <w:spacing w:line="320" w:lineRule="exact"/>
        <w:ind w:firstLine="720"/>
        <w:rPr>
          <w:rFonts w:ascii="Times New Roman" w:hAnsi="Times New Roman" w:cs="Times New Roman"/>
        </w:rPr>
      </w:pPr>
    </w:p>
    <w:p w:rsidR="00262E24" w:rsidRDefault="00262E24" w:rsidP="00262E24">
      <w:pPr>
        <w:pStyle w:val="Default"/>
        <w:spacing w:line="320" w:lineRule="exact"/>
        <w:ind w:firstLine="720"/>
        <w:rPr>
          <w:rFonts w:ascii="Times New Roman" w:hAnsi="Times New Roman" w:cs="Times New Roman"/>
        </w:rPr>
      </w:pPr>
    </w:p>
    <w:p w:rsidR="00262E24" w:rsidRDefault="00262E24" w:rsidP="00262E24">
      <w:pPr>
        <w:pStyle w:val="Default"/>
        <w:spacing w:line="320" w:lineRule="exact"/>
        <w:ind w:firstLine="720"/>
        <w:rPr>
          <w:rFonts w:ascii="Times New Roman" w:hAnsi="Times New Roman" w:cs="Times New Roman"/>
        </w:rPr>
      </w:pPr>
    </w:p>
    <w:p w:rsidR="00262E24" w:rsidRDefault="00262E24" w:rsidP="00262E24">
      <w:pPr>
        <w:pStyle w:val="Default"/>
        <w:spacing w:line="320" w:lineRule="exact"/>
        <w:ind w:firstLine="720"/>
        <w:rPr>
          <w:rFonts w:ascii="Times New Roman" w:hAnsi="Times New Roman" w:cs="Times New Roman"/>
        </w:rPr>
      </w:pPr>
    </w:p>
    <w:p w:rsidR="00262E24" w:rsidRDefault="00262E24" w:rsidP="00262E24">
      <w:pPr>
        <w:pStyle w:val="Default"/>
        <w:spacing w:line="320" w:lineRule="exact"/>
        <w:ind w:firstLine="720"/>
        <w:rPr>
          <w:rFonts w:ascii="Times New Roman" w:hAnsi="Times New Roman" w:cs="Times New Roman"/>
        </w:rPr>
      </w:pPr>
    </w:p>
    <w:p w:rsidR="00262E24" w:rsidRDefault="00262E24" w:rsidP="00262E24">
      <w:pPr>
        <w:pStyle w:val="Default"/>
        <w:spacing w:line="320" w:lineRule="exact"/>
        <w:ind w:firstLine="720"/>
        <w:rPr>
          <w:rFonts w:ascii="Times New Roman" w:hAnsi="Times New Roman" w:cs="Times New Roman"/>
        </w:rPr>
      </w:pPr>
    </w:p>
    <w:p w:rsidR="00262E24" w:rsidRDefault="00262E24" w:rsidP="00262E24">
      <w:pPr>
        <w:pStyle w:val="Default"/>
        <w:spacing w:line="320" w:lineRule="exact"/>
        <w:ind w:firstLine="720"/>
        <w:rPr>
          <w:rFonts w:ascii="Times New Roman" w:hAnsi="Times New Roman" w:cs="Times New Roman"/>
        </w:rPr>
      </w:pPr>
    </w:p>
    <w:p w:rsidR="00262E24" w:rsidRDefault="00262E24" w:rsidP="00262E24">
      <w:pPr>
        <w:pStyle w:val="Default"/>
        <w:spacing w:line="320" w:lineRule="exact"/>
        <w:ind w:firstLine="720"/>
        <w:rPr>
          <w:rFonts w:ascii="Times New Roman" w:hAnsi="Times New Roman" w:cs="Times New Roman"/>
        </w:rPr>
      </w:pPr>
    </w:p>
    <w:p w:rsidR="00262E24" w:rsidRDefault="00262E24" w:rsidP="00262E24">
      <w:pPr>
        <w:pStyle w:val="Default"/>
        <w:spacing w:line="320" w:lineRule="exact"/>
        <w:ind w:firstLine="720"/>
        <w:rPr>
          <w:rFonts w:ascii="Times New Roman" w:hAnsi="Times New Roman" w:cs="Times New Roman"/>
        </w:rPr>
      </w:pPr>
    </w:p>
    <w:p w:rsidR="00262E24" w:rsidRDefault="00262E24" w:rsidP="00262E24">
      <w:pPr>
        <w:pStyle w:val="Default"/>
        <w:spacing w:line="320" w:lineRule="exact"/>
        <w:ind w:firstLine="720"/>
        <w:rPr>
          <w:rFonts w:ascii="Times New Roman" w:hAnsi="Times New Roman" w:cs="Times New Roman"/>
        </w:rPr>
      </w:pPr>
    </w:p>
    <w:p w:rsidR="00262E24" w:rsidRDefault="00262E24" w:rsidP="00262E24">
      <w:pPr>
        <w:pStyle w:val="Default"/>
        <w:spacing w:line="320" w:lineRule="exact"/>
        <w:ind w:firstLine="720"/>
        <w:rPr>
          <w:rFonts w:ascii="Times New Roman" w:hAnsi="Times New Roman" w:cs="Times New Roman"/>
        </w:rPr>
      </w:pPr>
    </w:p>
    <w:p w:rsidR="00262E24" w:rsidRDefault="00262E24" w:rsidP="00262E24">
      <w:pPr>
        <w:pStyle w:val="Default"/>
        <w:spacing w:line="320" w:lineRule="exact"/>
        <w:ind w:firstLine="720"/>
        <w:rPr>
          <w:rFonts w:ascii="Times New Roman" w:hAnsi="Times New Roman" w:cs="Times New Roman"/>
        </w:rPr>
      </w:pPr>
    </w:p>
    <w:p w:rsidR="00262E24" w:rsidRDefault="00262E24" w:rsidP="00262E24">
      <w:pPr>
        <w:pStyle w:val="Default"/>
        <w:spacing w:line="320" w:lineRule="exact"/>
        <w:ind w:firstLine="720"/>
        <w:rPr>
          <w:rFonts w:ascii="Times New Roman" w:hAnsi="Times New Roman" w:cs="Times New Roman"/>
        </w:rPr>
      </w:pPr>
    </w:p>
    <w:p w:rsidR="00262E24" w:rsidRDefault="00262E24" w:rsidP="00262E24">
      <w:pPr>
        <w:pStyle w:val="Default"/>
        <w:spacing w:line="320" w:lineRule="exact"/>
        <w:ind w:firstLine="720"/>
        <w:rPr>
          <w:rFonts w:ascii="Times New Roman" w:hAnsi="Times New Roman" w:cs="Times New Roman"/>
        </w:rPr>
      </w:pPr>
    </w:p>
    <w:p w:rsidR="00262E24" w:rsidRDefault="00262E24" w:rsidP="00262E24">
      <w:pPr>
        <w:pStyle w:val="Default"/>
        <w:spacing w:line="320" w:lineRule="exact"/>
        <w:ind w:firstLine="720"/>
        <w:rPr>
          <w:rFonts w:ascii="Times New Roman" w:hAnsi="Times New Roman" w:cs="Times New Roman"/>
        </w:rPr>
      </w:pPr>
    </w:p>
    <w:p w:rsidR="00262E24" w:rsidRDefault="00262E24" w:rsidP="00262E24">
      <w:pPr>
        <w:pStyle w:val="Default"/>
        <w:spacing w:line="320" w:lineRule="exact"/>
        <w:ind w:firstLine="720"/>
        <w:rPr>
          <w:rFonts w:ascii="Times New Roman" w:hAnsi="Times New Roman" w:cs="Times New Roman"/>
        </w:rPr>
      </w:pPr>
    </w:p>
    <w:p w:rsidR="00262E24" w:rsidRDefault="00262E24" w:rsidP="00262E24">
      <w:pPr>
        <w:pStyle w:val="Default"/>
        <w:spacing w:line="320" w:lineRule="exact"/>
        <w:ind w:firstLine="720"/>
        <w:rPr>
          <w:rFonts w:ascii="Times New Roman" w:hAnsi="Times New Roman" w:cs="Times New Roman"/>
        </w:rPr>
      </w:pPr>
    </w:p>
    <w:p w:rsidR="00262E24" w:rsidRDefault="00262E24" w:rsidP="00262E24">
      <w:pPr>
        <w:pStyle w:val="Default"/>
        <w:spacing w:line="320" w:lineRule="exact"/>
        <w:ind w:firstLine="720"/>
        <w:rPr>
          <w:rFonts w:ascii="Times New Roman" w:hAnsi="Times New Roman" w:cs="Times New Roman"/>
        </w:rPr>
      </w:pPr>
    </w:p>
    <w:p w:rsidR="00262E24" w:rsidRDefault="00262E24" w:rsidP="00262E24">
      <w:pPr>
        <w:pStyle w:val="Default"/>
        <w:spacing w:line="320" w:lineRule="exact"/>
        <w:ind w:firstLine="720"/>
        <w:rPr>
          <w:rFonts w:ascii="Times New Roman" w:hAnsi="Times New Roman" w:cs="Times New Roman"/>
        </w:rPr>
      </w:pPr>
    </w:p>
    <w:p w:rsidR="00262E24" w:rsidRDefault="00262E24" w:rsidP="00262E24">
      <w:pPr>
        <w:pStyle w:val="Default"/>
        <w:spacing w:line="320" w:lineRule="exact"/>
        <w:ind w:firstLine="720"/>
        <w:rPr>
          <w:rFonts w:ascii="Times New Roman" w:hAnsi="Times New Roman" w:cs="Times New Roman"/>
        </w:rPr>
      </w:pPr>
    </w:p>
    <w:p w:rsidR="00262E24" w:rsidRDefault="00262E24" w:rsidP="00262E24">
      <w:pPr>
        <w:pStyle w:val="Default"/>
        <w:spacing w:line="320" w:lineRule="exact"/>
        <w:ind w:firstLine="720"/>
        <w:rPr>
          <w:rFonts w:ascii="Times New Roman" w:hAnsi="Times New Roman" w:cs="Times New Roman"/>
        </w:rPr>
      </w:pPr>
    </w:p>
    <w:p w:rsidR="00262E24" w:rsidRDefault="00262E24" w:rsidP="00262E24">
      <w:pPr>
        <w:pStyle w:val="Default"/>
        <w:spacing w:line="320" w:lineRule="exact"/>
        <w:ind w:firstLine="720"/>
        <w:rPr>
          <w:rFonts w:ascii="Times New Roman" w:hAnsi="Times New Roman" w:cs="Times New Roman"/>
        </w:rPr>
      </w:pPr>
    </w:p>
    <w:p w:rsidR="00262E24" w:rsidRDefault="00262E24" w:rsidP="00262E24">
      <w:pPr>
        <w:pStyle w:val="Default"/>
        <w:spacing w:line="320" w:lineRule="exact"/>
        <w:ind w:firstLine="720"/>
        <w:rPr>
          <w:rFonts w:ascii="Times New Roman" w:hAnsi="Times New Roman" w:cs="Times New Roman"/>
        </w:rPr>
      </w:pPr>
    </w:p>
    <w:p w:rsidR="00262E24" w:rsidRPr="00D80BC4" w:rsidRDefault="00262E24" w:rsidP="00262E24">
      <w:pPr>
        <w:widowControl w:val="0"/>
        <w:spacing w:before="60" w:line="320" w:lineRule="exact"/>
        <w:ind w:firstLine="720"/>
        <w:rPr>
          <w:rFonts w:ascii="Times New Roman" w:hAnsi="Times New Roman"/>
          <w:sz w:val="24"/>
          <w:szCs w:val="24"/>
        </w:rPr>
      </w:pPr>
    </w:p>
    <w:p w:rsidR="00262E24" w:rsidRDefault="00D921BF" w:rsidP="00262E24">
      <w:pPr>
        <w:pStyle w:val="CM14"/>
        <w:spacing w:line="320" w:lineRule="exact"/>
        <w:rPr>
          <w:rFonts w:ascii="Times New Roman" w:hAnsi="Times New Roman"/>
          <w:color w:val="000000"/>
        </w:rPr>
      </w:pPr>
      <w:r>
        <w:rPr>
          <w:noProof/>
        </w:rPr>
        <w:drawing>
          <wp:anchor distT="0" distB="0" distL="0" distR="0" simplePos="0" relativeHeight="251659776" behindDoc="0" locked="0" layoutInCell="1" allowOverlap="1">
            <wp:simplePos x="0" y="0"/>
            <wp:positionH relativeFrom="page">
              <wp:posOffset>1408430</wp:posOffset>
            </wp:positionH>
            <wp:positionV relativeFrom="page">
              <wp:posOffset>2506980</wp:posOffset>
            </wp:positionV>
            <wp:extent cx="5104765" cy="3677920"/>
            <wp:effectExtent l="0" t="0" r="63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4765" cy="3677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2E24" w:rsidRDefault="00262E24" w:rsidP="00262E24">
      <w:pPr>
        <w:pStyle w:val="CM14"/>
        <w:spacing w:line="320" w:lineRule="exact"/>
        <w:rPr>
          <w:rFonts w:ascii="Times New Roman" w:hAnsi="Times New Roman"/>
        </w:rPr>
      </w:pPr>
    </w:p>
    <w:p w:rsidR="00262E24" w:rsidRDefault="00D85F48" w:rsidP="00262E24">
      <w:pPr>
        <w:pStyle w:val="CM14"/>
        <w:spacing w:line="320" w:lineRule="exact"/>
        <w:rPr>
          <w:rFonts w:ascii="Times New Roman" w:hAnsi="Times New Roman"/>
          <w:color w:val="000000"/>
        </w:rPr>
      </w:pPr>
      <w:r>
        <w:rPr>
          <w:rFonts w:ascii="Times New Roman" w:hAnsi="Times New Roman"/>
        </w:rPr>
        <w:pict>
          <v:rect id="_x0000_i1026" style="width:0;height:1.5pt" o:hralign="center" o:hrstd="t" o:hr="t" fillcolor="#a0a0a0" stroked="f"/>
        </w:pict>
      </w:r>
    </w:p>
    <w:p w:rsidR="00262E24" w:rsidRPr="00C6231B" w:rsidRDefault="00262E24" w:rsidP="00262E24">
      <w:pPr>
        <w:pStyle w:val="CM14"/>
        <w:spacing w:line="320" w:lineRule="exact"/>
        <w:rPr>
          <w:rFonts w:ascii="Times New Roman" w:hAnsi="Times New Roman"/>
          <w:color w:val="000000"/>
        </w:rPr>
      </w:pPr>
      <w:r w:rsidRPr="00C6231B">
        <w:rPr>
          <w:rFonts w:ascii="Times New Roman" w:hAnsi="Times New Roman"/>
          <w:color w:val="000000"/>
        </w:rPr>
        <w:t>Figure 2</w:t>
      </w:r>
      <w:r>
        <w:rPr>
          <w:rFonts w:ascii="Times New Roman" w:hAnsi="Times New Roman"/>
          <w:color w:val="000000"/>
        </w:rPr>
        <w:t>.</w:t>
      </w:r>
      <w:r w:rsidRPr="00C6231B">
        <w:rPr>
          <w:rFonts w:ascii="Times New Roman" w:hAnsi="Times New Roman"/>
          <w:color w:val="000000"/>
        </w:rPr>
        <w:t xml:space="preserve"> Line-recognition (Court of Oyer and Terminer for Trial of Attained Traitors record book [1796] from Grenada)</w:t>
      </w:r>
      <w:r>
        <w:rPr>
          <w:rFonts w:ascii="Times New Roman" w:hAnsi="Times New Roman"/>
          <w:color w:val="000000"/>
        </w:rPr>
        <w:t>.</w:t>
      </w:r>
      <w:r w:rsidRPr="00C6231B">
        <w:rPr>
          <w:rFonts w:ascii="Times New Roman" w:hAnsi="Times New Roman"/>
          <w:color w:val="000000"/>
        </w:rPr>
        <w:t xml:space="preserve"> </w:t>
      </w:r>
    </w:p>
    <w:p w:rsidR="00262E24" w:rsidRDefault="00262E24" w:rsidP="00262E24">
      <w:pPr>
        <w:pStyle w:val="Default"/>
        <w:spacing w:line="320" w:lineRule="exact"/>
        <w:ind w:firstLine="720"/>
        <w:rPr>
          <w:rFonts w:ascii="Times New Roman" w:hAnsi="Times New Roman" w:cs="Times New Roman"/>
        </w:rPr>
      </w:pPr>
    </w:p>
    <w:p w:rsidR="00113FF2" w:rsidRPr="00D921BF" w:rsidRDefault="00113FF2" w:rsidP="00D921BF">
      <w:pPr>
        <w:widowControl w:val="0"/>
        <w:spacing w:before="240" w:line="320" w:lineRule="exact"/>
        <w:ind w:firstLine="720"/>
        <w:rPr>
          <w:rFonts w:ascii="Times New Roman" w:hAnsi="Times New Roman"/>
          <w:sz w:val="24"/>
          <w:szCs w:val="24"/>
        </w:rPr>
      </w:pPr>
      <w:r w:rsidRPr="00D921BF">
        <w:rPr>
          <w:rFonts w:ascii="Times New Roman" w:hAnsi="Times New Roman"/>
          <w:sz w:val="24"/>
          <w:szCs w:val="24"/>
        </w:rPr>
        <w:t xml:space="preserve">Once lines have been recognised they can be subdivided into words. (This assumes that texts </w:t>
      </w:r>
      <w:r w:rsidRPr="00D921BF">
        <w:rPr>
          <w:rFonts w:ascii="Times New Roman" w:hAnsi="Times New Roman"/>
          <w:i/>
          <w:sz w:val="24"/>
          <w:szCs w:val="24"/>
        </w:rPr>
        <w:t>have</w:t>
      </w:r>
      <w:r w:rsidRPr="00D921BF">
        <w:rPr>
          <w:rFonts w:ascii="Times New Roman" w:hAnsi="Times New Roman"/>
          <w:sz w:val="24"/>
          <w:szCs w:val="24"/>
        </w:rPr>
        <w:t xml:space="preserve"> word</w:t>
      </w:r>
      <w:r>
        <w:rPr>
          <w:rFonts w:ascii="Times New Roman" w:hAnsi="Times New Roman"/>
          <w:sz w:val="24"/>
          <w:szCs w:val="24"/>
        </w:rPr>
        <w:t xml:space="preserve"> </w:t>
      </w:r>
      <w:r w:rsidRPr="00D921BF">
        <w:rPr>
          <w:rFonts w:ascii="Times New Roman" w:hAnsi="Times New Roman"/>
          <w:sz w:val="24"/>
          <w:szCs w:val="24"/>
        </w:rPr>
        <w:t xml:space="preserve">divisions, which may not be the case in certain languages.) The current method uses the two-tone image to identify </w:t>
      </w:r>
      <w:r w:rsidRPr="00F3473D">
        <w:rPr>
          <w:rFonts w:ascii="Times New Roman" w:hAnsi="Times New Roman"/>
          <w:sz w:val="24"/>
          <w:szCs w:val="24"/>
        </w:rPr>
        <w:t>‘</w:t>
      </w:r>
      <w:r w:rsidRPr="00D921BF">
        <w:rPr>
          <w:rFonts w:ascii="Times New Roman" w:hAnsi="Times New Roman"/>
          <w:sz w:val="24"/>
          <w:szCs w:val="24"/>
        </w:rPr>
        <w:t>blobs</w:t>
      </w:r>
      <w:r w:rsidRPr="00F3473D">
        <w:rPr>
          <w:rFonts w:ascii="Times New Roman" w:hAnsi="Times New Roman"/>
          <w:sz w:val="24"/>
          <w:szCs w:val="24"/>
        </w:rPr>
        <w:t>’</w:t>
      </w:r>
      <w:r w:rsidRPr="00D921BF">
        <w:rPr>
          <w:rFonts w:ascii="Times New Roman" w:hAnsi="Times New Roman"/>
          <w:sz w:val="24"/>
          <w:szCs w:val="24"/>
        </w:rPr>
        <w:t xml:space="preserve"> of connected pixels in an image, then surrounds them with a polygon, and finally measures the gaps between polygons</w:t>
      </w:r>
      <w:r w:rsidRPr="00F3473D">
        <w:rPr>
          <w:rFonts w:ascii="Times New Roman" w:hAnsi="Times New Roman"/>
          <w:sz w:val="24"/>
          <w:szCs w:val="24"/>
        </w:rPr>
        <w:t> </w:t>
      </w:r>
      <w:r w:rsidRPr="00D921BF">
        <w:rPr>
          <w:rFonts w:ascii="Times New Roman" w:hAnsi="Times New Roman"/>
          <w:sz w:val="24"/>
          <w:szCs w:val="24"/>
        </w:rPr>
        <w:t>(Stamatopoulos</w:t>
      </w:r>
      <w:r>
        <w:rPr>
          <w:rFonts w:ascii="Times New Roman" w:hAnsi="Times New Roman"/>
          <w:sz w:val="24"/>
          <w:szCs w:val="24"/>
        </w:rPr>
        <w:t xml:space="preserve"> et al., </w:t>
      </w:r>
      <w:r w:rsidRPr="00D921BF">
        <w:rPr>
          <w:rFonts w:ascii="Times New Roman" w:hAnsi="Times New Roman"/>
          <w:sz w:val="24"/>
          <w:szCs w:val="24"/>
        </w:rPr>
        <w:t>2010). So on a page with 230 words on 30 lines</w:t>
      </w:r>
      <w:r>
        <w:rPr>
          <w:rFonts w:ascii="Times New Roman" w:hAnsi="Times New Roman"/>
          <w:sz w:val="24"/>
          <w:szCs w:val="24"/>
        </w:rPr>
        <w:t>,</w:t>
      </w:r>
      <w:r w:rsidRPr="00D921BF">
        <w:rPr>
          <w:rFonts w:ascii="Times New Roman" w:hAnsi="Times New Roman"/>
          <w:sz w:val="24"/>
          <w:szCs w:val="24"/>
        </w:rPr>
        <w:t xml:space="preserve"> the number of inter-word gaps to be expected would be 229</w:t>
      </w:r>
      <w:r w:rsidRPr="00F3473D">
        <w:rPr>
          <w:rFonts w:ascii="Times New Roman" w:hAnsi="Times New Roman"/>
          <w:sz w:val="24"/>
          <w:szCs w:val="24"/>
        </w:rPr>
        <w:t>−</w:t>
      </w:r>
      <w:r w:rsidRPr="00D921BF">
        <w:rPr>
          <w:rFonts w:ascii="Times New Roman" w:hAnsi="Times New Roman"/>
          <w:sz w:val="24"/>
          <w:szCs w:val="24"/>
        </w:rPr>
        <w:t>29=200. So, assuming that the 200 largest gaps are inter-word gaps, polygons not separated in this way can be merged to form word-shapes. Although this works well for printed texts, with su</w:t>
      </w:r>
      <w:r w:rsidRPr="00F3473D">
        <w:rPr>
          <w:rFonts w:ascii="Times New Roman" w:hAnsi="Times New Roman"/>
          <w:sz w:val="24"/>
          <w:szCs w:val="24"/>
        </w:rPr>
        <w:t>ccess rates often as high as 98</w:t>
      </w:r>
      <w:r>
        <w:rPr>
          <w:rFonts w:ascii="Times New Roman" w:hAnsi="Times New Roman"/>
          <w:sz w:val="24"/>
          <w:szCs w:val="24"/>
        </w:rPr>
        <w:t xml:space="preserve"> to </w:t>
      </w:r>
      <w:r w:rsidRPr="00D921BF">
        <w:rPr>
          <w:rFonts w:ascii="Times New Roman" w:hAnsi="Times New Roman"/>
          <w:sz w:val="24"/>
          <w:szCs w:val="24"/>
        </w:rPr>
        <w:t>100%, variation in the use of spacing in manuscripts limits its success. An a</w:t>
      </w:r>
      <w:r w:rsidRPr="00F3473D">
        <w:rPr>
          <w:rFonts w:ascii="Times New Roman" w:hAnsi="Times New Roman"/>
          <w:sz w:val="24"/>
          <w:szCs w:val="24"/>
        </w:rPr>
        <w:t xml:space="preserve">lternative technique (Manmatha </w:t>
      </w:r>
      <w:r>
        <w:rPr>
          <w:rFonts w:ascii="Times New Roman" w:hAnsi="Times New Roman"/>
          <w:sz w:val="24"/>
          <w:szCs w:val="24"/>
        </w:rPr>
        <w:t>and</w:t>
      </w:r>
      <w:r w:rsidRPr="00D921BF">
        <w:rPr>
          <w:rFonts w:ascii="Times New Roman" w:hAnsi="Times New Roman"/>
          <w:sz w:val="24"/>
          <w:szCs w:val="24"/>
        </w:rPr>
        <w:t xml:space="preserve"> Srimal</w:t>
      </w:r>
      <w:r>
        <w:rPr>
          <w:rFonts w:ascii="Times New Roman" w:hAnsi="Times New Roman"/>
          <w:sz w:val="24"/>
          <w:szCs w:val="24"/>
        </w:rPr>
        <w:t>,</w:t>
      </w:r>
      <w:r w:rsidRPr="00D921BF">
        <w:rPr>
          <w:rFonts w:ascii="Times New Roman" w:hAnsi="Times New Roman"/>
          <w:sz w:val="24"/>
          <w:szCs w:val="24"/>
        </w:rPr>
        <w:t xml:space="preserve"> 1999) tries to determine an appropriate </w:t>
      </w:r>
      <w:r w:rsidRPr="00D921BF">
        <w:rPr>
          <w:rFonts w:ascii="Times New Roman" w:hAnsi="Times New Roman"/>
          <w:sz w:val="24"/>
          <w:szCs w:val="24"/>
        </w:rPr>
        <w:lastRenderedPageBreak/>
        <w:t>Gaussian blur to join up blobs into the expected number of words, and then split words on that ba</w:t>
      </w:r>
      <w:r w:rsidRPr="00F3473D">
        <w:rPr>
          <w:rFonts w:ascii="Times New Roman" w:hAnsi="Times New Roman"/>
          <w:sz w:val="24"/>
          <w:szCs w:val="24"/>
        </w:rPr>
        <w:t>sis, achieving 86% average word</w:t>
      </w:r>
      <w:r>
        <w:rPr>
          <w:rFonts w:ascii="Times New Roman" w:hAnsi="Times New Roman"/>
          <w:sz w:val="24"/>
          <w:szCs w:val="24"/>
        </w:rPr>
        <w:t xml:space="preserve"> </w:t>
      </w:r>
      <w:r w:rsidRPr="00D921BF">
        <w:rPr>
          <w:rFonts w:ascii="Times New Roman" w:hAnsi="Times New Roman"/>
          <w:sz w:val="24"/>
          <w:szCs w:val="24"/>
        </w:rPr>
        <w:t>recognition on the test documents. Application of this technique to TILT2 is planned but not yet implemented.</w:t>
      </w:r>
    </w:p>
    <w:p w:rsidR="00113FF2" w:rsidRDefault="00113FF2" w:rsidP="00D921BF">
      <w:pPr>
        <w:pStyle w:val="CM14"/>
        <w:spacing w:line="320" w:lineRule="exact"/>
        <w:ind w:firstLine="720"/>
        <w:rPr>
          <w:rFonts w:ascii="Times New Roman" w:hAnsi="Times New Roman"/>
        </w:rPr>
      </w:pPr>
    </w:p>
    <w:p w:rsidR="00113FF2" w:rsidRDefault="00D921BF" w:rsidP="00D921BF">
      <w:pPr>
        <w:pStyle w:val="CM14"/>
        <w:spacing w:line="320" w:lineRule="exact"/>
        <w:rPr>
          <w:rFonts w:ascii="Times New Roman" w:hAnsi="Times New Roman"/>
        </w:rPr>
      </w:pPr>
      <w:r>
        <w:rPr>
          <w:noProof/>
        </w:rPr>
        <w:drawing>
          <wp:anchor distT="0" distB="0" distL="114300" distR="114300" simplePos="0" relativeHeight="251656704" behindDoc="0" locked="0" layoutInCell="1" allowOverlap="1">
            <wp:simplePos x="0" y="0"/>
            <wp:positionH relativeFrom="column">
              <wp:posOffset>461645</wp:posOffset>
            </wp:positionH>
            <wp:positionV relativeFrom="paragraph">
              <wp:align>outside</wp:align>
            </wp:positionV>
            <wp:extent cx="4682490" cy="2220595"/>
            <wp:effectExtent l="0" t="0" r="3810" b="8255"/>
            <wp:wrapTopAndBottom/>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2490" cy="2220595"/>
                    </a:xfrm>
                    <a:prstGeom prst="rect">
                      <a:avLst/>
                    </a:prstGeom>
                    <a:noFill/>
                    <a:ln>
                      <a:noFill/>
                    </a:ln>
                  </pic:spPr>
                </pic:pic>
              </a:graphicData>
            </a:graphic>
            <wp14:sizeRelH relativeFrom="page">
              <wp14:pctWidth>0</wp14:pctWidth>
            </wp14:sizeRelH>
            <wp14:sizeRelV relativeFrom="page">
              <wp14:pctHeight>0</wp14:pctHeight>
            </wp14:sizeRelV>
          </wp:anchor>
        </w:drawing>
      </w:r>
      <w:r w:rsidR="00D85F48">
        <w:rPr>
          <w:rFonts w:ascii="Times New Roman" w:hAnsi="Times New Roman"/>
        </w:rPr>
        <w:pict>
          <v:rect id="_x0000_i1027" style="width:0;height:1.5pt" o:hralign="center" o:hrstd="t" o:hr="t" fillcolor="#a0a0a0" stroked="f"/>
        </w:pict>
      </w:r>
    </w:p>
    <w:p w:rsidR="003F6060" w:rsidRDefault="003F6060" w:rsidP="00D921BF">
      <w:pPr>
        <w:pStyle w:val="CM14"/>
        <w:spacing w:line="320" w:lineRule="exact"/>
        <w:rPr>
          <w:rFonts w:ascii="Times New Roman" w:hAnsi="Times New Roman"/>
          <w:color w:val="000000"/>
        </w:rPr>
      </w:pPr>
      <w:r w:rsidRPr="00C6231B">
        <w:rPr>
          <w:rFonts w:ascii="Times New Roman" w:hAnsi="Times New Roman"/>
          <w:color w:val="000000"/>
        </w:rPr>
        <w:t>Figure 3</w:t>
      </w:r>
      <w:r w:rsidR="003B7037">
        <w:rPr>
          <w:rFonts w:ascii="Times New Roman" w:hAnsi="Times New Roman"/>
          <w:color w:val="000000"/>
        </w:rPr>
        <w:t>.</w:t>
      </w:r>
      <w:r w:rsidRPr="00C6231B">
        <w:rPr>
          <w:rFonts w:ascii="Times New Roman" w:hAnsi="Times New Roman"/>
          <w:color w:val="000000"/>
        </w:rPr>
        <w:t xml:space="preserve"> Alignment of word-widths in text and image</w:t>
      </w:r>
      <w:r w:rsidR="003B7037">
        <w:rPr>
          <w:rFonts w:ascii="Times New Roman" w:hAnsi="Times New Roman"/>
          <w:color w:val="000000"/>
        </w:rPr>
        <w:t>.</w:t>
      </w:r>
    </w:p>
    <w:p w:rsidR="003B7037" w:rsidRPr="00D921BF" w:rsidRDefault="003B7037" w:rsidP="00D921BF">
      <w:pPr>
        <w:pStyle w:val="Default"/>
        <w:spacing w:line="320" w:lineRule="exact"/>
      </w:pPr>
    </w:p>
    <w:p w:rsidR="00113FF2" w:rsidRPr="00D921BF" w:rsidRDefault="00113FF2" w:rsidP="00D921BF">
      <w:pPr>
        <w:widowControl w:val="0"/>
        <w:spacing w:after="0" w:line="320" w:lineRule="exact"/>
        <w:ind w:firstLine="720"/>
        <w:rPr>
          <w:rFonts w:ascii="Times New Roman" w:hAnsi="Times New Roman"/>
          <w:sz w:val="24"/>
          <w:szCs w:val="24"/>
        </w:rPr>
      </w:pPr>
      <w:r w:rsidRPr="00D921BF">
        <w:rPr>
          <w:rFonts w:ascii="Times New Roman" w:hAnsi="Times New Roman"/>
          <w:sz w:val="24"/>
          <w:szCs w:val="24"/>
        </w:rPr>
        <w:t>The final linking step is actually the most reliable part of TILT. Since the numbers of word-shapes and words are now known, the approximate width of a single letter can be calculated. This allows the estimation of the pixel-widths of words in the text. Since the sequence of word-shapes in the image must match the sequence of word-shapes in the transcription, the two can be aligned by modifying a classic diff algorithm, such as Ukkonen</w:t>
      </w:r>
      <w:r w:rsidRPr="00F3473D">
        <w:rPr>
          <w:rFonts w:ascii="Times New Roman" w:hAnsi="Times New Roman"/>
          <w:sz w:val="24"/>
          <w:szCs w:val="24"/>
        </w:rPr>
        <w:t>’</w:t>
      </w:r>
      <w:r w:rsidRPr="00D921BF">
        <w:rPr>
          <w:rFonts w:ascii="Times New Roman" w:hAnsi="Times New Roman"/>
          <w:sz w:val="24"/>
          <w:szCs w:val="24"/>
        </w:rPr>
        <w:t>s</w:t>
      </w:r>
      <w:r w:rsidRPr="00F3473D">
        <w:rPr>
          <w:rFonts w:ascii="Times New Roman" w:hAnsi="Times New Roman"/>
          <w:sz w:val="24"/>
          <w:szCs w:val="24"/>
        </w:rPr>
        <w:t> </w:t>
      </w:r>
      <w:r w:rsidRPr="00D921BF">
        <w:rPr>
          <w:rFonts w:ascii="Times New Roman" w:hAnsi="Times New Roman"/>
          <w:sz w:val="24"/>
          <w:szCs w:val="24"/>
        </w:rPr>
        <w:t>(Ukkonen</w:t>
      </w:r>
      <w:r>
        <w:rPr>
          <w:rFonts w:ascii="Times New Roman" w:hAnsi="Times New Roman"/>
          <w:sz w:val="24"/>
          <w:szCs w:val="24"/>
        </w:rPr>
        <w:t>,</w:t>
      </w:r>
      <w:r w:rsidRPr="00D921BF">
        <w:rPr>
          <w:rFonts w:ascii="Times New Roman" w:hAnsi="Times New Roman"/>
          <w:sz w:val="24"/>
          <w:szCs w:val="24"/>
        </w:rPr>
        <w:t xml:space="preserve"> 1985). But instead of matching letters in two texts</w:t>
      </w:r>
      <w:r>
        <w:rPr>
          <w:rFonts w:ascii="Times New Roman" w:hAnsi="Times New Roman"/>
          <w:sz w:val="24"/>
          <w:szCs w:val="24"/>
        </w:rPr>
        <w:t>,</w:t>
      </w:r>
      <w:r w:rsidRPr="00F3473D">
        <w:rPr>
          <w:rFonts w:ascii="Times New Roman" w:hAnsi="Times New Roman"/>
          <w:sz w:val="24"/>
          <w:szCs w:val="24"/>
        </w:rPr>
        <w:t xml:space="preserve"> TILT matches word-widths</w:t>
      </w:r>
      <w:r w:rsidRPr="00D921BF">
        <w:rPr>
          <w:rFonts w:ascii="Times New Roman" w:hAnsi="Times New Roman"/>
          <w:sz w:val="24"/>
          <w:szCs w:val="24"/>
        </w:rPr>
        <w:t xml:space="preserve"> and allows either several word-shapes in the page image to match one word of the transcription or several words in the transcription to match one word-shape in the image, as shown in Figure </w:t>
      </w:r>
      <w:r w:rsidRPr="00F3473D">
        <w:rPr>
          <w:rFonts w:ascii="Times New Roman" w:hAnsi="Times New Roman"/>
          <w:sz w:val="24"/>
          <w:szCs w:val="24"/>
        </w:rPr>
        <w:fldChar w:fldCharType="begin"/>
      </w:r>
      <w:r w:rsidRPr="00D921BF">
        <w:rPr>
          <w:rFonts w:ascii="Times New Roman" w:hAnsi="Times New Roman"/>
          <w:sz w:val="24"/>
          <w:szCs w:val="24"/>
        </w:rPr>
        <w:instrText xml:space="preserve">REF BMalignment \h \* MERGEFORMAT </w:instrText>
      </w:r>
      <w:r w:rsidRPr="00F3473D">
        <w:rPr>
          <w:rFonts w:ascii="Times New Roman" w:hAnsi="Times New Roman"/>
          <w:sz w:val="24"/>
          <w:szCs w:val="24"/>
        </w:rPr>
      </w:r>
      <w:r w:rsidRPr="00F3473D">
        <w:rPr>
          <w:rFonts w:ascii="Times New Roman" w:hAnsi="Times New Roman"/>
          <w:sz w:val="24"/>
          <w:szCs w:val="24"/>
        </w:rPr>
        <w:fldChar w:fldCharType="separate"/>
      </w:r>
      <w:r w:rsidRPr="00D921BF">
        <w:rPr>
          <w:rFonts w:ascii="Times New Roman" w:hAnsi="Times New Roman"/>
          <w:sz w:val="24"/>
          <w:szCs w:val="24"/>
        </w:rPr>
        <w:t>3</w:t>
      </w:r>
      <w:r w:rsidRPr="00F3473D">
        <w:rPr>
          <w:rFonts w:ascii="Times New Roman" w:hAnsi="Times New Roman"/>
          <w:sz w:val="24"/>
          <w:szCs w:val="24"/>
        </w:rPr>
        <w:fldChar w:fldCharType="end"/>
      </w:r>
      <w:r w:rsidRPr="00D921BF">
        <w:rPr>
          <w:rFonts w:ascii="Times New Roman" w:hAnsi="Times New Roman"/>
          <w:sz w:val="24"/>
          <w:szCs w:val="24"/>
        </w:rPr>
        <w:t xml:space="preserve">. This can result in polygons being split or merged to correct the alignment. </w:t>
      </w:r>
    </w:p>
    <w:p w:rsidR="00113FF2" w:rsidRDefault="00113FF2" w:rsidP="00D921BF">
      <w:pPr>
        <w:pStyle w:val="Heading3"/>
        <w:widowControl w:val="0"/>
        <w:spacing w:before="0" w:after="0" w:line="320" w:lineRule="exact"/>
        <w:rPr>
          <w:rFonts w:cs="Times New Roman"/>
          <w:sz w:val="24"/>
        </w:rPr>
      </w:pPr>
    </w:p>
    <w:p w:rsidR="00113FF2" w:rsidRPr="00D921BF" w:rsidRDefault="00113FF2" w:rsidP="00D921BF">
      <w:pPr>
        <w:pStyle w:val="Heading3"/>
        <w:widowControl w:val="0"/>
        <w:spacing w:before="0" w:after="0" w:line="320" w:lineRule="exact"/>
        <w:rPr>
          <w:rFonts w:cs="Times New Roman"/>
          <w:sz w:val="24"/>
        </w:rPr>
      </w:pPr>
      <w:r w:rsidRPr="00D921BF">
        <w:rPr>
          <w:rFonts w:cs="Times New Roman"/>
          <w:sz w:val="24"/>
        </w:rPr>
        <w:t xml:space="preserve">Editing </w:t>
      </w:r>
      <w:r>
        <w:rPr>
          <w:rFonts w:cs="Times New Roman"/>
          <w:sz w:val="24"/>
        </w:rPr>
        <w:t>I</w:t>
      </w:r>
      <w:r w:rsidRPr="00D921BF">
        <w:rPr>
          <w:rFonts w:cs="Times New Roman"/>
          <w:sz w:val="24"/>
        </w:rPr>
        <w:t>nterface</w:t>
      </w:r>
    </w:p>
    <w:p w:rsidR="00113FF2" w:rsidRDefault="00113FF2" w:rsidP="00D921BF">
      <w:pPr>
        <w:widowControl w:val="0"/>
        <w:spacing w:after="0" w:line="320" w:lineRule="exact"/>
        <w:rPr>
          <w:rFonts w:ascii="Times New Roman" w:hAnsi="Times New Roman"/>
          <w:sz w:val="24"/>
          <w:szCs w:val="24"/>
        </w:rPr>
      </w:pPr>
      <w:r w:rsidRPr="00D921BF">
        <w:rPr>
          <w:rFonts w:ascii="Times New Roman" w:hAnsi="Times New Roman"/>
          <w:sz w:val="24"/>
          <w:szCs w:val="24"/>
        </w:rPr>
        <w:t xml:space="preserve">The editing interface aims to visualise the automatically generated text-to-image links and allow the user to adjust them manually. This uses a number of semi-automatic techniques to speed up the editing process (Figure </w:t>
      </w:r>
      <w:r w:rsidRPr="00F3473D">
        <w:rPr>
          <w:rFonts w:ascii="Times New Roman" w:hAnsi="Times New Roman"/>
          <w:sz w:val="24"/>
          <w:szCs w:val="24"/>
        </w:rPr>
        <w:fldChar w:fldCharType="begin"/>
      </w:r>
      <w:r w:rsidRPr="00D921BF">
        <w:rPr>
          <w:rFonts w:ascii="Times New Roman" w:hAnsi="Times New Roman"/>
          <w:sz w:val="24"/>
          <w:szCs w:val="24"/>
        </w:rPr>
        <w:instrText xml:space="preserve">REF BMsemiautomatic \h \* MERGEFORMAT </w:instrText>
      </w:r>
      <w:r w:rsidRPr="00F3473D">
        <w:rPr>
          <w:rFonts w:ascii="Times New Roman" w:hAnsi="Times New Roman"/>
          <w:sz w:val="24"/>
          <w:szCs w:val="24"/>
        </w:rPr>
      </w:r>
      <w:r w:rsidRPr="00F3473D">
        <w:rPr>
          <w:rFonts w:ascii="Times New Roman" w:hAnsi="Times New Roman"/>
          <w:sz w:val="24"/>
          <w:szCs w:val="24"/>
        </w:rPr>
        <w:fldChar w:fldCharType="separate"/>
      </w:r>
      <w:r w:rsidRPr="00D921BF">
        <w:rPr>
          <w:rFonts w:ascii="Times New Roman" w:hAnsi="Times New Roman"/>
          <w:sz w:val="24"/>
          <w:szCs w:val="24"/>
        </w:rPr>
        <w:t>4</w:t>
      </w:r>
      <w:r w:rsidRPr="00F3473D">
        <w:rPr>
          <w:rFonts w:ascii="Times New Roman" w:hAnsi="Times New Roman"/>
          <w:sz w:val="24"/>
          <w:szCs w:val="24"/>
        </w:rPr>
        <w:fldChar w:fldCharType="end"/>
      </w:r>
      <w:r w:rsidRPr="00D921BF">
        <w:rPr>
          <w:rFonts w:ascii="Times New Roman" w:hAnsi="Times New Roman"/>
          <w:sz w:val="24"/>
          <w:szCs w:val="24"/>
        </w:rPr>
        <w:t xml:space="preserve">): </w:t>
      </w:r>
    </w:p>
    <w:p w:rsidR="00113FF2" w:rsidRPr="00D921BF" w:rsidRDefault="00113FF2" w:rsidP="00D921BF">
      <w:pPr>
        <w:widowControl w:val="0"/>
        <w:spacing w:after="0" w:line="320" w:lineRule="exact"/>
        <w:rPr>
          <w:rFonts w:ascii="Times New Roman" w:hAnsi="Times New Roman"/>
          <w:sz w:val="24"/>
          <w:szCs w:val="24"/>
        </w:rPr>
      </w:pPr>
    </w:p>
    <w:p w:rsidR="00113FF2" w:rsidRPr="00D921BF" w:rsidRDefault="00113FF2" w:rsidP="00D921BF">
      <w:pPr>
        <w:pStyle w:val="List"/>
        <w:widowControl w:val="0"/>
        <w:tabs>
          <w:tab w:val="clear" w:pos="283"/>
          <w:tab w:val="left" w:pos="720"/>
        </w:tabs>
        <w:spacing w:after="0" w:line="320" w:lineRule="exact"/>
        <w:ind w:left="1080" w:hanging="1080"/>
        <w:rPr>
          <w:rFonts w:cs="Times New Roman"/>
          <w:sz w:val="24"/>
        </w:rPr>
      </w:pPr>
      <w:r>
        <w:rPr>
          <w:rFonts w:cs="Times New Roman"/>
          <w:sz w:val="24"/>
        </w:rPr>
        <w:tab/>
      </w:r>
      <w:r w:rsidRPr="00F3473D">
        <w:rPr>
          <w:rFonts w:cs="Times New Roman"/>
          <w:sz w:val="24"/>
        </w:rPr>
        <w:t>1.</w:t>
      </w:r>
      <w:r w:rsidRPr="00F3473D">
        <w:rPr>
          <w:rFonts w:cs="Times New Roman"/>
          <w:sz w:val="24"/>
        </w:rPr>
        <w:tab/>
      </w:r>
      <w:r w:rsidRPr="00D921BF">
        <w:rPr>
          <w:rFonts w:cs="Times New Roman"/>
          <w:sz w:val="24"/>
        </w:rPr>
        <w:t xml:space="preserve">Redistributing words among the word-shapes between any two manually specified anchor points. </w:t>
      </w:r>
    </w:p>
    <w:p w:rsidR="00113FF2" w:rsidRPr="00D921BF" w:rsidRDefault="00113FF2" w:rsidP="00D921BF">
      <w:pPr>
        <w:pStyle w:val="List"/>
        <w:widowControl w:val="0"/>
        <w:tabs>
          <w:tab w:val="clear" w:pos="283"/>
          <w:tab w:val="left" w:pos="720"/>
        </w:tabs>
        <w:spacing w:after="0" w:line="320" w:lineRule="exact"/>
        <w:ind w:left="1080" w:hanging="1080"/>
        <w:rPr>
          <w:rFonts w:cs="Times New Roman"/>
          <w:sz w:val="24"/>
        </w:rPr>
      </w:pPr>
      <w:r>
        <w:rPr>
          <w:rFonts w:cs="Times New Roman"/>
          <w:sz w:val="24"/>
        </w:rPr>
        <w:tab/>
      </w:r>
      <w:r w:rsidRPr="00F3473D">
        <w:rPr>
          <w:rFonts w:cs="Times New Roman"/>
          <w:sz w:val="24"/>
        </w:rPr>
        <w:t>2.</w:t>
      </w:r>
      <w:r w:rsidRPr="00F3473D">
        <w:rPr>
          <w:rFonts w:cs="Times New Roman"/>
          <w:sz w:val="24"/>
        </w:rPr>
        <w:tab/>
      </w:r>
      <w:r w:rsidRPr="00D921BF">
        <w:rPr>
          <w:rFonts w:cs="Times New Roman"/>
          <w:sz w:val="24"/>
        </w:rPr>
        <w:t xml:space="preserve">Merging two selected polygons when a word-shape has been incorrectly split by dragging across the shapes. </w:t>
      </w:r>
    </w:p>
    <w:p w:rsidR="00113FF2" w:rsidRPr="00D921BF" w:rsidRDefault="00113FF2" w:rsidP="00D921BF">
      <w:pPr>
        <w:pStyle w:val="List"/>
        <w:widowControl w:val="0"/>
        <w:tabs>
          <w:tab w:val="clear" w:pos="283"/>
          <w:tab w:val="left" w:pos="720"/>
        </w:tabs>
        <w:spacing w:after="0" w:line="320" w:lineRule="exact"/>
        <w:ind w:left="1080" w:hanging="1080"/>
        <w:rPr>
          <w:rFonts w:cs="Times New Roman"/>
          <w:sz w:val="24"/>
        </w:rPr>
      </w:pPr>
      <w:r>
        <w:rPr>
          <w:rFonts w:cs="Times New Roman"/>
          <w:sz w:val="24"/>
        </w:rPr>
        <w:tab/>
      </w:r>
      <w:r w:rsidRPr="00F3473D">
        <w:rPr>
          <w:rFonts w:cs="Times New Roman"/>
          <w:sz w:val="24"/>
        </w:rPr>
        <w:t>3.</w:t>
      </w:r>
      <w:r w:rsidRPr="00F3473D">
        <w:rPr>
          <w:rFonts w:cs="Times New Roman"/>
          <w:sz w:val="24"/>
        </w:rPr>
        <w:tab/>
      </w:r>
      <w:r w:rsidRPr="00D921BF">
        <w:rPr>
          <w:rFonts w:cs="Times New Roman"/>
          <w:sz w:val="24"/>
        </w:rPr>
        <w:t xml:space="preserve">Splitting of polygonal shapes by dragging a line across merged words. </w:t>
      </w:r>
    </w:p>
    <w:p w:rsidR="00113FF2" w:rsidRDefault="00113FF2" w:rsidP="00D921BF">
      <w:pPr>
        <w:widowControl w:val="0"/>
        <w:spacing w:after="0" w:line="320" w:lineRule="exact"/>
        <w:rPr>
          <w:rFonts w:ascii="Times New Roman" w:hAnsi="Times New Roman"/>
          <w:sz w:val="24"/>
          <w:szCs w:val="24"/>
        </w:rPr>
      </w:pPr>
    </w:p>
    <w:p w:rsidR="00113FF2" w:rsidRPr="00D921BF" w:rsidRDefault="00113FF2" w:rsidP="00D921BF">
      <w:pPr>
        <w:widowControl w:val="0"/>
        <w:spacing w:after="0" w:line="320" w:lineRule="exact"/>
        <w:rPr>
          <w:rFonts w:ascii="Times New Roman" w:hAnsi="Times New Roman"/>
          <w:sz w:val="24"/>
          <w:szCs w:val="24"/>
        </w:rPr>
      </w:pPr>
      <w:r w:rsidRPr="00D921BF">
        <w:rPr>
          <w:rFonts w:ascii="Times New Roman" w:hAnsi="Times New Roman"/>
          <w:sz w:val="24"/>
          <w:szCs w:val="24"/>
        </w:rPr>
        <w:t xml:space="preserve">In addition to these techniques, manually adding and deleting points, and adjusting shapes </w:t>
      </w:r>
      <w:r w:rsidRPr="00D921BF">
        <w:rPr>
          <w:rFonts w:ascii="Times New Roman" w:hAnsi="Times New Roman"/>
          <w:sz w:val="24"/>
          <w:szCs w:val="24"/>
        </w:rPr>
        <w:lastRenderedPageBreak/>
        <w:t xml:space="preserve">provide a fallback when automatic methods fail. </w:t>
      </w:r>
    </w:p>
    <w:p w:rsidR="00113FF2" w:rsidRDefault="00113FF2" w:rsidP="00D921BF">
      <w:pPr>
        <w:widowControl w:val="0"/>
        <w:spacing w:after="0" w:line="320" w:lineRule="exact"/>
        <w:ind w:firstLine="720"/>
        <w:rPr>
          <w:rFonts w:ascii="Times New Roman" w:hAnsi="Times New Roman"/>
          <w:sz w:val="24"/>
          <w:szCs w:val="24"/>
        </w:rPr>
      </w:pPr>
      <w:r w:rsidRPr="00D921BF">
        <w:rPr>
          <w:rFonts w:ascii="Times New Roman" w:hAnsi="Times New Roman"/>
          <w:sz w:val="24"/>
          <w:szCs w:val="24"/>
        </w:rPr>
        <w:t>Although currently incomplete, the editing interface is anticipated to be ready for demonstration at the conference</w:t>
      </w:r>
      <w:r w:rsidRPr="00F3473D">
        <w:rPr>
          <w:rFonts w:ascii="Times New Roman" w:hAnsi="Times New Roman"/>
          <w:sz w:val="24"/>
          <w:szCs w:val="24"/>
        </w:rPr>
        <w:t> </w:t>
      </w:r>
      <w:r w:rsidRPr="00D921BF">
        <w:rPr>
          <w:rFonts w:ascii="Times New Roman" w:hAnsi="Times New Roman"/>
          <w:sz w:val="24"/>
          <w:szCs w:val="24"/>
        </w:rPr>
        <w:t>(Schmidt</w:t>
      </w:r>
      <w:r>
        <w:rPr>
          <w:rFonts w:ascii="Times New Roman" w:hAnsi="Times New Roman"/>
          <w:sz w:val="24"/>
          <w:szCs w:val="24"/>
        </w:rPr>
        <w:t>,</w:t>
      </w:r>
      <w:r w:rsidRPr="00D921BF">
        <w:rPr>
          <w:rFonts w:ascii="Times New Roman" w:hAnsi="Times New Roman"/>
          <w:sz w:val="24"/>
          <w:szCs w:val="24"/>
        </w:rPr>
        <w:t xml:space="preserve"> 2015).</w:t>
      </w:r>
    </w:p>
    <w:p w:rsidR="00D921BF" w:rsidRDefault="00D921BF" w:rsidP="00D921BF">
      <w:pPr>
        <w:widowControl w:val="0"/>
        <w:spacing w:after="0" w:line="320" w:lineRule="exact"/>
        <w:ind w:firstLine="720"/>
        <w:rPr>
          <w:rFonts w:ascii="Times New Roman" w:hAnsi="Times New Roman"/>
          <w:sz w:val="24"/>
          <w:szCs w:val="24"/>
        </w:rPr>
      </w:pPr>
    </w:p>
    <w:p w:rsidR="00262E24" w:rsidRDefault="00262E24" w:rsidP="00D921BF">
      <w:pPr>
        <w:widowControl w:val="0"/>
        <w:spacing w:after="0" w:line="320" w:lineRule="exact"/>
        <w:ind w:firstLine="360"/>
        <w:rPr>
          <w:rFonts w:ascii="Times New Roman" w:hAnsi="Times New Roman"/>
          <w:sz w:val="24"/>
          <w:szCs w:val="24"/>
        </w:rPr>
      </w:pPr>
    </w:p>
    <w:p w:rsidR="00262E24" w:rsidRDefault="00262E24" w:rsidP="00D921BF">
      <w:pPr>
        <w:widowControl w:val="0"/>
        <w:spacing w:after="0" w:line="320" w:lineRule="exact"/>
        <w:ind w:firstLine="360"/>
        <w:rPr>
          <w:rFonts w:ascii="Times New Roman" w:hAnsi="Times New Roman"/>
          <w:sz w:val="24"/>
          <w:szCs w:val="24"/>
        </w:rPr>
      </w:pPr>
    </w:p>
    <w:p w:rsidR="00113FF2" w:rsidRDefault="00D921BF" w:rsidP="00D921BF">
      <w:pPr>
        <w:widowControl w:val="0"/>
        <w:spacing w:after="0" w:line="320" w:lineRule="exact"/>
        <w:ind w:firstLine="360"/>
        <w:rPr>
          <w:rFonts w:ascii="Times New Roman" w:hAnsi="Times New Roman"/>
        </w:rPr>
      </w:pPr>
      <w:r>
        <w:rPr>
          <w:rFonts w:ascii="Times New Roman" w:hAnsi="Times New Roman"/>
          <w:noProof/>
          <w:sz w:val="24"/>
          <w:szCs w:val="24"/>
        </w:rPr>
        <w:drawing>
          <wp:anchor distT="0" distB="0" distL="114300" distR="114300" simplePos="0" relativeHeight="251661824" behindDoc="0" locked="0" layoutInCell="1" allowOverlap="1">
            <wp:simplePos x="0" y="0"/>
            <wp:positionH relativeFrom="column">
              <wp:posOffset>382905</wp:posOffset>
            </wp:positionH>
            <wp:positionV relativeFrom="paragraph">
              <wp:posOffset>-196215</wp:posOffset>
            </wp:positionV>
            <wp:extent cx="4823460" cy="2893695"/>
            <wp:effectExtent l="0" t="0" r="0" b="1905"/>
            <wp:wrapTopAndBottom/>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3460" cy="28936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3FF2" w:rsidRPr="00D921BF" w:rsidRDefault="00D921BF" w:rsidP="00D921BF">
      <w:pPr>
        <w:widowControl w:val="0"/>
        <w:spacing w:after="0" w:line="320" w:lineRule="exact"/>
        <w:ind w:firstLine="360"/>
        <w:rPr>
          <w:rFonts w:ascii="Times New Roman" w:hAnsi="Times New Roman"/>
        </w:rPr>
      </w:pPr>
      <w:r>
        <w:rPr>
          <w:noProof/>
        </w:rPr>
        <w:drawing>
          <wp:anchor distT="0" distB="0" distL="114300" distR="114300" simplePos="0" relativeHeight="251657728" behindDoc="0" locked="0" layoutInCell="1" allowOverlap="1">
            <wp:simplePos x="0" y="0"/>
            <wp:positionH relativeFrom="column">
              <wp:posOffset>230505</wp:posOffset>
            </wp:positionH>
            <wp:positionV relativeFrom="paragraph">
              <wp:posOffset>-297180</wp:posOffset>
            </wp:positionV>
            <wp:extent cx="3165475" cy="462280"/>
            <wp:effectExtent l="0" t="0" r="0" b="0"/>
            <wp:wrapTopAndBottom/>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65475" cy="462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3FF2" w:rsidRPr="00D921BF" w:rsidRDefault="00D921BF" w:rsidP="00D921BF">
      <w:pPr>
        <w:widowControl w:val="0"/>
        <w:spacing w:after="0" w:line="320" w:lineRule="exact"/>
        <w:rPr>
          <w:rFonts w:ascii="Times New Roman" w:hAnsi="Times New Roman"/>
          <w:sz w:val="24"/>
          <w:szCs w:val="24"/>
        </w:rPr>
      </w:pPr>
      <w:r>
        <w:rPr>
          <w:noProof/>
        </w:rPr>
        <w:drawing>
          <wp:anchor distT="0" distB="0" distL="114300" distR="114300" simplePos="0" relativeHeight="251658752" behindDoc="0" locked="0" layoutInCell="1" allowOverlap="1">
            <wp:simplePos x="0" y="0"/>
            <wp:positionH relativeFrom="column">
              <wp:posOffset>230505</wp:posOffset>
            </wp:positionH>
            <wp:positionV relativeFrom="paragraph">
              <wp:posOffset>-705485</wp:posOffset>
            </wp:positionV>
            <wp:extent cx="2180590" cy="874395"/>
            <wp:effectExtent l="0" t="0" r="0" b="1905"/>
            <wp:wrapTopAndBottom/>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80590" cy="874395"/>
                    </a:xfrm>
                    <a:prstGeom prst="rect">
                      <a:avLst/>
                    </a:prstGeom>
                    <a:noFill/>
                    <a:ln>
                      <a:noFill/>
                    </a:ln>
                  </pic:spPr>
                </pic:pic>
              </a:graphicData>
            </a:graphic>
            <wp14:sizeRelH relativeFrom="page">
              <wp14:pctWidth>0</wp14:pctWidth>
            </wp14:sizeRelH>
            <wp14:sizeRelV relativeFrom="page">
              <wp14:pctHeight>0</wp14:pctHeight>
            </wp14:sizeRelV>
          </wp:anchor>
        </w:drawing>
      </w:r>
      <w:r w:rsidR="00D85F48">
        <w:rPr>
          <w:rFonts w:ascii="Times New Roman" w:hAnsi="Times New Roman"/>
        </w:rPr>
        <w:pict>
          <v:rect id="_x0000_i1028" style="width:0;height:1.5pt" o:hralign="center" o:hrstd="t" o:hr="t" fillcolor="#a0a0a0" stroked="f"/>
        </w:pict>
      </w:r>
    </w:p>
    <w:p w:rsidR="00113FF2" w:rsidRDefault="00113FF2" w:rsidP="00D921BF">
      <w:pPr>
        <w:pStyle w:val="Caption"/>
        <w:spacing w:line="320" w:lineRule="exact"/>
      </w:pPr>
      <w:r>
        <w:t xml:space="preserve">Figure </w:t>
      </w:r>
      <w:bookmarkStart w:id="1" w:name="BMsemiautomatic"/>
      <w:r>
        <w:t>4</w:t>
      </w:r>
      <w:bookmarkEnd w:id="1"/>
      <w:r>
        <w:t>: Semi-automatic editing tools: realignment with anchors (top), merging a split word (middle), splitting two merged words (bottom).</w:t>
      </w:r>
      <w:r w:rsidR="007D55BB">
        <w:fldChar w:fldCharType="begin"/>
      </w:r>
      <w:r>
        <w:instrText>tc "4 Semi-automatic editing tools: realignment with anchors (top), merging a split word (middle), splitting two merged words (bottom)" \l 3</w:instrText>
      </w:r>
      <w:r w:rsidR="007D55BB">
        <w:fldChar w:fldCharType="end"/>
      </w:r>
    </w:p>
    <w:p w:rsidR="00113FF2" w:rsidRDefault="00113FF2" w:rsidP="00D921BF">
      <w:pPr>
        <w:widowControl w:val="0"/>
        <w:spacing w:after="0" w:line="320" w:lineRule="exact"/>
        <w:ind w:firstLine="360"/>
        <w:rPr>
          <w:rFonts w:ascii="Times New Roman" w:hAnsi="Times New Roman"/>
          <w:sz w:val="24"/>
          <w:szCs w:val="24"/>
        </w:rPr>
      </w:pPr>
    </w:p>
    <w:p w:rsidR="00113FF2" w:rsidRDefault="00113FF2" w:rsidP="00D921BF">
      <w:pPr>
        <w:spacing w:after="0" w:line="320" w:lineRule="exact"/>
        <w:rPr>
          <w:rFonts w:ascii="Times New Roman" w:hAnsi="Times New Roman"/>
          <w:b/>
          <w:sz w:val="24"/>
          <w:szCs w:val="24"/>
        </w:rPr>
      </w:pPr>
      <w:r>
        <w:rPr>
          <w:rFonts w:ascii="Times New Roman" w:hAnsi="Times New Roman"/>
          <w:b/>
          <w:sz w:val="24"/>
          <w:szCs w:val="24"/>
        </w:rPr>
        <w:t>Acknowledgements</w:t>
      </w:r>
    </w:p>
    <w:p w:rsidR="00113FF2" w:rsidRPr="00D921BF" w:rsidRDefault="00113FF2" w:rsidP="00D921BF">
      <w:pPr>
        <w:spacing w:after="0" w:line="320" w:lineRule="exact"/>
        <w:rPr>
          <w:rFonts w:ascii="Times New Roman" w:hAnsi="Times New Roman"/>
          <w:sz w:val="24"/>
          <w:szCs w:val="24"/>
        </w:rPr>
      </w:pPr>
      <w:r w:rsidRPr="00D921BF">
        <w:rPr>
          <w:rFonts w:ascii="Times New Roman" w:hAnsi="Times New Roman"/>
          <w:sz w:val="24"/>
          <w:szCs w:val="24"/>
        </w:rPr>
        <w:t xml:space="preserve">The TILT2 tool was one of two winners of the British Library Labs Competition 2014. The Center for Biodiversity Informatics at </w:t>
      </w:r>
      <w:r>
        <w:rPr>
          <w:rFonts w:ascii="Times New Roman" w:hAnsi="Times New Roman"/>
          <w:sz w:val="24"/>
          <w:szCs w:val="24"/>
        </w:rPr>
        <w:t xml:space="preserve">the </w:t>
      </w:r>
      <w:r w:rsidRPr="00D921BF">
        <w:rPr>
          <w:rFonts w:ascii="Times New Roman" w:hAnsi="Times New Roman"/>
          <w:sz w:val="24"/>
          <w:szCs w:val="24"/>
        </w:rPr>
        <w:t xml:space="preserve">Missouri Botanical Garden </w:t>
      </w:r>
      <w:r>
        <w:rPr>
          <w:rFonts w:ascii="Times New Roman" w:hAnsi="Times New Roman"/>
          <w:sz w:val="24"/>
          <w:szCs w:val="24"/>
        </w:rPr>
        <w:t>is</w:t>
      </w:r>
      <w:r w:rsidRPr="00D921BF">
        <w:rPr>
          <w:rFonts w:ascii="Times New Roman" w:hAnsi="Times New Roman"/>
          <w:sz w:val="24"/>
          <w:szCs w:val="24"/>
        </w:rPr>
        <w:t xml:space="preserve"> currently supporting further development of the tool.</w:t>
      </w:r>
    </w:p>
    <w:p w:rsidR="00C6231B" w:rsidRDefault="00C6231B" w:rsidP="00D921BF">
      <w:pPr>
        <w:pStyle w:val="CM15"/>
        <w:spacing w:line="320" w:lineRule="exact"/>
        <w:rPr>
          <w:rFonts w:ascii="Times New Roman" w:hAnsi="Times New Roman"/>
          <w:b/>
          <w:color w:val="000000"/>
        </w:rPr>
      </w:pPr>
    </w:p>
    <w:p w:rsidR="003F6060" w:rsidRPr="00D921BF" w:rsidRDefault="003F6060" w:rsidP="00D921BF">
      <w:pPr>
        <w:pStyle w:val="CM15"/>
        <w:spacing w:line="320" w:lineRule="exact"/>
        <w:rPr>
          <w:rFonts w:ascii="Times New Roman" w:hAnsi="Times New Roman"/>
          <w:b/>
          <w:color w:val="000000"/>
        </w:rPr>
      </w:pPr>
      <w:r w:rsidRPr="00D921BF">
        <w:rPr>
          <w:rFonts w:ascii="Times New Roman" w:hAnsi="Times New Roman"/>
          <w:b/>
          <w:color w:val="000000"/>
        </w:rPr>
        <w:t xml:space="preserve">References </w:t>
      </w:r>
    </w:p>
    <w:p w:rsidR="00C6231B" w:rsidRDefault="003F6060" w:rsidP="00D921BF">
      <w:pPr>
        <w:pStyle w:val="Default"/>
        <w:rPr>
          <w:rFonts w:ascii="Times New Roman" w:hAnsi="Times New Roman" w:cs="Times New Roman"/>
          <w:color w:val="auto"/>
        </w:rPr>
      </w:pPr>
      <w:r w:rsidRPr="00D921BF">
        <w:rPr>
          <w:rFonts w:ascii="Times New Roman" w:hAnsi="Times New Roman" w:cs="Times New Roman"/>
          <w:b/>
        </w:rPr>
        <w:lastRenderedPageBreak/>
        <w:t xml:space="preserve">Al-Hajj, Y. A. A. </w:t>
      </w:r>
      <w:r w:rsidR="003B7037">
        <w:rPr>
          <w:rFonts w:ascii="Times New Roman" w:hAnsi="Times New Roman" w:cs="Times New Roman"/>
          <w:b/>
        </w:rPr>
        <w:t xml:space="preserve">and Kuster, </w:t>
      </w:r>
      <w:r w:rsidRPr="00D921BF">
        <w:rPr>
          <w:rFonts w:ascii="Times New Roman" w:hAnsi="Times New Roman" w:cs="Times New Roman"/>
          <w:b/>
        </w:rPr>
        <w:t xml:space="preserve">M. W. </w:t>
      </w:r>
      <w:r w:rsidR="003B7037">
        <w:rPr>
          <w:rFonts w:ascii="Times New Roman" w:hAnsi="Times New Roman" w:cs="Times New Roman"/>
        </w:rPr>
        <w:t>(</w:t>
      </w:r>
      <w:r w:rsidRPr="00C6231B">
        <w:rPr>
          <w:rFonts w:ascii="Times New Roman" w:hAnsi="Times New Roman" w:cs="Times New Roman"/>
        </w:rPr>
        <w:t>2013</w:t>
      </w:r>
      <w:r w:rsidR="003B7037">
        <w:rPr>
          <w:rFonts w:ascii="Times New Roman" w:hAnsi="Times New Roman" w:cs="Times New Roman"/>
        </w:rPr>
        <w:t>)</w:t>
      </w:r>
      <w:r w:rsidRPr="00C6231B">
        <w:rPr>
          <w:rFonts w:ascii="Times New Roman" w:hAnsi="Times New Roman" w:cs="Times New Roman"/>
        </w:rPr>
        <w:t xml:space="preserve">. The </w:t>
      </w:r>
      <w:r w:rsidR="003B7037">
        <w:rPr>
          <w:rFonts w:ascii="Times New Roman" w:hAnsi="Times New Roman" w:cs="Times New Roman"/>
        </w:rPr>
        <w:t>T</w:t>
      </w:r>
      <w:r w:rsidRPr="00C6231B">
        <w:rPr>
          <w:rFonts w:ascii="Times New Roman" w:hAnsi="Times New Roman" w:cs="Times New Roman"/>
        </w:rPr>
        <w:t>ext-</w:t>
      </w:r>
      <w:r w:rsidR="003B7037">
        <w:rPr>
          <w:rFonts w:ascii="Times New Roman" w:hAnsi="Times New Roman" w:cs="Times New Roman"/>
        </w:rPr>
        <w:t>I</w:t>
      </w:r>
      <w:r w:rsidRPr="00C6231B">
        <w:rPr>
          <w:rFonts w:ascii="Times New Roman" w:hAnsi="Times New Roman" w:cs="Times New Roman"/>
        </w:rPr>
        <w:t>mage-</w:t>
      </w:r>
      <w:r w:rsidR="003B7037">
        <w:rPr>
          <w:rFonts w:ascii="Times New Roman" w:hAnsi="Times New Roman" w:cs="Times New Roman"/>
        </w:rPr>
        <w:t>L</w:t>
      </w:r>
      <w:r w:rsidRPr="00C6231B">
        <w:rPr>
          <w:rFonts w:ascii="Times New Roman" w:hAnsi="Times New Roman" w:cs="Times New Roman"/>
        </w:rPr>
        <w:t>ink</w:t>
      </w:r>
      <w:r w:rsidR="003B7037">
        <w:rPr>
          <w:rFonts w:ascii="Times New Roman" w:hAnsi="Times New Roman" w:cs="Times New Roman"/>
        </w:rPr>
        <w:t>-E</w:t>
      </w:r>
      <w:r w:rsidRPr="00C6231B">
        <w:rPr>
          <w:rFonts w:ascii="Times New Roman" w:hAnsi="Times New Roman" w:cs="Times New Roman"/>
        </w:rPr>
        <w:t xml:space="preserve">ditor: A </w:t>
      </w:r>
      <w:r w:rsidR="003B7037">
        <w:rPr>
          <w:rFonts w:ascii="Times New Roman" w:hAnsi="Times New Roman" w:cs="Times New Roman"/>
        </w:rPr>
        <w:t>T</w:t>
      </w:r>
      <w:r w:rsidRPr="00C6231B">
        <w:rPr>
          <w:rFonts w:ascii="Times New Roman" w:hAnsi="Times New Roman" w:cs="Times New Roman"/>
        </w:rPr>
        <w:t xml:space="preserve">ool for </w:t>
      </w:r>
      <w:r w:rsidR="003B7037">
        <w:rPr>
          <w:rFonts w:ascii="Times New Roman" w:hAnsi="Times New Roman" w:cs="Times New Roman"/>
        </w:rPr>
        <w:t>L</w:t>
      </w:r>
      <w:r w:rsidRPr="00C6231B">
        <w:rPr>
          <w:rFonts w:ascii="Times New Roman" w:hAnsi="Times New Roman" w:cs="Times New Roman"/>
        </w:rPr>
        <w:t xml:space="preserve">inking </w:t>
      </w:r>
      <w:r w:rsidR="003B7037">
        <w:rPr>
          <w:rFonts w:ascii="Times New Roman" w:hAnsi="Times New Roman" w:cs="Times New Roman"/>
        </w:rPr>
        <w:t>F</w:t>
      </w:r>
      <w:r w:rsidRPr="00C6231B">
        <w:rPr>
          <w:rFonts w:ascii="Times New Roman" w:hAnsi="Times New Roman" w:cs="Times New Roman"/>
        </w:rPr>
        <w:t xml:space="preserve">acsimiles and </w:t>
      </w:r>
      <w:r w:rsidR="003B7037">
        <w:rPr>
          <w:rFonts w:ascii="Times New Roman" w:hAnsi="Times New Roman" w:cs="Times New Roman"/>
        </w:rPr>
        <w:t>T</w:t>
      </w:r>
      <w:r w:rsidRPr="00C6231B">
        <w:rPr>
          <w:rFonts w:ascii="Times New Roman" w:hAnsi="Times New Roman" w:cs="Times New Roman"/>
        </w:rPr>
        <w:t xml:space="preserve">ranscriptions, and </w:t>
      </w:r>
      <w:r w:rsidR="003B7037">
        <w:rPr>
          <w:rFonts w:ascii="Times New Roman" w:hAnsi="Times New Roman" w:cs="Times New Roman"/>
        </w:rPr>
        <w:t>I</w:t>
      </w:r>
      <w:r w:rsidRPr="00C6231B">
        <w:rPr>
          <w:rFonts w:ascii="Times New Roman" w:hAnsi="Times New Roman" w:cs="Times New Roman"/>
        </w:rPr>
        <w:t xml:space="preserve">mage </w:t>
      </w:r>
      <w:r w:rsidR="003B7037">
        <w:rPr>
          <w:rFonts w:ascii="Times New Roman" w:hAnsi="Times New Roman" w:cs="Times New Roman"/>
        </w:rPr>
        <w:t>A</w:t>
      </w:r>
      <w:r w:rsidRPr="00C6231B">
        <w:rPr>
          <w:rFonts w:ascii="Times New Roman" w:hAnsi="Times New Roman" w:cs="Times New Roman"/>
        </w:rPr>
        <w:t xml:space="preserve">nnotations. </w:t>
      </w:r>
      <w:r w:rsidRPr="00D921BF">
        <w:rPr>
          <w:rFonts w:ascii="Times New Roman" w:hAnsi="Times New Roman"/>
          <w:i/>
        </w:rPr>
        <w:t>Literary and Linguistic Computing</w:t>
      </w:r>
      <w:r w:rsidR="003B7037" w:rsidRPr="00D921BF">
        <w:rPr>
          <w:rFonts w:ascii="Times New Roman" w:hAnsi="Times New Roman"/>
          <w:i/>
        </w:rPr>
        <w:t>,</w:t>
      </w:r>
      <w:r w:rsidRPr="00C6231B">
        <w:rPr>
          <w:rFonts w:ascii="Times New Roman" w:hAnsi="Times New Roman"/>
        </w:rPr>
        <w:t xml:space="preserve"> </w:t>
      </w:r>
      <w:r w:rsidRPr="00D921BF">
        <w:rPr>
          <w:rFonts w:ascii="Times New Roman" w:hAnsi="Times New Roman"/>
          <w:b/>
        </w:rPr>
        <w:t>28</w:t>
      </w:r>
      <w:r w:rsidRPr="00C6231B">
        <w:rPr>
          <w:rFonts w:ascii="Times New Roman" w:hAnsi="Times New Roman"/>
        </w:rPr>
        <w:t>(2):</w:t>
      </w:r>
      <w:r w:rsidR="003B7037">
        <w:rPr>
          <w:rFonts w:ascii="Times New Roman" w:hAnsi="Times New Roman"/>
        </w:rPr>
        <w:t xml:space="preserve"> </w:t>
      </w:r>
      <w:r w:rsidRPr="00C6231B">
        <w:rPr>
          <w:rFonts w:ascii="Times New Roman" w:hAnsi="Times New Roman"/>
        </w:rPr>
        <w:t xml:space="preserve">190–98. </w:t>
      </w:r>
    </w:p>
    <w:p w:rsidR="00262E24" w:rsidRPr="00F3473D" w:rsidRDefault="00262E24" w:rsidP="00262E24">
      <w:pPr>
        <w:pStyle w:val="CM15"/>
        <w:spacing w:line="320" w:lineRule="exact"/>
        <w:rPr>
          <w:rFonts w:ascii="Times New Roman" w:hAnsi="Times New Roman"/>
          <w:color w:val="000000"/>
        </w:rPr>
      </w:pPr>
      <w:r w:rsidRPr="00C6231B">
        <w:rPr>
          <w:rFonts w:ascii="Times New Roman" w:hAnsi="Times New Roman"/>
          <w:b/>
        </w:rPr>
        <w:t>BL.</w:t>
      </w:r>
      <w:r w:rsidRPr="00C6231B">
        <w:rPr>
          <w:rFonts w:ascii="Times New Roman" w:hAnsi="Times New Roman"/>
        </w:rPr>
        <w:t xml:space="preserve"> </w:t>
      </w:r>
      <w:r>
        <w:rPr>
          <w:rFonts w:ascii="Times New Roman" w:hAnsi="Times New Roman"/>
        </w:rPr>
        <w:t>(</w:t>
      </w:r>
      <w:r w:rsidRPr="00C6231B">
        <w:rPr>
          <w:rFonts w:ascii="Times New Roman" w:hAnsi="Times New Roman"/>
        </w:rPr>
        <w:t>2014</w:t>
      </w:r>
      <w:r>
        <w:rPr>
          <w:rFonts w:ascii="Times New Roman" w:hAnsi="Times New Roman"/>
        </w:rPr>
        <w:t>)</w:t>
      </w:r>
      <w:r w:rsidRPr="00C6231B">
        <w:rPr>
          <w:rFonts w:ascii="Times New Roman" w:hAnsi="Times New Roman"/>
        </w:rPr>
        <w:t xml:space="preserve">. Endangered Archives: EAP295/2: Collection of </w:t>
      </w:r>
      <w:r>
        <w:rPr>
          <w:rFonts w:ascii="Times New Roman" w:hAnsi="Times New Roman"/>
        </w:rPr>
        <w:t>C</w:t>
      </w:r>
      <w:r w:rsidRPr="00C6231B">
        <w:rPr>
          <w:rFonts w:ascii="Times New Roman" w:hAnsi="Times New Roman"/>
        </w:rPr>
        <w:t xml:space="preserve">ourt </w:t>
      </w:r>
      <w:r>
        <w:rPr>
          <w:rFonts w:ascii="Times New Roman" w:hAnsi="Times New Roman"/>
        </w:rPr>
        <w:t>R</w:t>
      </w:r>
      <w:r w:rsidRPr="00C6231B">
        <w:rPr>
          <w:rFonts w:ascii="Times New Roman" w:hAnsi="Times New Roman"/>
        </w:rPr>
        <w:t xml:space="preserve">ecords </w:t>
      </w:r>
      <w:r>
        <w:rPr>
          <w:rFonts w:ascii="Times New Roman" w:hAnsi="Times New Roman"/>
        </w:rPr>
        <w:t>H</w:t>
      </w:r>
      <w:r w:rsidRPr="00C6231B">
        <w:rPr>
          <w:rFonts w:ascii="Times New Roman" w:hAnsi="Times New Roman"/>
        </w:rPr>
        <w:t xml:space="preserve">eld </w:t>
      </w:r>
      <w:r>
        <w:rPr>
          <w:rFonts w:ascii="Times New Roman" w:hAnsi="Times New Roman"/>
        </w:rPr>
        <w:t>b</w:t>
      </w:r>
      <w:r w:rsidRPr="00C6231B">
        <w:rPr>
          <w:rFonts w:ascii="Times New Roman" w:hAnsi="Times New Roman"/>
        </w:rPr>
        <w:t>y the Grenada Supreme Court Registry [1765</w:t>
      </w:r>
      <w:r>
        <w:rPr>
          <w:rFonts w:ascii="Times New Roman" w:hAnsi="Times New Roman"/>
        </w:rPr>
        <w:t>–</w:t>
      </w:r>
      <w:r w:rsidRPr="00C6231B">
        <w:rPr>
          <w:rFonts w:ascii="Times New Roman" w:hAnsi="Times New Roman"/>
        </w:rPr>
        <w:t>1797].</w:t>
      </w:r>
      <w:r>
        <w:rPr>
          <w:rFonts w:ascii="Times New Roman" w:hAnsi="Times New Roman"/>
        </w:rPr>
        <w:t xml:space="preserve"> </w:t>
      </w:r>
      <w:r w:rsidRPr="00D921BF">
        <w:rPr>
          <w:rFonts w:ascii="Times New Roman" w:hAnsi="Times New Roman"/>
        </w:rPr>
        <w:t>http://eap.bl.uk/database/overview_item.a4d?catId=140831;r=21726</w:t>
      </w:r>
      <w:r>
        <w:rPr>
          <w:rFonts w:ascii="Times New Roman" w:hAnsi="Times New Roman"/>
        </w:rPr>
        <w:t>.</w:t>
      </w:r>
    </w:p>
    <w:p w:rsidR="003B7037" w:rsidRPr="00C6231B" w:rsidRDefault="003B7037" w:rsidP="00D921BF">
      <w:pPr>
        <w:pStyle w:val="CM4"/>
        <w:spacing w:line="320" w:lineRule="exact"/>
        <w:rPr>
          <w:rFonts w:ascii="Times New Roman" w:hAnsi="Times New Roman"/>
          <w:color w:val="000000"/>
        </w:rPr>
      </w:pPr>
      <w:r w:rsidRPr="008D0AC4">
        <w:rPr>
          <w:rFonts w:ascii="Times New Roman" w:hAnsi="Times New Roman"/>
          <w:b/>
          <w:color w:val="000000"/>
        </w:rPr>
        <w:t>BM.</w:t>
      </w:r>
      <w:r w:rsidRPr="00C6231B">
        <w:rPr>
          <w:rFonts w:ascii="Times New Roman" w:hAnsi="Times New Roman"/>
          <w:color w:val="000000"/>
        </w:rPr>
        <w:t xml:space="preserve"> </w:t>
      </w:r>
      <w:r>
        <w:rPr>
          <w:rFonts w:ascii="Times New Roman" w:hAnsi="Times New Roman"/>
          <w:color w:val="000000"/>
        </w:rPr>
        <w:t>(</w:t>
      </w:r>
      <w:r w:rsidRPr="00C6231B">
        <w:rPr>
          <w:rFonts w:ascii="Times New Roman" w:hAnsi="Times New Roman"/>
          <w:color w:val="000000"/>
        </w:rPr>
        <w:t>2009</w:t>
      </w:r>
      <w:r>
        <w:rPr>
          <w:rFonts w:ascii="Times New Roman" w:hAnsi="Times New Roman"/>
          <w:color w:val="000000"/>
        </w:rPr>
        <w:t>)</w:t>
      </w:r>
      <w:r w:rsidRPr="00C6231B">
        <w:rPr>
          <w:rFonts w:ascii="Times New Roman" w:hAnsi="Times New Roman"/>
          <w:color w:val="000000"/>
        </w:rPr>
        <w:t xml:space="preserve">. Codex Sinaticus. </w:t>
      </w:r>
      <w:r>
        <w:rPr>
          <w:rFonts w:ascii="Times New Roman" w:hAnsi="Times New Roman"/>
          <w:color w:val="000000"/>
        </w:rPr>
        <w:t>h</w:t>
      </w:r>
      <w:r w:rsidRPr="00C6231B">
        <w:rPr>
          <w:rFonts w:ascii="Times New Roman" w:hAnsi="Times New Roman"/>
          <w:color w:val="000000"/>
        </w:rPr>
        <w:t>ttp://www.codexsinaiticus.org/en/manuscript.aspx</w:t>
      </w:r>
      <w:r>
        <w:rPr>
          <w:rFonts w:ascii="Times New Roman" w:hAnsi="Times New Roman"/>
          <w:color w:val="000000"/>
        </w:rPr>
        <w:t>.</w:t>
      </w:r>
    </w:p>
    <w:p w:rsidR="003F6060" w:rsidRPr="00C6231B" w:rsidRDefault="003F6060" w:rsidP="00D921BF">
      <w:pPr>
        <w:pStyle w:val="CM12"/>
        <w:spacing w:line="320" w:lineRule="exact"/>
        <w:rPr>
          <w:rFonts w:ascii="Times New Roman" w:hAnsi="Times New Roman"/>
          <w:color w:val="000000"/>
        </w:rPr>
      </w:pPr>
      <w:r w:rsidRPr="00D921BF">
        <w:rPr>
          <w:rFonts w:ascii="Times New Roman" w:hAnsi="Times New Roman"/>
          <w:b/>
          <w:color w:val="000000"/>
        </w:rPr>
        <w:t>Butler, H</w:t>
      </w:r>
      <w:r w:rsidR="003B7037">
        <w:rPr>
          <w:rFonts w:ascii="Times New Roman" w:hAnsi="Times New Roman"/>
          <w:b/>
          <w:color w:val="000000"/>
        </w:rPr>
        <w:t>.</w:t>
      </w:r>
      <w:r w:rsidRPr="00D921BF">
        <w:rPr>
          <w:rFonts w:ascii="Times New Roman" w:hAnsi="Times New Roman"/>
          <w:b/>
          <w:color w:val="000000"/>
        </w:rPr>
        <w:t xml:space="preserve">, Daly, </w:t>
      </w:r>
      <w:r w:rsidR="003B7037">
        <w:rPr>
          <w:rFonts w:ascii="Times New Roman" w:hAnsi="Times New Roman"/>
          <w:b/>
          <w:color w:val="000000"/>
        </w:rPr>
        <w:t xml:space="preserve">M., </w:t>
      </w:r>
      <w:r w:rsidR="00262E24">
        <w:rPr>
          <w:rFonts w:ascii="Times New Roman" w:hAnsi="Times New Roman"/>
          <w:b/>
          <w:color w:val="000000"/>
        </w:rPr>
        <w:t xml:space="preserve">Doyle, A., </w:t>
      </w:r>
      <w:r w:rsidRPr="00D921BF">
        <w:rPr>
          <w:rFonts w:ascii="Times New Roman" w:hAnsi="Times New Roman"/>
          <w:b/>
          <w:color w:val="000000"/>
        </w:rPr>
        <w:t xml:space="preserve">Gillies, </w:t>
      </w:r>
      <w:r w:rsidR="00262E24">
        <w:rPr>
          <w:rFonts w:ascii="Times New Roman" w:hAnsi="Times New Roman"/>
          <w:b/>
          <w:color w:val="000000"/>
        </w:rPr>
        <w:t xml:space="preserve">S., </w:t>
      </w:r>
      <w:r w:rsidRPr="00D921BF">
        <w:rPr>
          <w:rFonts w:ascii="Times New Roman" w:hAnsi="Times New Roman"/>
          <w:b/>
          <w:color w:val="000000"/>
        </w:rPr>
        <w:t>Schaub</w:t>
      </w:r>
      <w:r w:rsidR="003B7037">
        <w:rPr>
          <w:rFonts w:ascii="Times New Roman" w:hAnsi="Times New Roman"/>
          <w:b/>
          <w:color w:val="000000"/>
        </w:rPr>
        <w:t xml:space="preserve">, T. and </w:t>
      </w:r>
      <w:r w:rsidRPr="00D921BF">
        <w:rPr>
          <w:rFonts w:ascii="Times New Roman" w:hAnsi="Times New Roman"/>
          <w:b/>
          <w:color w:val="000000"/>
        </w:rPr>
        <w:t>Schmidt</w:t>
      </w:r>
      <w:r w:rsidR="003B7037">
        <w:rPr>
          <w:rFonts w:ascii="Times New Roman" w:hAnsi="Times New Roman"/>
          <w:b/>
          <w:color w:val="000000"/>
        </w:rPr>
        <w:t>, C</w:t>
      </w:r>
      <w:r w:rsidRPr="00D921BF">
        <w:rPr>
          <w:rFonts w:ascii="Times New Roman" w:hAnsi="Times New Roman"/>
          <w:b/>
          <w:color w:val="000000"/>
        </w:rPr>
        <w:t>.</w:t>
      </w:r>
      <w:r w:rsidRPr="00C6231B">
        <w:rPr>
          <w:rFonts w:ascii="Times New Roman" w:hAnsi="Times New Roman"/>
          <w:color w:val="000000"/>
        </w:rPr>
        <w:t xml:space="preserve"> </w:t>
      </w:r>
      <w:r w:rsidR="00262E24">
        <w:rPr>
          <w:rFonts w:ascii="Times New Roman" w:hAnsi="Times New Roman"/>
          <w:color w:val="000000"/>
        </w:rPr>
        <w:t>(</w:t>
      </w:r>
      <w:r w:rsidRPr="00C6231B">
        <w:rPr>
          <w:rFonts w:ascii="Times New Roman" w:hAnsi="Times New Roman"/>
          <w:color w:val="000000"/>
        </w:rPr>
        <w:t>2014</w:t>
      </w:r>
      <w:r w:rsidR="00262E24">
        <w:rPr>
          <w:rFonts w:ascii="Times New Roman" w:hAnsi="Times New Roman"/>
          <w:color w:val="000000"/>
        </w:rPr>
        <w:t>)</w:t>
      </w:r>
      <w:r w:rsidRPr="00C6231B">
        <w:rPr>
          <w:rFonts w:ascii="Times New Roman" w:hAnsi="Times New Roman"/>
          <w:color w:val="000000"/>
        </w:rPr>
        <w:t>. Geojson</w:t>
      </w:r>
      <w:r w:rsidR="00262E24">
        <w:rPr>
          <w:rFonts w:ascii="Times New Roman" w:hAnsi="Times New Roman"/>
          <w:color w:val="000000"/>
        </w:rPr>
        <w:t>.</w:t>
      </w:r>
      <w:r w:rsidR="003B7037">
        <w:rPr>
          <w:rFonts w:ascii="Times New Roman" w:hAnsi="Times New Roman"/>
          <w:color w:val="000000"/>
        </w:rPr>
        <w:t xml:space="preserve"> </w:t>
      </w:r>
      <w:r w:rsidRPr="00C6231B">
        <w:rPr>
          <w:rFonts w:ascii="Times New Roman" w:hAnsi="Times New Roman"/>
          <w:color w:val="000000"/>
        </w:rPr>
        <w:t>http://geojson.org/</w:t>
      </w:r>
      <w:r w:rsidR="003B7037">
        <w:rPr>
          <w:rFonts w:ascii="Times New Roman" w:hAnsi="Times New Roman"/>
          <w:color w:val="000000"/>
        </w:rPr>
        <w:t>.</w:t>
      </w:r>
    </w:p>
    <w:p w:rsidR="003F6060" w:rsidRPr="00C6231B" w:rsidRDefault="003F6060" w:rsidP="00D921BF">
      <w:pPr>
        <w:pStyle w:val="CM15"/>
        <w:spacing w:line="320" w:lineRule="exact"/>
        <w:rPr>
          <w:rFonts w:ascii="Times New Roman" w:hAnsi="Times New Roman"/>
          <w:color w:val="000000"/>
        </w:rPr>
      </w:pPr>
      <w:r w:rsidRPr="00D921BF">
        <w:rPr>
          <w:rFonts w:ascii="Times New Roman" w:hAnsi="Times New Roman"/>
          <w:b/>
          <w:color w:val="000000"/>
        </w:rPr>
        <w:t xml:space="preserve">Dekhtyar, A., Iacob, </w:t>
      </w:r>
      <w:r w:rsidR="003B7037">
        <w:rPr>
          <w:rFonts w:ascii="Times New Roman" w:hAnsi="Times New Roman"/>
          <w:b/>
          <w:color w:val="000000"/>
        </w:rPr>
        <w:t xml:space="preserve">I. E., </w:t>
      </w:r>
      <w:r w:rsidRPr="00D921BF">
        <w:rPr>
          <w:rFonts w:ascii="Times New Roman" w:hAnsi="Times New Roman"/>
          <w:b/>
          <w:color w:val="000000"/>
        </w:rPr>
        <w:t xml:space="preserve">Jaromczyk, </w:t>
      </w:r>
      <w:r w:rsidR="003B7037">
        <w:rPr>
          <w:rFonts w:ascii="Times New Roman" w:hAnsi="Times New Roman"/>
          <w:b/>
          <w:color w:val="000000"/>
        </w:rPr>
        <w:t>J. W., K</w:t>
      </w:r>
      <w:r w:rsidRPr="00D921BF">
        <w:rPr>
          <w:rFonts w:ascii="Times New Roman" w:hAnsi="Times New Roman"/>
          <w:b/>
          <w:color w:val="000000"/>
        </w:rPr>
        <w:t xml:space="preserve">iernan, </w:t>
      </w:r>
      <w:r w:rsidR="003B7037">
        <w:rPr>
          <w:rFonts w:ascii="Times New Roman" w:hAnsi="Times New Roman"/>
          <w:b/>
          <w:color w:val="000000"/>
        </w:rPr>
        <w:t xml:space="preserve">K., </w:t>
      </w:r>
      <w:r w:rsidRPr="00D921BF">
        <w:rPr>
          <w:rFonts w:ascii="Times New Roman" w:hAnsi="Times New Roman"/>
          <w:b/>
          <w:color w:val="000000"/>
        </w:rPr>
        <w:t>Moore</w:t>
      </w:r>
      <w:r w:rsidR="003B7037">
        <w:rPr>
          <w:rFonts w:ascii="Times New Roman" w:hAnsi="Times New Roman"/>
          <w:b/>
          <w:color w:val="000000"/>
        </w:rPr>
        <w:t xml:space="preserve">, N. and </w:t>
      </w:r>
      <w:r w:rsidRPr="00D921BF">
        <w:rPr>
          <w:rFonts w:ascii="Times New Roman" w:hAnsi="Times New Roman"/>
          <w:b/>
          <w:color w:val="000000"/>
        </w:rPr>
        <w:t>Porter</w:t>
      </w:r>
      <w:r w:rsidR="003B7037">
        <w:rPr>
          <w:rFonts w:ascii="Times New Roman" w:hAnsi="Times New Roman"/>
          <w:b/>
          <w:color w:val="000000"/>
        </w:rPr>
        <w:t>, D. C</w:t>
      </w:r>
      <w:r w:rsidRPr="00D921BF">
        <w:rPr>
          <w:rFonts w:ascii="Times New Roman" w:hAnsi="Times New Roman"/>
          <w:b/>
          <w:color w:val="000000"/>
        </w:rPr>
        <w:t>.</w:t>
      </w:r>
      <w:r w:rsidRPr="00C6231B">
        <w:rPr>
          <w:rFonts w:ascii="Times New Roman" w:hAnsi="Times New Roman"/>
          <w:color w:val="000000"/>
        </w:rPr>
        <w:t xml:space="preserve"> </w:t>
      </w:r>
      <w:r w:rsidR="003B7037">
        <w:rPr>
          <w:rFonts w:ascii="Times New Roman" w:hAnsi="Times New Roman"/>
          <w:color w:val="000000"/>
        </w:rPr>
        <w:t>(</w:t>
      </w:r>
      <w:r w:rsidRPr="00C6231B">
        <w:rPr>
          <w:rFonts w:ascii="Times New Roman" w:hAnsi="Times New Roman"/>
          <w:color w:val="000000"/>
        </w:rPr>
        <w:t>2005</w:t>
      </w:r>
      <w:r w:rsidR="003B7037">
        <w:rPr>
          <w:rFonts w:ascii="Times New Roman" w:hAnsi="Times New Roman"/>
          <w:color w:val="000000"/>
        </w:rPr>
        <w:t>)</w:t>
      </w:r>
      <w:r w:rsidRPr="00C6231B">
        <w:rPr>
          <w:rFonts w:ascii="Times New Roman" w:hAnsi="Times New Roman"/>
          <w:color w:val="000000"/>
        </w:rPr>
        <w:t>. Support for XML Markup of Image-</w:t>
      </w:r>
      <w:r w:rsidR="003B7037">
        <w:rPr>
          <w:rFonts w:ascii="Times New Roman" w:hAnsi="Times New Roman"/>
          <w:color w:val="000000"/>
        </w:rPr>
        <w:t>B</w:t>
      </w:r>
      <w:r w:rsidRPr="00C6231B">
        <w:rPr>
          <w:rFonts w:ascii="Times New Roman" w:hAnsi="Times New Roman"/>
          <w:color w:val="000000"/>
        </w:rPr>
        <w:t xml:space="preserve">ased Electronic Editions. </w:t>
      </w:r>
      <w:r w:rsidRPr="00D921BF">
        <w:rPr>
          <w:rFonts w:ascii="Times New Roman" w:hAnsi="Times New Roman"/>
          <w:i/>
          <w:color w:val="000000"/>
        </w:rPr>
        <w:t>International Journal on Digital Libraries</w:t>
      </w:r>
      <w:r w:rsidR="003B7037">
        <w:rPr>
          <w:rFonts w:ascii="Times New Roman" w:hAnsi="Times New Roman"/>
          <w:i/>
          <w:color w:val="000000"/>
        </w:rPr>
        <w:t xml:space="preserve">, </w:t>
      </w:r>
      <w:r w:rsidR="003B7037">
        <w:rPr>
          <w:rFonts w:ascii="Times New Roman" w:hAnsi="Times New Roman"/>
          <w:b/>
          <w:color w:val="000000"/>
        </w:rPr>
        <w:t>6</w:t>
      </w:r>
      <w:r w:rsidR="003B7037">
        <w:rPr>
          <w:rFonts w:ascii="Times New Roman" w:hAnsi="Times New Roman"/>
          <w:color w:val="000000"/>
        </w:rPr>
        <w:t>(1) (February): 55–69</w:t>
      </w:r>
      <w:r w:rsidRPr="00D921BF">
        <w:rPr>
          <w:rFonts w:ascii="Times New Roman" w:hAnsi="Times New Roman"/>
          <w:i/>
          <w:color w:val="000000"/>
        </w:rPr>
        <w:t>.</w:t>
      </w:r>
    </w:p>
    <w:p w:rsidR="003F6060" w:rsidRDefault="003F6060" w:rsidP="00D921BF">
      <w:pPr>
        <w:pStyle w:val="CM12"/>
        <w:spacing w:line="320" w:lineRule="exact"/>
        <w:rPr>
          <w:rFonts w:ascii="Times New Roman" w:hAnsi="Times New Roman"/>
          <w:color w:val="000000"/>
        </w:rPr>
      </w:pPr>
      <w:r w:rsidRPr="00D921BF">
        <w:rPr>
          <w:rFonts w:ascii="Times New Roman" w:hAnsi="Times New Roman"/>
          <w:b/>
          <w:color w:val="000000"/>
        </w:rPr>
        <w:t>Google.</w:t>
      </w:r>
      <w:r w:rsidRPr="00C6231B">
        <w:rPr>
          <w:rFonts w:ascii="Times New Roman" w:hAnsi="Times New Roman"/>
          <w:color w:val="000000"/>
        </w:rPr>
        <w:t xml:space="preserve"> </w:t>
      </w:r>
      <w:r w:rsidR="00262E24">
        <w:rPr>
          <w:rFonts w:ascii="Times New Roman" w:hAnsi="Times New Roman"/>
          <w:color w:val="000000"/>
        </w:rPr>
        <w:t>(</w:t>
      </w:r>
      <w:r w:rsidRPr="00C6231B">
        <w:rPr>
          <w:rFonts w:ascii="Times New Roman" w:hAnsi="Times New Roman"/>
          <w:color w:val="000000"/>
        </w:rPr>
        <w:t>2014</w:t>
      </w:r>
      <w:r w:rsidR="00262E24">
        <w:rPr>
          <w:rFonts w:ascii="Times New Roman" w:hAnsi="Times New Roman"/>
          <w:color w:val="000000"/>
        </w:rPr>
        <w:t>)</w:t>
      </w:r>
      <w:r w:rsidRPr="00C6231B">
        <w:rPr>
          <w:rFonts w:ascii="Times New Roman" w:hAnsi="Times New Roman"/>
          <w:color w:val="000000"/>
        </w:rPr>
        <w:t>. The OCRopus(tm</w:t>
      </w:r>
      <w:r w:rsidR="003B7037">
        <w:rPr>
          <w:rFonts w:ascii="Times New Roman" w:hAnsi="Times New Roman"/>
          <w:color w:val="000000"/>
        </w:rPr>
        <w:t>)</w:t>
      </w:r>
      <w:r w:rsidRPr="00C6231B">
        <w:rPr>
          <w:rFonts w:ascii="Times New Roman" w:hAnsi="Times New Roman"/>
          <w:color w:val="000000"/>
        </w:rPr>
        <w:t xml:space="preserve"> </w:t>
      </w:r>
      <w:r w:rsidR="003B7037">
        <w:rPr>
          <w:rFonts w:ascii="Times New Roman" w:hAnsi="Times New Roman"/>
          <w:color w:val="000000"/>
        </w:rPr>
        <w:t>O</w:t>
      </w:r>
      <w:r w:rsidRPr="00C6231B">
        <w:rPr>
          <w:rFonts w:ascii="Times New Roman" w:hAnsi="Times New Roman"/>
          <w:color w:val="000000"/>
        </w:rPr>
        <w:t xml:space="preserve">pen </w:t>
      </w:r>
      <w:r w:rsidR="003B7037">
        <w:rPr>
          <w:rFonts w:ascii="Times New Roman" w:hAnsi="Times New Roman"/>
          <w:color w:val="000000"/>
        </w:rPr>
        <w:t>S</w:t>
      </w:r>
      <w:r w:rsidRPr="00C6231B">
        <w:rPr>
          <w:rFonts w:ascii="Times New Roman" w:hAnsi="Times New Roman"/>
          <w:color w:val="000000"/>
        </w:rPr>
        <w:t xml:space="preserve">ource </w:t>
      </w:r>
      <w:r w:rsidR="003B7037">
        <w:rPr>
          <w:rFonts w:ascii="Times New Roman" w:hAnsi="Times New Roman"/>
          <w:color w:val="000000"/>
        </w:rPr>
        <w:t>D</w:t>
      </w:r>
      <w:r w:rsidRPr="00C6231B">
        <w:rPr>
          <w:rFonts w:ascii="Times New Roman" w:hAnsi="Times New Roman"/>
          <w:color w:val="000000"/>
        </w:rPr>
        <w:t xml:space="preserve">ocument </w:t>
      </w:r>
      <w:r w:rsidR="003B7037">
        <w:rPr>
          <w:rFonts w:ascii="Times New Roman" w:hAnsi="Times New Roman"/>
          <w:color w:val="000000"/>
        </w:rPr>
        <w:t>A</w:t>
      </w:r>
      <w:r w:rsidRPr="00C6231B">
        <w:rPr>
          <w:rFonts w:ascii="Times New Roman" w:hAnsi="Times New Roman"/>
          <w:color w:val="000000"/>
        </w:rPr>
        <w:t xml:space="preserve">nalysis and OCR </w:t>
      </w:r>
      <w:r w:rsidR="003B7037">
        <w:rPr>
          <w:rFonts w:ascii="Times New Roman" w:hAnsi="Times New Roman"/>
          <w:color w:val="000000"/>
        </w:rPr>
        <w:t>S</w:t>
      </w:r>
      <w:r w:rsidRPr="00C6231B">
        <w:rPr>
          <w:rFonts w:ascii="Times New Roman" w:hAnsi="Times New Roman"/>
          <w:color w:val="000000"/>
        </w:rPr>
        <w:t>ystem</w:t>
      </w:r>
      <w:r w:rsidR="00262E24">
        <w:rPr>
          <w:rFonts w:ascii="Times New Roman" w:hAnsi="Times New Roman"/>
          <w:color w:val="000000"/>
        </w:rPr>
        <w:t>.</w:t>
      </w:r>
      <w:r w:rsidR="003B7037">
        <w:rPr>
          <w:rFonts w:ascii="Times New Roman" w:hAnsi="Times New Roman"/>
          <w:color w:val="000000"/>
        </w:rPr>
        <w:t xml:space="preserve"> </w:t>
      </w:r>
      <w:r w:rsidRPr="00C6231B">
        <w:rPr>
          <w:rFonts w:ascii="Times New Roman" w:hAnsi="Times New Roman"/>
          <w:color w:val="000000"/>
        </w:rPr>
        <w:t>https://code.google.com/p/ocropus/</w:t>
      </w:r>
      <w:r w:rsidR="003B7037">
        <w:rPr>
          <w:rFonts w:ascii="Times New Roman" w:hAnsi="Times New Roman"/>
          <w:color w:val="000000"/>
        </w:rPr>
        <w:t>.</w:t>
      </w:r>
    </w:p>
    <w:p w:rsidR="00262E24" w:rsidRPr="00D921BF" w:rsidRDefault="00262E24" w:rsidP="00D921BF">
      <w:pPr>
        <w:spacing w:after="0"/>
        <w:rPr>
          <w:rFonts w:ascii="Times New Roman" w:hAnsi="Times New Roman"/>
        </w:rPr>
      </w:pPr>
      <w:r w:rsidRPr="00D921BF">
        <w:rPr>
          <w:rFonts w:ascii="Times New Roman" w:hAnsi="Times New Roman"/>
          <w:b/>
          <w:sz w:val="24"/>
          <w:szCs w:val="24"/>
        </w:rPr>
        <w:t>Manmatha, R. and Srimal, N.</w:t>
      </w:r>
      <w:r w:rsidRPr="00D921BF">
        <w:rPr>
          <w:rFonts w:ascii="Times New Roman" w:hAnsi="Times New Roman"/>
          <w:sz w:val="24"/>
          <w:szCs w:val="24"/>
        </w:rPr>
        <w:t xml:space="preserve"> </w:t>
      </w:r>
      <w:r>
        <w:rPr>
          <w:rFonts w:ascii="Times New Roman" w:hAnsi="Times New Roman"/>
          <w:sz w:val="24"/>
          <w:szCs w:val="24"/>
        </w:rPr>
        <w:t>(</w:t>
      </w:r>
      <w:r w:rsidRPr="00D921BF">
        <w:rPr>
          <w:rFonts w:ascii="Times New Roman" w:hAnsi="Times New Roman"/>
          <w:sz w:val="24"/>
          <w:szCs w:val="24"/>
        </w:rPr>
        <w:t>1999</w:t>
      </w:r>
      <w:r>
        <w:rPr>
          <w:rFonts w:ascii="Times New Roman" w:hAnsi="Times New Roman"/>
          <w:sz w:val="24"/>
          <w:szCs w:val="24"/>
        </w:rPr>
        <w:t>)</w:t>
      </w:r>
      <w:r w:rsidRPr="00D921BF">
        <w:rPr>
          <w:rFonts w:ascii="Times New Roman" w:hAnsi="Times New Roman"/>
          <w:sz w:val="24"/>
          <w:szCs w:val="24"/>
        </w:rPr>
        <w:t>. Scale Space Technique for Word Segmentation in Handwritten Documents. In</w:t>
      </w:r>
      <w:r>
        <w:rPr>
          <w:rFonts w:ascii="Times New Roman" w:hAnsi="Times New Roman"/>
          <w:sz w:val="24"/>
          <w:szCs w:val="24"/>
        </w:rPr>
        <w:t xml:space="preserve"> Nielsen, M., Johansen, P., Olsen, O. and Wieckert, J. (eds), </w:t>
      </w:r>
      <w:r w:rsidRPr="00D921BF">
        <w:rPr>
          <w:rFonts w:ascii="Times New Roman" w:hAnsi="Times New Roman"/>
          <w:i/>
          <w:sz w:val="24"/>
          <w:szCs w:val="24"/>
        </w:rPr>
        <w:t>Scale-Space Theories in Computer Vision</w:t>
      </w:r>
      <w:r>
        <w:rPr>
          <w:rFonts w:ascii="Times New Roman" w:hAnsi="Times New Roman"/>
          <w:sz w:val="24"/>
          <w:szCs w:val="24"/>
        </w:rPr>
        <w:t>.</w:t>
      </w:r>
      <w:r w:rsidRPr="00D921BF">
        <w:rPr>
          <w:rFonts w:ascii="Times New Roman" w:hAnsi="Times New Roman"/>
          <w:sz w:val="24"/>
          <w:szCs w:val="24"/>
        </w:rPr>
        <w:t xml:space="preserve"> </w:t>
      </w:r>
      <w:r w:rsidRPr="00D921BF">
        <w:rPr>
          <w:rFonts w:ascii="Times New Roman" w:hAnsi="Times New Roman"/>
          <w:i/>
          <w:sz w:val="24"/>
          <w:szCs w:val="24"/>
        </w:rPr>
        <w:t>Lecture Notes in Computer Science</w:t>
      </w:r>
      <w:r>
        <w:rPr>
          <w:rFonts w:ascii="Times New Roman" w:hAnsi="Times New Roman"/>
          <w:sz w:val="24"/>
          <w:szCs w:val="24"/>
        </w:rPr>
        <w:t xml:space="preserve">. Vol. 1682. </w:t>
      </w:r>
      <w:r w:rsidRPr="00D921BF">
        <w:rPr>
          <w:rFonts w:ascii="Times New Roman" w:hAnsi="Times New Roman"/>
          <w:sz w:val="24"/>
          <w:szCs w:val="24"/>
        </w:rPr>
        <w:t>Springer Berlin Heidelberg</w:t>
      </w:r>
      <w:r>
        <w:rPr>
          <w:rFonts w:ascii="Times New Roman" w:hAnsi="Times New Roman"/>
          <w:sz w:val="24"/>
          <w:szCs w:val="24"/>
        </w:rPr>
        <w:t>,</w:t>
      </w:r>
      <w:r w:rsidRPr="00D921BF">
        <w:rPr>
          <w:rFonts w:ascii="Times New Roman" w:hAnsi="Times New Roman"/>
          <w:sz w:val="24"/>
          <w:szCs w:val="24"/>
        </w:rPr>
        <w:t xml:space="preserve"> pp.</w:t>
      </w:r>
      <w:r w:rsidRPr="00F3473D">
        <w:rPr>
          <w:rFonts w:ascii="Times New Roman" w:hAnsi="Times New Roman"/>
          <w:sz w:val="24"/>
          <w:szCs w:val="24"/>
        </w:rPr>
        <w:t> </w:t>
      </w:r>
      <w:r w:rsidRPr="00D921BF">
        <w:rPr>
          <w:rFonts w:ascii="Times New Roman" w:hAnsi="Times New Roman"/>
          <w:sz w:val="24"/>
          <w:szCs w:val="24"/>
        </w:rPr>
        <w:t>22</w:t>
      </w:r>
      <w:r w:rsidRPr="00F3473D">
        <w:rPr>
          <w:rFonts w:ascii="Times New Roman" w:hAnsi="Times New Roman"/>
          <w:sz w:val="24"/>
          <w:szCs w:val="24"/>
        </w:rPr>
        <w:t>–</w:t>
      </w:r>
      <w:r w:rsidRPr="00D921BF">
        <w:rPr>
          <w:rFonts w:ascii="Times New Roman" w:hAnsi="Times New Roman"/>
          <w:sz w:val="24"/>
          <w:szCs w:val="24"/>
        </w:rPr>
        <w:t>33.</w:t>
      </w:r>
    </w:p>
    <w:p w:rsidR="003F6060" w:rsidRPr="00C6231B" w:rsidRDefault="003F6060" w:rsidP="00D921BF">
      <w:pPr>
        <w:pStyle w:val="CM15"/>
        <w:spacing w:line="320" w:lineRule="exact"/>
        <w:rPr>
          <w:rFonts w:ascii="Times New Roman" w:hAnsi="Times New Roman"/>
          <w:color w:val="000000"/>
        </w:rPr>
      </w:pPr>
      <w:r w:rsidRPr="00D921BF">
        <w:rPr>
          <w:rFonts w:ascii="Times New Roman" w:hAnsi="Times New Roman"/>
          <w:b/>
          <w:color w:val="000000"/>
        </w:rPr>
        <w:t>Middell, G</w:t>
      </w:r>
      <w:r w:rsidR="003B7037">
        <w:rPr>
          <w:rFonts w:ascii="Times New Roman" w:hAnsi="Times New Roman"/>
          <w:b/>
          <w:color w:val="000000"/>
        </w:rPr>
        <w:t xml:space="preserve">. and </w:t>
      </w:r>
      <w:r w:rsidRPr="00D921BF">
        <w:rPr>
          <w:rFonts w:ascii="Times New Roman" w:hAnsi="Times New Roman"/>
          <w:b/>
          <w:color w:val="000000"/>
        </w:rPr>
        <w:t>Wissenbach</w:t>
      </w:r>
      <w:r w:rsidR="003B7037">
        <w:rPr>
          <w:rFonts w:ascii="Times New Roman" w:hAnsi="Times New Roman"/>
          <w:b/>
          <w:color w:val="000000"/>
        </w:rPr>
        <w:t>, M</w:t>
      </w:r>
      <w:r w:rsidRPr="00D921BF">
        <w:rPr>
          <w:rFonts w:ascii="Times New Roman" w:hAnsi="Times New Roman"/>
          <w:b/>
          <w:color w:val="000000"/>
        </w:rPr>
        <w:t>.</w:t>
      </w:r>
      <w:r w:rsidRPr="00C6231B">
        <w:rPr>
          <w:rFonts w:ascii="Times New Roman" w:hAnsi="Times New Roman"/>
          <w:color w:val="000000"/>
        </w:rPr>
        <w:t xml:space="preserve"> </w:t>
      </w:r>
      <w:r w:rsidR="003B7037">
        <w:rPr>
          <w:rFonts w:ascii="Times New Roman" w:hAnsi="Times New Roman"/>
          <w:color w:val="000000"/>
        </w:rPr>
        <w:t>(</w:t>
      </w:r>
      <w:r w:rsidRPr="00C6231B">
        <w:rPr>
          <w:rFonts w:ascii="Times New Roman" w:hAnsi="Times New Roman"/>
          <w:color w:val="000000"/>
        </w:rPr>
        <w:t>2011</w:t>
      </w:r>
      <w:r w:rsidR="003B7037">
        <w:rPr>
          <w:rFonts w:ascii="Times New Roman" w:hAnsi="Times New Roman"/>
          <w:color w:val="000000"/>
        </w:rPr>
        <w:t>)</w:t>
      </w:r>
      <w:r w:rsidRPr="00C6231B">
        <w:rPr>
          <w:rFonts w:ascii="Times New Roman" w:hAnsi="Times New Roman"/>
          <w:color w:val="000000"/>
        </w:rPr>
        <w:t xml:space="preserve">. Faust: Multiple Encodings and Diplomatic Transcript Layout. In </w:t>
      </w:r>
      <w:r w:rsidRPr="00D921BF">
        <w:rPr>
          <w:rFonts w:ascii="Times New Roman" w:hAnsi="Times New Roman"/>
          <w:i/>
          <w:color w:val="000000"/>
        </w:rPr>
        <w:t>Philology in the Digital Age Annual TEI Conference</w:t>
      </w:r>
      <w:r w:rsidR="005B1416">
        <w:rPr>
          <w:rFonts w:ascii="Times New Roman" w:hAnsi="Times New Roman"/>
          <w:color w:val="000000"/>
        </w:rPr>
        <w:t>,</w:t>
      </w:r>
      <w:r w:rsidRPr="00C6231B">
        <w:rPr>
          <w:rFonts w:ascii="Times New Roman" w:hAnsi="Times New Roman"/>
          <w:color w:val="000000"/>
        </w:rPr>
        <w:t xml:space="preserve"> Wurzburg</w:t>
      </w:r>
      <w:r w:rsidR="005B1416">
        <w:rPr>
          <w:rFonts w:ascii="Times New Roman" w:hAnsi="Times New Roman"/>
          <w:color w:val="000000"/>
        </w:rPr>
        <w:t xml:space="preserve">, 10–16 October 2011, </w:t>
      </w:r>
      <w:r w:rsidRPr="00C6231B">
        <w:rPr>
          <w:rFonts w:ascii="Times New Roman" w:hAnsi="Times New Roman"/>
          <w:color w:val="000000"/>
        </w:rPr>
        <w:t>http://www.tei-c.org/Vault/MembersMeetings/2011/ﬁleadmin /04100700/</w:t>
      </w:r>
      <w:r w:rsidR="00262E24">
        <w:rPr>
          <w:rFonts w:ascii="Times New Roman" w:hAnsi="Times New Roman"/>
          <w:color w:val="000000"/>
        </w:rPr>
        <w:t>_</w:t>
      </w:r>
      <w:r w:rsidRPr="00C6231B">
        <w:rPr>
          <w:rFonts w:ascii="Times New Roman" w:hAnsi="Times New Roman"/>
          <w:color w:val="000000"/>
        </w:rPr>
        <w:t>temp</w:t>
      </w:r>
      <w:r w:rsidR="00262E24">
        <w:rPr>
          <w:rFonts w:ascii="Times New Roman" w:hAnsi="Times New Roman"/>
          <w:color w:val="000000"/>
        </w:rPr>
        <w:t>_</w:t>
      </w:r>
      <w:r w:rsidRPr="00C6231B">
        <w:rPr>
          <w:rFonts w:ascii="Times New Roman" w:hAnsi="Times New Roman"/>
          <w:color w:val="000000"/>
        </w:rPr>
        <w:t>/TEI</w:t>
      </w:r>
      <w:r w:rsidR="00262E24">
        <w:rPr>
          <w:rFonts w:ascii="Times New Roman" w:hAnsi="Times New Roman"/>
          <w:color w:val="000000"/>
        </w:rPr>
        <w:softHyphen/>
        <w:t>_</w:t>
      </w:r>
      <w:r w:rsidRPr="00C6231B">
        <w:rPr>
          <w:rFonts w:ascii="Times New Roman" w:hAnsi="Times New Roman"/>
          <w:color w:val="000000"/>
        </w:rPr>
        <w:t>Book</w:t>
      </w:r>
      <w:r w:rsidR="00262E24">
        <w:rPr>
          <w:rFonts w:ascii="Times New Roman" w:hAnsi="Times New Roman"/>
          <w:color w:val="000000"/>
        </w:rPr>
        <w:t>_</w:t>
      </w:r>
      <w:r w:rsidRPr="00C6231B">
        <w:rPr>
          <w:rFonts w:ascii="Times New Roman" w:hAnsi="Times New Roman"/>
          <w:color w:val="000000"/>
        </w:rPr>
        <w:t>of</w:t>
      </w:r>
      <w:r w:rsidR="00262E24">
        <w:rPr>
          <w:rFonts w:ascii="Times New Roman" w:hAnsi="Times New Roman"/>
          <w:color w:val="000000"/>
        </w:rPr>
        <w:t>_</w:t>
      </w:r>
      <w:r w:rsidRPr="00C6231B">
        <w:rPr>
          <w:rFonts w:ascii="Times New Roman" w:hAnsi="Times New Roman"/>
          <w:color w:val="000000"/>
        </w:rPr>
        <w:t>Abstracts.pdf</w:t>
      </w:r>
      <w:r w:rsidR="00262E24">
        <w:rPr>
          <w:rFonts w:ascii="Times New Roman" w:hAnsi="Times New Roman"/>
          <w:color w:val="000000"/>
        </w:rPr>
        <w:t xml:space="preserve">, </w:t>
      </w:r>
      <w:r w:rsidR="00262E24" w:rsidRPr="00C6231B">
        <w:rPr>
          <w:rFonts w:ascii="Times New Roman" w:hAnsi="Times New Roman"/>
          <w:color w:val="000000"/>
        </w:rPr>
        <w:t>p. 29</w:t>
      </w:r>
      <w:r w:rsidR="00262E24">
        <w:rPr>
          <w:rFonts w:ascii="Times New Roman" w:hAnsi="Times New Roman"/>
          <w:color w:val="000000"/>
        </w:rPr>
        <w:t>.</w:t>
      </w:r>
    </w:p>
    <w:p w:rsidR="003F6060" w:rsidRPr="00C6231B" w:rsidRDefault="003F6060" w:rsidP="00D921BF">
      <w:pPr>
        <w:pStyle w:val="CM12"/>
        <w:spacing w:line="320" w:lineRule="exact"/>
        <w:rPr>
          <w:rFonts w:ascii="Times New Roman" w:hAnsi="Times New Roman"/>
          <w:color w:val="000000"/>
        </w:rPr>
      </w:pPr>
      <w:r w:rsidRPr="00D921BF">
        <w:rPr>
          <w:rFonts w:ascii="Times New Roman" w:hAnsi="Times New Roman"/>
          <w:b/>
          <w:color w:val="000000"/>
        </w:rPr>
        <w:t xml:space="preserve">Reside, D., Lester, </w:t>
      </w:r>
      <w:r w:rsidR="005B1416">
        <w:rPr>
          <w:rFonts w:ascii="Times New Roman" w:hAnsi="Times New Roman"/>
          <w:b/>
          <w:color w:val="000000"/>
        </w:rPr>
        <w:t xml:space="preserve">D., </w:t>
      </w:r>
      <w:r w:rsidRPr="00D921BF">
        <w:rPr>
          <w:rFonts w:ascii="Times New Roman" w:hAnsi="Times New Roman"/>
          <w:b/>
          <w:color w:val="000000"/>
        </w:rPr>
        <w:t>Porter</w:t>
      </w:r>
      <w:r w:rsidR="005B1416">
        <w:rPr>
          <w:rFonts w:ascii="Times New Roman" w:hAnsi="Times New Roman"/>
          <w:b/>
          <w:color w:val="000000"/>
        </w:rPr>
        <w:t xml:space="preserve">, D. and </w:t>
      </w:r>
      <w:r w:rsidRPr="00D921BF">
        <w:rPr>
          <w:rFonts w:ascii="Times New Roman" w:hAnsi="Times New Roman"/>
          <w:b/>
          <w:color w:val="000000"/>
        </w:rPr>
        <w:t>Walsh</w:t>
      </w:r>
      <w:r w:rsidR="005B1416">
        <w:rPr>
          <w:rFonts w:ascii="Times New Roman" w:hAnsi="Times New Roman"/>
          <w:b/>
          <w:color w:val="000000"/>
        </w:rPr>
        <w:t>, J</w:t>
      </w:r>
      <w:r w:rsidRPr="00D921BF">
        <w:rPr>
          <w:rFonts w:ascii="Times New Roman" w:hAnsi="Times New Roman"/>
          <w:b/>
          <w:color w:val="000000"/>
        </w:rPr>
        <w:t>.</w:t>
      </w:r>
      <w:r w:rsidRPr="00C6231B">
        <w:rPr>
          <w:rFonts w:ascii="Times New Roman" w:hAnsi="Times New Roman"/>
          <w:color w:val="000000"/>
        </w:rPr>
        <w:t xml:space="preserve"> </w:t>
      </w:r>
      <w:r w:rsidR="005B1416">
        <w:rPr>
          <w:rFonts w:ascii="Times New Roman" w:hAnsi="Times New Roman"/>
          <w:color w:val="000000"/>
        </w:rPr>
        <w:t>(</w:t>
      </w:r>
      <w:r w:rsidRPr="00C6231B">
        <w:rPr>
          <w:rFonts w:ascii="Times New Roman" w:hAnsi="Times New Roman"/>
          <w:color w:val="000000"/>
        </w:rPr>
        <w:t>2011</w:t>
      </w:r>
      <w:r w:rsidR="005B1416">
        <w:rPr>
          <w:rFonts w:ascii="Times New Roman" w:hAnsi="Times New Roman"/>
          <w:color w:val="000000"/>
        </w:rPr>
        <w:t>)</w:t>
      </w:r>
      <w:r w:rsidRPr="00C6231B">
        <w:rPr>
          <w:rFonts w:ascii="Times New Roman" w:hAnsi="Times New Roman"/>
          <w:color w:val="000000"/>
        </w:rPr>
        <w:t>. Tile</w:t>
      </w:r>
      <w:r w:rsidR="005B1416">
        <w:rPr>
          <w:rFonts w:ascii="Times New Roman" w:hAnsi="Times New Roman"/>
          <w:color w:val="000000"/>
        </w:rPr>
        <w:t>–T</w:t>
      </w:r>
      <w:r w:rsidRPr="00C6231B">
        <w:rPr>
          <w:rFonts w:ascii="Times New Roman" w:hAnsi="Times New Roman"/>
          <w:color w:val="000000"/>
        </w:rPr>
        <w:t xml:space="preserve">ext </w:t>
      </w:r>
      <w:r w:rsidR="005B1416">
        <w:rPr>
          <w:rFonts w:ascii="Times New Roman" w:hAnsi="Times New Roman"/>
          <w:color w:val="000000"/>
        </w:rPr>
        <w:t>I</w:t>
      </w:r>
      <w:r w:rsidRPr="00C6231B">
        <w:rPr>
          <w:rFonts w:ascii="Times New Roman" w:hAnsi="Times New Roman"/>
          <w:color w:val="000000"/>
        </w:rPr>
        <w:t xml:space="preserve">mage </w:t>
      </w:r>
      <w:r w:rsidR="005B1416">
        <w:rPr>
          <w:rFonts w:ascii="Times New Roman" w:hAnsi="Times New Roman"/>
          <w:color w:val="000000"/>
        </w:rPr>
        <w:t>L</w:t>
      </w:r>
      <w:r w:rsidRPr="00C6231B">
        <w:rPr>
          <w:rFonts w:ascii="Times New Roman" w:hAnsi="Times New Roman"/>
          <w:color w:val="000000"/>
        </w:rPr>
        <w:t xml:space="preserve">inking </w:t>
      </w:r>
      <w:r w:rsidR="005B1416">
        <w:rPr>
          <w:rFonts w:ascii="Times New Roman" w:hAnsi="Times New Roman"/>
          <w:color w:val="000000"/>
        </w:rPr>
        <w:t>E</w:t>
      </w:r>
      <w:r w:rsidRPr="00C6231B">
        <w:rPr>
          <w:rFonts w:ascii="Times New Roman" w:hAnsi="Times New Roman"/>
          <w:color w:val="000000"/>
        </w:rPr>
        <w:t>nvironment</w:t>
      </w:r>
      <w:r w:rsidR="00262E24">
        <w:rPr>
          <w:rFonts w:ascii="Times New Roman" w:hAnsi="Times New Roman"/>
          <w:color w:val="000000"/>
        </w:rPr>
        <w:t>.</w:t>
      </w:r>
      <w:r w:rsidR="005B1416">
        <w:rPr>
          <w:rFonts w:ascii="Times New Roman" w:hAnsi="Times New Roman"/>
          <w:color w:val="000000"/>
        </w:rPr>
        <w:t xml:space="preserve"> </w:t>
      </w:r>
      <w:r w:rsidRPr="00C6231B">
        <w:rPr>
          <w:rFonts w:ascii="Times New Roman" w:hAnsi="Times New Roman"/>
          <w:color w:val="000000"/>
        </w:rPr>
        <w:t>http://mith.umd.edu/tile/</w:t>
      </w:r>
      <w:r w:rsidR="005B1416">
        <w:rPr>
          <w:rFonts w:ascii="Times New Roman" w:hAnsi="Times New Roman"/>
          <w:color w:val="000000"/>
        </w:rPr>
        <w:t>.</w:t>
      </w:r>
    </w:p>
    <w:p w:rsidR="003F6060" w:rsidRPr="00C6231B" w:rsidRDefault="003F6060" w:rsidP="00D921BF">
      <w:pPr>
        <w:pStyle w:val="CM15"/>
        <w:spacing w:line="320" w:lineRule="exact"/>
        <w:rPr>
          <w:rFonts w:ascii="Times New Roman" w:hAnsi="Times New Roman"/>
          <w:color w:val="000000"/>
        </w:rPr>
      </w:pPr>
      <w:r w:rsidRPr="00D921BF">
        <w:rPr>
          <w:rFonts w:ascii="Times New Roman" w:hAnsi="Times New Roman"/>
          <w:b/>
          <w:color w:val="000000"/>
        </w:rPr>
        <w:t xml:space="preserve">Schmidt, D. </w:t>
      </w:r>
      <w:r w:rsidR="005B1416">
        <w:rPr>
          <w:rFonts w:ascii="Times New Roman" w:hAnsi="Times New Roman"/>
          <w:color w:val="000000"/>
        </w:rPr>
        <w:t>(</w:t>
      </w:r>
      <w:r w:rsidRPr="00C6231B">
        <w:rPr>
          <w:rFonts w:ascii="Times New Roman" w:hAnsi="Times New Roman"/>
          <w:color w:val="000000"/>
        </w:rPr>
        <w:t>2013</w:t>
      </w:r>
      <w:r w:rsidR="005B1416">
        <w:rPr>
          <w:rFonts w:ascii="Times New Roman" w:hAnsi="Times New Roman"/>
          <w:color w:val="000000"/>
        </w:rPr>
        <w:t>)</w:t>
      </w:r>
      <w:r w:rsidRPr="00C6231B">
        <w:rPr>
          <w:rFonts w:ascii="Times New Roman" w:hAnsi="Times New Roman"/>
          <w:color w:val="000000"/>
        </w:rPr>
        <w:t xml:space="preserve">. Text to Image Linking Tool (TILT). In </w:t>
      </w:r>
      <w:r w:rsidRPr="00D921BF">
        <w:rPr>
          <w:rFonts w:ascii="Times New Roman" w:hAnsi="Times New Roman"/>
          <w:i/>
          <w:color w:val="000000"/>
        </w:rPr>
        <w:t xml:space="preserve">Digital Humanities </w:t>
      </w:r>
      <w:r w:rsidR="005B1416">
        <w:rPr>
          <w:rFonts w:ascii="Times New Roman" w:hAnsi="Times New Roman"/>
          <w:i/>
          <w:color w:val="000000"/>
        </w:rPr>
        <w:t xml:space="preserve">2013 </w:t>
      </w:r>
      <w:r w:rsidR="005B1416" w:rsidRPr="00D921BF">
        <w:rPr>
          <w:rFonts w:ascii="Times New Roman" w:hAnsi="Times New Roman"/>
          <w:i/>
          <w:color w:val="000000"/>
        </w:rPr>
        <w:t>Proceedings</w:t>
      </w:r>
      <w:r w:rsidR="005B1416">
        <w:rPr>
          <w:rFonts w:ascii="Times New Roman" w:hAnsi="Times New Roman"/>
          <w:color w:val="000000"/>
        </w:rPr>
        <w:t xml:space="preserve">, </w:t>
      </w:r>
      <w:r w:rsidRPr="00C6231B">
        <w:rPr>
          <w:rFonts w:ascii="Times New Roman" w:hAnsi="Times New Roman"/>
          <w:color w:val="000000"/>
        </w:rPr>
        <w:t>University of Nebraska</w:t>
      </w:r>
      <w:r w:rsidR="005B1416">
        <w:rPr>
          <w:rFonts w:ascii="Times New Roman" w:hAnsi="Times New Roman"/>
          <w:color w:val="000000"/>
        </w:rPr>
        <w:t xml:space="preserve">, </w:t>
      </w:r>
      <w:r w:rsidRPr="00C6231B">
        <w:rPr>
          <w:rFonts w:ascii="Times New Roman" w:hAnsi="Times New Roman"/>
          <w:color w:val="000000"/>
        </w:rPr>
        <w:t>Lincoln, 16</w:t>
      </w:r>
      <w:r w:rsidR="005B1416">
        <w:rPr>
          <w:rFonts w:ascii="Times New Roman" w:hAnsi="Times New Roman"/>
          <w:color w:val="000000"/>
        </w:rPr>
        <w:t>–</w:t>
      </w:r>
      <w:r w:rsidRPr="00C6231B">
        <w:rPr>
          <w:rFonts w:ascii="Times New Roman" w:hAnsi="Times New Roman"/>
          <w:color w:val="000000"/>
        </w:rPr>
        <w:t xml:space="preserve">19 </w:t>
      </w:r>
      <w:r w:rsidR="005B1416">
        <w:rPr>
          <w:rFonts w:ascii="Times New Roman" w:hAnsi="Times New Roman"/>
          <w:color w:val="000000"/>
        </w:rPr>
        <w:t>July 2013, h</w:t>
      </w:r>
      <w:r w:rsidRPr="00C6231B">
        <w:rPr>
          <w:rFonts w:ascii="Times New Roman" w:hAnsi="Times New Roman"/>
          <w:color w:val="000000"/>
        </w:rPr>
        <w:t>ttp://dh2013.unl.edu/abstracts/ab-112.html</w:t>
      </w:r>
      <w:r w:rsidR="005B1416">
        <w:rPr>
          <w:rFonts w:ascii="Times New Roman" w:hAnsi="Times New Roman"/>
          <w:color w:val="000000"/>
        </w:rPr>
        <w:t>.</w:t>
      </w:r>
    </w:p>
    <w:p w:rsidR="003F6060" w:rsidRDefault="003F6060" w:rsidP="00D921BF">
      <w:pPr>
        <w:pStyle w:val="CM6"/>
        <w:spacing w:line="320" w:lineRule="exact"/>
        <w:rPr>
          <w:rFonts w:ascii="Times New Roman" w:hAnsi="Times New Roman"/>
          <w:color w:val="000000"/>
        </w:rPr>
      </w:pPr>
      <w:r w:rsidRPr="00D921BF">
        <w:rPr>
          <w:rFonts w:ascii="Times New Roman" w:hAnsi="Times New Roman"/>
          <w:b/>
          <w:color w:val="000000"/>
        </w:rPr>
        <w:t>Schmidt, D.</w:t>
      </w:r>
      <w:r w:rsidRPr="00C6231B">
        <w:rPr>
          <w:rFonts w:ascii="Times New Roman" w:hAnsi="Times New Roman"/>
          <w:color w:val="000000"/>
        </w:rPr>
        <w:t xml:space="preserve"> </w:t>
      </w:r>
      <w:r w:rsidR="005B1416">
        <w:rPr>
          <w:rFonts w:ascii="Times New Roman" w:hAnsi="Times New Roman"/>
          <w:color w:val="000000"/>
        </w:rPr>
        <w:t>(</w:t>
      </w:r>
      <w:r w:rsidRPr="00C6231B">
        <w:rPr>
          <w:rFonts w:ascii="Times New Roman" w:hAnsi="Times New Roman"/>
          <w:color w:val="000000"/>
        </w:rPr>
        <w:t>2014</w:t>
      </w:r>
      <w:r w:rsidR="005B1416">
        <w:rPr>
          <w:rFonts w:ascii="Times New Roman" w:hAnsi="Times New Roman"/>
          <w:color w:val="000000"/>
        </w:rPr>
        <w:t>)</w:t>
      </w:r>
      <w:r w:rsidRPr="00C6231B">
        <w:rPr>
          <w:rFonts w:ascii="Times New Roman" w:hAnsi="Times New Roman"/>
          <w:color w:val="000000"/>
        </w:rPr>
        <w:t>. TILT2 Test Interfac</w:t>
      </w:r>
      <w:r w:rsidR="005B1416">
        <w:rPr>
          <w:rFonts w:ascii="Times New Roman" w:hAnsi="Times New Roman"/>
          <w:color w:val="000000"/>
        </w:rPr>
        <w:t>e</w:t>
      </w:r>
      <w:r w:rsidR="00262E24">
        <w:rPr>
          <w:rFonts w:ascii="Times New Roman" w:hAnsi="Times New Roman"/>
          <w:color w:val="000000"/>
        </w:rPr>
        <w:t>.</w:t>
      </w:r>
      <w:r w:rsidR="005B1416">
        <w:rPr>
          <w:rFonts w:ascii="Times New Roman" w:hAnsi="Times New Roman"/>
          <w:color w:val="000000"/>
        </w:rPr>
        <w:t xml:space="preserve"> </w:t>
      </w:r>
      <w:r w:rsidRPr="00C6231B">
        <w:rPr>
          <w:rFonts w:ascii="Times New Roman" w:hAnsi="Times New Roman"/>
          <w:color w:val="000000"/>
        </w:rPr>
        <w:t>http://ecdosis.net/tilt/test/post</w:t>
      </w:r>
      <w:r w:rsidR="005B1416">
        <w:rPr>
          <w:rFonts w:ascii="Times New Roman" w:hAnsi="Times New Roman"/>
          <w:color w:val="000000"/>
        </w:rPr>
        <w:t>.</w:t>
      </w:r>
    </w:p>
    <w:p w:rsidR="00262E24" w:rsidRPr="00F3473D" w:rsidRDefault="00262E24" w:rsidP="00D921BF">
      <w:pPr>
        <w:pStyle w:val="Default"/>
        <w:spacing w:line="320" w:lineRule="exact"/>
        <w:rPr>
          <w:rFonts w:ascii="Times New Roman" w:hAnsi="Times New Roman"/>
        </w:rPr>
      </w:pPr>
      <w:r w:rsidRPr="00F3473D">
        <w:rPr>
          <w:rFonts w:ascii="Times New Roman" w:hAnsi="Times New Roman" w:cs="Times New Roman"/>
          <w:b/>
        </w:rPr>
        <w:t>Schmidt, D.</w:t>
      </w:r>
      <w:r w:rsidRPr="00F3473D">
        <w:rPr>
          <w:rFonts w:ascii="Times New Roman" w:hAnsi="Times New Roman" w:cs="Times New Roman"/>
        </w:rPr>
        <w:t xml:space="preserve"> (</w:t>
      </w:r>
      <w:r w:rsidRPr="00D921BF">
        <w:rPr>
          <w:rFonts w:ascii="Times New Roman" w:hAnsi="Times New Roman" w:cs="Times New Roman"/>
        </w:rPr>
        <w:t>2015). TILT2. http://www.github.com/AustESE-Infrastructure/TILT2.</w:t>
      </w:r>
    </w:p>
    <w:p w:rsidR="00262E24" w:rsidRPr="00D921BF" w:rsidRDefault="003F6060" w:rsidP="00D921BF">
      <w:pPr>
        <w:spacing w:after="0" w:line="320" w:lineRule="exact"/>
        <w:rPr>
          <w:rFonts w:ascii="Times New Roman" w:hAnsi="Times New Roman"/>
          <w:sz w:val="24"/>
          <w:szCs w:val="24"/>
        </w:rPr>
      </w:pPr>
      <w:r w:rsidRPr="00D921BF">
        <w:rPr>
          <w:rFonts w:ascii="Times New Roman" w:hAnsi="Times New Roman"/>
          <w:b/>
          <w:color w:val="000000"/>
          <w:sz w:val="24"/>
          <w:szCs w:val="24"/>
        </w:rPr>
        <w:t>Seales, W.</w:t>
      </w:r>
      <w:r w:rsidR="005B1416" w:rsidRPr="00D921BF">
        <w:rPr>
          <w:rFonts w:ascii="Times New Roman" w:hAnsi="Times New Roman"/>
          <w:b/>
          <w:color w:val="000000"/>
          <w:sz w:val="24"/>
          <w:szCs w:val="24"/>
        </w:rPr>
        <w:t xml:space="preserve"> </w:t>
      </w:r>
      <w:r w:rsidRPr="00D921BF">
        <w:rPr>
          <w:rFonts w:ascii="Times New Roman" w:hAnsi="Times New Roman"/>
          <w:b/>
          <w:color w:val="000000"/>
          <w:sz w:val="24"/>
          <w:szCs w:val="24"/>
        </w:rPr>
        <w:t>B., Gri</w:t>
      </w:r>
      <w:r w:rsidRPr="00F3473D">
        <w:rPr>
          <w:rFonts w:ascii="Cambria Math" w:hAnsi="Cambria Math"/>
          <w:b/>
          <w:color w:val="000000"/>
          <w:sz w:val="24"/>
          <w:szCs w:val="24"/>
        </w:rPr>
        <w:t>ﬃ</w:t>
      </w:r>
      <w:r w:rsidRPr="00D921BF">
        <w:rPr>
          <w:rFonts w:ascii="Times New Roman" w:hAnsi="Times New Roman"/>
          <w:b/>
          <w:color w:val="000000"/>
          <w:sz w:val="24"/>
          <w:szCs w:val="24"/>
        </w:rPr>
        <w:t xml:space="preserve">oen, </w:t>
      </w:r>
      <w:r w:rsidR="005B1416" w:rsidRPr="00D921BF">
        <w:rPr>
          <w:rFonts w:ascii="Times New Roman" w:hAnsi="Times New Roman"/>
          <w:b/>
          <w:color w:val="000000"/>
          <w:sz w:val="24"/>
          <w:szCs w:val="24"/>
        </w:rPr>
        <w:t xml:space="preserve">J., </w:t>
      </w:r>
      <w:r w:rsidRPr="00D921BF">
        <w:rPr>
          <w:rFonts w:ascii="Times New Roman" w:hAnsi="Times New Roman"/>
          <w:b/>
          <w:color w:val="000000"/>
          <w:sz w:val="24"/>
          <w:szCs w:val="24"/>
        </w:rPr>
        <w:t xml:space="preserve">Kiernan, </w:t>
      </w:r>
      <w:r w:rsidR="005B1416" w:rsidRPr="00D921BF">
        <w:rPr>
          <w:rFonts w:ascii="Times New Roman" w:hAnsi="Times New Roman"/>
          <w:b/>
          <w:color w:val="000000"/>
          <w:sz w:val="24"/>
          <w:szCs w:val="24"/>
        </w:rPr>
        <w:t xml:space="preserve">K., </w:t>
      </w:r>
      <w:r w:rsidRPr="00D921BF">
        <w:rPr>
          <w:rFonts w:ascii="Times New Roman" w:hAnsi="Times New Roman"/>
          <w:b/>
          <w:color w:val="000000"/>
          <w:sz w:val="24"/>
          <w:szCs w:val="24"/>
        </w:rPr>
        <w:t>Yuan</w:t>
      </w:r>
      <w:r w:rsidR="005B1416" w:rsidRPr="00D921BF">
        <w:rPr>
          <w:rFonts w:ascii="Times New Roman" w:hAnsi="Times New Roman"/>
          <w:b/>
          <w:color w:val="000000"/>
          <w:sz w:val="24"/>
          <w:szCs w:val="24"/>
        </w:rPr>
        <w:t xml:space="preserve">, C. J. and </w:t>
      </w:r>
      <w:r w:rsidRPr="00D921BF">
        <w:rPr>
          <w:rFonts w:ascii="Times New Roman" w:hAnsi="Times New Roman"/>
          <w:b/>
          <w:color w:val="000000"/>
          <w:sz w:val="24"/>
          <w:szCs w:val="24"/>
        </w:rPr>
        <w:t>Cantara</w:t>
      </w:r>
      <w:r w:rsidR="005B1416" w:rsidRPr="00D921BF">
        <w:rPr>
          <w:rFonts w:ascii="Times New Roman" w:hAnsi="Times New Roman"/>
          <w:b/>
          <w:color w:val="000000"/>
          <w:sz w:val="24"/>
          <w:szCs w:val="24"/>
        </w:rPr>
        <w:t>, L</w:t>
      </w:r>
      <w:r w:rsidRPr="00D921BF">
        <w:rPr>
          <w:rFonts w:ascii="Times New Roman" w:hAnsi="Times New Roman"/>
          <w:b/>
          <w:color w:val="000000"/>
          <w:sz w:val="24"/>
          <w:szCs w:val="24"/>
        </w:rPr>
        <w:t xml:space="preserve">. </w:t>
      </w:r>
      <w:r w:rsidR="005B1416" w:rsidRPr="00D921BF">
        <w:rPr>
          <w:rFonts w:ascii="Times New Roman" w:hAnsi="Times New Roman"/>
          <w:color w:val="000000"/>
          <w:sz w:val="24"/>
          <w:szCs w:val="24"/>
        </w:rPr>
        <w:t>(</w:t>
      </w:r>
      <w:r w:rsidRPr="00D921BF">
        <w:rPr>
          <w:rFonts w:ascii="Times New Roman" w:hAnsi="Times New Roman"/>
          <w:color w:val="000000"/>
          <w:sz w:val="24"/>
          <w:szCs w:val="24"/>
        </w:rPr>
        <w:t>2000</w:t>
      </w:r>
      <w:r w:rsidR="005B1416" w:rsidRPr="00D921BF">
        <w:rPr>
          <w:rFonts w:ascii="Times New Roman" w:hAnsi="Times New Roman"/>
          <w:color w:val="000000"/>
          <w:sz w:val="24"/>
          <w:szCs w:val="24"/>
        </w:rPr>
        <w:t>)</w:t>
      </w:r>
      <w:r w:rsidRPr="00D921BF">
        <w:rPr>
          <w:rFonts w:ascii="Times New Roman" w:hAnsi="Times New Roman"/>
          <w:color w:val="000000"/>
          <w:sz w:val="24"/>
          <w:szCs w:val="24"/>
        </w:rPr>
        <w:t xml:space="preserve">. </w:t>
      </w:r>
      <w:r w:rsidR="005B1416" w:rsidRPr="00D921BF">
        <w:rPr>
          <w:rFonts w:ascii="Times New Roman" w:hAnsi="Times New Roman"/>
          <w:color w:val="000000"/>
          <w:sz w:val="24"/>
          <w:szCs w:val="24"/>
        </w:rPr>
        <w:t>T</w:t>
      </w:r>
      <w:r w:rsidRPr="00D921BF">
        <w:rPr>
          <w:rFonts w:ascii="Times New Roman" w:hAnsi="Times New Roman"/>
          <w:color w:val="000000"/>
          <w:sz w:val="24"/>
          <w:szCs w:val="24"/>
        </w:rPr>
        <w:t xml:space="preserve">he </w:t>
      </w:r>
      <w:r w:rsidR="005B1416" w:rsidRPr="00D921BF">
        <w:rPr>
          <w:rFonts w:ascii="Times New Roman" w:hAnsi="Times New Roman"/>
          <w:color w:val="000000"/>
          <w:sz w:val="24"/>
          <w:szCs w:val="24"/>
        </w:rPr>
        <w:t>D</w:t>
      </w:r>
      <w:r w:rsidRPr="00D921BF">
        <w:rPr>
          <w:rFonts w:ascii="Times New Roman" w:hAnsi="Times New Roman"/>
          <w:color w:val="000000"/>
          <w:sz w:val="24"/>
          <w:szCs w:val="24"/>
        </w:rPr>
        <w:t xml:space="preserve">igital </w:t>
      </w:r>
      <w:r w:rsidR="005B1416" w:rsidRPr="00D921BF">
        <w:rPr>
          <w:rFonts w:ascii="Times New Roman" w:hAnsi="Times New Roman"/>
          <w:color w:val="000000"/>
          <w:sz w:val="24"/>
          <w:szCs w:val="24"/>
        </w:rPr>
        <w:t>A</w:t>
      </w:r>
      <w:r w:rsidRPr="00D921BF">
        <w:rPr>
          <w:rFonts w:ascii="Times New Roman" w:hAnsi="Times New Roman"/>
          <w:color w:val="000000"/>
          <w:sz w:val="24"/>
          <w:szCs w:val="24"/>
        </w:rPr>
        <w:t xml:space="preserve">theneum: </w:t>
      </w:r>
      <w:r w:rsidR="005B1416" w:rsidRPr="00D921BF">
        <w:rPr>
          <w:rFonts w:ascii="Times New Roman" w:hAnsi="Times New Roman"/>
          <w:color w:val="000000"/>
          <w:sz w:val="24"/>
          <w:szCs w:val="24"/>
        </w:rPr>
        <w:t>N</w:t>
      </w:r>
      <w:r w:rsidRPr="00D921BF">
        <w:rPr>
          <w:rFonts w:ascii="Times New Roman" w:hAnsi="Times New Roman"/>
          <w:color w:val="000000"/>
          <w:sz w:val="24"/>
          <w:szCs w:val="24"/>
        </w:rPr>
        <w:t xml:space="preserve">ew </w:t>
      </w:r>
      <w:r w:rsidR="005B1416" w:rsidRPr="00D921BF">
        <w:rPr>
          <w:rFonts w:ascii="Times New Roman" w:hAnsi="Times New Roman"/>
          <w:color w:val="000000"/>
          <w:sz w:val="24"/>
          <w:szCs w:val="24"/>
        </w:rPr>
        <w:t>T</w:t>
      </w:r>
      <w:r w:rsidRPr="00D921BF">
        <w:rPr>
          <w:rFonts w:ascii="Times New Roman" w:hAnsi="Times New Roman"/>
          <w:color w:val="000000"/>
          <w:sz w:val="24"/>
          <w:szCs w:val="24"/>
        </w:rPr>
        <w:t xml:space="preserve">echniques for </w:t>
      </w:r>
      <w:r w:rsidR="005B1416" w:rsidRPr="00D921BF">
        <w:rPr>
          <w:rFonts w:ascii="Times New Roman" w:hAnsi="Times New Roman"/>
          <w:color w:val="000000"/>
          <w:sz w:val="24"/>
          <w:szCs w:val="24"/>
        </w:rPr>
        <w:t>R</w:t>
      </w:r>
      <w:r w:rsidRPr="00D921BF">
        <w:rPr>
          <w:rFonts w:ascii="Times New Roman" w:hAnsi="Times New Roman"/>
          <w:color w:val="000000"/>
          <w:sz w:val="24"/>
          <w:szCs w:val="24"/>
        </w:rPr>
        <w:t xml:space="preserve">estoring and </w:t>
      </w:r>
      <w:r w:rsidR="005B1416" w:rsidRPr="00D921BF">
        <w:rPr>
          <w:rFonts w:ascii="Times New Roman" w:hAnsi="Times New Roman"/>
          <w:color w:val="000000"/>
          <w:sz w:val="24"/>
          <w:szCs w:val="24"/>
        </w:rPr>
        <w:t>P</w:t>
      </w:r>
      <w:r w:rsidRPr="00D921BF">
        <w:rPr>
          <w:rFonts w:ascii="Times New Roman" w:hAnsi="Times New Roman"/>
          <w:color w:val="000000"/>
          <w:sz w:val="24"/>
          <w:szCs w:val="24"/>
        </w:rPr>
        <w:t xml:space="preserve">reserving </w:t>
      </w:r>
      <w:r w:rsidR="005B1416" w:rsidRPr="00D921BF">
        <w:rPr>
          <w:rFonts w:ascii="Times New Roman" w:hAnsi="Times New Roman"/>
          <w:color w:val="000000"/>
          <w:sz w:val="24"/>
          <w:szCs w:val="24"/>
        </w:rPr>
        <w:t>O</w:t>
      </w:r>
      <w:r w:rsidRPr="00D921BF">
        <w:rPr>
          <w:rFonts w:ascii="Times New Roman" w:hAnsi="Times New Roman"/>
          <w:color w:val="000000"/>
          <w:sz w:val="24"/>
          <w:szCs w:val="24"/>
        </w:rPr>
        <w:t xml:space="preserve">ld </w:t>
      </w:r>
      <w:r w:rsidR="005B1416" w:rsidRPr="00D921BF">
        <w:rPr>
          <w:rFonts w:ascii="Times New Roman" w:hAnsi="Times New Roman"/>
          <w:color w:val="000000"/>
          <w:sz w:val="24"/>
          <w:szCs w:val="24"/>
        </w:rPr>
        <w:t>D</w:t>
      </w:r>
      <w:r w:rsidRPr="00D921BF">
        <w:rPr>
          <w:rFonts w:ascii="Times New Roman" w:hAnsi="Times New Roman"/>
          <w:color w:val="000000"/>
          <w:sz w:val="24"/>
          <w:szCs w:val="24"/>
        </w:rPr>
        <w:t xml:space="preserve">ocuments. </w:t>
      </w:r>
      <w:r w:rsidRPr="00D921BF">
        <w:rPr>
          <w:rFonts w:ascii="Times New Roman" w:hAnsi="Times New Roman"/>
          <w:i/>
          <w:color w:val="000000"/>
          <w:sz w:val="24"/>
          <w:szCs w:val="24"/>
        </w:rPr>
        <w:t>Computers in Libraries</w:t>
      </w:r>
      <w:r w:rsidR="005B1416" w:rsidRPr="00D921BF">
        <w:rPr>
          <w:rFonts w:ascii="Times New Roman" w:hAnsi="Times New Roman"/>
          <w:i/>
          <w:color w:val="000000"/>
          <w:sz w:val="24"/>
          <w:szCs w:val="24"/>
        </w:rPr>
        <w:t>,</w:t>
      </w:r>
      <w:r w:rsidR="005B1416" w:rsidRPr="00D921BF">
        <w:rPr>
          <w:rFonts w:ascii="Times New Roman" w:hAnsi="Times New Roman"/>
          <w:color w:val="000000"/>
          <w:sz w:val="24"/>
          <w:szCs w:val="24"/>
        </w:rPr>
        <w:t xml:space="preserve"> </w:t>
      </w:r>
      <w:r w:rsidR="005B1416" w:rsidRPr="00D921BF">
        <w:rPr>
          <w:rFonts w:ascii="Times New Roman" w:hAnsi="Times New Roman"/>
          <w:b/>
          <w:color w:val="000000"/>
          <w:sz w:val="24"/>
          <w:szCs w:val="24"/>
        </w:rPr>
        <w:t>20</w:t>
      </w:r>
      <w:r w:rsidR="005B1416" w:rsidRPr="00D921BF">
        <w:rPr>
          <w:rFonts w:ascii="Times New Roman" w:hAnsi="Times New Roman"/>
          <w:color w:val="000000"/>
          <w:sz w:val="24"/>
          <w:szCs w:val="24"/>
        </w:rPr>
        <w:t>(2) (F</w:t>
      </w:r>
      <w:r w:rsidRPr="00D921BF">
        <w:rPr>
          <w:rFonts w:ascii="Times New Roman" w:hAnsi="Times New Roman"/>
          <w:color w:val="000000"/>
          <w:sz w:val="24"/>
          <w:szCs w:val="24"/>
        </w:rPr>
        <w:t>ebruary</w:t>
      </w:r>
      <w:r w:rsidR="005B1416" w:rsidRPr="00D921BF">
        <w:rPr>
          <w:rFonts w:ascii="Times New Roman" w:hAnsi="Times New Roman"/>
          <w:color w:val="000000"/>
          <w:sz w:val="24"/>
          <w:szCs w:val="24"/>
        </w:rPr>
        <w:t>): 26</w:t>
      </w:r>
      <w:r w:rsidR="005B1416" w:rsidRPr="00F3473D">
        <w:rPr>
          <w:rFonts w:ascii="Times New Roman" w:hAnsi="Times New Roman"/>
          <w:color w:val="000000"/>
          <w:sz w:val="24"/>
          <w:szCs w:val="24"/>
        </w:rPr>
        <w:t>–</w:t>
      </w:r>
      <w:r w:rsidR="005B1416" w:rsidRPr="00D921BF">
        <w:rPr>
          <w:rFonts w:ascii="Times New Roman" w:hAnsi="Times New Roman"/>
          <w:color w:val="000000"/>
          <w:sz w:val="24"/>
          <w:szCs w:val="24"/>
        </w:rPr>
        <w:t xml:space="preserve">31. </w:t>
      </w:r>
    </w:p>
    <w:p w:rsidR="005B1416" w:rsidRPr="00F3473D" w:rsidRDefault="00262E24" w:rsidP="00D921BF">
      <w:pPr>
        <w:spacing w:after="0" w:line="320" w:lineRule="exact"/>
        <w:rPr>
          <w:rFonts w:ascii="Times New Roman" w:hAnsi="Times New Roman"/>
          <w:color w:val="000000"/>
        </w:rPr>
      </w:pPr>
      <w:r w:rsidRPr="00D921BF">
        <w:rPr>
          <w:rFonts w:ascii="Times New Roman" w:hAnsi="Times New Roman"/>
          <w:b/>
          <w:sz w:val="24"/>
          <w:szCs w:val="24"/>
        </w:rPr>
        <w:t>Stamatopoulos, N</w:t>
      </w:r>
      <w:r>
        <w:rPr>
          <w:rFonts w:ascii="Times New Roman" w:hAnsi="Times New Roman"/>
          <w:b/>
          <w:sz w:val="24"/>
          <w:szCs w:val="24"/>
        </w:rPr>
        <w:t>.</w:t>
      </w:r>
      <w:r w:rsidRPr="00D921BF">
        <w:rPr>
          <w:rFonts w:ascii="Times New Roman" w:hAnsi="Times New Roman"/>
          <w:b/>
          <w:sz w:val="24"/>
          <w:szCs w:val="24"/>
        </w:rPr>
        <w:t xml:space="preserve">, </w:t>
      </w:r>
      <w:r w:rsidRPr="00F3473D">
        <w:rPr>
          <w:rFonts w:ascii="Times New Roman" w:hAnsi="Times New Roman"/>
          <w:b/>
          <w:sz w:val="24"/>
          <w:szCs w:val="24"/>
        </w:rPr>
        <w:t>Louloudis</w:t>
      </w:r>
      <w:r>
        <w:rPr>
          <w:rFonts w:ascii="Times New Roman" w:hAnsi="Times New Roman"/>
          <w:b/>
          <w:sz w:val="24"/>
          <w:szCs w:val="24"/>
        </w:rPr>
        <w:t xml:space="preserve">, G. and </w:t>
      </w:r>
      <w:r w:rsidRPr="00D921BF">
        <w:rPr>
          <w:rFonts w:ascii="Times New Roman" w:hAnsi="Times New Roman"/>
          <w:b/>
          <w:sz w:val="24"/>
          <w:szCs w:val="24"/>
        </w:rPr>
        <w:t>Gatos</w:t>
      </w:r>
      <w:r>
        <w:rPr>
          <w:rFonts w:ascii="Times New Roman" w:hAnsi="Times New Roman"/>
          <w:b/>
          <w:sz w:val="24"/>
          <w:szCs w:val="24"/>
        </w:rPr>
        <w:t>, B</w:t>
      </w:r>
      <w:r w:rsidRPr="00D921BF">
        <w:rPr>
          <w:rFonts w:ascii="Times New Roman" w:hAnsi="Times New Roman"/>
          <w:b/>
          <w:sz w:val="24"/>
          <w:szCs w:val="24"/>
        </w:rPr>
        <w:t>.</w:t>
      </w:r>
      <w:r w:rsidRPr="00D921BF">
        <w:rPr>
          <w:rFonts w:ascii="Times New Roman" w:hAnsi="Times New Roman"/>
          <w:sz w:val="24"/>
          <w:szCs w:val="24"/>
        </w:rPr>
        <w:t xml:space="preserve"> </w:t>
      </w:r>
      <w:r>
        <w:rPr>
          <w:rFonts w:ascii="Times New Roman" w:hAnsi="Times New Roman"/>
          <w:sz w:val="24"/>
          <w:szCs w:val="24"/>
        </w:rPr>
        <w:t>(</w:t>
      </w:r>
      <w:r w:rsidRPr="00D921BF">
        <w:rPr>
          <w:rFonts w:ascii="Times New Roman" w:hAnsi="Times New Roman"/>
          <w:sz w:val="24"/>
          <w:szCs w:val="24"/>
        </w:rPr>
        <w:t>2010</w:t>
      </w:r>
      <w:r>
        <w:rPr>
          <w:rFonts w:ascii="Times New Roman" w:hAnsi="Times New Roman"/>
          <w:sz w:val="24"/>
          <w:szCs w:val="24"/>
        </w:rPr>
        <w:t>)</w:t>
      </w:r>
      <w:r w:rsidRPr="00D921BF">
        <w:rPr>
          <w:rFonts w:ascii="Times New Roman" w:hAnsi="Times New Roman"/>
          <w:sz w:val="24"/>
          <w:szCs w:val="24"/>
        </w:rPr>
        <w:t xml:space="preserve">. Efficient Transcript Mapping to Ease the Creation of Document Image Segmentation Ground Truth with Text-Image Alignment. In </w:t>
      </w:r>
      <w:r w:rsidRPr="00D921BF">
        <w:rPr>
          <w:rFonts w:ascii="Times New Roman" w:hAnsi="Times New Roman"/>
          <w:i/>
          <w:sz w:val="24"/>
          <w:szCs w:val="24"/>
        </w:rPr>
        <w:t xml:space="preserve">Proceedings of 12th International Conference on Frontiers in Handwriting Recognition, </w:t>
      </w:r>
      <w:r w:rsidRPr="00F3473D">
        <w:rPr>
          <w:rFonts w:ascii="Times New Roman" w:hAnsi="Times New Roman"/>
          <w:sz w:val="24"/>
          <w:szCs w:val="24"/>
        </w:rPr>
        <w:t>Kolkata, 16</w:t>
      </w:r>
      <w:r>
        <w:rPr>
          <w:rFonts w:ascii="Times New Roman" w:hAnsi="Times New Roman"/>
          <w:sz w:val="24"/>
          <w:szCs w:val="24"/>
        </w:rPr>
        <w:t>–</w:t>
      </w:r>
      <w:r w:rsidRPr="00F3473D">
        <w:rPr>
          <w:rFonts w:ascii="Times New Roman" w:hAnsi="Times New Roman"/>
          <w:sz w:val="24"/>
          <w:szCs w:val="24"/>
        </w:rPr>
        <w:t>18 Nov</w:t>
      </w:r>
      <w:r>
        <w:rPr>
          <w:rFonts w:ascii="Times New Roman" w:hAnsi="Times New Roman"/>
          <w:sz w:val="24"/>
          <w:szCs w:val="24"/>
        </w:rPr>
        <w:t>ember 2010.</w:t>
      </w:r>
      <w:r w:rsidRPr="00D921BF">
        <w:rPr>
          <w:rFonts w:ascii="Times New Roman" w:hAnsi="Times New Roman"/>
          <w:sz w:val="24"/>
          <w:szCs w:val="24"/>
        </w:rPr>
        <w:t xml:space="preserve"> IEEE</w:t>
      </w:r>
      <w:r>
        <w:rPr>
          <w:rFonts w:ascii="Times New Roman" w:hAnsi="Times New Roman"/>
          <w:sz w:val="24"/>
          <w:szCs w:val="24"/>
        </w:rPr>
        <w:t>,</w:t>
      </w:r>
      <w:r w:rsidRPr="00D921BF">
        <w:rPr>
          <w:rFonts w:ascii="Times New Roman" w:hAnsi="Times New Roman"/>
          <w:sz w:val="24"/>
          <w:szCs w:val="24"/>
        </w:rPr>
        <w:t xml:space="preserve"> pp.</w:t>
      </w:r>
      <w:r w:rsidRPr="00F3473D">
        <w:rPr>
          <w:rFonts w:ascii="Times New Roman" w:hAnsi="Times New Roman"/>
          <w:sz w:val="24"/>
          <w:szCs w:val="24"/>
        </w:rPr>
        <w:t> </w:t>
      </w:r>
      <w:r w:rsidRPr="00D921BF">
        <w:rPr>
          <w:rFonts w:ascii="Times New Roman" w:hAnsi="Times New Roman"/>
          <w:sz w:val="24"/>
          <w:szCs w:val="24"/>
        </w:rPr>
        <w:t>226</w:t>
      </w:r>
      <w:r w:rsidRPr="00F3473D">
        <w:rPr>
          <w:rFonts w:ascii="Times New Roman" w:hAnsi="Times New Roman"/>
          <w:sz w:val="24"/>
          <w:szCs w:val="24"/>
        </w:rPr>
        <w:t>–</w:t>
      </w:r>
      <w:r w:rsidRPr="00D921BF">
        <w:rPr>
          <w:rFonts w:ascii="Times New Roman" w:hAnsi="Times New Roman"/>
          <w:sz w:val="24"/>
          <w:szCs w:val="24"/>
        </w:rPr>
        <w:t>31.</w:t>
      </w:r>
    </w:p>
    <w:p w:rsidR="003F6060" w:rsidRPr="00D921BF" w:rsidRDefault="003F6060" w:rsidP="00D921BF">
      <w:pPr>
        <w:pStyle w:val="CM12"/>
        <w:spacing w:line="320" w:lineRule="exact"/>
        <w:rPr>
          <w:rFonts w:ascii="Times New Roman" w:hAnsi="Times New Roman"/>
          <w:color w:val="000000"/>
        </w:rPr>
      </w:pPr>
      <w:r w:rsidRPr="00D921BF">
        <w:rPr>
          <w:rFonts w:ascii="Times New Roman" w:hAnsi="Times New Roman"/>
          <w:b/>
          <w:color w:val="000000"/>
        </w:rPr>
        <w:t>Ukkonen, Esko.</w:t>
      </w:r>
      <w:r w:rsidRPr="00F3473D">
        <w:rPr>
          <w:rFonts w:ascii="Times New Roman" w:hAnsi="Times New Roman"/>
          <w:color w:val="000000"/>
        </w:rPr>
        <w:t xml:space="preserve"> 1985</w:t>
      </w:r>
      <w:r w:rsidRPr="00C6231B">
        <w:rPr>
          <w:rFonts w:ascii="Times New Roman" w:hAnsi="Times New Roman"/>
          <w:color w:val="000000"/>
        </w:rPr>
        <w:t xml:space="preserve">. Algorithms for </w:t>
      </w:r>
      <w:r w:rsidRPr="00F3473D">
        <w:rPr>
          <w:rFonts w:ascii="Times New Roman" w:hAnsi="Times New Roman"/>
          <w:color w:val="000000"/>
        </w:rPr>
        <w:t>Approximate String Matching.</w:t>
      </w:r>
      <w:r w:rsidRPr="00D921BF">
        <w:rPr>
          <w:rFonts w:ascii="Times New Roman" w:hAnsi="Times New Roman"/>
          <w:color w:val="000000"/>
        </w:rPr>
        <w:t xml:space="preserve"> </w:t>
      </w:r>
      <w:r w:rsidRPr="00D921BF">
        <w:rPr>
          <w:rFonts w:ascii="Times New Roman" w:hAnsi="Times New Roman"/>
          <w:i/>
          <w:color w:val="000000"/>
        </w:rPr>
        <w:t>In</w:t>
      </w:r>
      <w:r w:rsidRPr="00F3473D">
        <w:rPr>
          <w:rFonts w:ascii="Times New Roman" w:hAnsi="Times New Roman"/>
          <w:i/>
          <w:color w:val="000000"/>
        </w:rPr>
        <w:softHyphen/>
      </w:r>
      <w:r w:rsidRPr="00D921BF">
        <w:rPr>
          <w:rFonts w:ascii="Times New Roman" w:hAnsi="Times New Roman"/>
          <w:i/>
          <w:color w:val="000000"/>
        </w:rPr>
        <w:t>formation and Control</w:t>
      </w:r>
      <w:r w:rsidR="005B1416" w:rsidRPr="00D921BF">
        <w:rPr>
          <w:rFonts w:ascii="Times New Roman" w:hAnsi="Times New Roman"/>
          <w:i/>
          <w:color w:val="000000"/>
        </w:rPr>
        <w:t>,</w:t>
      </w:r>
      <w:r w:rsidRPr="00F3473D">
        <w:rPr>
          <w:rFonts w:ascii="Times New Roman" w:hAnsi="Times New Roman"/>
          <w:color w:val="000000"/>
        </w:rPr>
        <w:t xml:space="preserve"> </w:t>
      </w:r>
      <w:r w:rsidRPr="00D921BF">
        <w:rPr>
          <w:rFonts w:ascii="Times New Roman" w:hAnsi="Times New Roman"/>
          <w:b/>
          <w:color w:val="000000"/>
        </w:rPr>
        <w:t>64</w:t>
      </w:r>
      <w:r w:rsidRPr="00F3473D">
        <w:rPr>
          <w:rFonts w:ascii="Times New Roman" w:hAnsi="Times New Roman"/>
          <w:color w:val="000000"/>
        </w:rPr>
        <w:t>:</w:t>
      </w:r>
      <w:r w:rsidR="005B1416" w:rsidRPr="00F3473D">
        <w:rPr>
          <w:rFonts w:ascii="Times New Roman" w:hAnsi="Times New Roman"/>
          <w:color w:val="000000"/>
        </w:rPr>
        <w:t xml:space="preserve"> </w:t>
      </w:r>
      <w:r w:rsidRPr="00D921BF">
        <w:rPr>
          <w:rFonts w:ascii="Times New Roman" w:hAnsi="Times New Roman"/>
          <w:color w:val="000000"/>
        </w:rPr>
        <w:t xml:space="preserve">100–118. </w:t>
      </w:r>
    </w:p>
    <w:p w:rsidR="00262E24" w:rsidRPr="00067BF5" w:rsidRDefault="00262E24" w:rsidP="00067BF5">
      <w:pPr>
        <w:rPr>
          <w:rFonts w:ascii="Times New Roman" w:hAnsi="Times New Roman"/>
          <w:sz w:val="24"/>
          <w:szCs w:val="24"/>
        </w:rPr>
      </w:pPr>
      <w:r w:rsidRPr="00D921BF">
        <w:rPr>
          <w:rFonts w:ascii="Times New Roman" w:hAnsi="Times New Roman"/>
          <w:b/>
          <w:sz w:val="24"/>
          <w:szCs w:val="24"/>
        </w:rPr>
        <w:t>Van Hulle, D., Nixon, M. and Neyt, V.</w:t>
      </w:r>
      <w:r w:rsidRPr="00D921BF">
        <w:rPr>
          <w:rFonts w:ascii="Times New Roman" w:hAnsi="Times New Roman"/>
          <w:sz w:val="24"/>
          <w:szCs w:val="24"/>
        </w:rPr>
        <w:t xml:space="preserve"> </w:t>
      </w:r>
      <w:r>
        <w:rPr>
          <w:rFonts w:ascii="Times New Roman" w:hAnsi="Times New Roman"/>
          <w:sz w:val="24"/>
          <w:szCs w:val="24"/>
        </w:rPr>
        <w:t>(</w:t>
      </w:r>
      <w:r w:rsidRPr="00D921BF">
        <w:rPr>
          <w:rFonts w:ascii="Times New Roman" w:hAnsi="Times New Roman"/>
          <w:sz w:val="24"/>
          <w:szCs w:val="24"/>
        </w:rPr>
        <w:t>2011</w:t>
      </w:r>
      <w:r>
        <w:rPr>
          <w:rFonts w:ascii="Times New Roman" w:hAnsi="Times New Roman"/>
          <w:sz w:val="24"/>
          <w:szCs w:val="24"/>
        </w:rPr>
        <w:t>)</w:t>
      </w:r>
      <w:r w:rsidRPr="00D921BF">
        <w:rPr>
          <w:rFonts w:ascii="Times New Roman" w:hAnsi="Times New Roman"/>
          <w:sz w:val="24"/>
          <w:szCs w:val="24"/>
        </w:rPr>
        <w:t>. Samuel Beckett Digital Manuscript Project. http://www.beckettarchive.org/demo/</w:t>
      </w:r>
      <w:r>
        <w:rPr>
          <w:rFonts w:ascii="Times New Roman" w:hAnsi="Times New Roman"/>
          <w:sz w:val="24"/>
          <w:szCs w:val="24"/>
        </w:rPr>
        <w:t>.</w:t>
      </w:r>
    </w:p>
    <w:sectPr w:rsidR="00262E24" w:rsidRPr="00067BF5" w:rsidSect="00D921BF">
      <w:pgSz w:w="12240" w:h="15840" w:code="1"/>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5F48" w:rsidRDefault="00D85F48" w:rsidP="00F3473D">
      <w:pPr>
        <w:spacing w:after="0" w:line="240" w:lineRule="auto"/>
      </w:pPr>
      <w:r>
        <w:separator/>
      </w:r>
    </w:p>
  </w:endnote>
  <w:endnote w:type="continuationSeparator" w:id="0">
    <w:p w:rsidR="00D85F48" w:rsidRDefault="00D85F48" w:rsidP="00F34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M R 17">
    <w:altName w:val="CM R"/>
    <w:panose1 w:val="00000000000000000000"/>
    <w:charset w:val="00"/>
    <w:family w:val="swiss"/>
    <w:notTrueType/>
    <w:pitch w:val="default"/>
    <w:sig w:usb0="00000003" w:usb1="00000000" w:usb2="00000000" w:usb3="00000000" w:csb0="00000001" w:csb1="00000000"/>
  </w:font>
  <w:font w:name="FreeSans">
    <w:altName w:val="Times New Roman"/>
    <w:panose1 w:val="00000000000000000000"/>
    <w:charset w:val="00"/>
    <w:family w:val="roman"/>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5F48" w:rsidRDefault="00D85F48" w:rsidP="00F3473D">
      <w:pPr>
        <w:spacing w:after="0" w:line="240" w:lineRule="auto"/>
      </w:pPr>
      <w:r>
        <w:separator/>
      </w:r>
    </w:p>
  </w:footnote>
  <w:footnote w:type="continuationSeparator" w:id="0">
    <w:p w:rsidR="00D85F48" w:rsidRDefault="00D85F48" w:rsidP="00F347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54B5E65"/>
    <w:multiLevelType w:val="hybridMultilevel"/>
    <w:tmpl w:val="834C4A72"/>
    <w:lvl w:ilvl="0" w:tplc="FFFFFFFF">
      <w:start w:val="1"/>
      <w:numFmt w:val="decimal"/>
      <w:lvlText w:val="%1"/>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FFFFFF7C"/>
    <w:multiLevelType w:val="singleLevel"/>
    <w:tmpl w:val="6F42C78E"/>
    <w:lvl w:ilvl="0">
      <w:start w:val="1"/>
      <w:numFmt w:val="decimal"/>
      <w:lvlText w:val="%1."/>
      <w:lvlJc w:val="left"/>
      <w:pPr>
        <w:tabs>
          <w:tab w:val="num" w:pos="1800"/>
        </w:tabs>
        <w:ind w:left="1800" w:hanging="360"/>
      </w:pPr>
      <w:rPr>
        <w:rFonts w:cs="Times New Roman"/>
      </w:rPr>
    </w:lvl>
  </w:abstractNum>
  <w:abstractNum w:abstractNumId="2">
    <w:nsid w:val="FFFFFF7D"/>
    <w:multiLevelType w:val="singleLevel"/>
    <w:tmpl w:val="3FFADCFC"/>
    <w:lvl w:ilvl="0">
      <w:start w:val="1"/>
      <w:numFmt w:val="decimal"/>
      <w:lvlText w:val="%1."/>
      <w:lvlJc w:val="left"/>
      <w:pPr>
        <w:tabs>
          <w:tab w:val="num" w:pos="1440"/>
        </w:tabs>
        <w:ind w:left="1440" w:hanging="360"/>
      </w:pPr>
      <w:rPr>
        <w:rFonts w:cs="Times New Roman"/>
      </w:rPr>
    </w:lvl>
  </w:abstractNum>
  <w:abstractNum w:abstractNumId="3">
    <w:nsid w:val="FFFFFF7E"/>
    <w:multiLevelType w:val="singleLevel"/>
    <w:tmpl w:val="7ECAA602"/>
    <w:lvl w:ilvl="0">
      <w:start w:val="1"/>
      <w:numFmt w:val="decimal"/>
      <w:lvlText w:val="%1."/>
      <w:lvlJc w:val="left"/>
      <w:pPr>
        <w:tabs>
          <w:tab w:val="num" w:pos="1080"/>
        </w:tabs>
        <w:ind w:left="1080" w:hanging="360"/>
      </w:pPr>
      <w:rPr>
        <w:rFonts w:cs="Times New Roman"/>
      </w:rPr>
    </w:lvl>
  </w:abstractNum>
  <w:abstractNum w:abstractNumId="4">
    <w:nsid w:val="FFFFFF7F"/>
    <w:multiLevelType w:val="singleLevel"/>
    <w:tmpl w:val="00588E5A"/>
    <w:lvl w:ilvl="0">
      <w:start w:val="1"/>
      <w:numFmt w:val="decimal"/>
      <w:lvlText w:val="%1."/>
      <w:lvlJc w:val="left"/>
      <w:pPr>
        <w:tabs>
          <w:tab w:val="num" w:pos="720"/>
        </w:tabs>
        <w:ind w:left="720" w:hanging="360"/>
      </w:pPr>
      <w:rPr>
        <w:rFonts w:cs="Times New Roman"/>
      </w:rPr>
    </w:lvl>
  </w:abstractNum>
  <w:abstractNum w:abstractNumId="5">
    <w:nsid w:val="FFFFFF80"/>
    <w:multiLevelType w:val="singleLevel"/>
    <w:tmpl w:val="983CCA7A"/>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D780D81C"/>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62EA2EF0"/>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90AEE564"/>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3CDE8A8E"/>
    <w:lvl w:ilvl="0">
      <w:start w:val="1"/>
      <w:numFmt w:val="decimal"/>
      <w:lvlText w:val="%1."/>
      <w:lvlJc w:val="left"/>
      <w:pPr>
        <w:tabs>
          <w:tab w:val="num" w:pos="360"/>
        </w:tabs>
        <w:ind w:left="360" w:hanging="360"/>
      </w:pPr>
      <w:rPr>
        <w:rFonts w:cs="Times New Roman"/>
      </w:rPr>
    </w:lvl>
  </w:abstractNum>
  <w:abstractNum w:abstractNumId="10">
    <w:nsid w:val="FFFFFF89"/>
    <w:multiLevelType w:val="singleLevel"/>
    <w:tmpl w:val="E67E352E"/>
    <w:lvl w:ilvl="0">
      <w:start w:val="1"/>
      <w:numFmt w:val="bullet"/>
      <w:lvlText w:val=""/>
      <w:lvlJc w:val="left"/>
      <w:pPr>
        <w:tabs>
          <w:tab w:val="num" w:pos="360"/>
        </w:tabs>
        <w:ind w:left="360" w:hanging="360"/>
      </w:pPr>
      <w:rPr>
        <w:rFonts w:ascii="Symbol" w:hAnsi="Symbol" w:hint="default"/>
      </w:rPr>
    </w:lvl>
  </w:abstractNum>
  <w:abstractNum w:abstractNumId="11">
    <w:nsid w:val="3232D6D3"/>
    <w:multiLevelType w:val="hybridMultilevel"/>
    <w:tmpl w:val="C0DDD1ED"/>
    <w:lvl w:ilvl="0" w:tplc="FFFFFFFF">
      <w:start w:val="1"/>
      <w:numFmt w:val="ideographDigital"/>
      <w:lvlText w:null="1"/>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2">
    <w:nsid w:val="75DA6C60"/>
    <w:multiLevelType w:val="hybridMultilevel"/>
    <w:tmpl w:val="8D917078"/>
    <w:lvl w:ilvl="0" w:tplc="FFFFFFFF">
      <w:start w:val="1"/>
      <w:numFmt w:val="ideographDigital"/>
      <w:lvlText w:null="1"/>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num w:numId="1">
    <w:abstractNumId w:val="0"/>
  </w:num>
  <w:num w:numId="2">
    <w:abstractNumId w:val="11"/>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NotDisplayPageBoundaries/>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231B"/>
    <w:rsid w:val="00067BF5"/>
    <w:rsid w:val="00113FF2"/>
    <w:rsid w:val="001C1D2B"/>
    <w:rsid w:val="00262E24"/>
    <w:rsid w:val="002B6A46"/>
    <w:rsid w:val="002D4148"/>
    <w:rsid w:val="003864E2"/>
    <w:rsid w:val="003B7037"/>
    <w:rsid w:val="003F6060"/>
    <w:rsid w:val="004327FF"/>
    <w:rsid w:val="005B1416"/>
    <w:rsid w:val="0061719C"/>
    <w:rsid w:val="007D55BB"/>
    <w:rsid w:val="008D0AC4"/>
    <w:rsid w:val="00C6231B"/>
    <w:rsid w:val="00D80BC4"/>
    <w:rsid w:val="00D85F48"/>
    <w:rsid w:val="00D921BF"/>
    <w:rsid w:val="00F347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582BD40D-1658-487D-A73F-54DC9DE17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semiHidden="1" w:uiPriority="9" w:unhideWhenUsed="1"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iPriority="0"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locked="1" w:semiHidden="1" w:unhideWhenUsed="1"/>
    <w:lsdException w:name="Table Grid" w:locked="1"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9"/>
    <w:qFormat/>
    <w:locked/>
    <w:rsid w:val="00113FF2"/>
    <w:pPr>
      <w:keepNext/>
      <w:suppressAutoHyphens/>
      <w:spacing w:before="240" w:after="120" w:line="240" w:lineRule="auto"/>
      <w:outlineLvl w:val="2"/>
    </w:pPr>
    <w:rPr>
      <w:rFonts w:ascii="Times New Roman" w:hAnsi="Times New Roman" w:cs="Courier New"/>
      <w:b/>
      <w:color w:val="00000A"/>
      <w:sz w:val="32"/>
      <w:szCs w:val="24"/>
      <w:lang w:val="en-AU"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sz w:val="26"/>
      <w:szCs w:val="26"/>
    </w:rPr>
  </w:style>
  <w:style w:type="paragraph" w:styleId="BalloonText">
    <w:name w:val="Balloon Text"/>
    <w:basedOn w:val="Normal"/>
    <w:link w:val="BalloonTextChar"/>
    <w:uiPriority w:val="99"/>
    <w:semiHidden/>
    <w:rsid w:val="00C623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locked/>
    <w:rsid w:val="00C6231B"/>
    <w:rPr>
      <w:rFonts w:ascii="Segoe UI" w:hAnsi="Segoe UI" w:cs="Segoe UI"/>
      <w:sz w:val="18"/>
      <w:szCs w:val="18"/>
    </w:rPr>
  </w:style>
  <w:style w:type="paragraph" w:customStyle="1" w:styleId="Default">
    <w:name w:val="Default"/>
    <w:uiPriority w:val="99"/>
    <w:pPr>
      <w:widowControl w:val="0"/>
      <w:autoSpaceDE w:val="0"/>
      <w:autoSpaceDN w:val="0"/>
      <w:adjustRightInd w:val="0"/>
      <w:spacing w:after="0" w:line="240" w:lineRule="auto"/>
    </w:pPr>
    <w:rPr>
      <w:rFonts w:ascii="CM R 17" w:hAnsi="CM R 17" w:cs="CM R 17"/>
      <w:color w:val="000000"/>
      <w:sz w:val="24"/>
      <w:szCs w:val="24"/>
    </w:rPr>
  </w:style>
  <w:style w:type="paragraph" w:customStyle="1" w:styleId="CM1">
    <w:name w:val="CM1"/>
    <w:basedOn w:val="Default"/>
    <w:next w:val="Default"/>
    <w:uiPriority w:val="99"/>
    <w:rPr>
      <w:rFonts w:cs="Times New Roman"/>
      <w:color w:val="auto"/>
    </w:rPr>
  </w:style>
  <w:style w:type="paragraph" w:customStyle="1" w:styleId="CM14">
    <w:name w:val="CM14"/>
    <w:basedOn w:val="Default"/>
    <w:next w:val="Default"/>
    <w:uiPriority w:val="99"/>
    <w:rPr>
      <w:rFonts w:cs="Times New Roman"/>
      <w:color w:val="auto"/>
    </w:rPr>
  </w:style>
  <w:style w:type="paragraph" w:customStyle="1" w:styleId="CM2">
    <w:name w:val="CM2"/>
    <w:basedOn w:val="Default"/>
    <w:next w:val="Default"/>
    <w:uiPriority w:val="99"/>
    <w:pPr>
      <w:spacing w:line="358" w:lineRule="atLeast"/>
    </w:pPr>
    <w:rPr>
      <w:rFonts w:cs="Times New Roman"/>
      <w:color w:val="auto"/>
    </w:rPr>
  </w:style>
  <w:style w:type="paragraph" w:customStyle="1" w:styleId="CM3">
    <w:name w:val="CM3"/>
    <w:basedOn w:val="Default"/>
    <w:next w:val="Default"/>
    <w:uiPriority w:val="99"/>
    <w:rPr>
      <w:rFonts w:cs="Times New Roman"/>
      <w:color w:val="auto"/>
    </w:rPr>
  </w:style>
  <w:style w:type="paragraph" w:customStyle="1" w:styleId="CM15">
    <w:name w:val="CM15"/>
    <w:basedOn w:val="Default"/>
    <w:next w:val="Default"/>
    <w:uiPriority w:val="99"/>
    <w:rPr>
      <w:rFonts w:cs="Times New Roman"/>
      <w:color w:val="auto"/>
    </w:rPr>
  </w:style>
  <w:style w:type="paragraph" w:customStyle="1" w:styleId="CM4">
    <w:name w:val="CM4"/>
    <w:basedOn w:val="Default"/>
    <w:next w:val="Default"/>
    <w:uiPriority w:val="99"/>
    <w:pPr>
      <w:spacing w:line="288" w:lineRule="atLeast"/>
    </w:pPr>
    <w:rPr>
      <w:rFonts w:cs="Times New Roman"/>
      <w:color w:val="auto"/>
    </w:rPr>
  </w:style>
  <w:style w:type="paragraph" w:customStyle="1" w:styleId="CM5">
    <w:name w:val="CM5"/>
    <w:basedOn w:val="Default"/>
    <w:next w:val="Default"/>
    <w:uiPriority w:val="99"/>
    <w:pPr>
      <w:spacing w:line="291" w:lineRule="atLeast"/>
    </w:pPr>
    <w:rPr>
      <w:rFonts w:cs="Times New Roman"/>
      <w:color w:val="auto"/>
    </w:rPr>
  </w:style>
  <w:style w:type="paragraph" w:customStyle="1" w:styleId="CM16">
    <w:name w:val="CM16"/>
    <w:basedOn w:val="Default"/>
    <w:next w:val="Default"/>
    <w:uiPriority w:val="99"/>
    <w:rPr>
      <w:rFonts w:cs="Times New Roman"/>
      <w:color w:val="auto"/>
    </w:rPr>
  </w:style>
  <w:style w:type="paragraph" w:customStyle="1" w:styleId="CM6">
    <w:name w:val="CM6"/>
    <w:basedOn w:val="Default"/>
    <w:next w:val="Default"/>
    <w:uiPriority w:val="99"/>
    <w:pPr>
      <w:spacing w:line="288" w:lineRule="atLeast"/>
    </w:pPr>
    <w:rPr>
      <w:rFonts w:cs="Times New Roman"/>
      <w:color w:val="auto"/>
    </w:rPr>
  </w:style>
  <w:style w:type="paragraph" w:customStyle="1" w:styleId="CM7">
    <w:name w:val="CM7"/>
    <w:basedOn w:val="Default"/>
    <w:next w:val="Default"/>
    <w:uiPriority w:val="99"/>
    <w:pPr>
      <w:spacing w:line="288" w:lineRule="atLeast"/>
    </w:pPr>
    <w:rPr>
      <w:rFonts w:cs="Times New Roman"/>
      <w:color w:val="auto"/>
    </w:rPr>
  </w:style>
  <w:style w:type="paragraph" w:customStyle="1" w:styleId="CM11">
    <w:name w:val="CM11"/>
    <w:basedOn w:val="Default"/>
    <w:next w:val="Default"/>
    <w:uiPriority w:val="99"/>
    <w:pPr>
      <w:spacing w:line="288" w:lineRule="atLeast"/>
    </w:pPr>
    <w:rPr>
      <w:rFonts w:cs="Times New Roman"/>
      <w:color w:val="auto"/>
    </w:rPr>
  </w:style>
  <w:style w:type="paragraph" w:customStyle="1" w:styleId="CM12">
    <w:name w:val="CM12"/>
    <w:basedOn w:val="Default"/>
    <w:next w:val="Default"/>
    <w:uiPriority w:val="99"/>
    <w:pPr>
      <w:spacing w:line="291" w:lineRule="atLeast"/>
    </w:pPr>
    <w:rPr>
      <w:rFonts w:cs="Times New Roman"/>
      <w:color w:val="auto"/>
    </w:rPr>
  </w:style>
  <w:style w:type="paragraph" w:customStyle="1" w:styleId="CM13">
    <w:name w:val="CM13"/>
    <w:basedOn w:val="Default"/>
    <w:next w:val="Default"/>
    <w:uiPriority w:val="99"/>
    <w:pPr>
      <w:spacing w:line="291" w:lineRule="atLeast"/>
    </w:pPr>
    <w:rPr>
      <w:rFonts w:cs="Times New Roman"/>
      <w:color w:val="auto"/>
    </w:rPr>
  </w:style>
  <w:style w:type="paragraph" w:styleId="List">
    <w:name w:val="List"/>
    <w:basedOn w:val="Normal"/>
    <w:uiPriority w:val="99"/>
    <w:locked/>
    <w:rsid w:val="00D80BC4"/>
    <w:pPr>
      <w:tabs>
        <w:tab w:val="left" w:pos="283"/>
      </w:tabs>
      <w:suppressAutoHyphens/>
      <w:spacing w:after="120" w:line="240" w:lineRule="auto"/>
      <w:ind w:left="283" w:hanging="283"/>
    </w:pPr>
    <w:rPr>
      <w:rFonts w:ascii="Times New Roman" w:hAnsi="Times New Roman" w:cs="FreeSans"/>
      <w:color w:val="00000A"/>
      <w:sz w:val="20"/>
      <w:szCs w:val="24"/>
      <w:lang w:val="en-AU" w:eastAsia="zh-CN" w:bidi="hi-IN"/>
    </w:rPr>
  </w:style>
  <w:style w:type="paragraph" w:customStyle="1" w:styleId="equation">
    <w:name w:val="equation"/>
    <w:basedOn w:val="Normal"/>
    <w:uiPriority w:val="99"/>
    <w:rsid w:val="00D80BC4"/>
    <w:pPr>
      <w:keepLines/>
      <w:suppressAutoHyphens/>
      <w:spacing w:before="120" w:after="120" w:line="240" w:lineRule="auto"/>
    </w:pPr>
    <w:rPr>
      <w:rFonts w:ascii="Times New Roman" w:hAnsi="Times New Roman" w:cs="Courier New"/>
      <w:color w:val="00000A"/>
      <w:sz w:val="24"/>
      <w:szCs w:val="24"/>
      <w:lang w:val="en-AU" w:eastAsia="zh-CN" w:bidi="hi-IN"/>
    </w:rPr>
  </w:style>
  <w:style w:type="paragraph" w:styleId="Caption">
    <w:name w:val="caption"/>
    <w:basedOn w:val="Normal"/>
    <w:uiPriority w:val="99"/>
    <w:qFormat/>
    <w:locked/>
    <w:rsid w:val="00113FF2"/>
    <w:pPr>
      <w:keepLines/>
      <w:suppressAutoHyphens/>
      <w:spacing w:before="120" w:after="120" w:line="240" w:lineRule="auto"/>
    </w:pPr>
    <w:rPr>
      <w:rFonts w:ascii="Times New Roman" w:hAnsi="Times New Roman" w:cs="Courier New"/>
      <w:color w:val="00000A"/>
      <w:sz w:val="24"/>
      <w:szCs w:val="24"/>
      <w:lang w:val="en-AU" w:eastAsia="zh-CN" w:bidi="hi-IN"/>
    </w:rPr>
  </w:style>
  <w:style w:type="paragraph" w:styleId="Header">
    <w:name w:val="header"/>
    <w:basedOn w:val="Normal"/>
    <w:link w:val="HeaderChar"/>
    <w:uiPriority w:val="99"/>
    <w:unhideWhenUsed/>
    <w:locked/>
    <w:rsid w:val="00F3473D"/>
    <w:pPr>
      <w:tabs>
        <w:tab w:val="center" w:pos="4680"/>
        <w:tab w:val="right" w:pos="9360"/>
      </w:tabs>
    </w:pPr>
  </w:style>
  <w:style w:type="character" w:customStyle="1" w:styleId="HeaderChar">
    <w:name w:val="Header Char"/>
    <w:basedOn w:val="DefaultParagraphFont"/>
    <w:link w:val="Header"/>
    <w:uiPriority w:val="99"/>
    <w:rsid w:val="00F3473D"/>
  </w:style>
  <w:style w:type="paragraph" w:styleId="Footer">
    <w:name w:val="footer"/>
    <w:basedOn w:val="Normal"/>
    <w:link w:val="FooterChar"/>
    <w:uiPriority w:val="99"/>
    <w:unhideWhenUsed/>
    <w:locked/>
    <w:rsid w:val="00F3473D"/>
    <w:pPr>
      <w:tabs>
        <w:tab w:val="center" w:pos="4680"/>
        <w:tab w:val="right" w:pos="9360"/>
      </w:tabs>
    </w:pPr>
  </w:style>
  <w:style w:type="character" w:customStyle="1" w:styleId="FooterChar">
    <w:name w:val="Footer Char"/>
    <w:basedOn w:val="DefaultParagraphFont"/>
    <w:link w:val="Footer"/>
    <w:uiPriority w:val="99"/>
    <w:rsid w:val="00F347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1721</Words>
  <Characters>9810</Characters>
  <Application>Microsoft Office Word</Application>
  <DocSecurity>0</DocSecurity>
  <Lines>81</Lines>
  <Paragraphs>23</Paragraphs>
  <ScaleCrop>false</ScaleCrop>
  <Company/>
  <LinksUpToDate>false</LinksUpToDate>
  <CharactersWithSpaces>11508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Bob2</dc:creator>
  <cp:keywords/>
  <dc:description/>
  <cp:lastModifiedBy>Bob2</cp:lastModifiedBy>
  <cp:revision>3</cp:revision>
  <cp:lastPrinted>2015-03-29T23:29:00Z</cp:lastPrinted>
  <dcterms:created xsi:type="dcterms:W3CDTF">2015-04-23T23:21:00Z</dcterms:created>
  <dcterms:modified xsi:type="dcterms:W3CDTF">2015-05-04T00:46:00Z</dcterms:modified>
</cp:coreProperties>
</file>