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6F7" w:rsidRPr="002C3D1C" w:rsidRDefault="002966F7" w:rsidP="002C3D1C">
      <w:pPr>
        <w:spacing w:after="0" w:line="240" w:lineRule="auto"/>
        <w:rPr>
          <w:rFonts w:ascii="Times New Roman" w:hAnsi="Times New Roman"/>
          <w:b/>
          <w:sz w:val="28"/>
          <w:szCs w:val="28"/>
        </w:rPr>
      </w:pPr>
      <w:r w:rsidRPr="002C3D1C">
        <w:rPr>
          <w:rFonts w:ascii="Times New Roman" w:hAnsi="Times New Roman"/>
          <w:b/>
          <w:sz w:val="28"/>
          <w:szCs w:val="28"/>
        </w:rPr>
        <w:t xml:space="preserve">YAMAMOTO </w:t>
      </w:r>
      <w:r>
        <w:rPr>
          <w:rFonts w:ascii="Times New Roman" w:hAnsi="Times New Roman"/>
          <w:b/>
          <w:sz w:val="28"/>
          <w:szCs w:val="28"/>
        </w:rPr>
        <w:t>—</w:t>
      </w:r>
      <w:r w:rsidRPr="002C3D1C">
        <w:rPr>
          <w:rFonts w:ascii="Times New Roman" w:hAnsi="Times New Roman"/>
          <w:b/>
          <w:sz w:val="28"/>
          <w:szCs w:val="28"/>
        </w:rPr>
        <w:t xml:space="preserve"> Music Score</w:t>
      </w:r>
    </w:p>
    <w:p w:rsidR="002966F7" w:rsidRDefault="002966F7" w:rsidP="005665EF">
      <w:pPr>
        <w:spacing w:after="0" w:line="240" w:lineRule="auto"/>
        <w:rPr>
          <w:rFonts w:ascii="Times New Roman" w:hAnsi="Times New Roman"/>
          <w:sz w:val="24"/>
          <w:szCs w:val="24"/>
        </w:rPr>
      </w:pPr>
      <w:r>
        <w:rPr>
          <w:rFonts w:ascii="Times New Roman" w:hAnsi="Times New Roman"/>
          <w:sz w:val="24"/>
          <w:szCs w:val="24"/>
        </w:rPr>
        <w:t>&lt;1 image&gt;</w:t>
      </w:r>
    </w:p>
    <w:p w:rsidR="002966F7" w:rsidRDefault="002966F7" w:rsidP="002C3D1C">
      <w:pPr>
        <w:spacing w:after="0" w:line="240" w:lineRule="auto"/>
        <w:rPr>
          <w:rFonts w:ascii="Times New Roman" w:hAnsi="Times New Roman"/>
          <w:b/>
          <w:sz w:val="24"/>
          <w:szCs w:val="24"/>
        </w:rPr>
      </w:pPr>
    </w:p>
    <w:p w:rsidR="002966F7" w:rsidRDefault="002966F7" w:rsidP="002C3D1C">
      <w:pPr>
        <w:spacing w:after="0" w:line="240" w:lineRule="auto"/>
        <w:rPr>
          <w:rFonts w:ascii="Times New Roman" w:hAnsi="Times New Roman"/>
          <w:b/>
          <w:sz w:val="24"/>
          <w:szCs w:val="24"/>
        </w:rPr>
      </w:pPr>
      <w:r w:rsidRPr="007F07FF">
        <w:rPr>
          <w:rFonts w:ascii="Times New Roman" w:hAnsi="Times New Roman"/>
          <w:b/>
          <w:sz w:val="24"/>
          <w:szCs w:val="24"/>
        </w:rPr>
        <w:t>Music Score Representation of Poetry Reading: Can Prosody Be Studied by Analyzing the Author’s Voice?</w:t>
      </w:r>
    </w:p>
    <w:p w:rsidR="002966F7" w:rsidRDefault="002966F7" w:rsidP="002C3D1C">
      <w:pPr>
        <w:spacing w:after="0" w:line="240" w:lineRule="auto"/>
        <w:rPr>
          <w:rFonts w:ascii="Times New Roman" w:hAnsi="Times New Roman"/>
          <w:sz w:val="24"/>
          <w:szCs w:val="24"/>
        </w:rPr>
      </w:pPr>
      <w:r w:rsidRPr="007F07FF">
        <w:rPr>
          <w:rFonts w:ascii="Times New Roman" w:hAnsi="Times New Roman"/>
          <w:sz w:val="24"/>
          <w:szCs w:val="24"/>
        </w:rPr>
        <w:t>Yamamoto</w:t>
      </w:r>
      <w:r>
        <w:rPr>
          <w:rFonts w:ascii="Times New Roman" w:hAnsi="Times New Roman"/>
          <w:sz w:val="24"/>
          <w:szCs w:val="24"/>
        </w:rPr>
        <w:t>, T.</w:t>
      </w:r>
    </w:p>
    <w:p w:rsidR="002966F7" w:rsidRDefault="002966F7" w:rsidP="002C3D1C">
      <w:pPr>
        <w:spacing w:after="0" w:line="240" w:lineRule="auto"/>
        <w:rPr>
          <w:rFonts w:ascii="Times New Roman" w:hAnsi="Times New Roman"/>
          <w:sz w:val="24"/>
          <w:szCs w:val="24"/>
        </w:rPr>
      </w:pPr>
    </w:p>
    <w:p w:rsidR="002966F7" w:rsidRPr="007F07FF" w:rsidRDefault="002966F7">
      <w:pPr>
        <w:rPr>
          <w:rFonts w:ascii="Times New Roman" w:hAnsi="Times New Roman"/>
          <w:sz w:val="24"/>
          <w:szCs w:val="24"/>
        </w:rPr>
      </w:pPr>
      <w:r w:rsidRPr="007F07FF">
        <w:rPr>
          <w:rFonts w:ascii="Times New Roman" w:hAnsi="Times New Roman"/>
          <w:sz w:val="24"/>
          <w:szCs w:val="24"/>
        </w:rPr>
        <w:t>I propose to study prosody of modern poems by analyzing recordings of their authors’ voice reciting their poems and producing forms similar to a music score. An example is shown in Fig</w:t>
      </w:r>
      <w:r>
        <w:rPr>
          <w:rFonts w:ascii="Times New Roman" w:hAnsi="Times New Roman"/>
          <w:sz w:val="24"/>
          <w:szCs w:val="24"/>
        </w:rPr>
        <w:t>ure</w:t>
      </w:r>
      <w:r w:rsidRPr="007F07FF">
        <w:rPr>
          <w:rFonts w:ascii="Times New Roman" w:hAnsi="Times New Roman"/>
          <w:sz w:val="24"/>
          <w:szCs w:val="24"/>
        </w:rPr>
        <w:t xml:space="preserve"> 1. In the following, such a notation will simply be called the music score of a poetry reading.</w:t>
      </w:r>
      <w:r w:rsidR="00AC602D">
        <w:rPr>
          <w:rFonts w:ascii="Times New Roman" w:hAnsi="Times New Roman"/>
          <w:sz w:val="24"/>
          <w:szCs w:val="24"/>
        </w:rPr>
        <w:t xml:space="preserve"> </w:t>
      </w:r>
      <w:bookmarkStart w:id="0" w:name="_GoBack"/>
      <w:bookmarkEnd w:id="0"/>
    </w:p>
    <w:p w:rsidR="002966F7" w:rsidRPr="007F07FF" w:rsidRDefault="002966F7">
      <w:pPr>
        <w:rPr>
          <w:rFonts w:ascii="Times New Roman" w:hAnsi="Times New Roman"/>
          <w:sz w:val="24"/>
          <w:szCs w:val="24"/>
        </w:rPr>
      </w:pPr>
    </w:p>
    <w:p w:rsidR="002966F7" w:rsidRDefault="002C3D1C">
      <w:pPr>
        <w:rPr>
          <w:rFonts w:ascii="Times New Roman" w:hAnsi="Times New Roman"/>
          <w:sz w:val="24"/>
          <w:szCs w:val="24"/>
        </w:rPr>
      </w:pPr>
      <w:r>
        <w:rPr>
          <w:noProof/>
          <w:lang w:eastAsia="en-US"/>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align>inside</wp:align>
            </wp:positionV>
            <wp:extent cx="5696585" cy="85553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6585" cy="85553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7216" behindDoc="0" locked="0" layoutInCell="1" allowOverlap="1">
            <wp:simplePos x="0" y="0"/>
            <wp:positionH relativeFrom="column">
              <wp:posOffset>-3810</wp:posOffset>
            </wp:positionH>
            <wp:positionV relativeFrom="paragraph">
              <wp:align>inside</wp:align>
            </wp:positionV>
            <wp:extent cx="4533900" cy="64198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900" cy="6419850"/>
                    </a:xfrm>
                    <a:prstGeom prst="rect">
                      <a:avLst/>
                    </a:prstGeom>
                    <a:noFill/>
                  </pic:spPr>
                </pic:pic>
              </a:graphicData>
            </a:graphic>
            <wp14:sizeRelH relativeFrom="page">
              <wp14:pctWidth>0</wp14:pctWidth>
            </wp14:sizeRelH>
            <wp14:sizeRelV relativeFrom="page">
              <wp14:pctHeight>0</wp14:pctHeight>
            </wp14:sizeRelV>
          </wp:anchor>
        </w:drawing>
      </w:r>
      <w:r w:rsidR="00585113">
        <w:rPr>
          <w:rFonts w:ascii="Times New Roman" w:hAnsi="Times New Roman"/>
          <w:sz w:val="24"/>
          <w:szCs w:val="24"/>
        </w:rPr>
        <w:pict>
          <v:rect id="_x0000_i1025" style="width:0;height:1.5pt" o:hralign="center" o:hrstd="t" o:hr="t" fillcolor="#a0a0a0" stroked="f"/>
        </w:pict>
      </w:r>
    </w:p>
    <w:p w:rsidR="002966F7" w:rsidRDefault="002966F7">
      <w:pPr>
        <w:rPr>
          <w:rFonts w:ascii="Times New Roman" w:hAnsi="Times New Roman"/>
          <w:sz w:val="24"/>
          <w:szCs w:val="24"/>
        </w:rPr>
      </w:pPr>
      <w:r>
        <w:rPr>
          <w:rFonts w:ascii="Times New Roman" w:hAnsi="Times New Roman"/>
          <w:sz w:val="24"/>
          <w:szCs w:val="24"/>
        </w:rPr>
        <w:lastRenderedPageBreak/>
        <w:t>Figure 1.</w:t>
      </w:r>
    </w:p>
    <w:p w:rsidR="002966F7" w:rsidRDefault="002966F7">
      <w:pPr>
        <w:rPr>
          <w:rFonts w:ascii="Times New Roman" w:hAnsi="Times New Roman"/>
          <w:sz w:val="24"/>
          <w:szCs w:val="24"/>
        </w:rPr>
      </w:pP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 xml:space="preserve">First I will review developments in three partly overlapping areas related to this study: relationship of poetry recitation to prosody, studies of recorded voice, and prosody of free verse. Then I will describe the computer-assisted method for producing the music score by analyzing recorded voice. </w:t>
      </w:r>
      <w:r>
        <w:rPr>
          <w:rFonts w:ascii="Times New Roman" w:hAnsi="Times New Roman"/>
          <w:sz w:val="24"/>
          <w:szCs w:val="24"/>
        </w:rPr>
        <w:t>S</w:t>
      </w:r>
      <w:r w:rsidRPr="007F07FF">
        <w:rPr>
          <w:rFonts w:ascii="Times New Roman" w:hAnsi="Times New Roman"/>
          <w:sz w:val="24"/>
          <w:szCs w:val="24"/>
        </w:rPr>
        <w:t>ome influential papers have asserted that prosody can’t be studied by analyzing the voice. I will discuss their arguments and show some results indicat</w:t>
      </w:r>
      <w:r>
        <w:rPr>
          <w:rFonts w:ascii="Times New Roman" w:hAnsi="Times New Roman"/>
          <w:sz w:val="24"/>
          <w:szCs w:val="24"/>
        </w:rPr>
        <w:t>ing</w:t>
      </w:r>
      <w:r w:rsidRPr="007F07FF">
        <w:rPr>
          <w:rFonts w:ascii="Times New Roman" w:hAnsi="Times New Roman"/>
          <w:sz w:val="24"/>
          <w:szCs w:val="24"/>
        </w:rPr>
        <w:t xml:space="preserve"> that, for many modern poets, analyzing their voice can be an effective way of studying their prosody. </w:t>
      </w:r>
    </w:p>
    <w:p w:rsidR="002966F7" w:rsidRPr="007F07FF" w:rsidRDefault="002966F7" w:rsidP="007F07FF">
      <w:pPr>
        <w:spacing w:after="0" w:line="320" w:lineRule="exact"/>
        <w:ind w:firstLine="720"/>
        <w:rPr>
          <w:rFonts w:ascii="Times New Roman" w:hAnsi="Times New Roman"/>
          <w:sz w:val="24"/>
          <w:szCs w:val="24"/>
        </w:rPr>
      </w:pPr>
      <w:r>
        <w:rPr>
          <w:rFonts w:ascii="Times New Roman" w:hAnsi="Times New Roman"/>
          <w:sz w:val="24"/>
          <w:szCs w:val="24"/>
        </w:rPr>
        <w:t>U</w:t>
      </w:r>
      <w:r w:rsidRPr="007F07FF">
        <w:rPr>
          <w:rFonts w:ascii="Times New Roman" w:hAnsi="Times New Roman"/>
          <w:sz w:val="24"/>
          <w:szCs w:val="24"/>
        </w:rPr>
        <w:t>ntil about half a century ago, linguists, prosodists, psychologists</w:t>
      </w:r>
      <w:r>
        <w:rPr>
          <w:rFonts w:ascii="Times New Roman" w:hAnsi="Times New Roman"/>
          <w:sz w:val="24"/>
          <w:szCs w:val="24"/>
        </w:rPr>
        <w:t>,</w:t>
      </w:r>
      <w:r w:rsidRPr="007F07FF">
        <w:rPr>
          <w:rFonts w:ascii="Times New Roman" w:hAnsi="Times New Roman"/>
          <w:sz w:val="24"/>
          <w:szCs w:val="24"/>
        </w:rPr>
        <w:t xml:space="preserve"> and sometimes poets actively participated in prosodic studies using human reading of poems.</w:t>
      </w:r>
      <w:r>
        <w:rPr>
          <w:rFonts w:ascii="Times New Roman" w:hAnsi="Times New Roman"/>
          <w:sz w:val="24"/>
          <w:szCs w:val="24"/>
        </w:rPr>
        <w:t xml:space="preserve"> </w:t>
      </w:r>
      <w:r w:rsidRPr="007F07FF">
        <w:rPr>
          <w:rFonts w:ascii="Times New Roman" w:hAnsi="Times New Roman"/>
          <w:sz w:val="24"/>
          <w:szCs w:val="24"/>
        </w:rPr>
        <w:t xml:space="preserve">In the mid-1910s, Patterson developed a device called a </w:t>
      </w:r>
      <w:r>
        <w:rPr>
          <w:rFonts w:ascii="Times New Roman" w:hAnsi="Times New Roman"/>
          <w:sz w:val="24"/>
          <w:szCs w:val="24"/>
        </w:rPr>
        <w:t>‘</w:t>
      </w:r>
      <w:r w:rsidRPr="007F07FF">
        <w:rPr>
          <w:rFonts w:ascii="Times New Roman" w:hAnsi="Times New Roman"/>
          <w:sz w:val="24"/>
          <w:szCs w:val="24"/>
        </w:rPr>
        <w:t>voice recorder</w:t>
      </w:r>
      <w:r>
        <w:rPr>
          <w:rFonts w:ascii="Times New Roman" w:hAnsi="Times New Roman"/>
          <w:sz w:val="24"/>
          <w:szCs w:val="24"/>
        </w:rPr>
        <w:t>’</w:t>
      </w:r>
      <w:r w:rsidRPr="007F07FF">
        <w:rPr>
          <w:rFonts w:ascii="Times New Roman" w:hAnsi="Times New Roman"/>
          <w:sz w:val="24"/>
          <w:szCs w:val="24"/>
        </w:rPr>
        <w:t xml:space="preserve"> </w:t>
      </w:r>
      <w:r>
        <w:rPr>
          <w:rFonts w:ascii="Times New Roman" w:hAnsi="Times New Roman"/>
          <w:sz w:val="24"/>
          <w:szCs w:val="24"/>
        </w:rPr>
        <w:t>that</w:t>
      </w:r>
      <w:r w:rsidRPr="007F07FF">
        <w:rPr>
          <w:rFonts w:ascii="Times New Roman" w:hAnsi="Times New Roman"/>
          <w:sz w:val="24"/>
          <w:szCs w:val="24"/>
        </w:rPr>
        <w:t xml:space="preserve"> seems to have been a voice amplitude recorder, and poet Amy Lowell used this equipment to measure, in effect, time between stressed syllables in readings of her own and others’ poems.</w:t>
      </w:r>
      <w:r>
        <w:rPr>
          <w:rFonts w:ascii="Times New Roman" w:hAnsi="Times New Roman"/>
          <w:sz w:val="24"/>
          <w:szCs w:val="24"/>
        </w:rPr>
        <w:t xml:space="preserve"> </w:t>
      </w:r>
      <w:r w:rsidRPr="007F07FF">
        <w:rPr>
          <w:rFonts w:ascii="Times New Roman" w:hAnsi="Times New Roman"/>
          <w:sz w:val="24"/>
          <w:szCs w:val="24"/>
        </w:rPr>
        <w:t xml:space="preserve">In 1956, Seymour Chatman analyzed recordings of eight people, including the poet himself, reading Frost’s </w:t>
      </w:r>
      <w:r>
        <w:rPr>
          <w:rFonts w:ascii="Times New Roman" w:hAnsi="Times New Roman"/>
          <w:sz w:val="24"/>
          <w:szCs w:val="24"/>
        </w:rPr>
        <w:t>‘</w:t>
      </w:r>
      <w:r w:rsidRPr="002C3D1C">
        <w:rPr>
          <w:rFonts w:ascii="Times New Roman" w:hAnsi="Times New Roman"/>
          <w:sz w:val="24"/>
          <w:szCs w:val="24"/>
        </w:rPr>
        <w:t>Mowing</w:t>
      </w:r>
      <w:r>
        <w:rPr>
          <w:rFonts w:ascii="Times New Roman" w:hAnsi="Times New Roman"/>
          <w:sz w:val="24"/>
          <w:szCs w:val="24"/>
        </w:rPr>
        <w:t>’</w:t>
      </w:r>
      <w:r w:rsidRPr="007F07FF">
        <w:rPr>
          <w:rFonts w:ascii="Times New Roman" w:hAnsi="Times New Roman"/>
          <w:sz w:val="24"/>
          <w:szCs w:val="24"/>
        </w:rPr>
        <w:t>. However, those studies were severely attacked by critics W. K. Wimsatt Jr. and Monroe C. Beardsley</w:t>
      </w:r>
      <w:r>
        <w:rPr>
          <w:rFonts w:ascii="Times New Roman" w:hAnsi="Times New Roman"/>
          <w:sz w:val="24"/>
          <w:szCs w:val="24"/>
        </w:rPr>
        <w:t xml:space="preserve"> (1959)</w:t>
      </w:r>
      <w:r w:rsidRPr="007F07FF">
        <w:rPr>
          <w:rFonts w:ascii="Times New Roman" w:hAnsi="Times New Roman"/>
          <w:sz w:val="24"/>
          <w:szCs w:val="24"/>
        </w:rPr>
        <w:t xml:space="preserve">. They believed that there is an </w:t>
      </w:r>
      <w:r>
        <w:rPr>
          <w:rFonts w:ascii="Times New Roman" w:hAnsi="Times New Roman"/>
          <w:sz w:val="24"/>
          <w:szCs w:val="24"/>
        </w:rPr>
        <w:t>‘</w:t>
      </w:r>
      <w:r w:rsidRPr="007F07FF">
        <w:rPr>
          <w:rFonts w:ascii="Times New Roman" w:hAnsi="Times New Roman"/>
          <w:sz w:val="24"/>
          <w:szCs w:val="24"/>
        </w:rPr>
        <w:t>abstract metrical pattern</w:t>
      </w:r>
      <w:r>
        <w:rPr>
          <w:rFonts w:ascii="Times New Roman" w:hAnsi="Times New Roman"/>
          <w:sz w:val="24"/>
          <w:szCs w:val="24"/>
        </w:rPr>
        <w:t>’</w:t>
      </w:r>
      <w:r w:rsidRPr="007F07FF">
        <w:rPr>
          <w:rFonts w:ascii="Times New Roman" w:hAnsi="Times New Roman"/>
          <w:sz w:val="24"/>
          <w:szCs w:val="24"/>
        </w:rPr>
        <w:t xml:space="preserve"> in a poem </w:t>
      </w:r>
      <w:r>
        <w:rPr>
          <w:rFonts w:ascii="Times New Roman" w:hAnsi="Times New Roman"/>
          <w:sz w:val="24"/>
          <w:szCs w:val="24"/>
        </w:rPr>
        <w:t xml:space="preserve">that </w:t>
      </w:r>
      <w:r w:rsidRPr="007F07FF">
        <w:rPr>
          <w:rFonts w:ascii="Times New Roman" w:hAnsi="Times New Roman"/>
          <w:sz w:val="24"/>
          <w:szCs w:val="24"/>
        </w:rPr>
        <w:t>cannot be studied by analyzing a performance or a set of performances</w:t>
      </w:r>
      <w:r>
        <w:rPr>
          <w:rFonts w:ascii="Times New Roman" w:hAnsi="Times New Roman"/>
          <w:sz w:val="24"/>
          <w:szCs w:val="24"/>
        </w:rPr>
        <w:t>:</w:t>
      </w:r>
      <w:r w:rsidRPr="007F07FF">
        <w:rPr>
          <w:rFonts w:ascii="Times New Roman" w:hAnsi="Times New Roman"/>
          <w:sz w:val="24"/>
          <w:szCs w:val="24"/>
        </w:rPr>
        <w:t xml:space="preserve"> </w:t>
      </w:r>
      <w:r>
        <w:rPr>
          <w:rFonts w:ascii="Times New Roman" w:hAnsi="Times New Roman"/>
          <w:sz w:val="24"/>
          <w:szCs w:val="24"/>
        </w:rPr>
        <w:t>‘</w:t>
      </w:r>
      <w:r w:rsidRPr="007F07FF">
        <w:rPr>
          <w:rFonts w:ascii="Times New Roman" w:hAnsi="Times New Roman"/>
          <w:sz w:val="24"/>
          <w:szCs w:val="24"/>
        </w:rPr>
        <w:t>There are many performances of the same poem</w:t>
      </w:r>
      <w:r>
        <w:rPr>
          <w:rFonts w:ascii="Times New Roman" w:hAnsi="Times New Roman"/>
          <w:sz w:val="24"/>
          <w:szCs w:val="24"/>
        </w:rPr>
        <w:t>—</w:t>
      </w:r>
      <w:r w:rsidRPr="007F07FF">
        <w:rPr>
          <w:rFonts w:ascii="Times New Roman" w:hAnsi="Times New Roman"/>
          <w:sz w:val="24"/>
          <w:szCs w:val="24"/>
        </w:rPr>
        <w:t>differing among themselves in many ways. A performance is an event, but the poem itself, if there is any poem, must be some kind of enduring object</w:t>
      </w:r>
      <w:r>
        <w:rPr>
          <w:rFonts w:ascii="Times New Roman" w:hAnsi="Times New Roman"/>
          <w:sz w:val="24"/>
          <w:szCs w:val="24"/>
        </w:rPr>
        <w:t xml:space="preserve">’ (587). </w:t>
      </w:r>
      <w:r w:rsidRPr="007F07FF">
        <w:rPr>
          <w:rFonts w:ascii="Times New Roman" w:hAnsi="Times New Roman"/>
          <w:sz w:val="24"/>
          <w:szCs w:val="24"/>
        </w:rPr>
        <w:t xml:space="preserve">Shortly afterwards, linguist Roman Jakobson </w:t>
      </w:r>
      <w:r>
        <w:rPr>
          <w:rFonts w:ascii="Times New Roman" w:hAnsi="Times New Roman"/>
          <w:sz w:val="24"/>
          <w:szCs w:val="24"/>
        </w:rPr>
        <w:t xml:space="preserve">(1960) </w:t>
      </w:r>
      <w:r w:rsidRPr="007F07FF">
        <w:rPr>
          <w:rFonts w:ascii="Times New Roman" w:hAnsi="Times New Roman"/>
          <w:sz w:val="24"/>
          <w:szCs w:val="24"/>
        </w:rPr>
        <w:t xml:space="preserve">concurred, stating that </w:t>
      </w:r>
      <w:r>
        <w:rPr>
          <w:rFonts w:ascii="Times New Roman" w:hAnsi="Times New Roman"/>
          <w:sz w:val="24"/>
          <w:szCs w:val="24"/>
        </w:rPr>
        <w:t>‘</w:t>
      </w:r>
      <w:r w:rsidRPr="007F07FF">
        <w:rPr>
          <w:rFonts w:ascii="Times New Roman" w:hAnsi="Times New Roman"/>
          <w:sz w:val="24"/>
          <w:szCs w:val="24"/>
        </w:rPr>
        <w:t>meter, or in more explicit terms, verse design, underlies any single line or, in logical terminology, any single verse instance</w:t>
      </w:r>
      <w:r>
        <w:rPr>
          <w:rFonts w:ascii="Times New Roman" w:hAnsi="Times New Roman"/>
          <w:sz w:val="24"/>
          <w:szCs w:val="24"/>
        </w:rPr>
        <w:t>’</w:t>
      </w:r>
      <w:r w:rsidRPr="007F07FF">
        <w:rPr>
          <w:rFonts w:ascii="Times New Roman" w:hAnsi="Times New Roman"/>
          <w:sz w:val="24"/>
          <w:szCs w:val="24"/>
        </w:rPr>
        <w:t xml:space="preserve"> and </w:t>
      </w:r>
      <w:r>
        <w:rPr>
          <w:rFonts w:ascii="Times New Roman" w:hAnsi="Times New Roman"/>
          <w:sz w:val="24"/>
          <w:szCs w:val="24"/>
        </w:rPr>
        <w:t>‘</w:t>
      </w:r>
      <w:r w:rsidRPr="007F07FF">
        <w:rPr>
          <w:rFonts w:ascii="Times New Roman" w:hAnsi="Times New Roman"/>
          <w:sz w:val="24"/>
          <w:szCs w:val="24"/>
        </w:rPr>
        <w:t>A variation of verse instances within a given poem must be strictly distinguished from the variable delivery instances</w:t>
      </w:r>
      <w:r>
        <w:rPr>
          <w:rFonts w:ascii="Times New Roman" w:hAnsi="Times New Roman"/>
          <w:sz w:val="24"/>
          <w:szCs w:val="24"/>
        </w:rPr>
        <w:t>’ (365–66).</w:t>
      </w:r>
      <w:r w:rsidRPr="007F07FF">
        <w:rPr>
          <w:rFonts w:ascii="Times New Roman" w:hAnsi="Times New Roman"/>
          <w:sz w:val="24"/>
          <w:szCs w:val="24"/>
        </w:rPr>
        <w:t xml:space="preserve"> After this, according to Paul Kiparsky</w:t>
      </w:r>
      <w:r>
        <w:rPr>
          <w:rFonts w:ascii="Times New Roman" w:hAnsi="Times New Roman"/>
          <w:sz w:val="24"/>
          <w:szCs w:val="24"/>
        </w:rPr>
        <w:t xml:space="preserve"> (2010)</w:t>
      </w:r>
      <w:r w:rsidRPr="007F07FF">
        <w:rPr>
          <w:rFonts w:ascii="Times New Roman" w:hAnsi="Times New Roman"/>
          <w:sz w:val="24"/>
          <w:szCs w:val="24"/>
        </w:rPr>
        <w:t xml:space="preserve">, </w:t>
      </w:r>
      <w:r>
        <w:rPr>
          <w:rFonts w:ascii="Times New Roman" w:hAnsi="Times New Roman"/>
          <w:sz w:val="24"/>
          <w:szCs w:val="24"/>
        </w:rPr>
        <w:t>‘</w:t>
      </w:r>
      <w:r w:rsidRPr="007F07FF">
        <w:rPr>
          <w:rFonts w:ascii="Times New Roman" w:hAnsi="Times New Roman"/>
          <w:sz w:val="24"/>
          <w:szCs w:val="24"/>
        </w:rPr>
        <w:t>Generative metrics has turned Jakobson’s distinction into an exclusion: Delivery (recitation and text-setting) is not considered to be in the province of metrics</w:t>
      </w:r>
      <w:r>
        <w:rPr>
          <w:rFonts w:ascii="Times New Roman" w:hAnsi="Times New Roman"/>
          <w:sz w:val="24"/>
          <w:szCs w:val="24"/>
        </w:rPr>
        <w:t>’</w:t>
      </w:r>
      <w:r w:rsidRPr="007F07FF">
        <w:rPr>
          <w:rFonts w:ascii="Times New Roman" w:hAnsi="Times New Roman"/>
          <w:sz w:val="24"/>
          <w:szCs w:val="24"/>
        </w:rPr>
        <w:t xml:space="preserve"> (slide 6). Among literary prosodists, too, not many have ventured into serious analysis of poets’ recorded voice. </w:t>
      </w: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 xml:space="preserve">In the 1970s, however, Reuven Tsur started to radically change the notion of </w:t>
      </w:r>
      <w:r>
        <w:rPr>
          <w:rFonts w:ascii="Times New Roman" w:hAnsi="Times New Roman"/>
          <w:sz w:val="24"/>
          <w:szCs w:val="24"/>
        </w:rPr>
        <w:t>‘</w:t>
      </w:r>
      <w:r w:rsidRPr="007F07FF">
        <w:rPr>
          <w:rFonts w:ascii="Times New Roman" w:hAnsi="Times New Roman"/>
          <w:sz w:val="24"/>
          <w:szCs w:val="24"/>
        </w:rPr>
        <w:t>prosody</w:t>
      </w:r>
      <w:r>
        <w:rPr>
          <w:rFonts w:ascii="Times New Roman" w:hAnsi="Times New Roman"/>
          <w:sz w:val="24"/>
          <w:szCs w:val="24"/>
        </w:rPr>
        <w:t>’</w:t>
      </w:r>
      <w:r w:rsidRPr="007F07FF">
        <w:rPr>
          <w:rFonts w:ascii="Times New Roman" w:hAnsi="Times New Roman"/>
          <w:sz w:val="24"/>
          <w:szCs w:val="24"/>
        </w:rPr>
        <w:t>.</w:t>
      </w:r>
      <w:r>
        <w:rPr>
          <w:rFonts w:ascii="Times New Roman" w:hAnsi="Times New Roman"/>
          <w:sz w:val="24"/>
          <w:szCs w:val="24"/>
        </w:rPr>
        <w:t xml:space="preserve"> </w:t>
      </w:r>
      <w:r w:rsidRPr="007F07FF">
        <w:rPr>
          <w:rFonts w:ascii="Times New Roman" w:hAnsi="Times New Roman"/>
          <w:sz w:val="24"/>
          <w:szCs w:val="24"/>
        </w:rPr>
        <w:t>He has formulated an extensive</w:t>
      </w:r>
      <w:r>
        <w:rPr>
          <w:rFonts w:ascii="Times New Roman" w:hAnsi="Times New Roman"/>
          <w:sz w:val="24"/>
          <w:szCs w:val="24"/>
        </w:rPr>
        <w:t xml:space="preserve"> ‘</w:t>
      </w:r>
      <w:r w:rsidRPr="007F07FF">
        <w:rPr>
          <w:rFonts w:ascii="Times New Roman" w:hAnsi="Times New Roman"/>
          <w:sz w:val="24"/>
          <w:szCs w:val="24"/>
        </w:rPr>
        <w:t>Cognitive Poetics</w:t>
      </w:r>
      <w:r>
        <w:rPr>
          <w:rFonts w:ascii="Times New Roman" w:hAnsi="Times New Roman"/>
          <w:sz w:val="24"/>
          <w:szCs w:val="24"/>
        </w:rPr>
        <w:t>’</w:t>
      </w:r>
      <w:r w:rsidRPr="007F07FF">
        <w:rPr>
          <w:rFonts w:ascii="Times New Roman" w:hAnsi="Times New Roman"/>
          <w:sz w:val="24"/>
          <w:szCs w:val="24"/>
        </w:rPr>
        <w:t>, encompassing phonology, prosody</w:t>
      </w:r>
      <w:r>
        <w:rPr>
          <w:rFonts w:ascii="Times New Roman" w:hAnsi="Times New Roman"/>
          <w:sz w:val="24"/>
          <w:szCs w:val="24"/>
        </w:rPr>
        <w:t>,</w:t>
      </w:r>
      <w:r w:rsidRPr="007F07FF">
        <w:rPr>
          <w:rFonts w:ascii="Times New Roman" w:hAnsi="Times New Roman"/>
          <w:sz w:val="24"/>
          <w:szCs w:val="24"/>
        </w:rPr>
        <w:t xml:space="preserve"> and philosophy.</w:t>
      </w:r>
      <w:r>
        <w:rPr>
          <w:rFonts w:ascii="Times New Roman" w:hAnsi="Times New Roman"/>
          <w:sz w:val="24"/>
          <w:szCs w:val="24"/>
        </w:rPr>
        <w:t xml:space="preserve"> </w:t>
      </w:r>
      <w:r w:rsidRPr="007F07FF">
        <w:rPr>
          <w:rFonts w:ascii="Times New Roman" w:hAnsi="Times New Roman"/>
          <w:sz w:val="24"/>
          <w:szCs w:val="24"/>
        </w:rPr>
        <w:t xml:space="preserve">More recently, Paul Kiparsky has proposed to expand metrics into </w:t>
      </w:r>
      <w:r>
        <w:rPr>
          <w:rFonts w:ascii="Times New Roman" w:hAnsi="Times New Roman"/>
          <w:sz w:val="24"/>
          <w:szCs w:val="24"/>
        </w:rPr>
        <w:t>‘</w:t>
      </w:r>
      <w:r w:rsidRPr="007F07FF">
        <w:rPr>
          <w:rFonts w:ascii="Times New Roman" w:hAnsi="Times New Roman"/>
          <w:sz w:val="24"/>
          <w:szCs w:val="24"/>
        </w:rPr>
        <w:t>broad metrics</w:t>
      </w:r>
      <w:r>
        <w:rPr>
          <w:rFonts w:ascii="Times New Roman" w:hAnsi="Times New Roman"/>
          <w:sz w:val="24"/>
          <w:szCs w:val="24"/>
        </w:rPr>
        <w:t>’,</w:t>
      </w:r>
      <w:r w:rsidRPr="007F07FF">
        <w:rPr>
          <w:rFonts w:ascii="Times New Roman" w:hAnsi="Times New Roman"/>
          <w:sz w:val="24"/>
          <w:szCs w:val="24"/>
        </w:rPr>
        <w:t xml:space="preserve"> which includes </w:t>
      </w:r>
      <w:r>
        <w:rPr>
          <w:rFonts w:ascii="Times New Roman" w:hAnsi="Times New Roman"/>
          <w:sz w:val="24"/>
          <w:szCs w:val="24"/>
        </w:rPr>
        <w:t>‘</w:t>
      </w:r>
      <w:r w:rsidRPr="007F07FF">
        <w:rPr>
          <w:rFonts w:ascii="Times New Roman" w:hAnsi="Times New Roman"/>
          <w:sz w:val="24"/>
          <w:szCs w:val="24"/>
        </w:rPr>
        <w:t>delivery</w:t>
      </w:r>
      <w:r>
        <w:rPr>
          <w:rFonts w:ascii="Times New Roman" w:hAnsi="Times New Roman"/>
          <w:sz w:val="24"/>
          <w:szCs w:val="24"/>
        </w:rPr>
        <w:t>’ (2010)</w:t>
      </w:r>
      <w:r w:rsidRPr="007F07FF">
        <w:rPr>
          <w:rFonts w:ascii="Times New Roman" w:hAnsi="Times New Roman"/>
          <w:sz w:val="24"/>
          <w:szCs w:val="24"/>
        </w:rPr>
        <w:t>.</w:t>
      </w:r>
      <w:r>
        <w:rPr>
          <w:rFonts w:ascii="Times New Roman" w:hAnsi="Times New Roman"/>
          <w:sz w:val="24"/>
          <w:szCs w:val="24"/>
        </w:rPr>
        <w:t xml:space="preserve"> </w:t>
      </w:r>
      <w:r w:rsidRPr="007F07FF">
        <w:rPr>
          <w:rFonts w:ascii="Times New Roman" w:hAnsi="Times New Roman"/>
          <w:sz w:val="24"/>
          <w:szCs w:val="24"/>
        </w:rPr>
        <w:t xml:space="preserve">Among literary prosodists, Harvey Gross </w:t>
      </w:r>
      <w:r>
        <w:rPr>
          <w:rFonts w:ascii="Times New Roman" w:hAnsi="Times New Roman"/>
          <w:sz w:val="24"/>
          <w:szCs w:val="24"/>
        </w:rPr>
        <w:t xml:space="preserve">(1964) </w:t>
      </w:r>
      <w:r w:rsidRPr="007F07FF">
        <w:rPr>
          <w:rFonts w:ascii="Times New Roman" w:hAnsi="Times New Roman"/>
          <w:sz w:val="24"/>
          <w:szCs w:val="24"/>
        </w:rPr>
        <w:t xml:space="preserve">has used T. S. Eliot’s recordings for the analysis of his prosody. Poet and scholar Charles Bernstein edited the important book </w:t>
      </w:r>
      <w:r w:rsidRPr="007F07FF">
        <w:rPr>
          <w:rFonts w:ascii="Times New Roman" w:hAnsi="Times New Roman"/>
          <w:i/>
          <w:sz w:val="24"/>
          <w:szCs w:val="24"/>
        </w:rPr>
        <w:t>Close Listening</w:t>
      </w:r>
      <w:r>
        <w:rPr>
          <w:rFonts w:ascii="Times New Roman" w:hAnsi="Times New Roman"/>
          <w:sz w:val="24"/>
          <w:szCs w:val="24"/>
        </w:rPr>
        <w:t xml:space="preserve"> (1998a), </w:t>
      </w:r>
      <w:r w:rsidRPr="007F07FF">
        <w:rPr>
          <w:rFonts w:ascii="Times New Roman" w:hAnsi="Times New Roman"/>
          <w:sz w:val="24"/>
          <w:szCs w:val="24"/>
        </w:rPr>
        <w:t>wherein Bernstein stressed the importance of performance (vocal and print) in prosody.</w:t>
      </w:r>
      <w:r>
        <w:rPr>
          <w:rFonts w:ascii="Times New Roman" w:hAnsi="Times New Roman"/>
          <w:sz w:val="24"/>
          <w:szCs w:val="24"/>
        </w:rPr>
        <w:t xml:space="preserve"> </w:t>
      </w:r>
      <w:r w:rsidRPr="007F07FF">
        <w:rPr>
          <w:rFonts w:ascii="Times New Roman" w:hAnsi="Times New Roman"/>
          <w:sz w:val="24"/>
          <w:szCs w:val="24"/>
        </w:rPr>
        <w:t xml:space="preserve">More recently, </w:t>
      </w:r>
      <w:r w:rsidRPr="007F07FF">
        <w:rPr>
          <w:rFonts w:ascii="Times New Roman" w:hAnsi="Times New Roman"/>
          <w:sz w:val="24"/>
          <w:szCs w:val="24"/>
        </w:rPr>
        <w:lastRenderedPageBreak/>
        <w:t xml:space="preserve">Marjorie Perloff and Craig Dworkin edited another important book, </w:t>
      </w:r>
      <w:r w:rsidRPr="007F07FF">
        <w:rPr>
          <w:rFonts w:ascii="Times New Roman" w:hAnsi="Times New Roman"/>
          <w:i/>
          <w:sz w:val="24"/>
          <w:szCs w:val="24"/>
        </w:rPr>
        <w:t>The Sound of Poetry</w:t>
      </w:r>
      <w:r>
        <w:rPr>
          <w:rFonts w:ascii="Times New Roman" w:hAnsi="Times New Roman"/>
          <w:i/>
          <w:sz w:val="24"/>
          <w:szCs w:val="24"/>
        </w:rPr>
        <w:t xml:space="preserve"> </w:t>
      </w:r>
      <w:r w:rsidRPr="007F07FF">
        <w:rPr>
          <w:rFonts w:ascii="Times New Roman" w:hAnsi="Times New Roman"/>
          <w:i/>
          <w:sz w:val="24"/>
          <w:szCs w:val="24"/>
        </w:rPr>
        <w:t>/</w:t>
      </w:r>
      <w:r>
        <w:rPr>
          <w:rFonts w:ascii="Times New Roman" w:hAnsi="Times New Roman"/>
          <w:i/>
          <w:sz w:val="24"/>
          <w:szCs w:val="24"/>
        </w:rPr>
        <w:t xml:space="preserve"> </w:t>
      </w:r>
      <w:r w:rsidRPr="007F07FF">
        <w:rPr>
          <w:rFonts w:ascii="Times New Roman" w:hAnsi="Times New Roman"/>
          <w:i/>
          <w:sz w:val="24"/>
          <w:szCs w:val="24"/>
        </w:rPr>
        <w:t>The Poetry of Sound</w:t>
      </w:r>
      <w:r>
        <w:rPr>
          <w:rFonts w:ascii="Times New Roman" w:hAnsi="Times New Roman"/>
          <w:sz w:val="24"/>
          <w:szCs w:val="24"/>
        </w:rPr>
        <w:t xml:space="preserve"> (2009).</w:t>
      </w: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In the related area of sound study, Jason Camlot</w:t>
      </w:r>
      <w:r>
        <w:rPr>
          <w:rFonts w:ascii="Times New Roman" w:hAnsi="Times New Roman"/>
          <w:sz w:val="24"/>
          <w:szCs w:val="24"/>
        </w:rPr>
        <w:t xml:space="preserve"> (2003)</w:t>
      </w:r>
      <w:r w:rsidRPr="007F07FF">
        <w:rPr>
          <w:rFonts w:ascii="Times New Roman" w:hAnsi="Times New Roman"/>
          <w:sz w:val="24"/>
          <w:szCs w:val="24"/>
        </w:rPr>
        <w:t xml:space="preserve">, Derek Furr </w:t>
      </w:r>
      <w:r>
        <w:rPr>
          <w:rFonts w:ascii="Times New Roman" w:hAnsi="Times New Roman"/>
          <w:sz w:val="24"/>
          <w:szCs w:val="24"/>
        </w:rPr>
        <w:t xml:space="preserve">(2010), </w:t>
      </w:r>
      <w:r w:rsidRPr="007F07FF">
        <w:rPr>
          <w:rFonts w:ascii="Times New Roman" w:hAnsi="Times New Roman"/>
          <w:sz w:val="24"/>
          <w:szCs w:val="24"/>
        </w:rPr>
        <w:t xml:space="preserve">and Matthew Rubery </w:t>
      </w:r>
      <w:r>
        <w:rPr>
          <w:rFonts w:ascii="Times New Roman" w:hAnsi="Times New Roman"/>
          <w:sz w:val="24"/>
          <w:szCs w:val="24"/>
        </w:rPr>
        <w:t xml:space="preserve">(2011) </w:t>
      </w:r>
      <w:r w:rsidRPr="007F07FF">
        <w:rPr>
          <w:rFonts w:ascii="Times New Roman" w:hAnsi="Times New Roman"/>
          <w:sz w:val="24"/>
          <w:szCs w:val="24"/>
        </w:rPr>
        <w:t xml:space="preserve">have been studying audiobooks and other collections of recordings. Recently, an inter-disciplinary area of </w:t>
      </w:r>
      <w:r>
        <w:rPr>
          <w:rFonts w:ascii="Times New Roman" w:hAnsi="Times New Roman"/>
          <w:sz w:val="24"/>
          <w:szCs w:val="24"/>
        </w:rPr>
        <w:t>‘</w:t>
      </w:r>
      <w:r w:rsidRPr="007F07FF">
        <w:rPr>
          <w:rFonts w:ascii="Times New Roman" w:hAnsi="Times New Roman"/>
          <w:sz w:val="24"/>
          <w:szCs w:val="24"/>
        </w:rPr>
        <w:t>voice studies</w:t>
      </w:r>
      <w:r>
        <w:rPr>
          <w:rFonts w:ascii="Times New Roman" w:hAnsi="Times New Roman"/>
          <w:sz w:val="24"/>
          <w:szCs w:val="24"/>
        </w:rPr>
        <w:t>’</w:t>
      </w:r>
      <w:r w:rsidRPr="007F07FF">
        <w:rPr>
          <w:rFonts w:ascii="Times New Roman" w:hAnsi="Times New Roman"/>
          <w:sz w:val="24"/>
          <w:szCs w:val="24"/>
        </w:rPr>
        <w:t xml:space="preserve"> seems to be forming.</w:t>
      </w:r>
    </w:p>
    <w:p w:rsidR="002966F7" w:rsidRPr="007F07FF" w:rsidRDefault="002966F7" w:rsidP="007F07FF">
      <w:pPr>
        <w:spacing w:after="0" w:line="320" w:lineRule="exact"/>
        <w:ind w:firstLine="720"/>
        <w:rPr>
          <w:rFonts w:ascii="Times New Roman" w:hAnsi="Times New Roman"/>
          <w:sz w:val="24"/>
          <w:szCs w:val="24"/>
        </w:rPr>
      </w:pPr>
      <w:r>
        <w:rPr>
          <w:rFonts w:ascii="Times New Roman" w:hAnsi="Times New Roman"/>
          <w:sz w:val="24"/>
          <w:szCs w:val="24"/>
        </w:rPr>
        <w:t>A</w:t>
      </w:r>
      <w:r w:rsidRPr="007F07FF">
        <w:rPr>
          <w:rFonts w:ascii="Times New Roman" w:hAnsi="Times New Roman"/>
          <w:sz w:val="24"/>
          <w:szCs w:val="24"/>
        </w:rPr>
        <w:t>lthough Wimsatt and Bea</w:t>
      </w:r>
      <w:r>
        <w:rPr>
          <w:rFonts w:ascii="Times New Roman" w:hAnsi="Times New Roman"/>
          <w:sz w:val="24"/>
          <w:szCs w:val="24"/>
        </w:rPr>
        <w:t>r</w:t>
      </w:r>
      <w:r w:rsidRPr="007F07FF">
        <w:rPr>
          <w:rFonts w:ascii="Times New Roman" w:hAnsi="Times New Roman"/>
          <w:sz w:val="24"/>
          <w:szCs w:val="24"/>
        </w:rPr>
        <w:t xml:space="preserve">dsley expressed hope that traditional metrical analysis would be applicable to modernist and later poems, it turned out to be difficult. Several prosodists, including Derek Attridge </w:t>
      </w:r>
      <w:r>
        <w:rPr>
          <w:rFonts w:ascii="Times New Roman" w:hAnsi="Times New Roman"/>
          <w:sz w:val="24"/>
          <w:szCs w:val="24"/>
        </w:rPr>
        <w:t xml:space="preserve">(1995) </w:t>
      </w:r>
      <w:r w:rsidRPr="007F07FF">
        <w:rPr>
          <w:rFonts w:ascii="Times New Roman" w:hAnsi="Times New Roman"/>
          <w:sz w:val="24"/>
          <w:szCs w:val="24"/>
        </w:rPr>
        <w:t>and Alan Holder</w:t>
      </w:r>
      <w:r>
        <w:rPr>
          <w:rFonts w:ascii="Times New Roman" w:hAnsi="Times New Roman"/>
          <w:sz w:val="24"/>
          <w:szCs w:val="24"/>
        </w:rPr>
        <w:t xml:space="preserve"> (1995)</w:t>
      </w:r>
      <w:r w:rsidRPr="007F07FF">
        <w:rPr>
          <w:rFonts w:ascii="Times New Roman" w:hAnsi="Times New Roman"/>
          <w:sz w:val="24"/>
          <w:szCs w:val="24"/>
        </w:rPr>
        <w:t xml:space="preserve">, have been developing prosody for non-metrical verse. Literary critics Helen Vendler </w:t>
      </w:r>
      <w:r>
        <w:rPr>
          <w:rFonts w:ascii="Times New Roman" w:hAnsi="Times New Roman"/>
          <w:sz w:val="24"/>
          <w:szCs w:val="24"/>
        </w:rPr>
        <w:t xml:space="preserve">(2007) </w:t>
      </w:r>
      <w:r w:rsidRPr="007F07FF">
        <w:rPr>
          <w:rFonts w:ascii="Times New Roman" w:hAnsi="Times New Roman"/>
          <w:sz w:val="24"/>
          <w:szCs w:val="24"/>
        </w:rPr>
        <w:t xml:space="preserve">and Marjorie Perloff </w:t>
      </w:r>
      <w:r>
        <w:rPr>
          <w:rFonts w:ascii="Times New Roman" w:hAnsi="Times New Roman"/>
          <w:sz w:val="24"/>
          <w:szCs w:val="24"/>
        </w:rPr>
        <w:t xml:space="preserve">(2009) </w:t>
      </w:r>
      <w:r w:rsidRPr="007F07FF">
        <w:rPr>
          <w:rFonts w:ascii="Times New Roman" w:hAnsi="Times New Roman"/>
          <w:sz w:val="24"/>
          <w:szCs w:val="24"/>
        </w:rPr>
        <w:t xml:space="preserve">have also analyzed prosody in several modernist and, in the case of Perloff, postmodernist poems with non-metrical rhythms, sometimes listening to the poet’s recorded voice. </w:t>
      </w: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I hope the method described in the following will be usable in the above fields of study.</w:t>
      </w:r>
      <w:r>
        <w:rPr>
          <w:rFonts w:ascii="Times New Roman" w:hAnsi="Times New Roman"/>
          <w:sz w:val="24"/>
          <w:szCs w:val="24"/>
        </w:rPr>
        <w:t xml:space="preserve"> </w:t>
      </w:r>
      <w:r w:rsidRPr="007F07FF">
        <w:rPr>
          <w:rFonts w:ascii="Times New Roman" w:hAnsi="Times New Roman"/>
          <w:sz w:val="24"/>
          <w:szCs w:val="24"/>
        </w:rPr>
        <w:t>First, the recorded voice is analyzed by using a combination of Wavesurfer and PRAAT speech-analysis software packages. The reason for using two rather similar packages is to take advantage of the user-friendly human interface of Wavesurfer and also the superior pitch analysis and scripting capabilities of PRAAT. The human operator first segments the recorded voice data into syllables and silent/breathing segments, and inputs them into Wavesurfer. The data is imported to PRAAT, and the human operator inputs stress</w:t>
      </w:r>
      <w:r>
        <w:rPr>
          <w:rFonts w:ascii="Times New Roman" w:hAnsi="Times New Roman"/>
          <w:sz w:val="24"/>
          <w:szCs w:val="24"/>
        </w:rPr>
        <w:t xml:space="preserve"> </w:t>
      </w:r>
      <w:r w:rsidRPr="007F07FF">
        <w:rPr>
          <w:rFonts w:ascii="Times New Roman" w:hAnsi="Times New Roman"/>
          <w:sz w:val="24"/>
          <w:szCs w:val="24"/>
        </w:rPr>
        <w:t>pattern (whether the syllable is heard as stressed or not) and also the line number, in the poem, to which the syllable belongs. After this the analysis is almost automatic, and the following data are obtained from PRAAT: the starting time and duration of each syllable or silence</w:t>
      </w:r>
      <w:r>
        <w:rPr>
          <w:rFonts w:ascii="Times New Roman" w:hAnsi="Times New Roman"/>
          <w:sz w:val="24"/>
          <w:szCs w:val="24"/>
        </w:rPr>
        <w:t>,</w:t>
      </w:r>
      <w:r w:rsidRPr="007F07FF">
        <w:rPr>
          <w:rFonts w:ascii="Times New Roman" w:hAnsi="Times New Roman"/>
          <w:sz w:val="24"/>
          <w:szCs w:val="24"/>
        </w:rPr>
        <w:t xml:space="preserve"> and the vocal power (loudness) for a short time segment. A perl program was written to convert this into an input program for LilyPond, a software for producing scores. The average over the syllable duration of fundamental formant f0 is taken as the pitch</w:t>
      </w:r>
      <w:r>
        <w:rPr>
          <w:rFonts w:ascii="Times New Roman" w:hAnsi="Times New Roman"/>
          <w:sz w:val="24"/>
          <w:szCs w:val="24"/>
        </w:rPr>
        <w:t>,</w:t>
      </w:r>
      <w:r w:rsidRPr="007F07FF">
        <w:rPr>
          <w:rFonts w:ascii="Times New Roman" w:hAnsi="Times New Roman"/>
          <w:sz w:val="24"/>
          <w:szCs w:val="24"/>
        </w:rPr>
        <w:t xml:space="preserve"> which determines the position of the note. The duration is converted to the note length (assuming MM=120)</w:t>
      </w:r>
      <w:r>
        <w:rPr>
          <w:rFonts w:ascii="Times New Roman" w:hAnsi="Times New Roman"/>
          <w:sz w:val="24"/>
          <w:szCs w:val="24"/>
        </w:rPr>
        <w:t>.</w:t>
      </w:r>
      <w:r w:rsidRPr="007F07FF">
        <w:rPr>
          <w:rFonts w:ascii="Times New Roman" w:hAnsi="Times New Roman"/>
          <w:sz w:val="24"/>
          <w:szCs w:val="24"/>
        </w:rPr>
        <w:t xml:space="preserve"> The longtime average of power is converted into dynamics.</w:t>
      </w:r>
      <w:r>
        <w:rPr>
          <w:rFonts w:ascii="Times New Roman" w:hAnsi="Times New Roman"/>
          <w:sz w:val="24"/>
          <w:szCs w:val="24"/>
        </w:rPr>
        <w:t xml:space="preserve"> </w:t>
      </w:r>
      <w:r w:rsidRPr="007F07FF">
        <w:rPr>
          <w:rFonts w:ascii="Times New Roman" w:hAnsi="Times New Roman"/>
          <w:sz w:val="24"/>
          <w:szCs w:val="24"/>
        </w:rPr>
        <w:t>A stressed syllable can be represented by an accent mark next to the note, by a colored note, or both.</w:t>
      </w:r>
      <w:r>
        <w:rPr>
          <w:rFonts w:ascii="Times New Roman" w:hAnsi="Times New Roman"/>
          <w:sz w:val="24"/>
          <w:szCs w:val="24"/>
        </w:rPr>
        <w:t xml:space="preserve"> </w:t>
      </w:r>
      <w:r w:rsidRPr="007F07FF">
        <w:rPr>
          <w:rFonts w:ascii="Times New Roman" w:hAnsi="Times New Roman"/>
          <w:sz w:val="24"/>
          <w:szCs w:val="24"/>
        </w:rPr>
        <w:t>The resultant music score of poetry recitation will be shown, synchronized with the voice, at the conference.</w:t>
      </w: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 xml:space="preserve">The music score obtained as above is, of course, only an approximation of the original recorded voice. It is known that </w:t>
      </w:r>
      <w:r>
        <w:rPr>
          <w:rFonts w:ascii="Times New Roman" w:hAnsi="Times New Roman"/>
          <w:sz w:val="24"/>
          <w:szCs w:val="24"/>
        </w:rPr>
        <w:t>‘</w:t>
      </w:r>
      <w:r w:rsidRPr="007F07FF">
        <w:rPr>
          <w:rFonts w:ascii="Times New Roman" w:hAnsi="Times New Roman"/>
          <w:sz w:val="24"/>
          <w:szCs w:val="24"/>
        </w:rPr>
        <w:t>pitch</w:t>
      </w:r>
      <w:r>
        <w:rPr>
          <w:rFonts w:ascii="Times New Roman" w:hAnsi="Times New Roman"/>
          <w:sz w:val="24"/>
          <w:szCs w:val="24"/>
        </w:rPr>
        <w:t>’</w:t>
      </w:r>
      <w:r w:rsidRPr="007F07FF">
        <w:rPr>
          <w:rFonts w:ascii="Times New Roman" w:hAnsi="Times New Roman"/>
          <w:sz w:val="24"/>
          <w:szCs w:val="24"/>
        </w:rPr>
        <w:t xml:space="preserve"> is a psychological quantity and does not always correspond to f0. Also</w:t>
      </w:r>
      <w:r>
        <w:rPr>
          <w:rFonts w:ascii="Times New Roman" w:hAnsi="Times New Roman"/>
          <w:sz w:val="24"/>
          <w:szCs w:val="24"/>
        </w:rPr>
        <w:t>,</w:t>
      </w:r>
      <w:r w:rsidRPr="007F07FF">
        <w:rPr>
          <w:rFonts w:ascii="Times New Roman" w:hAnsi="Times New Roman"/>
          <w:sz w:val="24"/>
          <w:szCs w:val="24"/>
        </w:rPr>
        <w:t xml:space="preserve"> f0 of talking/reciting voice usually changes continually</w:t>
      </w:r>
      <w:r>
        <w:rPr>
          <w:rFonts w:ascii="Times New Roman" w:hAnsi="Times New Roman"/>
          <w:sz w:val="24"/>
          <w:szCs w:val="24"/>
        </w:rPr>
        <w:t>,</w:t>
      </w:r>
      <w:r w:rsidRPr="007F07FF">
        <w:rPr>
          <w:rFonts w:ascii="Times New Roman" w:hAnsi="Times New Roman"/>
          <w:sz w:val="24"/>
          <w:szCs w:val="24"/>
        </w:rPr>
        <w:t xml:space="preserve"> and its average over a time segment is not an accurate representation. The perception of a stress on a particular syllable is also known to be a psychological (physically difficult to measure) phenomenon</w:t>
      </w:r>
      <w:r>
        <w:rPr>
          <w:rFonts w:ascii="Times New Roman" w:hAnsi="Times New Roman"/>
          <w:sz w:val="24"/>
          <w:szCs w:val="24"/>
        </w:rPr>
        <w:t>,</w:t>
      </w:r>
      <w:r w:rsidRPr="007F07FF">
        <w:rPr>
          <w:rFonts w:ascii="Times New Roman" w:hAnsi="Times New Roman"/>
          <w:sz w:val="24"/>
          <w:szCs w:val="24"/>
        </w:rPr>
        <w:t xml:space="preserve"> and its presence or absence is sometimes quite difficult to judge, and can be controversial. However, by using music score notation for representing the</w:t>
      </w:r>
      <w:r>
        <w:rPr>
          <w:rFonts w:ascii="Times New Roman" w:hAnsi="Times New Roman"/>
          <w:sz w:val="24"/>
          <w:szCs w:val="24"/>
        </w:rPr>
        <w:t xml:space="preserve"> </w:t>
      </w:r>
      <w:r w:rsidRPr="007F07FF">
        <w:rPr>
          <w:rFonts w:ascii="Times New Roman" w:hAnsi="Times New Roman"/>
          <w:sz w:val="24"/>
          <w:szCs w:val="24"/>
        </w:rPr>
        <w:t xml:space="preserve">human voice </w:t>
      </w:r>
      <w:r w:rsidRPr="007F07FF">
        <w:rPr>
          <w:rFonts w:ascii="Times New Roman" w:hAnsi="Times New Roman"/>
          <w:sz w:val="24"/>
          <w:szCs w:val="24"/>
        </w:rPr>
        <w:lastRenderedPageBreak/>
        <w:t>reciting poetry, much relevant information (not only the stress pattern) is conveniently concentrated in a small space, facilitating discussion</w:t>
      </w:r>
      <w:r>
        <w:rPr>
          <w:rFonts w:ascii="Times New Roman" w:hAnsi="Times New Roman"/>
          <w:sz w:val="24"/>
          <w:szCs w:val="24"/>
        </w:rPr>
        <w:t>.</w:t>
      </w: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 xml:space="preserve">The above-mentioned arguments by Wimsatt and Beardsley </w:t>
      </w:r>
      <w:r>
        <w:rPr>
          <w:rFonts w:ascii="Times New Roman" w:hAnsi="Times New Roman"/>
          <w:sz w:val="24"/>
          <w:szCs w:val="24"/>
        </w:rPr>
        <w:t xml:space="preserve">(1959) </w:t>
      </w:r>
      <w:r w:rsidRPr="007F07FF">
        <w:rPr>
          <w:rFonts w:ascii="Times New Roman" w:hAnsi="Times New Roman"/>
          <w:sz w:val="24"/>
          <w:szCs w:val="24"/>
        </w:rPr>
        <w:t xml:space="preserve">and by Jakobson </w:t>
      </w:r>
      <w:r>
        <w:rPr>
          <w:rFonts w:ascii="Times New Roman" w:hAnsi="Times New Roman"/>
          <w:sz w:val="24"/>
          <w:szCs w:val="24"/>
        </w:rPr>
        <w:t xml:space="preserve">(1960) </w:t>
      </w:r>
      <w:r w:rsidRPr="007F07FF">
        <w:rPr>
          <w:rFonts w:ascii="Times New Roman" w:hAnsi="Times New Roman"/>
          <w:sz w:val="24"/>
          <w:szCs w:val="24"/>
        </w:rPr>
        <w:t xml:space="preserve">rely on two assumptions. First, they assume that poetry reading is a performance, and a performance can change arbitrarily and cannot be trusted, even if the performer is the author. Second, they assume that for a poem there is one correct </w:t>
      </w:r>
      <w:r>
        <w:rPr>
          <w:rFonts w:ascii="Times New Roman" w:hAnsi="Times New Roman"/>
          <w:sz w:val="24"/>
          <w:szCs w:val="24"/>
        </w:rPr>
        <w:t>‘</w:t>
      </w:r>
      <w:r w:rsidRPr="007F07FF">
        <w:rPr>
          <w:rFonts w:ascii="Times New Roman" w:hAnsi="Times New Roman"/>
          <w:sz w:val="24"/>
          <w:szCs w:val="24"/>
        </w:rPr>
        <w:t>absolute meter</w:t>
      </w:r>
      <w:r>
        <w:rPr>
          <w:rFonts w:ascii="Times New Roman" w:hAnsi="Times New Roman"/>
          <w:sz w:val="24"/>
          <w:szCs w:val="24"/>
        </w:rPr>
        <w:t>’</w:t>
      </w:r>
      <w:r w:rsidRPr="007F07FF">
        <w:rPr>
          <w:rFonts w:ascii="Times New Roman" w:hAnsi="Times New Roman"/>
          <w:sz w:val="24"/>
          <w:szCs w:val="24"/>
        </w:rPr>
        <w:t xml:space="preserve"> or </w:t>
      </w:r>
      <w:r>
        <w:rPr>
          <w:rFonts w:ascii="Times New Roman" w:hAnsi="Times New Roman"/>
          <w:sz w:val="24"/>
          <w:szCs w:val="24"/>
        </w:rPr>
        <w:t>‘</w:t>
      </w:r>
      <w:r w:rsidRPr="007F07FF">
        <w:rPr>
          <w:rFonts w:ascii="Times New Roman" w:hAnsi="Times New Roman"/>
          <w:sz w:val="24"/>
          <w:szCs w:val="24"/>
        </w:rPr>
        <w:t>verse instance</w:t>
      </w:r>
      <w:r>
        <w:rPr>
          <w:rFonts w:ascii="Times New Roman" w:hAnsi="Times New Roman"/>
          <w:sz w:val="24"/>
          <w:szCs w:val="24"/>
        </w:rPr>
        <w:t>’,</w:t>
      </w:r>
      <w:r w:rsidRPr="007F07FF">
        <w:rPr>
          <w:rFonts w:ascii="Times New Roman" w:hAnsi="Times New Roman"/>
          <w:sz w:val="24"/>
          <w:szCs w:val="24"/>
        </w:rPr>
        <w:t xml:space="preserve"> which is, in Wimsatt and Bea</w:t>
      </w:r>
      <w:r>
        <w:rPr>
          <w:rFonts w:ascii="Times New Roman" w:hAnsi="Times New Roman"/>
          <w:sz w:val="24"/>
          <w:szCs w:val="24"/>
        </w:rPr>
        <w:t>r</w:t>
      </w:r>
      <w:r w:rsidRPr="007F07FF">
        <w:rPr>
          <w:rFonts w:ascii="Times New Roman" w:hAnsi="Times New Roman"/>
          <w:sz w:val="24"/>
          <w:szCs w:val="24"/>
        </w:rPr>
        <w:t xml:space="preserve">dsley’s terms, </w:t>
      </w:r>
      <w:r>
        <w:rPr>
          <w:rFonts w:ascii="Times New Roman" w:hAnsi="Times New Roman"/>
          <w:sz w:val="24"/>
          <w:szCs w:val="24"/>
        </w:rPr>
        <w:t>‘</w:t>
      </w:r>
      <w:r w:rsidRPr="007F07FF">
        <w:rPr>
          <w:rFonts w:ascii="Times New Roman" w:hAnsi="Times New Roman"/>
          <w:sz w:val="24"/>
          <w:szCs w:val="24"/>
        </w:rPr>
        <w:t xml:space="preserve">something that can be read and studied with the help of grammars and dictionaries and other linguistic guides . . . </w:t>
      </w:r>
      <w:r>
        <w:rPr>
          <w:rFonts w:ascii="Times New Roman" w:hAnsi="Times New Roman"/>
          <w:sz w:val="24"/>
          <w:szCs w:val="24"/>
        </w:rPr>
        <w:t>T</w:t>
      </w:r>
      <w:r w:rsidRPr="007F07FF">
        <w:rPr>
          <w:rFonts w:ascii="Times New Roman" w:hAnsi="Times New Roman"/>
          <w:sz w:val="24"/>
          <w:szCs w:val="24"/>
        </w:rPr>
        <w:t>he meter is something which for the most part inheres in language precisely at that level of linguistic organization which grammars and dictionaries and elementary rhetoric can successfully cope with</w:t>
      </w:r>
      <w:r>
        <w:rPr>
          <w:rFonts w:ascii="Times New Roman" w:hAnsi="Times New Roman"/>
          <w:sz w:val="24"/>
          <w:szCs w:val="24"/>
        </w:rPr>
        <w:t>’ (588).</w:t>
      </w:r>
      <w:r w:rsidRPr="007F07FF">
        <w:rPr>
          <w:rFonts w:ascii="Times New Roman" w:hAnsi="Times New Roman"/>
          <w:sz w:val="24"/>
          <w:szCs w:val="24"/>
        </w:rPr>
        <w:t xml:space="preserve"> So it can and should be elucidated easily, without going so far as to study any </w:t>
      </w:r>
      <w:r>
        <w:rPr>
          <w:rFonts w:ascii="Times New Roman" w:hAnsi="Times New Roman"/>
          <w:sz w:val="24"/>
          <w:szCs w:val="24"/>
        </w:rPr>
        <w:t>‘</w:t>
      </w:r>
      <w:r w:rsidRPr="007F07FF">
        <w:rPr>
          <w:rFonts w:ascii="Times New Roman" w:hAnsi="Times New Roman"/>
          <w:sz w:val="24"/>
          <w:szCs w:val="24"/>
        </w:rPr>
        <w:t>performance</w:t>
      </w:r>
      <w:r>
        <w:rPr>
          <w:rFonts w:ascii="Times New Roman" w:hAnsi="Times New Roman"/>
          <w:sz w:val="24"/>
          <w:szCs w:val="24"/>
        </w:rPr>
        <w:t>’.</w:t>
      </w:r>
      <w:r w:rsidRPr="007F07FF">
        <w:rPr>
          <w:rFonts w:ascii="Times New Roman" w:hAnsi="Times New Roman"/>
          <w:sz w:val="24"/>
          <w:szCs w:val="24"/>
        </w:rPr>
        <w:t xml:space="preserve"> </w:t>
      </w: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To see if the first assumption holds, I have studied stress patterns in multiple recordings of the same poem by poets such as W. B. Yeats, Robert Frost, William Carlos Williams, Ezra Pound, T. S. Eliot, Kenneth Rexroth, W. H. Auden, Allen Ginsb</w:t>
      </w:r>
      <w:r>
        <w:rPr>
          <w:rFonts w:ascii="Times New Roman" w:hAnsi="Times New Roman"/>
          <w:sz w:val="24"/>
          <w:szCs w:val="24"/>
        </w:rPr>
        <w:t>e</w:t>
      </w:r>
      <w:r w:rsidRPr="007F07FF">
        <w:rPr>
          <w:rFonts w:ascii="Times New Roman" w:hAnsi="Times New Roman"/>
          <w:sz w:val="24"/>
          <w:szCs w:val="24"/>
        </w:rPr>
        <w:t>rg</w:t>
      </w:r>
      <w:r>
        <w:rPr>
          <w:rFonts w:ascii="Times New Roman" w:hAnsi="Times New Roman"/>
          <w:sz w:val="24"/>
          <w:szCs w:val="24"/>
        </w:rPr>
        <w:t>,</w:t>
      </w:r>
      <w:r w:rsidRPr="007F07FF">
        <w:rPr>
          <w:rFonts w:ascii="Times New Roman" w:hAnsi="Times New Roman"/>
          <w:sz w:val="24"/>
          <w:szCs w:val="24"/>
        </w:rPr>
        <w:t xml:space="preserve"> and Galway Kinnell. I also analyzed stress patterns of non-authors reading works of those poets and compared them with the author’s reading. The result indicates that the author’s stress pattern is quite stable over years (though there are exceptions), while non-author readers (including poets) tend to read the poem in quite different stress patterns (especially in modern poems that do not have classical metric patterns) from the author’s and from each other’s.</w:t>
      </w:r>
      <w:r>
        <w:rPr>
          <w:rFonts w:ascii="Times New Roman" w:hAnsi="Times New Roman"/>
          <w:sz w:val="24"/>
          <w:szCs w:val="24"/>
        </w:rPr>
        <w:t xml:space="preserve"> </w:t>
      </w:r>
      <w:r w:rsidRPr="007F07FF">
        <w:rPr>
          <w:rFonts w:ascii="Times New Roman" w:hAnsi="Times New Roman"/>
          <w:sz w:val="24"/>
          <w:szCs w:val="24"/>
        </w:rPr>
        <w:t>That stands to reason, as the stress pattern perhaps is one of the important characteristics in composing a poem, even when (or perhaps the more when) the poem does not have classical meter. In other words, for many authors, the stress pattern may be too important to change arbitrarily (though sometimes change may occur due to the change of heart of the author</w:t>
      </w:r>
      <w:r>
        <w:rPr>
          <w:rFonts w:ascii="Times New Roman" w:hAnsi="Times New Roman"/>
          <w:sz w:val="24"/>
          <w:szCs w:val="24"/>
        </w:rPr>
        <w:t>)</w:t>
      </w:r>
      <w:r w:rsidRPr="007F07FF">
        <w:rPr>
          <w:rFonts w:ascii="Times New Roman" w:hAnsi="Times New Roman"/>
          <w:sz w:val="24"/>
          <w:szCs w:val="24"/>
        </w:rPr>
        <w:t>. On the other hand, the reader often fails to guess the author’s intended rhythm (or find another rhythm) in a modern poem.</w:t>
      </w:r>
      <w:r>
        <w:rPr>
          <w:rFonts w:ascii="Times New Roman" w:hAnsi="Times New Roman"/>
          <w:sz w:val="24"/>
          <w:szCs w:val="24"/>
        </w:rPr>
        <w:t xml:space="preserve"> </w:t>
      </w:r>
      <w:r w:rsidRPr="007F07FF">
        <w:rPr>
          <w:rFonts w:ascii="Times New Roman" w:hAnsi="Times New Roman"/>
          <w:sz w:val="24"/>
          <w:szCs w:val="24"/>
        </w:rPr>
        <w:t xml:space="preserve">In short, the first assumption does not seem to hold, at least for many poets reading their own poems. </w:t>
      </w: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 xml:space="preserve">The second point, the assumption of the presence of one </w:t>
      </w:r>
      <w:r>
        <w:rPr>
          <w:rFonts w:ascii="Times New Roman" w:hAnsi="Times New Roman"/>
          <w:sz w:val="24"/>
          <w:szCs w:val="24"/>
        </w:rPr>
        <w:t>‘</w:t>
      </w:r>
      <w:r w:rsidRPr="007F07FF">
        <w:rPr>
          <w:rFonts w:ascii="Times New Roman" w:hAnsi="Times New Roman"/>
          <w:sz w:val="24"/>
          <w:szCs w:val="24"/>
        </w:rPr>
        <w:t>absolute meter</w:t>
      </w:r>
      <w:r>
        <w:rPr>
          <w:rFonts w:ascii="Times New Roman" w:hAnsi="Times New Roman"/>
          <w:sz w:val="24"/>
          <w:szCs w:val="24"/>
        </w:rPr>
        <w:t>’</w:t>
      </w:r>
      <w:r w:rsidRPr="007F07FF">
        <w:rPr>
          <w:rFonts w:ascii="Times New Roman" w:hAnsi="Times New Roman"/>
          <w:sz w:val="24"/>
          <w:szCs w:val="24"/>
        </w:rPr>
        <w:t xml:space="preserve"> per poem</w:t>
      </w:r>
      <w:r>
        <w:rPr>
          <w:rFonts w:ascii="Times New Roman" w:hAnsi="Times New Roman"/>
          <w:sz w:val="24"/>
          <w:szCs w:val="24"/>
        </w:rPr>
        <w:t>,</w:t>
      </w:r>
      <w:r w:rsidRPr="007F07FF">
        <w:rPr>
          <w:rFonts w:ascii="Times New Roman" w:hAnsi="Times New Roman"/>
          <w:sz w:val="24"/>
          <w:szCs w:val="24"/>
        </w:rPr>
        <w:t xml:space="preserve"> is difficult to apply to modern poems such as free verse and syllabic verse. For them, modern prosody and sound/voice studies will be able to contribute much, although as Bernstein notes, quoting Peter Quartermain</w:t>
      </w:r>
      <w:r>
        <w:rPr>
          <w:rFonts w:ascii="Times New Roman" w:hAnsi="Times New Roman"/>
          <w:sz w:val="24"/>
          <w:szCs w:val="24"/>
        </w:rPr>
        <w:t>,</w:t>
      </w:r>
      <w:r w:rsidRPr="007F07FF">
        <w:rPr>
          <w:rFonts w:ascii="Times New Roman" w:hAnsi="Times New Roman"/>
          <w:sz w:val="24"/>
          <w:szCs w:val="24"/>
        </w:rPr>
        <w:t xml:space="preserve"> </w:t>
      </w:r>
      <w:r>
        <w:rPr>
          <w:rFonts w:ascii="Times New Roman" w:hAnsi="Times New Roman"/>
          <w:sz w:val="24"/>
          <w:szCs w:val="24"/>
        </w:rPr>
        <w:t>‘T</w:t>
      </w:r>
      <w:r w:rsidRPr="007F07FF">
        <w:rPr>
          <w:rFonts w:ascii="Times New Roman" w:hAnsi="Times New Roman"/>
          <w:sz w:val="24"/>
          <w:szCs w:val="24"/>
        </w:rPr>
        <w:t>he poet’s voicing of a poem should not be allowed to eliminate ambiguous voicings in the text; nor should the author’s performance of a poem be absolutely privileged over that of other readers and performers</w:t>
      </w:r>
      <w:r>
        <w:rPr>
          <w:rFonts w:ascii="Times New Roman" w:hAnsi="Times New Roman"/>
          <w:sz w:val="24"/>
          <w:szCs w:val="24"/>
        </w:rPr>
        <w:t xml:space="preserve">’ (11). </w:t>
      </w:r>
    </w:p>
    <w:p w:rsidR="002966F7" w:rsidRPr="007F07FF" w:rsidRDefault="002966F7" w:rsidP="007F07FF">
      <w:pPr>
        <w:spacing w:after="0" w:line="320" w:lineRule="exact"/>
        <w:ind w:firstLine="720"/>
        <w:rPr>
          <w:rFonts w:ascii="Times New Roman" w:hAnsi="Times New Roman"/>
          <w:sz w:val="24"/>
          <w:szCs w:val="24"/>
        </w:rPr>
      </w:pPr>
      <w:r w:rsidRPr="007F07FF">
        <w:rPr>
          <w:rFonts w:ascii="Times New Roman" w:hAnsi="Times New Roman"/>
          <w:sz w:val="24"/>
          <w:szCs w:val="24"/>
        </w:rPr>
        <w:t>The method of analyzing the voice of the poet and the other readers given in this paper will, I hope, contribute to those studies.</w:t>
      </w:r>
      <w:r>
        <w:rPr>
          <w:rFonts w:ascii="Times New Roman" w:hAnsi="Times New Roman"/>
          <w:sz w:val="24"/>
          <w:szCs w:val="24"/>
        </w:rPr>
        <w:t xml:space="preserve"> </w:t>
      </w:r>
      <w:r w:rsidRPr="007F07FF">
        <w:rPr>
          <w:rFonts w:ascii="Times New Roman" w:hAnsi="Times New Roman"/>
          <w:sz w:val="24"/>
          <w:szCs w:val="24"/>
        </w:rPr>
        <w:t>Relevant software developed in this study (perl programs and PRAAT scripts) will be made available to researchers in the near future.</w:t>
      </w:r>
    </w:p>
    <w:p w:rsidR="002966F7" w:rsidRDefault="002966F7" w:rsidP="007F07FF">
      <w:pPr>
        <w:spacing w:after="0" w:line="320" w:lineRule="exact"/>
        <w:rPr>
          <w:rFonts w:ascii="Times New Roman" w:hAnsi="Times New Roman"/>
          <w:b/>
          <w:sz w:val="24"/>
          <w:szCs w:val="24"/>
        </w:rPr>
      </w:pPr>
    </w:p>
    <w:p w:rsidR="002966F7" w:rsidRPr="007F07FF" w:rsidRDefault="002966F7" w:rsidP="007F07FF">
      <w:pPr>
        <w:spacing w:after="0" w:line="320" w:lineRule="exact"/>
        <w:rPr>
          <w:rFonts w:ascii="Times New Roman" w:hAnsi="Times New Roman"/>
          <w:b/>
          <w:sz w:val="24"/>
          <w:szCs w:val="24"/>
        </w:rPr>
      </w:pPr>
      <w:r w:rsidRPr="007F07FF">
        <w:rPr>
          <w:rFonts w:ascii="Times New Roman" w:hAnsi="Times New Roman"/>
          <w:b/>
          <w:sz w:val="24"/>
          <w:szCs w:val="24"/>
        </w:rPr>
        <w:lastRenderedPageBreak/>
        <w:t>References</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Attridge, D.</w:t>
      </w:r>
      <w:r w:rsidRPr="007F07FF">
        <w:rPr>
          <w:rFonts w:ascii="Times New Roman" w:hAnsi="Times New Roman"/>
          <w:noProof/>
          <w:sz w:val="24"/>
          <w:szCs w:val="24"/>
        </w:rPr>
        <w:t xml:space="preserve"> </w:t>
      </w:r>
      <w:r>
        <w:rPr>
          <w:rFonts w:ascii="Times New Roman" w:hAnsi="Times New Roman"/>
          <w:noProof/>
          <w:sz w:val="24"/>
          <w:szCs w:val="24"/>
        </w:rPr>
        <w:t xml:space="preserve">(1995). </w:t>
      </w:r>
      <w:r w:rsidRPr="007F07FF">
        <w:rPr>
          <w:rFonts w:ascii="Times New Roman" w:hAnsi="Times New Roman"/>
          <w:i/>
          <w:iCs/>
          <w:noProof/>
          <w:sz w:val="24"/>
          <w:szCs w:val="24"/>
        </w:rPr>
        <w:t>Poetic Rhythm: An Introduction.</w:t>
      </w:r>
      <w:r w:rsidRPr="007F07FF">
        <w:rPr>
          <w:rFonts w:ascii="Times New Roman" w:hAnsi="Times New Roman"/>
          <w:noProof/>
          <w:sz w:val="24"/>
          <w:szCs w:val="24"/>
        </w:rPr>
        <w:t xml:space="preserve"> Cambridge U</w:t>
      </w:r>
      <w:r>
        <w:rPr>
          <w:rFonts w:ascii="Times New Roman" w:hAnsi="Times New Roman"/>
          <w:noProof/>
          <w:sz w:val="24"/>
          <w:szCs w:val="24"/>
        </w:rPr>
        <w:t>niversity Press, New York.</w:t>
      </w:r>
      <w:r w:rsidRPr="007F07FF">
        <w:rPr>
          <w:rFonts w:ascii="Times New Roman" w:hAnsi="Times New Roman"/>
          <w:noProof/>
          <w:sz w:val="24"/>
          <w:szCs w:val="24"/>
        </w:rPr>
        <w:t>.</w:t>
      </w:r>
    </w:p>
    <w:p w:rsidR="002966F7" w:rsidRPr="007F07FF" w:rsidRDefault="002966F7" w:rsidP="0050793D">
      <w:pPr>
        <w:spacing w:after="0" w:line="320" w:lineRule="exact"/>
        <w:rPr>
          <w:rFonts w:ascii="Times New Roman" w:hAnsi="Times New Roman"/>
          <w:sz w:val="24"/>
          <w:szCs w:val="24"/>
        </w:rPr>
      </w:pPr>
      <w:r w:rsidRPr="002C3D1C">
        <w:rPr>
          <w:rFonts w:ascii="Times New Roman" w:hAnsi="Times New Roman"/>
          <w:b/>
          <w:sz w:val="24"/>
          <w:szCs w:val="24"/>
        </w:rPr>
        <w:t>Bernstein, C.</w:t>
      </w:r>
      <w:r w:rsidRPr="007F07FF">
        <w:rPr>
          <w:rFonts w:ascii="Times New Roman" w:hAnsi="Times New Roman"/>
          <w:sz w:val="24"/>
          <w:szCs w:val="24"/>
        </w:rPr>
        <w:t xml:space="preserve"> </w:t>
      </w:r>
      <w:r>
        <w:rPr>
          <w:rFonts w:ascii="Times New Roman" w:hAnsi="Times New Roman"/>
          <w:sz w:val="24"/>
          <w:szCs w:val="24"/>
        </w:rPr>
        <w:t xml:space="preserve">(ed.). (1998a). </w:t>
      </w:r>
      <w:r w:rsidRPr="007F07FF">
        <w:rPr>
          <w:rFonts w:ascii="Times New Roman" w:hAnsi="Times New Roman"/>
          <w:i/>
          <w:sz w:val="24"/>
          <w:szCs w:val="24"/>
        </w:rPr>
        <w:t>Close Listening: Poetry and the Performed Word.</w:t>
      </w:r>
      <w:r w:rsidRPr="007F07FF">
        <w:rPr>
          <w:rFonts w:ascii="Times New Roman" w:hAnsi="Times New Roman"/>
          <w:sz w:val="24"/>
          <w:szCs w:val="24"/>
        </w:rPr>
        <w:t xml:space="preserve"> </w:t>
      </w:r>
      <w:r>
        <w:rPr>
          <w:rFonts w:ascii="Times New Roman" w:hAnsi="Times New Roman"/>
          <w:sz w:val="24"/>
          <w:szCs w:val="24"/>
        </w:rPr>
        <w:t>Oxford University Press</w:t>
      </w:r>
      <w:r w:rsidRPr="007F07FF">
        <w:rPr>
          <w:rFonts w:ascii="Times New Roman" w:hAnsi="Times New Roman"/>
          <w:sz w:val="24"/>
          <w:szCs w:val="24"/>
        </w:rPr>
        <w:t xml:space="preserve">, </w:t>
      </w:r>
      <w:r>
        <w:rPr>
          <w:rFonts w:ascii="Times New Roman" w:hAnsi="Times New Roman"/>
          <w:sz w:val="24"/>
          <w:szCs w:val="24"/>
        </w:rPr>
        <w:t>Oxford.</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Bernstein, C.</w:t>
      </w:r>
      <w:r w:rsidRPr="007F07FF">
        <w:rPr>
          <w:rFonts w:ascii="Times New Roman" w:hAnsi="Times New Roman"/>
          <w:sz w:val="24"/>
          <w:szCs w:val="24"/>
        </w:rPr>
        <w:t xml:space="preserve"> </w:t>
      </w:r>
      <w:r>
        <w:rPr>
          <w:rFonts w:ascii="Times New Roman" w:hAnsi="Times New Roman"/>
          <w:sz w:val="24"/>
          <w:szCs w:val="24"/>
        </w:rPr>
        <w:t xml:space="preserve">(1998b). </w:t>
      </w:r>
      <w:r w:rsidRPr="007F07FF">
        <w:rPr>
          <w:rFonts w:ascii="Times New Roman" w:hAnsi="Times New Roman"/>
          <w:sz w:val="24"/>
          <w:szCs w:val="24"/>
        </w:rPr>
        <w:t xml:space="preserve">Introduction. </w:t>
      </w:r>
      <w:r>
        <w:rPr>
          <w:rFonts w:ascii="Times New Roman" w:hAnsi="Times New Roman"/>
          <w:sz w:val="24"/>
          <w:szCs w:val="24"/>
        </w:rPr>
        <w:t>I</w:t>
      </w:r>
      <w:r w:rsidRPr="007F07FF">
        <w:rPr>
          <w:rFonts w:ascii="Times New Roman" w:hAnsi="Times New Roman"/>
          <w:sz w:val="24"/>
          <w:szCs w:val="24"/>
        </w:rPr>
        <w:t xml:space="preserve">n Bernstein, </w:t>
      </w:r>
      <w:r>
        <w:rPr>
          <w:rFonts w:ascii="Times New Roman" w:hAnsi="Times New Roman"/>
          <w:sz w:val="24"/>
          <w:szCs w:val="24"/>
        </w:rPr>
        <w:t>C. (e</w:t>
      </w:r>
      <w:r w:rsidRPr="007F07FF">
        <w:rPr>
          <w:rFonts w:ascii="Times New Roman" w:hAnsi="Times New Roman"/>
          <w:sz w:val="24"/>
          <w:szCs w:val="24"/>
        </w:rPr>
        <w:t>d.</w:t>
      </w:r>
      <w:r>
        <w:rPr>
          <w:rFonts w:ascii="Times New Roman" w:hAnsi="Times New Roman"/>
          <w:sz w:val="24"/>
          <w:szCs w:val="24"/>
        </w:rPr>
        <w:t>),</w:t>
      </w:r>
      <w:r w:rsidRPr="007F07FF">
        <w:rPr>
          <w:rFonts w:ascii="Times New Roman" w:hAnsi="Times New Roman"/>
          <w:sz w:val="24"/>
          <w:szCs w:val="24"/>
        </w:rPr>
        <w:t xml:space="preserve"> </w:t>
      </w:r>
      <w:r w:rsidRPr="007F07FF">
        <w:rPr>
          <w:rFonts w:ascii="Times New Roman" w:hAnsi="Times New Roman"/>
          <w:i/>
          <w:sz w:val="24"/>
          <w:szCs w:val="24"/>
        </w:rPr>
        <w:t>Close Listening: Poetry and the Performed Word.</w:t>
      </w:r>
      <w:r w:rsidRPr="007F07FF">
        <w:rPr>
          <w:rFonts w:ascii="Times New Roman" w:hAnsi="Times New Roman"/>
          <w:sz w:val="24"/>
          <w:szCs w:val="24"/>
        </w:rPr>
        <w:t xml:space="preserve"> </w:t>
      </w:r>
      <w:r>
        <w:rPr>
          <w:rFonts w:ascii="Times New Roman" w:hAnsi="Times New Roman"/>
          <w:sz w:val="24"/>
          <w:szCs w:val="24"/>
        </w:rPr>
        <w:t>Oxford: Oxford University Press</w:t>
      </w:r>
      <w:r w:rsidRPr="007F07FF">
        <w:rPr>
          <w:rFonts w:ascii="Times New Roman" w:hAnsi="Times New Roman"/>
          <w:sz w:val="24"/>
          <w:szCs w:val="24"/>
        </w:rPr>
        <w:t xml:space="preserve">, </w:t>
      </w:r>
      <w:r>
        <w:rPr>
          <w:rFonts w:ascii="Times New Roman" w:hAnsi="Times New Roman"/>
          <w:sz w:val="24"/>
          <w:szCs w:val="24"/>
        </w:rPr>
        <w:t xml:space="preserve">pp. </w:t>
      </w:r>
      <w:r w:rsidRPr="007F07FF">
        <w:rPr>
          <w:rFonts w:ascii="Times New Roman" w:hAnsi="Times New Roman"/>
          <w:sz w:val="24"/>
          <w:szCs w:val="24"/>
        </w:rPr>
        <w:t>3</w:t>
      </w:r>
      <w:r>
        <w:rPr>
          <w:rFonts w:ascii="Times New Roman" w:hAnsi="Times New Roman"/>
          <w:sz w:val="24"/>
          <w:szCs w:val="24"/>
        </w:rPr>
        <w:t>–</w:t>
      </w:r>
      <w:r w:rsidRPr="007F07FF">
        <w:rPr>
          <w:rFonts w:ascii="Times New Roman" w:hAnsi="Times New Roman"/>
          <w:sz w:val="24"/>
          <w:szCs w:val="24"/>
        </w:rPr>
        <w:t>26.</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Bernstein, C.</w:t>
      </w:r>
      <w:r w:rsidRPr="007F07FF">
        <w:rPr>
          <w:rFonts w:ascii="Times New Roman" w:hAnsi="Times New Roman"/>
          <w:sz w:val="24"/>
          <w:szCs w:val="24"/>
        </w:rPr>
        <w:t xml:space="preserve"> </w:t>
      </w:r>
      <w:r>
        <w:rPr>
          <w:rFonts w:ascii="Times New Roman" w:hAnsi="Times New Roman"/>
          <w:sz w:val="24"/>
          <w:szCs w:val="24"/>
        </w:rPr>
        <w:t xml:space="preserve">(1999). </w:t>
      </w:r>
      <w:r w:rsidRPr="002C3D1C">
        <w:rPr>
          <w:rFonts w:ascii="Times New Roman" w:hAnsi="Times New Roman"/>
          <w:i/>
          <w:sz w:val="24"/>
          <w:szCs w:val="24"/>
        </w:rPr>
        <w:t>My Way: Speeches and Poems.</w:t>
      </w:r>
      <w:r>
        <w:rPr>
          <w:rFonts w:ascii="Times New Roman" w:hAnsi="Times New Roman"/>
          <w:sz w:val="24"/>
          <w:szCs w:val="24"/>
        </w:rPr>
        <w:t xml:space="preserve"> </w:t>
      </w:r>
      <w:r w:rsidRPr="007F07FF">
        <w:rPr>
          <w:rFonts w:ascii="Times New Roman" w:hAnsi="Times New Roman"/>
          <w:sz w:val="24"/>
          <w:szCs w:val="24"/>
        </w:rPr>
        <w:t>U</w:t>
      </w:r>
      <w:r>
        <w:rPr>
          <w:rFonts w:ascii="Times New Roman" w:hAnsi="Times New Roman"/>
          <w:sz w:val="24"/>
          <w:szCs w:val="24"/>
        </w:rPr>
        <w:t>niversity</w:t>
      </w:r>
      <w:r w:rsidRPr="007F07FF">
        <w:rPr>
          <w:rFonts w:ascii="Times New Roman" w:hAnsi="Times New Roman"/>
          <w:sz w:val="24"/>
          <w:szCs w:val="24"/>
        </w:rPr>
        <w:t xml:space="preserve"> of Chicago P</w:t>
      </w:r>
      <w:r>
        <w:rPr>
          <w:rFonts w:ascii="Times New Roman" w:hAnsi="Times New Roman"/>
          <w:sz w:val="24"/>
          <w:szCs w:val="24"/>
        </w:rPr>
        <w:t>ress, Chicago.</w:t>
      </w:r>
    </w:p>
    <w:p w:rsidR="002966F7" w:rsidRPr="007F07FF" w:rsidRDefault="002966F7" w:rsidP="007F07FF">
      <w:pPr>
        <w:pStyle w:val="Bibliography"/>
        <w:spacing w:after="0" w:line="320" w:lineRule="exact"/>
        <w:rPr>
          <w:rFonts w:ascii="Times New Roman" w:hAnsi="Times New Roman"/>
          <w:noProof/>
          <w:sz w:val="24"/>
          <w:szCs w:val="24"/>
          <w:lang w:val="de-DE"/>
        </w:rPr>
      </w:pPr>
      <w:r w:rsidRPr="002C3D1C">
        <w:rPr>
          <w:rFonts w:ascii="Times New Roman" w:hAnsi="Times New Roman"/>
          <w:b/>
          <w:noProof/>
          <w:sz w:val="24"/>
          <w:szCs w:val="24"/>
        </w:rPr>
        <w:t>Boersma, P. and Weenink, D.</w:t>
      </w:r>
      <w:r w:rsidRPr="007F07FF">
        <w:rPr>
          <w:rFonts w:ascii="Times New Roman" w:hAnsi="Times New Roman"/>
          <w:noProof/>
          <w:sz w:val="24"/>
          <w:szCs w:val="24"/>
        </w:rPr>
        <w:t xml:space="preserve"> </w:t>
      </w:r>
      <w:r>
        <w:rPr>
          <w:rFonts w:ascii="Times New Roman" w:hAnsi="Times New Roman"/>
          <w:noProof/>
          <w:sz w:val="24"/>
          <w:szCs w:val="24"/>
        </w:rPr>
        <w:t xml:space="preserve">(n.d.). </w:t>
      </w:r>
      <w:r w:rsidRPr="002C3D1C">
        <w:rPr>
          <w:rFonts w:ascii="Times New Roman" w:hAnsi="Times New Roman"/>
          <w:iCs/>
          <w:noProof/>
          <w:sz w:val="24"/>
          <w:szCs w:val="24"/>
          <w:lang w:val="de-DE"/>
        </w:rPr>
        <w:t>PRAAT: Doing Phonetics by Computer</w:t>
      </w:r>
      <w:r>
        <w:rPr>
          <w:rFonts w:ascii="Times New Roman" w:hAnsi="Times New Roman"/>
          <w:noProof/>
          <w:sz w:val="24"/>
          <w:szCs w:val="24"/>
          <w:lang w:val="de-DE"/>
        </w:rPr>
        <w:t xml:space="preserve">, </w:t>
      </w:r>
      <w:r w:rsidRPr="007F07FF">
        <w:rPr>
          <w:rFonts w:ascii="Times New Roman" w:hAnsi="Times New Roman"/>
          <w:noProof/>
          <w:sz w:val="24"/>
          <w:szCs w:val="24"/>
          <w:lang w:val="de-DE"/>
        </w:rPr>
        <w:t>http://www.fon.hum.uva.nl/praat/</w:t>
      </w:r>
      <w:r>
        <w:rPr>
          <w:rFonts w:ascii="Times New Roman" w:hAnsi="Times New Roman"/>
          <w:noProof/>
          <w:sz w:val="24"/>
          <w:szCs w:val="24"/>
          <w:lang w:val="de-DE"/>
        </w:rPr>
        <w:t>.</w:t>
      </w:r>
    </w:p>
    <w:p w:rsidR="002966F7" w:rsidRPr="007F07FF" w:rsidRDefault="002966F7" w:rsidP="0050793D">
      <w:pPr>
        <w:spacing w:after="0" w:line="320" w:lineRule="exact"/>
        <w:rPr>
          <w:rFonts w:ascii="Times New Roman" w:hAnsi="Times New Roman"/>
          <w:sz w:val="24"/>
          <w:szCs w:val="24"/>
        </w:rPr>
      </w:pPr>
      <w:r w:rsidRPr="0050793D">
        <w:rPr>
          <w:rFonts w:ascii="Times New Roman" w:hAnsi="Times New Roman"/>
          <w:b/>
          <w:sz w:val="24"/>
          <w:szCs w:val="24"/>
        </w:rPr>
        <w:t>Camlot, J.</w:t>
      </w:r>
      <w:r w:rsidRPr="007F07FF">
        <w:rPr>
          <w:rFonts w:ascii="Times New Roman" w:hAnsi="Times New Roman"/>
          <w:sz w:val="24"/>
          <w:szCs w:val="24"/>
        </w:rPr>
        <w:t xml:space="preserve"> </w:t>
      </w:r>
      <w:r>
        <w:rPr>
          <w:rFonts w:ascii="Times New Roman" w:hAnsi="Times New Roman"/>
          <w:sz w:val="24"/>
          <w:szCs w:val="24"/>
        </w:rPr>
        <w:t xml:space="preserve">(2003). </w:t>
      </w:r>
      <w:r w:rsidRPr="007F07FF">
        <w:rPr>
          <w:rFonts w:ascii="Times New Roman" w:hAnsi="Times New Roman"/>
          <w:sz w:val="24"/>
          <w:szCs w:val="24"/>
        </w:rPr>
        <w:t>Early Talking Books: Spoken Recordings a</w:t>
      </w:r>
      <w:r>
        <w:rPr>
          <w:rFonts w:ascii="Times New Roman" w:hAnsi="Times New Roman"/>
          <w:sz w:val="24"/>
          <w:szCs w:val="24"/>
        </w:rPr>
        <w:t>nd Recitation Anthologies, 1880–</w:t>
      </w:r>
      <w:r w:rsidRPr="007F07FF">
        <w:rPr>
          <w:rFonts w:ascii="Times New Roman" w:hAnsi="Times New Roman"/>
          <w:sz w:val="24"/>
          <w:szCs w:val="24"/>
        </w:rPr>
        <w:t xml:space="preserve">1920. </w:t>
      </w:r>
      <w:r w:rsidRPr="007F07FF">
        <w:rPr>
          <w:rFonts w:ascii="Times New Roman" w:hAnsi="Times New Roman"/>
          <w:i/>
          <w:sz w:val="24"/>
          <w:szCs w:val="24"/>
        </w:rPr>
        <w:t>Book History</w:t>
      </w:r>
      <w:r>
        <w:rPr>
          <w:rFonts w:ascii="Times New Roman" w:hAnsi="Times New Roman"/>
          <w:i/>
          <w:sz w:val="24"/>
          <w:szCs w:val="24"/>
        </w:rPr>
        <w:t>,</w:t>
      </w:r>
      <w:r w:rsidRPr="007F07FF">
        <w:rPr>
          <w:rFonts w:ascii="Times New Roman" w:hAnsi="Times New Roman"/>
          <w:sz w:val="24"/>
          <w:szCs w:val="24"/>
        </w:rPr>
        <w:t xml:space="preserve"> </w:t>
      </w:r>
      <w:r w:rsidRPr="002C3D1C">
        <w:rPr>
          <w:rFonts w:ascii="Times New Roman" w:hAnsi="Times New Roman"/>
          <w:b/>
          <w:sz w:val="24"/>
          <w:szCs w:val="24"/>
        </w:rPr>
        <w:t>6</w:t>
      </w:r>
      <w:r>
        <w:rPr>
          <w:rFonts w:ascii="Times New Roman" w:hAnsi="Times New Roman"/>
          <w:sz w:val="24"/>
          <w:szCs w:val="24"/>
        </w:rPr>
        <w:t>:</w:t>
      </w:r>
      <w:r w:rsidRPr="007F07FF">
        <w:rPr>
          <w:rFonts w:ascii="Times New Roman" w:hAnsi="Times New Roman"/>
          <w:sz w:val="24"/>
          <w:szCs w:val="24"/>
        </w:rPr>
        <w:t xml:space="preserve"> 147</w:t>
      </w:r>
      <w:r>
        <w:rPr>
          <w:rFonts w:ascii="Times New Roman" w:hAnsi="Times New Roman"/>
          <w:sz w:val="24"/>
          <w:szCs w:val="24"/>
        </w:rPr>
        <w:t>–</w:t>
      </w:r>
      <w:r w:rsidRPr="007F07FF">
        <w:rPr>
          <w:rFonts w:ascii="Times New Roman" w:hAnsi="Times New Roman"/>
          <w:sz w:val="24"/>
          <w:szCs w:val="24"/>
        </w:rPr>
        <w:t>73.</w:t>
      </w:r>
    </w:p>
    <w:p w:rsidR="002966F7" w:rsidRPr="007F07FF" w:rsidRDefault="002966F7" w:rsidP="0050793D">
      <w:pPr>
        <w:spacing w:after="0" w:line="320" w:lineRule="exact"/>
        <w:rPr>
          <w:rFonts w:ascii="Times New Roman" w:hAnsi="Times New Roman"/>
          <w:sz w:val="24"/>
          <w:szCs w:val="24"/>
        </w:rPr>
      </w:pPr>
      <w:r w:rsidRPr="0050793D">
        <w:rPr>
          <w:rFonts w:ascii="Times New Roman" w:hAnsi="Times New Roman"/>
          <w:b/>
          <w:sz w:val="24"/>
          <w:szCs w:val="24"/>
        </w:rPr>
        <w:t>Camlot, J.</w:t>
      </w:r>
      <w:r w:rsidRPr="007F07FF">
        <w:rPr>
          <w:rFonts w:ascii="Times New Roman" w:hAnsi="Times New Roman"/>
          <w:sz w:val="24"/>
          <w:szCs w:val="24"/>
        </w:rPr>
        <w:t xml:space="preserve"> </w:t>
      </w:r>
      <w:r>
        <w:rPr>
          <w:rFonts w:ascii="Times New Roman" w:hAnsi="Times New Roman"/>
          <w:sz w:val="24"/>
          <w:szCs w:val="24"/>
        </w:rPr>
        <w:t xml:space="preserve">(2012). </w:t>
      </w:r>
      <w:r w:rsidRPr="007F07FF">
        <w:rPr>
          <w:rFonts w:ascii="Times New Roman" w:hAnsi="Times New Roman"/>
          <w:sz w:val="24"/>
          <w:szCs w:val="24"/>
        </w:rPr>
        <w:t>The Sound of Canadian Modernisms: The Sir George Williams University Poetry Series, 1966</w:t>
      </w:r>
      <w:r>
        <w:rPr>
          <w:rFonts w:ascii="Times New Roman" w:hAnsi="Times New Roman"/>
          <w:sz w:val="24"/>
          <w:szCs w:val="24"/>
        </w:rPr>
        <w:t>–</w:t>
      </w:r>
      <w:r w:rsidRPr="007F07FF">
        <w:rPr>
          <w:rFonts w:ascii="Times New Roman" w:hAnsi="Times New Roman"/>
          <w:sz w:val="24"/>
          <w:szCs w:val="24"/>
        </w:rPr>
        <w:t xml:space="preserve">74. </w:t>
      </w:r>
      <w:r w:rsidRPr="007F07FF">
        <w:rPr>
          <w:rFonts w:ascii="Times New Roman" w:hAnsi="Times New Roman"/>
          <w:i/>
          <w:sz w:val="24"/>
          <w:szCs w:val="24"/>
        </w:rPr>
        <w:t>Journal of Canadian Studies</w:t>
      </w:r>
      <w:r>
        <w:rPr>
          <w:rFonts w:ascii="Times New Roman" w:hAnsi="Times New Roman"/>
          <w:i/>
          <w:sz w:val="24"/>
          <w:szCs w:val="24"/>
        </w:rPr>
        <w:t xml:space="preserve"> </w:t>
      </w:r>
      <w:r w:rsidRPr="007F07FF">
        <w:rPr>
          <w:rFonts w:ascii="Times New Roman" w:hAnsi="Times New Roman"/>
          <w:i/>
          <w:sz w:val="24"/>
          <w:szCs w:val="24"/>
        </w:rPr>
        <w:t>/</w:t>
      </w:r>
      <w:r>
        <w:rPr>
          <w:rFonts w:ascii="Times New Roman" w:hAnsi="Times New Roman"/>
          <w:i/>
          <w:sz w:val="24"/>
          <w:szCs w:val="24"/>
        </w:rPr>
        <w:t xml:space="preserve"> Revue d’</w:t>
      </w:r>
      <w:r w:rsidRPr="007F07FF">
        <w:rPr>
          <w:rFonts w:ascii="Times New Roman" w:hAnsi="Times New Roman"/>
          <w:i/>
          <w:sz w:val="24"/>
          <w:szCs w:val="24"/>
        </w:rPr>
        <w:t>études canadiennes</w:t>
      </w:r>
      <w:r>
        <w:rPr>
          <w:rFonts w:ascii="Times New Roman" w:hAnsi="Times New Roman"/>
          <w:i/>
          <w:sz w:val="24"/>
          <w:szCs w:val="24"/>
        </w:rPr>
        <w:t>,</w:t>
      </w:r>
      <w:r w:rsidRPr="007F07FF">
        <w:rPr>
          <w:rFonts w:ascii="Times New Roman" w:hAnsi="Times New Roman"/>
          <w:sz w:val="24"/>
          <w:szCs w:val="24"/>
        </w:rPr>
        <w:t xml:space="preserve"> </w:t>
      </w:r>
      <w:r w:rsidRPr="002C3D1C">
        <w:rPr>
          <w:rFonts w:ascii="Times New Roman" w:hAnsi="Times New Roman"/>
          <w:b/>
          <w:sz w:val="24"/>
          <w:szCs w:val="24"/>
        </w:rPr>
        <w:t>46</w:t>
      </w:r>
      <w:r>
        <w:rPr>
          <w:rFonts w:ascii="Times New Roman" w:hAnsi="Times New Roman"/>
          <w:sz w:val="24"/>
          <w:szCs w:val="24"/>
        </w:rPr>
        <w:t>(</w:t>
      </w:r>
      <w:r w:rsidRPr="007F07FF">
        <w:rPr>
          <w:rFonts w:ascii="Times New Roman" w:hAnsi="Times New Roman"/>
          <w:sz w:val="24"/>
          <w:szCs w:val="24"/>
        </w:rPr>
        <w:t>3</w:t>
      </w:r>
      <w:r>
        <w:rPr>
          <w:rFonts w:ascii="Times New Roman" w:hAnsi="Times New Roman"/>
          <w:sz w:val="24"/>
          <w:szCs w:val="24"/>
        </w:rPr>
        <w:t>)</w:t>
      </w:r>
      <w:r w:rsidRPr="007F07FF">
        <w:rPr>
          <w:rFonts w:ascii="Times New Roman" w:hAnsi="Times New Roman"/>
          <w:sz w:val="24"/>
          <w:szCs w:val="24"/>
        </w:rPr>
        <w:t>: 28</w:t>
      </w:r>
      <w:r>
        <w:rPr>
          <w:rFonts w:ascii="Times New Roman" w:hAnsi="Times New Roman"/>
          <w:sz w:val="24"/>
          <w:szCs w:val="24"/>
        </w:rPr>
        <w:t>–</w:t>
      </w:r>
      <w:r w:rsidRPr="007F07FF">
        <w:rPr>
          <w:rFonts w:ascii="Times New Roman" w:hAnsi="Times New Roman"/>
          <w:sz w:val="24"/>
          <w:szCs w:val="24"/>
        </w:rPr>
        <w:t xml:space="preserve">59. </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Chatman, S.</w:t>
      </w:r>
      <w:r w:rsidRPr="007F07FF">
        <w:rPr>
          <w:rFonts w:ascii="Times New Roman" w:hAnsi="Times New Roman"/>
          <w:noProof/>
          <w:sz w:val="24"/>
          <w:szCs w:val="24"/>
        </w:rPr>
        <w:t xml:space="preserve"> </w:t>
      </w:r>
      <w:r>
        <w:rPr>
          <w:rFonts w:ascii="Times New Roman" w:hAnsi="Times New Roman"/>
          <w:noProof/>
          <w:sz w:val="24"/>
          <w:szCs w:val="24"/>
        </w:rPr>
        <w:t xml:space="preserve">(1956). </w:t>
      </w:r>
      <w:r w:rsidRPr="007F07FF">
        <w:rPr>
          <w:rFonts w:ascii="Times New Roman" w:hAnsi="Times New Roman"/>
          <w:noProof/>
          <w:sz w:val="24"/>
          <w:szCs w:val="24"/>
        </w:rPr>
        <w:t xml:space="preserve">Robert Frost’s ‘Mowing’: An Inquiry into Prosodic Structure. </w:t>
      </w:r>
      <w:r w:rsidRPr="007F07FF">
        <w:rPr>
          <w:rFonts w:ascii="Times New Roman" w:hAnsi="Times New Roman"/>
          <w:i/>
          <w:iCs/>
          <w:noProof/>
          <w:sz w:val="24"/>
          <w:szCs w:val="24"/>
        </w:rPr>
        <w:t>Kenyon Review</w:t>
      </w:r>
      <w:r>
        <w:rPr>
          <w:rFonts w:ascii="Times New Roman" w:hAnsi="Times New Roman"/>
          <w:i/>
          <w:iCs/>
          <w:noProof/>
          <w:sz w:val="24"/>
          <w:szCs w:val="24"/>
        </w:rPr>
        <w:t>,</w:t>
      </w:r>
      <w:r w:rsidRPr="007F07FF">
        <w:rPr>
          <w:rFonts w:ascii="Times New Roman" w:hAnsi="Times New Roman"/>
          <w:noProof/>
          <w:sz w:val="24"/>
          <w:szCs w:val="24"/>
        </w:rPr>
        <w:t xml:space="preserve"> </w:t>
      </w:r>
      <w:r>
        <w:rPr>
          <w:rFonts w:ascii="Times New Roman" w:hAnsi="Times New Roman"/>
          <w:b/>
          <w:noProof/>
          <w:sz w:val="24"/>
          <w:szCs w:val="24"/>
        </w:rPr>
        <w:t>18</w:t>
      </w:r>
      <w:r>
        <w:rPr>
          <w:rFonts w:ascii="Times New Roman" w:hAnsi="Times New Roman"/>
          <w:noProof/>
          <w:sz w:val="24"/>
          <w:szCs w:val="24"/>
        </w:rPr>
        <w:t>(</w:t>
      </w:r>
      <w:r w:rsidRPr="007F07FF">
        <w:rPr>
          <w:rFonts w:ascii="Times New Roman" w:hAnsi="Times New Roman"/>
          <w:noProof/>
          <w:sz w:val="24"/>
          <w:szCs w:val="24"/>
        </w:rPr>
        <w:t>3</w:t>
      </w:r>
      <w:r>
        <w:rPr>
          <w:rFonts w:ascii="Times New Roman" w:hAnsi="Times New Roman"/>
          <w:noProof/>
          <w:sz w:val="24"/>
          <w:szCs w:val="24"/>
        </w:rPr>
        <w:t>):</w:t>
      </w:r>
      <w:r w:rsidRPr="007F07FF">
        <w:rPr>
          <w:rFonts w:ascii="Times New Roman" w:hAnsi="Times New Roman"/>
          <w:noProof/>
          <w:sz w:val="24"/>
          <w:szCs w:val="24"/>
        </w:rPr>
        <w:t xml:space="preserve"> 421</w:t>
      </w:r>
      <w:r>
        <w:rPr>
          <w:rFonts w:ascii="Times New Roman" w:hAnsi="Times New Roman"/>
          <w:noProof/>
          <w:sz w:val="24"/>
          <w:szCs w:val="24"/>
        </w:rPr>
        <w:t>–</w:t>
      </w:r>
      <w:r w:rsidRPr="007F07FF">
        <w:rPr>
          <w:rFonts w:ascii="Times New Roman" w:hAnsi="Times New Roman"/>
          <w:noProof/>
          <w:sz w:val="24"/>
          <w:szCs w:val="24"/>
        </w:rPr>
        <w:t>38.</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Clement, T. E.</w:t>
      </w:r>
      <w:r>
        <w:rPr>
          <w:rFonts w:ascii="Times New Roman" w:hAnsi="Times New Roman"/>
          <w:sz w:val="24"/>
          <w:szCs w:val="24"/>
        </w:rPr>
        <w:t xml:space="preserve"> (2008).</w:t>
      </w:r>
      <w:r w:rsidRPr="007F07FF">
        <w:rPr>
          <w:rFonts w:ascii="Times New Roman" w:hAnsi="Times New Roman"/>
          <w:sz w:val="24"/>
          <w:szCs w:val="24"/>
        </w:rPr>
        <w:t xml:space="preserve"> </w:t>
      </w:r>
      <w:r>
        <w:rPr>
          <w:rFonts w:ascii="Times New Roman" w:hAnsi="Times New Roman"/>
          <w:sz w:val="24"/>
          <w:szCs w:val="24"/>
        </w:rPr>
        <w:t>‘</w:t>
      </w:r>
      <w:r w:rsidRPr="007F07FF">
        <w:rPr>
          <w:rFonts w:ascii="Times New Roman" w:hAnsi="Times New Roman"/>
          <w:sz w:val="24"/>
          <w:szCs w:val="24"/>
        </w:rPr>
        <w:t>A Thing Not Beginning and Not Ending</w:t>
      </w:r>
      <w:r>
        <w:rPr>
          <w:rFonts w:ascii="Times New Roman" w:hAnsi="Times New Roman"/>
          <w:sz w:val="24"/>
          <w:szCs w:val="24"/>
        </w:rPr>
        <w:t>’</w:t>
      </w:r>
      <w:r w:rsidRPr="007F07FF">
        <w:rPr>
          <w:rFonts w:ascii="Times New Roman" w:hAnsi="Times New Roman"/>
          <w:sz w:val="24"/>
          <w:szCs w:val="24"/>
        </w:rPr>
        <w:t>: Using Digital Tools to Distant-Read Gertrude Stein</w:t>
      </w:r>
      <w:r>
        <w:rPr>
          <w:rFonts w:ascii="Times New Roman" w:hAnsi="Times New Roman"/>
          <w:sz w:val="24"/>
          <w:szCs w:val="24"/>
        </w:rPr>
        <w:t>’</w:t>
      </w:r>
      <w:r w:rsidRPr="007F07FF">
        <w:rPr>
          <w:rFonts w:ascii="Times New Roman" w:hAnsi="Times New Roman"/>
          <w:sz w:val="24"/>
          <w:szCs w:val="24"/>
        </w:rPr>
        <w:t xml:space="preserve">s </w:t>
      </w:r>
      <w:r w:rsidRPr="007F07FF">
        <w:rPr>
          <w:rFonts w:ascii="Times New Roman" w:hAnsi="Times New Roman"/>
          <w:i/>
          <w:sz w:val="24"/>
          <w:szCs w:val="24"/>
        </w:rPr>
        <w:t>The Making of Americans</w:t>
      </w:r>
      <w:r w:rsidRPr="007F07FF">
        <w:rPr>
          <w:rFonts w:ascii="Times New Roman" w:hAnsi="Times New Roman"/>
          <w:sz w:val="24"/>
          <w:szCs w:val="24"/>
        </w:rPr>
        <w:t xml:space="preserve">. </w:t>
      </w:r>
      <w:r w:rsidRPr="007F07FF">
        <w:rPr>
          <w:rFonts w:ascii="Times New Roman" w:hAnsi="Times New Roman"/>
          <w:i/>
          <w:sz w:val="24"/>
          <w:szCs w:val="24"/>
        </w:rPr>
        <w:t>Literary and Linguistic Computing</w:t>
      </w:r>
      <w:r>
        <w:rPr>
          <w:rFonts w:ascii="Times New Roman" w:hAnsi="Times New Roman"/>
          <w:i/>
          <w:sz w:val="24"/>
          <w:szCs w:val="24"/>
        </w:rPr>
        <w:t>,</w:t>
      </w:r>
      <w:r w:rsidRPr="007F07FF">
        <w:rPr>
          <w:rFonts w:ascii="Times New Roman" w:hAnsi="Times New Roman"/>
          <w:i/>
          <w:sz w:val="24"/>
          <w:szCs w:val="24"/>
        </w:rPr>
        <w:t xml:space="preserve"> </w:t>
      </w:r>
      <w:r w:rsidRPr="002C3D1C">
        <w:rPr>
          <w:rFonts w:ascii="Times New Roman" w:hAnsi="Times New Roman"/>
          <w:b/>
          <w:sz w:val="24"/>
          <w:szCs w:val="24"/>
        </w:rPr>
        <w:t>23</w:t>
      </w:r>
      <w:r>
        <w:rPr>
          <w:rFonts w:ascii="Times New Roman" w:hAnsi="Times New Roman"/>
          <w:sz w:val="24"/>
          <w:szCs w:val="24"/>
        </w:rPr>
        <w:t>(</w:t>
      </w:r>
      <w:r w:rsidRPr="007F07FF">
        <w:rPr>
          <w:rFonts w:ascii="Times New Roman" w:hAnsi="Times New Roman"/>
          <w:sz w:val="24"/>
          <w:szCs w:val="24"/>
        </w:rPr>
        <w:t>3): 361</w:t>
      </w:r>
      <w:r>
        <w:rPr>
          <w:rFonts w:ascii="Times New Roman" w:hAnsi="Times New Roman"/>
          <w:sz w:val="24"/>
          <w:szCs w:val="24"/>
        </w:rPr>
        <w:t>–</w:t>
      </w:r>
      <w:r w:rsidRPr="007F07FF">
        <w:rPr>
          <w:rFonts w:ascii="Times New Roman" w:hAnsi="Times New Roman"/>
          <w:sz w:val="24"/>
          <w:szCs w:val="24"/>
        </w:rPr>
        <w:t xml:space="preserve">81. </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Clement, T., et al.</w:t>
      </w:r>
      <w:r w:rsidRPr="007F07FF">
        <w:rPr>
          <w:rFonts w:ascii="Times New Roman" w:hAnsi="Times New Roman"/>
          <w:sz w:val="24"/>
          <w:szCs w:val="24"/>
        </w:rPr>
        <w:t xml:space="preserve"> </w:t>
      </w:r>
      <w:r>
        <w:rPr>
          <w:rFonts w:ascii="Times New Roman" w:hAnsi="Times New Roman"/>
          <w:sz w:val="24"/>
          <w:szCs w:val="24"/>
        </w:rPr>
        <w:t xml:space="preserve">(2013). </w:t>
      </w:r>
      <w:r w:rsidRPr="007F07FF">
        <w:rPr>
          <w:rFonts w:ascii="Times New Roman" w:hAnsi="Times New Roman"/>
          <w:sz w:val="24"/>
          <w:szCs w:val="24"/>
        </w:rPr>
        <w:t xml:space="preserve">Sounding for Meaning: Using Theories of Knowledge Representation to Analyze Aural Patterns in Texts. </w:t>
      </w:r>
      <w:r w:rsidRPr="007F07FF">
        <w:rPr>
          <w:rFonts w:ascii="Times New Roman" w:hAnsi="Times New Roman"/>
          <w:i/>
          <w:sz w:val="24"/>
          <w:szCs w:val="24"/>
        </w:rPr>
        <w:t>Digital Humanities Quarterly</w:t>
      </w:r>
      <w:r>
        <w:rPr>
          <w:rFonts w:ascii="Times New Roman" w:hAnsi="Times New Roman"/>
          <w:i/>
          <w:sz w:val="24"/>
          <w:szCs w:val="24"/>
        </w:rPr>
        <w:t>,</w:t>
      </w:r>
      <w:r w:rsidRPr="007F07FF">
        <w:rPr>
          <w:rFonts w:ascii="Times New Roman" w:hAnsi="Times New Roman"/>
          <w:sz w:val="24"/>
          <w:szCs w:val="24"/>
        </w:rPr>
        <w:t xml:space="preserve"> </w:t>
      </w:r>
      <w:r w:rsidRPr="002C3D1C">
        <w:rPr>
          <w:rFonts w:ascii="Times New Roman" w:hAnsi="Times New Roman"/>
          <w:b/>
          <w:sz w:val="24"/>
          <w:szCs w:val="24"/>
        </w:rPr>
        <w:t>7</w:t>
      </w:r>
      <w:r>
        <w:rPr>
          <w:rFonts w:ascii="Times New Roman" w:hAnsi="Times New Roman"/>
          <w:sz w:val="24"/>
          <w:szCs w:val="24"/>
        </w:rPr>
        <w:t>(</w:t>
      </w:r>
      <w:r w:rsidRPr="007F07FF">
        <w:rPr>
          <w:rFonts w:ascii="Times New Roman" w:hAnsi="Times New Roman"/>
          <w:sz w:val="24"/>
          <w:szCs w:val="24"/>
        </w:rPr>
        <w:t>1</w:t>
      </w:r>
      <w:r>
        <w:rPr>
          <w:rFonts w:ascii="Times New Roman" w:hAnsi="Times New Roman"/>
          <w:sz w:val="24"/>
          <w:szCs w:val="24"/>
        </w:rPr>
        <w:t xml:space="preserve">), </w:t>
      </w:r>
      <w:r w:rsidRPr="007F07FF">
        <w:rPr>
          <w:rFonts w:ascii="Times New Roman" w:hAnsi="Times New Roman"/>
          <w:sz w:val="24"/>
          <w:szCs w:val="24"/>
        </w:rPr>
        <w:t>http://www.digitalhumanities.org/dhq/vol/7/1/000146/000146.html</w:t>
      </w:r>
      <w:r>
        <w:rPr>
          <w:rFonts w:ascii="Times New Roman" w:hAnsi="Times New Roman"/>
          <w:sz w:val="24"/>
          <w:szCs w:val="24"/>
        </w:rPr>
        <w:t>.</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Furr, D.</w:t>
      </w:r>
      <w:r w:rsidRPr="007F07FF">
        <w:rPr>
          <w:rFonts w:ascii="Times New Roman" w:hAnsi="Times New Roman"/>
          <w:sz w:val="24"/>
          <w:szCs w:val="24"/>
        </w:rPr>
        <w:t xml:space="preserve"> </w:t>
      </w:r>
      <w:r>
        <w:rPr>
          <w:rFonts w:ascii="Times New Roman" w:hAnsi="Times New Roman"/>
          <w:sz w:val="24"/>
          <w:szCs w:val="24"/>
        </w:rPr>
        <w:t xml:space="preserve">(2010). </w:t>
      </w:r>
      <w:r w:rsidRPr="007F07FF">
        <w:rPr>
          <w:rFonts w:ascii="Times New Roman" w:hAnsi="Times New Roman"/>
          <w:i/>
          <w:sz w:val="24"/>
          <w:szCs w:val="24"/>
        </w:rPr>
        <w:t xml:space="preserve">Recorded Poetry and Poetic Reception from Edna Millay to the Circle of Robert Lowell. </w:t>
      </w:r>
      <w:r w:rsidRPr="007F07FF">
        <w:rPr>
          <w:rFonts w:ascii="Times New Roman" w:hAnsi="Times New Roman"/>
          <w:sz w:val="24"/>
          <w:szCs w:val="24"/>
        </w:rPr>
        <w:t xml:space="preserve">Palgrave, </w:t>
      </w:r>
      <w:r>
        <w:rPr>
          <w:rFonts w:ascii="Times New Roman" w:hAnsi="Times New Roman"/>
          <w:sz w:val="24"/>
          <w:szCs w:val="24"/>
        </w:rPr>
        <w:t>New York</w:t>
      </w:r>
      <w:r w:rsidRPr="007F07FF">
        <w:rPr>
          <w:rFonts w:ascii="Times New Roman" w:hAnsi="Times New Roman"/>
          <w:sz w:val="24"/>
          <w:szCs w:val="24"/>
        </w:rPr>
        <w:t>.</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Gross, H.</w:t>
      </w:r>
      <w:r w:rsidRPr="007F07FF">
        <w:rPr>
          <w:rFonts w:ascii="Times New Roman" w:hAnsi="Times New Roman"/>
          <w:noProof/>
          <w:sz w:val="24"/>
          <w:szCs w:val="24"/>
        </w:rPr>
        <w:t xml:space="preserve"> </w:t>
      </w:r>
      <w:r>
        <w:rPr>
          <w:rFonts w:ascii="Times New Roman" w:hAnsi="Times New Roman"/>
          <w:noProof/>
          <w:sz w:val="24"/>
          <w:szCs w:val="24"/>
        </w:rPr>
        <w:t xml:space="preserve">(1964). </w:t>
      </w:r>
      <w:r w:rsidRPr="007F07FF">
        <w:rPr>
          <w:rFonts w:ascii="Times New Roman" w:hAnsi="Times New Roman"/>
          <w:i/>
          <w:iCs/>
          <w:noProof/>
          <w:sz w:val="24"/>
          <w:szCs w:val="24"/>
        </w:rPr>
        <w:t>Sound and Form in Modern Poetry: A Study of Prosody from Thomas Hardy to Robert Lowell.</w:t>
      </w:r>
      <w:r w:rsidRPr="007F07FF">
        <w:rPr>
          <w:rFonts w:ascii="Times New Roman" w:hAnsi="Times New Roman"/>
          <w:noProof/>
          <w:sz w:val="24"/>
          <w:szCs w:val="24"/>
        </w:rPr>
        <w:t xml:space="preserve"> U</w:t>
      </w:r>
      <w:r>
        <w:rPr>
          <w:rFonts w:ascii="Times New Roman" w:hAnsi="Times New Roman"/>
          <w:noProof/>
          <w:sz w:val="24"/>
          <w:szCs w:val="24"/>
        </w:rPr>
        <w:t>niversity</w:t>
      </w:r>
      <w:r w:rsidRPr="007F07FF">
        <w:rPr>
          <w:rFonts w:ascii="Times New Roman" w:hAnsi="Times New Roman"/>
          <w:noProof/>
          <w:sz w:val="24"/>
          <w:szCs w:val="24"/>
        </w:rPr>
        <w:t xml:space="preserve"> of Michigan P</w:t>
      </w:r>
      <w:r>
        <w:rPr>
          <w:rFonts w:ascii="Times New Roman" w:hAnsi="Times New Roman"/>
          <w:noProof/>
          <w:sz w:val="24"/>
          <w:szCs w:val="24"/>
        </w:rPr>
        <w:t>ress, Ann Arbor</w:t>
      </w:r>
      <w:r w:rsidRPr="007F07FF">
        <w:rPr>
          <w:rFonts w:ascii="Times New Roman" w:hAnsi="Times New Roman"/>
          <w:noProof/>
          <w:sz w:val="24"/>
          <w:szCs w:val="24"/>
        </w:rPr>
        <w:t>.</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Holder, A.</w:t>
      </w:r>
      <w:r w:rsidRPr="007F07FF">
        <w:rPr>
          <w:rFonts w:ascii="Times New Roman" w:hAnsi="Times New Roman"/>
          <w:noProof/>
          <w:sz w:val="24"/>
          <w:szCs w:val="24"/>
        </w:rPr>
        <w:t xml:space="preserve"> </w:t>
      </w:r>
      <w:r>
        <w:rPr>
          <w:rFonts w:ascii="Times New Roman" w:hAnsi="Times New Roman"/>
          <w:noProof/>
          <w:sz w:val="24"/>
          <w:szCs w:val="24"/>
        </w:rPr>
        <w:t xml:space="preserve">(1995). </w:t>
      </w:r>
      <w:r w:rsidRPr="007F07FF">
        <w:rPr>
          <w:rFonts w:ascii="Times New Roman" w:hAnsi="Times New Roman"/>
          <w:i/>
          <w:iCs/>
          <w:noProof/>
          <w:sz w:val="24"/>
          <w:szCs w:val="24"/>
        </w:rPr>
        <w:t>Rethinking Meter: A New Approach to the Verse Line.</w:t>
      </w:r>
      <w:r>
        <w:rPr>
          <w:rFonts w:ascii="Times New Roman" w:hAnsi="Times New Roman"/>
          <w:i/>
          <w:iCs/>
          <w:noProof/>
          <w:sz w:val="24"/>
          <w:szCs w:val="24"/>
        </w:rPr>
        <w:t xml:space="preserve"> </w:t>
      </w:r>
      <w:r w:rsidRPr="007F07FF">
        <w:rPr>
          <w:rFonts w:ascii="Times New Roman" w:hAnsi="Times New Roman"/>
          <w:noProof/>
          <w:sz w:val="24"/>
          <w:szCs w:val="24"/>
        </w:rPr>
        <w:t>Yale U</w:t>
      </w:r>
      <w:r>
        <w:rPr>
          <w:rFonts w:ascii="Times New Roman" w:hAnsi="Times New Roman"/>
          <w:noProof/>
          <w:sz w:val="24"/>
          <w:szCs w:val="24"/>
        </w:rPr>
        <w:t>niversity Press, Cranbury, NJ.</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Jakobson, R.</w:t>
      </w:r>
      <w:r w:rsidRPr="007F07FF">
        <w:rPr>
          <w:rFonts w:ascii="Times New Roman" w:hAnsi="Times New Roman"/>
          <w:sz w:val="24"/>
          <w:szCs w:val="24"/>
        </w:rPr>
        <w:t xml:space="preserve"> </w:t>
      </w:r>
      <w:r>
        <w:rPr>
          <w:rFonts w:ascii="Times New Roman" w:hAnsi="Times New Roman"/>
          <w:sz w:val="24"/>
          <w:szCs w:val="24"/>
        </w:rPr>
        <w:t xml:space="preserve">(1960). </w:t>
      </w:r>
      <w:r w:rsidRPr="007F07FF">
        <w:rPr>
          <w:rFonts w:ascii="Times New Roman" w:hAnsi="Times New Roman"/>
          <w:sz w:val="24"/>
          <w:szCs w:val="24"/>
        </w:rPr>
        <w:t xml:space="preserve">Closing Statement: Linguistics and Poetics. </w:t>
      </w:r>
      <w:r>
        <w:rPr>
          <w:rFonts w:ascii="Times New Roman" w:hAnsi="Times New Roman"/>
          <w:sz w:val="24"/>
          <w:szCs w:val="24"/>
        </w:rPr>
        <w:t xml:space="preserve">In Sebeok, T. A. (ed.), </w:t>
      </w:r>
      <w:r w:rsidRPr="007F07FF">
        <w:rPr>
          <w:rFonts w:ascii="Times New Roman" w:hAnsi="Times New Roman"/>
          <w:i/>
          <w:sz w:val="24"/>
          <w:szCs w:val="24"/>
        </w:rPr>
        <w:t xml:space="preserve">Style in Language. </w:t>
      </w:r>
      <w:r w:rsidRPr="007F07FF">
        <w:rPr>
          <w:rFonts w:ascii="Times New Roman" w:hAnsi="Times New Roman"/>
          <w:sz w:val="24"/>
          <w:szCs w:val="24"/>
        </w:rPr>
        <w:t xml:space="preserve">New York: Wiley, </w:t>
      </w:r>
      <w:r>
        <w:rPr>
          <w:rFonts w:ascii="Times New Roman" w:hAnsi="Times New Roman"/>
          <w:sz w:val="24"/>
          <w:szCs w:val="24"/>
        </w:rPr>
        <w:t xml:space="preserve">pp. </w:t>
      </w:r>
      <w:r w:rsidRPr="007F07FF">
        <w:rPr>
          <w:rFonts w:ascii="Times New Roman" w:hAnsi="Times New Roman"/>
          <w:sz w:val="24"/>
          <w:szCs w:val="24"/>
        </w:rPr>
        <w:t>350</w:t>
      </w:r>
      <w:r>
        <w:rPr>
          <w:rFonts w:ascii="Times New Roman" w:hAnsi="Times New Roman"/>
          <w:sz w:val="24"/>
          <w:szCs w:val="24"/>
        </w:rPr>
        <w:t>–</w:t>
      </w:r>
      <w:r w:rsidRPr="007F07FF">
        <w:rPr>
          <w:rFonts w:ascii="Times New Roman" w:hAnsi="Times New Roman"/>
          <w:sz w:val="24"/>
          <w:szCs w:val="24"/>
        </w:rPr>
        <w:t>77.</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Kiparsky, P.</w:t>
      </w:r>
      <w:r w:rsidRPr="007F07FF">
        <w:rPr>
          <w:rFonts w:ascii="Times New Roman" w:hAnsi="Times New Roman"/>
          <w:sz w:val="24"/>
          <w:szCs w:val="24"/>
        </w:rPr>
        <w:t xml:space="preserve"> </w:t>
      </w:r>
      <w:r>
        <w:rPr>
          <w:rFonts w:ascii="Times New Roman" w:hAnsi="Times New Roman"/>
          <w:sz w:val="24"/>
          <w:szCs w:val="24"/>
        </w:rPr>
        <w:t xml:space="preserve">(2010). </w:t>
      </w:r>
      <w:r w:rsidRPr="007F07FF">
        <w:rPr>
          <w:rFonts w:ascii="Times New Roman" w:hAnsi="Times New Roman"/>
          <w:sz w:val="24"/>
          <w:szCs w:val="24"/>
        </w:rPr>
        <w:t xml:space="preserve">Meter and Performance. </w:t>
      </w:r>
      <w:r w:rsidRPr="002C3D1C">
        <w:rPr>
          <w:rFonts w:ascii="Times New Roman" w:hAnsi="Times New Roman"/>
          <w:i/>
          <w:sz w:val="24"/>
          <w:szCs w:val="24"/>
        </w:rPr>
        <w:t>Proc. LSA Metrics Symposium</w:t>
      </w:r>
      <w:r>
        <w:rPr>
          <w:rFonts w:ascii="Times New Roman" w:hAnsi="Times New Roman"/>
          <w:sz w:val="24"/>
          <w:szCs w:val="24"/>
        </w:rPr>
        <w:t xml:space="preserve">, 8 January, </w:t>
      </w:r>
      <w:r w:rsidRPr="007F07FF">
        <w:rPr>
          <w:rFonts w:ascii="Times New Roman" w:hAnsi="Times New Roman"/>
          <w:sz w:val="24"/>
          <w:szCs w:val="24"/>
        </w:rPr>
        <w:t xml:space="preserve"> http://web.stanford.edu/~kiparsky/Papers/beamer.lsa2010.pdf</w:t>
      </w:r>
      <w:r>
        <w:rPr>
          <w:rFonts w:ascii="Times New Roman" w:hAnsi="Times New Roman"/>
          <w:sz w:val="24"/>
          <w:szCs w:val="24"/>
        </w:rPr>
        <w:t>.</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Lowell, A.</w:t>
      </w:r>
      <w:r w:rsidRPr="007F07FF">
        <w:rPr>
          <w:rFonts w:ascii="Times New Roman" w:hAnsi="Times New Roman"/>
          <w:noProof/>
          <w:sz w:val="24"/>
          <w:szCs w:val="24"/>
        </w:rPr>
        <w:t xml:space="preserve"> </w:t>
      </w:r>
      <w:r>
        <w:rPr>
          <w:rFonts w:ascii="Times New Roman" w:hAnsi="Times New Roman"/>
          <w:noProof/>
          <w:sz w:val="24"/>
          <w:szCs w:val="24"/>
        </w:rPr>
        <w:t xml:space="preserve">(1920). </w:t>
      </w:r>
      <w:r w:rsidRPr="007F07FF">
        <w:rPr>
          <w:rFonts w:ascii="Times New Roman" w:hAnsi="Times New Roman"/>
          <w:noProof/>
          <w:sz w:val="24"/>
          <w:szCs w:val="24"/>
        </w:rPr>
        <w:t xml:space="preserve">Some Musical Analogies in Modern Poetry. </w:t>
      </w:r>
      <w:r w:rsidRPr="007F07FF">
        <w:rPr>
          <w:rFonts w:ascii="Times New Roman" w:hAnsi="Times New Roman"/>
          <w:i/>
          <w:noProof/>
          <w:sz w:val="24"/>
          <w:szCs w:val="24"/>
        </w:rPr>
        <w:t>Musical Quarterly</w:t>
      </w:r>
      <w:r>
        <w:rPr>
          <w:rFonts w:ascii="Times New Roman" w:hAnsi="Times New Roman"/>
          <w:i/>
          <w:noProof/>
          <w:sz w:val="24"/>
          <w:szCs w:val="24"/>
        </w:rPr>
        <w:t>,</w:t>
      </w:r>
      <w:r w:rsidRPr="007F07FF">
        <w:rPr>
          <w:rFonts w:ascii="Times New Roman" w:hAnsi="Times New Roman"/>
          <w:noProof/>
          <w:sz w:val="24"/>
          <w:szCs w:val="24"/>
        </w:rPr>
        <w:t xml:space="preserve"> </w:t>
      </w:r>
      <w:r w:rsidRPr="002C3D1C">
        <w:rPr>
          <w:rFonts w:ascii="Times New Roman" w:hAnsi="Times New Roman"/>
          <w:b/>
          <w:noProof/>
          <w:sz w:val="24"/>
          <w:szCs w:val="24"/>
        </w:rPr>
        <w:t>6</w:t>
      </w:r>
      <w:r>
        <w:rPr>
          <w:rFonts w:ascii="Times New Roman" w:hAnsi="Times New Roman"/>
          <w:noProof/>
          <w:sz w:val="24"/>
          <w:szCs w:val="24"/>
        </w:rPr>
        <w:t>(</w:t>
      </w:r>
      <w:r w:rsidRPr="007F07FF">
        <w:rPr>
          <w:rFonts w:ascii="Times New Roman" w:hAnsi="Times New Roman"/>
          <w:noProof/>
          <w:sz w:val="24"/>
          <w:szCs w:val="24"/>
        </w:rPr>
        <w:t>1</w:t>
      </w:r>
      <w:r>
        <w:rPr>
          <w:rFonts w:ascii="Times New Roman" w:hAnsi="Times New Roman"/>
          <w:noProof/>
          <w:sz w:val="24"/>
          <w:szCs w:val="24"/>
        </w:rPr>
        <w:t>):</w:t>
      </w:r>
      <w:r w:rsidRPr="007F07FF">
        <w:rPr>
          <w:rFonts w:ascii="Times New Roman" w:hAnsi="Times New Roman"/>
          <w:noProof/>
          <w:sz w:val="24"/>
          <w:szCs w:val="24"/>
        </w:rPr>
        <w:t xml:space="preserve"> 127</w:t>
      </w:r>
      <w:r>
        <w:rPr>
          <w:rFonts w:ascii="Times New Roman" w:hAnsi="Times New Roman"/>
          <w:noProof/>
          <w:sz w:val="24"/>
          <w:szCs w:val="24"/>
        </w:rPr>
        <w:t>–</w:t>
      </w:r>
      <w:r w:rsidRPr="007F07FF">
        <w:rPr>
          <w:rFonts w:ascii="Times New Roman" w:hAnsi="Times New Roman"/>
          <w:noProof/>
          <w:sz w:val="24"/>
          <w:szCs w:val="24"/>
        </w:rPr>
        <w:t>57.</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Moretti, F.</w:t>
      </w:r>
      <w:r w:rsidRPr="007F07FF">
        <w:rPr>
          <w:rFonts w:ascii="Times New Roman" w:hAnsi="Times New Roman"/>
          <w:sz w:val="24"/>
          <w:szCs w:val="24"/>
        </w:rPr>
        <w:t xml:space="preserve"> </w:t>
      </w:r>
      <w:r>
        <w:rPr>
          <w:rFonts w:ascii="Times New Roman" w:hAnsi="Times New Roman"/>
          <w:sz w:val="24"/>
          <w:szCs w:val="24"/>
        </w:rPr>
        <w:t xml:space="preserve">(2000). </w:t>
      </w:r>
      <w:r w:rsidRPr="007F07FF">
        <w:rPr>
          <w:rFonts w:ascii="Times New Roman" w:hAnsi="Times New Roman"/>
          <w:sz w:val="24"/>
          <w:szCs w:val="24"/>
        </w:rPr>
        <w:t>Conjectures on World Literature.</w:t>
      </w:r>
      <w:r w:rsidRPr="007F07FF">
        <w:rPr>
          <w:rFonts w:ascii="Times New Roman" w:hAnsi="Times New Roman"/>
          <w:i/>
          <w:sz w:val="24"/>
          <w:szCs w:val="24"/>
        </w:rPr>
        <w:t xml:space="preserve"> New Left Review</w:t>
      </w:r>
      <w:r>
        <w:rPr>
          <w:rFonts w:ascii="Times New Roman" w:hAnsi="Times New Roman"/>
          <w:i/>
          <w:sz w:val="24"/>
          <w:szCs w:val="24"/>
        </w:rPr>
        <w:t>,</w:t>
      </w:r>
      <w:r w:rsidRPr="007F07FF">
        <w:rPr>
          <w:rFonts w:ascii="Times New Roman" w:hAnsi="Times New Roman"/>
          <w:sz w:val="24"/>
          <w:szCs w:val="24"/>
        </w:rPr>
        <w:t xml:space="preserve"> </w:t>
      </w:r>
      <w:r w:rsidRPr="002C3D1C">
        <w:rPr>
          <w:rFonts w:ascii="Times New Roman" w:hAnsi="Times New Roman"/>
          <w:b/>
          <w:sz w:val="24"/>
          <w:szCs w:val="24"/>
        </w:rPr>
        <w:t>1</w:t>
      </w:r>
      <w:r w:rsidRPr="007F07FF">
        <w:rPr>
          <w:rFonts w:ascii="Times New Roman" w:hAnsi="Times New Roman"/>
          <w:sz w:val="24"/>
          <w:szCs w:val="24"/>
        </w:rPr>
        <w:t xml:space="preserve"> (Jan</w:t>
      </w:r>
      <w:r>
        <w:rPr>
          <w:rFonts w:ascii="Times New Roman" w:hAnsi="Times New Roman"/>
          <w:sz w:val="24"/>
          <w:szCs w:val="24"/>
        </w:rPr>
        <w:t>uary–February</w:t>
      </w:r>
      <w:r w:rsidRPr="007F07FF">
        <w:rPr>
          <w:rFonts w:ascii="Times New Roman" w:hAnsi="Times New Roman"/>
          <w:sz w:val="24"/>
          <w:szCs w:val="24"/>
        </w:rPr>
        <w:t>): 54</w:t>
      </w:r>
      <w:r>
        <w:rPr>
          <w:rFonts w:ascii="Times New Roman" w:hAnsi="Times New Roman"/>
          <w:sz w:val="24"/>
          <w:szCs w:val="24"/>
        </w:rPr>
        <w:t>–</w:t>
      </w:r>
      <w:r w:rsidRPr="007F07FF">
        <w:rPr>
          <w:rFonts w:ascii="Times New Roman" w:hAnsi="Times New Roman"/>
          <w:sz w:val="24"/>
          <w:szCs w:val="24"/>
        </w:rPr>
        <w:t>68.</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lastRenderedPageBreak/>
        <w:t>Nienhyus, H.-W. and Nieuwenhuizen, J.</w:t>
      </w:r>
      <w:r>
        <w:rPr>
          <w:rFonts w:ascii="Times New Roman" w:hAnsi="Times New Roman"/>
          <w:noProof/>
          <w:sz w:val="24"/>
          <w:szCs w:val="24"/>
        </w:rPr>
        <w:t xml:space="preserve"> (n.d.).</w:t>
      </w:r>
      <w:r w:rsidRPr="007F07FF">
        <w:rPr>
          <w:rFonts w:ascii="Times New Roman" w:hAnsi="Times New Roman"/>
          <w:noProof/>
          <w:sz w:val="24"/>
          <w:szCs w:val="24"/>
        </w:rPr>
        <w:t xml:space="preserve"> </w:t>
      </w:r>
      <w:r w:rsidRPr="002C3D1C">
        <w:rPr>
          <w:rFonts w:ascii="Times New Roman" w:hAnsi="Times New Roman"/>
          <w:noProof/>
          <w:sz w:val="24"/>
          <w:szCs w:val="24"/>
        </w:rPr>
        <w:t>LilyPond: Music Notation for Everyone</w:t>
      </w:r>
      <w:r>
        <w:rPr>
          <w:rFonts w:ascii="Times New Roman" w:hAnsi="Times New Roman"/>
          <w:noProof/>
          <w:sz w:val="24"/>
          <w:szCs w:val="24"/>
        </w:rPr>
        <w:t xml:space="preserve">, </w:t>
      </w:r>
      <w:r w:rsidRPr="007F07FF">
        <w:rPr>
          <w:rFonts w:ascii="Times New Roman" w:hAnsi="Times New Roman"/>
          <w:noProof/>
          <w:sz w:val="24"/>
          <w:szCs w:val="24"/>
        </w:rPr>
        <w:t>http://</w:t>
      </w:r>
      <w:r w:rsidRPr="007F07FF">
        <w:rPr>
          <w:rFonts w:ascii="Times New Roman" w:hAnsi="Times New Roman"/>
          <w:iCs/>
          <w:noProof/>
          <w:sz w:val="24"/>
          <w:szCs w:val="24"/>
        </w:rPr>
        <w:t>www.lilypond.org</w:t>
      </w:r>
      <w:r w:rsidRPr="007F07FF">
        <w:rPr>
          <w:rFonts w:ascii="Times New Roman" w:hAnsi="Times New Roman"/>
          <w:noProof/>
          <w:sz w:val="24"/>
          <w:szCs w:val="24"/>
        </w:rPr>
        <w:t>/index.html</w:t>
      </w:r>
      <w:r>
        <w:rPr>
          <w:rFonts w:ascii="Times New Roman" w:hAnsi="Times New Roman"/>
          <w:noProof/>
          <w:sz w:val="24"/>
          <w:szCs w:val="24"/>
        </w:rPr>
        <w:t>.</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Perloff, M.</w:t>
      </w:r>
      <w:r>
        <w:rPr>
          <w:rFonts w:ascii="Times New Roman" w:hAnsi="Times New Roman"/>
          <w:noProof/>
          <w:sz w:val="24"/>
          <w:szCs w:val="24"/>
        </w:rPr>
        <w:t xml:space="preserve"> (2009).</w:t>
      </w:r>
      <w:r w:rsidRPr="007F07FF">
        <w:rPr>
          <w:rFonts w:ascii="Times New Roman" w:hAnsi="Times New Roman"/>
          <w:noProof/>
          <w:sz w:val="24"/>
          <w:szCs w:val="24"/>
        </w:rPr>
        <w:t xml:space="preserve"> Introduction: The Sound of Poetry. </w:t>
      </w:r>
      <w:r>
        <w:rPr>
          <w:rFonts w:ascii="Times New Roman" w:hAnsi="Times New Roman"/>
          <w:noProof/>
          <w:sz w:val="24"/>
          <w:szCs w:val="24"/>
        </w:rPr>
        <w:t>I</w:t>
      </w:r>
      <w:r w:rsidRPr="007F07FF">
        <w:rPr>
          <w:rFonts w:ascii="Times New Roman" w:hAnsi="Times New Roman"/>
          <w:noProof/>
          <w:sz w:val="24"/>
          <w:szCs w:val="24"/>
        </w:rPr>
        <w:t>n Perloff</w:t>
      </w:r>
      <w:r>
        <w:rPr>
          <w:rFonts w:ascii="Times New Roman" w:hAnsi="Times New Roman"/>
          <w:noProof/>
          <w:sz w:val="24"/>
          <w:szCs w:val="24"/>
        </w:rPr>
        <w:t>, M.</w:t>
      </w:r>
      <w:r w:rsidRPr="007F07FF">
        <w:rPr>
          <w:rFonts w:ascii="Times New Roman" w:hAnsi="Times New Roman"/>
          <w:noProof/>
          <w:sz w:val="24"/>
          <w:szCs w:val="24"/>
        </w:rPr>
        <w:t xml:space="preserve"> and Dworkin, </w:t>
      </w:r>
      <w:r>
        <w:rPr>
          <w:rFonts w:ascii="Times New Roman" w:hAnsi="Times New Roman"/>
          <w:noProof/>
          <w:sz w:val="24"/>
          <w:szCs w:val="24"/>
        </w:rPr>
        <w:t xml:space="preserve">C. (eds), </w:t>
      </w:r>
      <w:r w:rsidRPr="007F07FF">
        <w:rPr>
          <w:rFonts w:ascii="Times New Roman" w:hAnsi="Times New Roman"/>
          <w:i/>
          <w:noProof/>
          <w:sz w:val="24"/>
          <w:szCs w:val="24"/>
        </w:rPr>
        <w:t>T</w:t>
      </w:r>
      <w:r w:rsidRPr="007F07FF">
        <w:rPr>
          <w:rFonts w:ascii="Times New Roman" w:hAnsi="Times New Roman"/>
          <w:i/>
          <w:iCs/>
          <w:noProof/>
          <w:sz w:val="24"/>
          <w:szCs w:val="24"/>
        </w:rPr>
        <w:t>he Sound of Poetry</w:t>
      </w:r>
      <w:r>
        <w:rPr>
          <w:rFonts w:ascii="Times New Roman" w:hAnsi="Times New Roman"/>
          <w:i/>
          <w:iCs/>
          <w:noProof/>
          <w:sz w:val="24"/>
          <w:szCs w:val="24"/>
        </w:rPr>
        <w:t xml:space="preserve"> </w:t>
      </w:r>
      <w:r w:rsidRPr="007F07FF">
        <w:rPr>
          <w:rFonts w:ascii="Times New Roman" w:hAnsi="Times New Roman"/>
          <w:i/>
          <w:iCs/>
          <w:noProof/>
          <w:sz w:val="24"/>
          <w:szCs w:val="24"/>
        </w:rPr>
        <w:t>/</w:t>
      </w:r>
      <w:r>
        <w:rPr>
          <w:rFonts w:ascii="Times New Roman" w:hAnsi="Times New Roman"/>
          <w:i/>
          <w:iCs/>
          <w:noProof/>
          <w:sz w:val="24"/>
          <w:szCs w:val="24"/>
        </w:rPr>
        <w:t xml:space="preserve"> </w:t>
      </w:r>
      <w:r w:rsidRPr="007F07FF">
        <w:rPr>
          <w:rFonts w:ascii="Times New Roman" w:hAnsi="Times New Roman"/>
          <w:i/>
          <w:iCs/>
          <w:noProof/>
          <w:sz w:val="24"/>
          <w:szCs w:val="24"/>
        </w:rPr>
        <w:t>The Poetry of Sound</w:t>
      </w:r>
      <w:r>
        <w:rPr>
          <w:rFonts w:ascii="Times New Roman" w:hAnsi="Times New Roman"/>
          <w:noProof/>
          <w:sz w:val="24"/>
          <w:szCs w:val="24"/>
        </w:rPr>
        <w:t>.</w:t>
      </w:r>
      <w:r w:rsidRPr="007F07FF">
        <w:rPr>
          <w:rFonts w:ascii="Times New Roman" w:hAnsi="Times New Roman"/>
          <w:noProof/>
          <w:sz w:val="24"/>
          <w:szCs w:val="24"/>
        </w:rPr>
        <w:t xml:space="preserve"> Chicago: U</w:t>
      </w:r>
      <w:r>
        <w:rPr>
          <w:rFonts w:ascii="Times New Roman" w:hAnsi="Times New Roman"/>
          <w:noProof/>
          <w:sz w:val="24"/>
          <w:szCs w:val="24"/>
        </w:rPr>
        <w:t xml:space="preserve">niversity </w:t>
      </w:r>
      <w:r w:rsidRPr="007F07FF">
        <w:rPr>
          <w:rFonts w:ascii="Times New Roman" w:hAnsi="Times New Roman"/>
          <w:noProof/>
          <w:sz w:val="24"/>
          <w:szCs w:val="24"/>
        </w:rPr>
        <w:t xml:space="preserve">of Chicago </w:t>
      </w:r>
      <w:r>
        <w:rPr>
          <w:rFonts w:ascii="Times New Roman" w:hAnsi="Times New Roman"/>
          <w:noProof/>
          <w:sz w:val="24"/>
          <w:szCs w:val="24"/>
        </w:rPr>
        <w:t xml:space="preserve">Press, pp. </w:t>
      </w:r>
      <w:r w:rsidRPr="007F07FF">
        <w:rPr>
          <w:rFonts w:ascii="Times New Roman" w:hAnsi="Times New Roman"/>
          <w:noProof/>
          <w:sz w:val="24"/>
          <w:szCs w:val="24"/>
        </w:rPr>
        <w:t>1</w:t>
      </w:r>
      <w:r>
        <w:rPr>
          <w:rFonts w:ascii="Times New Roman" w:hAnsi="Times New Roman"/>
          <w:noProof/>
          <w:sz w:val="24"/>
          <w:szCs w:val="24"/>
        </w:rPr>
        <w:t>–</w:t>
      </w:r>
      <w:r w:rsidRPr="007F07FF">
        <w:rPr>
          <w:rFonts w:ascii="Times New Roman" w:hAnsi="Times New Roman"/>
          <w:noProof/>
          <w:sz w:val="24"/>
          <w:szCs w:val="24"/>
        </w:rPr>
        <w:t>9.</w:t>
      </w:r>
    </w:p>
    <w:p w:rsidR="002966F7" w:rsidRDefault="002966F7" w:rsidP="007F07FF">
      <w:pPr>
        <w:spacing w:after="0" w:line="320" w:lineRule="exact"/>
        <w:rPr>
          <w:rFonts w:ascii="Times New Roman" w:hAnsi="Times New Roman"/>
          <w:noProof/>
          <w:sz w:val="24"/>
          <w:szCs w:val="24"/>
        </w:rPr>
      </w:pPr>
      <w:r w:rsidRPr="00EE51CB">
        <w:rPr>
          <w:rFonts w:ascii="Times New Roman" w:hAnsi="Times New Roman"/>
          <w:b/>
          <w:noProof/>
          <w:sz w:val="24"/>
          <w:szCs w:val="24"/>
        </w:rPr>
        <w:t>Perloff, M.</w:t>
      </w:r>
      <w:r>
        <w:rPr>
          <w:rFonts w:ascii="Times New Roman" w:hAnsi="Times New Roman"/>
          <w:b/>
          <w:noProof/>
          <w:sz w:val="24"/>
          <w:szCs w:val="24"/>
        </w:rPr>
        <w:t xml:space="preserve"> and Dworkin, C. </w:t>
      </w:r>
      <w:r w:rsidRPr="002C3D1C">
        <w:rPr>
          <w:rFonts w:ascii="Times New Roman" w:hAnsi="Times New Roman"/>
          <w:noProof/>
          <w:sz w:val="24"/>
          <w:szCs w:val="24"/>
        </w:rPr>
        <w:t xml:space="preserve">(eds). </w:t>
      </w:r>
      <w:r>
        <w:rPr>
          <w:rFonts w:ascii="Times New Roman" w:hAnsi="Times New Roman"/>
          <w:noProof/>
          <w:sz w:val="24"/>
          <w:szCs w:val="24"/>
        </w:rPr>
        <w:t xml:space="preserve">(2009). </w:t>
      </w:r>
      <w:r w:rsidRPr="007F07FF">
        <w:rPr>
          <w:rFonts w:ascii="Times New Roman" w:hAnsi="Times New Roman"/>
          <w:i/>
          <w:noProof/>
          <w:sz w:val="24"/>
          <w:szCs w:val="24"/>
        </w:rPr>
        <w:t>T</w:t>
      </w:r>
      <w:r w:rsidRPr="007F07FF">
        <w:rPr>
          <w:rFonts w:ascii="Times New Roman" w:hAnsi="Times New Roman"/>
          <w:i/>
          <w:iCs/>
          <w:noProof/>
          <w:sz w:val="24"/>
          <w:szCs w:val="24"/>
        </w:rPr>
        <w:t>he Sound of Poetry</w:t>
      </w:r>
      <w:r>
        <w:rPr>
          <w:rFonts w:ascii="Times New Roman" w:hAnsi="Times New Roman"/>
          <w:i/>
          <w:iCs/>
          <w:noProof/>
          <w:sz w:val="24"/>
          <w:szCs w:val="24"/>
        </w:rPr>
        <w:t xml:space="preserve"> </w:t>
      </w:r>
      <w:r w:rsidRPr="007F07FF">
        <w:rPr>
          <w:rFonts w:ascii="Times New Roman" w:hAnsi="Times New Roman"/>
          <w:i/>
          <w:iCs/>
          <w:noProof/>
          <w:sz w:val="24"/>
          <w:szCs w:val="24"/>
        </w:rPr>
        <w:t>/</w:t>
      </w:r>
      <w:r>
        <w:rPr>
          <w:rFonts w:ascii="Times New Roman" w:hAnsi="Times New Roman"/>
          <w:i/>
          <w:iCs/>
          <w:noProof/>
          <w:sz w:val="24"/>
          <w:szCs w:val="24"/>
        </w:rPr>
        <w:t xml:space="preserve"> </w:t>
      </w:r>
      <w:r w:rsidRPr="007F07FF">
        <w:rPr>
          <w:rFonts w:ascii="Times New Roman" w:hAnsi="Times New Roman"/>
          <w:i/>
          <w:iCs/>
          <w:noProof/>
          <w:sz w:val="24"/>
          <w:szCs w:val="24"/>
        </w:rPr>
        <w:t>The Poetry of Sound</w:t>
      </w:r>
      <w:r w:rsidRPr="007F07FF">
        <w:rPr>
          <w:rFonts w:ascii="Times New Roman" w:hAnsi="Times New Roman"/>
          <w:noProof/>
          <w:sz w:val="24"/>
          <w:szCs w:val="24"/>
        </w:rPr>
        <w:t>. U</w:t>
      </w:r>
      <w:r>
        <w:rPr>
          <w:rFonts w:ascii="Times New Roman" w:hAnsi="Times New Roman"/>
          <w:noProof/>
          <w:sz w:val="24"/>
          <w:szCs w:val="24"/>
        </w:rPr>
        <w:t xml:space="preserve">niversity </w:t>
      </w:r>
      <w:r w:rsidRPr="007F07FF">
        <w:rPr>
          <w:rFonts w:ascii="Times New Roman" w:hAnsi="Times New Roman"/>
          <w:noProof/>
          <w:sz w:val="24"/>
          <w:szCs w:val="24"/>
        </w:rPr>
        <w:t xml:space="preserve">of Chicago </w:t>
      </w:r>
      <w:r>
        <w:rPr>
          <w:rFonts w:ascii="Times New Roman" w:hAnsi="Times New Roman"/>
          <w:noProof/>
          <w:sz w:val="24"/>
          <w:szCs w:val="24"/>
        </w:rPr>
        <w:t>Press, Chicago.</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noProof/>
          <w:sz w:val="24"/>
          <w:szCs w:val="24"/>
        </w:rPr>
        <w:t>Quartermain, P.</w:t>
      </w:r>
      <w:r>
        <w:rPr>
          <w:rFonts w:ascii="Times New Roman" w:hAnsi="Times New Roman"/>
          <w:noProof/>
          <w:sz w:val="24"/>
          <w:szCs w:val="24"/>
        </w:rPr>
        <w:t xml:space="preserve"> (1998).</w:t>
      </w:r>
      <w:r w:rsidRPr="007F07FF">
        <w:rPr>
          <w:rFonts w:ascii="Times New Roman" w:hAnsi="Times New Roman"/>
          <w:noProof/>
          <w:sz w:val="24"/>
          <w:szCs w:val="24"/>
        </w:rPr>
        <w:t xml:space="preserve"> Sound Reading. </w:t>
      </w:r>
      <w:r>
        <w:rPr>
          <w:rFonts w:ascii="Times New Roman" w:hAnsi="Times New Roman"/>
          <w:noProof/>
          <w:sz w:val="24"/>
          <w:szCs w:val="24"/>
        </w:rPr>
        <w:t xml:space="preserve">In Bernstein, C. (ed.), </w:t>
      </w:r>
      <w:r w:rsidRPr="007F07FF">
        <w:rPr>
          <w:rFonts w:ascii="Times New Roman" w:hAnsi="Times New Roman"/>
          <w:i/>
          <w:sz w:val="24"/>
          <w:szCs w:val="24"/>
        </w:rPr>
        <w:t>Close Listening: Poetry and the Performed Word.</w:t>
      </w:r>
      <w:r w:rsidRPr="007F07FF">
        <w:rPr>
          <w:rFonts w:ascii="Times New Roman" w:hAnsi="Times New Roman"/>
          <w:sz w:val="24"/>
          <w:szCs w:val="24"/>
        </w:rPr>
        <w:t xml:space="preserve"> </w:t>
      </w:r>
      <w:r>
        <w:rPr>
          <w:rFonts w:ascii="Times New Roman" w:hAnsi="Times New Roman"/>
          <w:sz w:val="24"/>
          <w:szCs w:val="24"/>
        </w:rPr>
        <w:t>Oxford: Oxford University Press</w:t>
      </w:r>
      <w:r w:rsidRPr="007F07FF">
        <w:rPr>
          <w:rFonts w:ascii="Times New Roman" w:hAnsi="Times New Roman"/>
          <w:sz w:val="24"/>
          <w:szCs w:val="24"/>
        </w:rPr>
        <w:t xml:space="preserve">, </w:t>
      </w:r>
      <w:r>
        <w:rPr>
          <w:rFonts w:ascii="Times New Roman" w:hAnsi="Times New Roman"/>
          <w:sz w:val="24"/>
          <w:szCs w:val="24"/>
        </w:rPr>
        <w:t xml:space="preserve">pp. </w:t>
      </w:r>
      <w:r w:rsidRPr="007F07FF">
        <w:rPr>
          <w:rFonts w:ascii="Times New Roman" w:hAnsi="Times New Roman"/>
          <w:noProof/>
          <w:sz w:val="24"/>
          <w:szCs w:val="24"/>
        </w:rPr>
        <w:t>217</w:t>
      </w:r>
      <w:r>
        <w:rPr>
          <w:rFonts w:ascii="Times New Roman" w:hAnsi="Times New Roman"/>
          <w:noProof/>
          <w:sz w:val="24"/>
          <w:szCs w:val="24"/>
        </w:rPr>
        <w:t>–</w:t>
      </w:r>
      <w:r w:rsidRPr="007F07FF">
        <w:rPr>
          <w:rFonts w:ascii="Times New Roman" w:hAnsi="Times New Roman"/>
          <w:noProof/>
          <w:sz w:val="24"/>
          <w:szCs w:val="24"/>
        </w:rPr>
        <w:t>30.</w:t>
      </w:r>
    </w:p>
    <w:p w:rsidR="002966F7" w:rsidRPr="007F07FF" w:rsidRDefault="002966F7" w:rsidP="00EE51CB">
      <w:pPr>
        <w:spacing w:after="0" w:line="320" w:lineRule="exact"/>
        <w:rPr>
          <w:rFonts w:ascii="Times New Roman" w:hAnsi="Times New Roman"/>
          <w:sz w:val="24"/>
          <w:szCs w:val="24"/>
        </w:rPr>
      </w:pPr>
      <w:r w:rsidRPr="00EE51CB">
        <w:rPr>
          <w:rFonts w:ascii="Times New Roman" w:hAnsi="Times New Roman"/>
          <w:b/>
          <w:sz w:val="24"/>
          <w:szCs w:val="24"/>
        </w:rPr>
        <w:t>Rubery, M.</w:t>
      </w:r>
      <w:r>
        <w:rPr>
          <w:rFonts w:ascii="Times New Roman" w:hAnsi="Times New Roman"/>
          <w:sz w:val="24"/>
          <w:szCs w:val="24"/>
        </w:rPr>
        <w:t xml:space="preserve"> (</w:t>
      </w:r>
      <w:r w:rsidRPr="007F07FF">
        <w:rPr>
          <w:rFonts w:ascii="Times New Roman" w:hAnsi="Times New Roman"/>
          <w:sz w:val="24"/>
          <w:szCs w:val="24"/>
        </w:rPr>
        <w:t>ed. and intro.</w:t>
      </w:r>
      <w:r>
        <w:rPr>
          <w:rFonts w:ascii="Times New Roman" w:hAnsi="Times New Roman"/>
          <w:sz w:val="24"/>
          <w:szCs w:val="24"/>
        </w:rPr>
        <w:t>).</w:t>
      </w:r>
      <w:r w:rsidRPr="007F07FF">
        <w:rPr>
          <w:rFonts w:ascii="Times New Roman" w:hAnsi="Times New Roman"/>
          <w:sz w:val="24"/>
          <w:szCs w:val="24"/>
        </w:rPr>
        <w:t xml:space="preserve"> </w:t>
      </w:r>
      <w:r>
        <w:rPr>
          <w:rFonts w:ascii="Times New Roman" w:hAnsi="Times New Roman"/>
          <w:sz w:val="24"/>
          <w:szCs w:val="24"/>
        </w:rPr>
        <w:t xml:space="preserve">(2011). </w:t>
      </w:r>
      <w:r w:rsidRPr="007F07FF">
        <w:rPr>
          <w:rFonts w:ascii="Times New Roman" w:hAnsi="Times New Roman"/>
          <w:i/>
          <w:sz w:val="24"/>
          <w:szCs w:val="24"/>
        </w:rPr>
        <w:t>Audiobooks, Literature, and Sound Studies</w:t>
      </w:r>
      <w:r w:rsidRPr="007F07FF">
        <w:rPr>
          <w:rFonts w:ascii="Times New Roman" w:hAnsi="Times New Roman"/>
          <w:sz w:val="24"/>
          <w:szCs w:val="24"/>
        </w:rPr>
        <w:t xml:space="preserve">. </w:t>
      </w:r>
      <w:r>
        <w:rPr>
          <w:rFonts w:ascii="Times New Roman" w:hAnsi="Times New Roman"/>
          <w:sz w:val="24"/>
          <w:szCs w:val="24"/>
        </w:rPr>
        <w:t xml:space="preserve">Routledge, </w:t>
      </w:r>
      <w:r w:rsidRPr="007F07FF">
        <w:rPr>
          <w:rFonts w:ascii="Times New Roman" w:hAnsi="Times New Roman"/>
          <w:sz w:val="24"/>
          <w:szCs w:val="24"/>
        </w:rPr>
        <w:t>New York.</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Sjölander, K. and Beskow, J.</w:t>
      </w:r>
      <w:r w:rsidRPr="007F07FF">
        <w:rPr>
          <w:rFonts w:ascii="Times New Roman" w:hAnsi="Times New Roman"/>
          <w:noProof/>
          <w:sz w:val="24"/>
          <w:szCs w:val="24"/>
        </w:rPr>
        <w:t xml:space="preserve"> </w:t>
      </w:r>
      <w:r>
        <w:rPr>
          <w:rFonts w:ascii="Times New Roman" w:hAnsi="Times New Roman"/>
          <w:noProof/>
          <w:sz w:val="24"/>
          <w:szCs w:val="24"/>
        </w:rPr>
        <w:t xml:space="preserve">(2000). </w:t>
      </w:r>
      <w:r w:rsidRPr="007F07FF">
        <w:rPr>
          <w:rFonts w:ascii="Times New Roman" w:hAnsi="Times New Roman"/>
          <w:iCs/>
          <w:noProof/>
          <w:sz w:val="24"/>
          <w:szCs w:val="24"/>
        </w:rPr>
        <w:t>Wavesurfer</w:t>
      </w:r>
      <w:r>
        <w:rPr>
          <w:rFonts w:ascii="Times New Roman" w:hAnsi="Times New Roman"/>
          <w:iCs/>
          <w:noProof/>
          <w:sz w:val="24"/>
          <w:szCs w:val="24"/>
        </w:rPr>
        <w:t>—</w:t>
      </w:r>
      <w:r w:rsidRPr="007F07FF">
        <w:rPr>
          <w:rFonts w:ascii="Times New Roman" w:hAnsi="Times New Roman"/>
          <w:iCs/>
          <w:noProof/>
          <w:sz w:val="24"/>
          <w:szCs w:val="24"/>
        </w:rPr>
        <w:t>An Open Source Speech Tool</w:t>
      </w:r>
      <w:r w:rsidRPr="007F07FF">
        <w:rPr>
          <w:rFonts w:ascii="Times New Roman" w:hAnsi="Times New Roman"/>
          <w:noProof/>
          <w:sz w:val="24"/>
          <w:szCs w:val="24"/>
        </w:rPr>
        <w:t xml:space="preserve">. </w:t>
      </w:r>
      <w:r w:rsidRPr="007F07FF">
        <w:rPr>
          <w:rFonts w:ascii="Times New Roman" w:hAnsi="Times New Roman"/>
          <w:i/>
          <w:noProof/>
          <w:sz w:val="24"/>
          <w:szCs w:val="24"/>
        </w:rPr>
        <w:t>Proceedings of ICSLP 2000, 6th Int</w:t>
      </w:r>
      <w:r>
        <w:rPr>
          <w:rFonts w:ascii="Times New Roman" w:hAnsi="Times New Roman"/>
          <w:i/>
          <w:noProof/>
          <w:sz w:val="24"/>
          <w:szCs w:val="24"/>
        </w:rPr>
        <w:t>ernational</w:t>
      </w:r>
      <w:r w:rsidRPr="007F07FF">
        <w:rPr>
          <w:rFonts w:ascii="Times New Roman" w:hAnsi="Times New Roman"/>
          <w:i/>
          <w:noProof/>
          <w:sz w:val="24"/>
          <w:szCs w:val="24"/>
        </w:rPr>
        <w:t xml:space="preserve"> Conf</w:t>
      </w:r>
      <w:r>
        <w:rPr>
          <w:rFonts w:ascii="Times New Roman" w:hAnsi="Times New Roman"/>
          <w:i/>
          <w:noProof/>
          <w:sz w:val="24"/>
          <w:szCs w:val="24"/>
        </w:rPr>
        <w:t>erence</w:t>
      </w:r>
      <w:r w:rsidRPr="007F07FF">
        <w:rPr>
          <w:rFonts w:ascii="Times New Roman" w:hAnsi="Times New Roman"/>
          <w:i/>
          <w:noProof/>
          <w:sz w:val="24"/>
          <w:szCs w:val="24"/>
        </w:rPr>
        <w:t xml:space="preserve"> on Spoken Language Processing</w:t>
      </w:r>
      <w:r>
        <w:rPr>
          <w:rFonts w:ascii="Times New Roman" w:hAnsi="Times New Roman"/>
          <w:noProof/>
          <w:sz w:val="24"/>
          <w:szCs w:val="24"/>
        </w:rPr>
        <w:t>,</w:t>
      </w:r>
      <w:r w:rsidRPr="007F07FF">
        <w:rPr>
          <w:rFonts w:ascii="Times New Roman" w:hAnsi="Times New Roman"/>
          <w:noProof/>
          <w:sz w:val="24"/>
          <w:szCs w:val="24"/>
        </w:rPr>
        <w:t xml:space="preserve"> Beijing.</w:t>
      </w:r>
    </w:p>
    <w:p w:rsidR="002966F7" w:rsidRPr="007F07FF" w:rsidRDefault="002966F7" w:rsidP="007F07FF">
      <w:pPr>
        <w:spacing w:after="0" w:line="320" w:lineRule="exact"/>
        <w:rPr>
          <w:rFonts w:ascii="Times New Roman" w:hAnsi="Times New Roman"/>
          <w:sz w:val="24"/>
          <w:szCs w:val="24"/>
        </w:rPr>
      </w:pPr>
      <w:r w:rsidRPr="002C3D1C">
        <w:rPr>
          <w:rFonts w:ascii="Times New Roman" w:hAnsi="Times New Roman"/>
          <w:b/>
          <w:sz w:val="24"/>
          <w:szCs w:val="24"/>
        </w:rPr>
        <w:t>Tsur, L.</w:t>
      </w:r>
      <w:r w:rsidRPr="007F07FF">
        <w:rPr>
          <w:rFonts w:ascii="Times New Roman" w:hAnsi="Times New Roman"/>
          <w:sz w:val="24"/>
          <w:szCs w:val="24"/>
        </w:rPr>
        <w:t xml:space="preserve"> </w:t>
      </w:r>
      <w:r>
        <w:rPr>
          <w:rFonts w:ascii="Times New Roman" w:hAnsi="Times New Roman"/>
          <w:sz w:val="24"/>
          <w:szCs w:val="24"/>
        </w:rPr>
        <w:t xml:space="preserve">(1977). </w:t>
      </w:r>
      <w:r w:rsidRPr="007F07FF">
        <w:rPr>
          <w:rFonts w:ascii="Times New Roman" w:hAnsi="Times New Roman"/>
          <w:i/>
          <w:sz w:val="24"/>
          <w:szCs w:val="24"/>
        </w:rPr>
        <w:t>A Perception-Oriented Theory of Metre</w:t>
      </w:r>
      <w:r w:rsidRPr="007F07FF">
        <w:rPr>
          <w:rFonts w:ascii="Times New Roman" w:hAnsi="Times New Roman"/>
          <w:sz w:val="24"/>
          <w:szCs w:val="24"/>
        </w:rPr>
        <w:t>. Porter Is</w:t>
      </w:r>
      <w:r>
        <w:rPr>
          <w:rFonts w:ascii="Times New Roman" w:hAnsi="Times New Roman"/>
          <w:sz w:val="24"/>
          <w:szCs w:val="24"/>
        </w:rPr>
        <w:t>r</w:t>
      </w:r>
      <w:r w:rsidRPr="007F07FF">
        <w:rPr>
          <w:rFonts w:ascii="Times New Roman" w:hAnsi="Times New Roman"/>
          <w:sz w:val="24"/>
          <w:szCs w:val="24"/>
        </w:rPr>
        <w:t>aeli Institute for Poetics and Semiotics,</w:t>
      </w:r>
      <w:r>
        <w:rPr>
          <w:rFonts w:ascii="Times New Roman" w:hAnsi="Times New Roman"/>
          <w:sz w:val="24"/>
          <w:szCs w:val="24"/>
        </w:rPr>
        <w:t xml:space="preserve"> Tel Aviv</w:t>
      </w:r>
      <w:r w:rsidRPr="007F07FF">
        <w:rPr>
          <w:rFonts w:ascii="Times New Roman" w:hAnsi="Times New Roman"/>
          <w:sz w:val="24"/>
          <w:szCs w:val="24"/>
        </w:rPr>
        <w:t xml:space="preserve">. </w:t>
      </w:r>
    </w:p>
    <w:p w:rsidR="002966F7" w:rsidRPr="007F07FF" w:rsidRDefault="002966F7" w:rsidP="007F07FF">
      <w:pPr>
        <w:spacing w:after="0" w:line="320" w:lineRule="exact"/>
        <w:rPr>
          <w:rFonts w:ascii="Times New Roman" w:hAnsi="Times New Roman"/>
          <w:sz w:val="24"/>
          <w:szCs w:val="24"/>
        </w:rPr>
      </w:pPr>
      <w:r w:rsidRPr="00EE51CB">
        <w:rPr>
          <w:rFonts w:ascii="Times New Roman" w:hAnsi="Times New Roman"/>
          <w:b/>
          <w:sz w:val="24"/>
          <w:szCs w:val="24"/>
        </w:rPr>
        <w:t>Tsur, L.</w:t>
      </w:r>
      <w:r w:rsidRPr="007F07FF">
        <w:rPr>
          <w:rFonts w:ascii="Times New Roman" w:hAnsi="Times New Roman"/>
          <w:sz w:val="24"/>
          <w:szCs w:val="24"/>
        </w:rPr>
        <w:t xml:space="preserve"> </w:t>
      </w:r>
      <w:r>
        <w:rPr>
          <w:rFonts w:ascii="Times New Roman" w:hAnsi="Times New Roman"/>
          <w:sz w:val="24"/>
          <w:szCs w:val="24"/>
        </w:rPr>
        <w:t xml:space="preserve">(1992a). </w:t>
      </w:r>
      <w:r w:rsidRPr="007F07FF">
        <w:rPr>
          <w:rFonts w:ascii="Times New Roman" w:hAnsi="Times New Roman"/>
          <w:i/>
          <w:sz w:val="24"/>
          <w:szCs w:val="24"/>
        </w:rPr>
        <w:t>Toward a Theory of Cognitive Poetics.</w:t>
      </w:r>
      <w:r>
        <w:rPr>
          <w:rFonts w:ascii="Times New Roman" w:hAnsi="Times New Roman"/>
          <w:i/>
          <w:sz w:val="24"/>
          <w:szCs w:val="24"/>
        </w:rPr>
        <w:t xml:space="preserve"> </w:t>
      </w:r>
      <w:r w:rsidRPr="007F07FF">
        <w:rPr>
          <w:rFonts w:ascii="Times New Roman" w:hAnsi="Times New Roman"/>
          <w:sz w:val="24"/>
          <w:szCs w:val="24"/>
        </w:rPr>
        <w:t xml:space="preserve">North-Holland, </w:t>
      </w:r>
      <w:r>
        <w:rPr>
          <w:rFonts w:ascii="Times New Roman" w:hAnsi="Times New Roman"/>
          <w:sz w:val="24"/>
          <w:szCs w:val="24"/>
        </w:rPr>
        <w:t>Amsterdam</w:t>
      </w:r>
      <w:r w:rsidRPr="007F07FF">
        <w:rPr>
          <w:rFonts w:ascii="Times New Roman" w:hAnsi="Times New Roman"/>
          <w:sz w:val="24"/>
          <w:szCs w:val="24"/>
        </w:rPr>
        <w:t>.</w:t>
      </w:r>
    </w:p>
    <w:p w:rsidR="002966F7" w:rsidRPr="007F07FF" w:rsidRDefault="002966F7" w:rsidP="007F07FF">
      <w:pPr>
        <w:spacing w:after="0" w:line="320" w:lineRule="exact"/>
        <w:rPr>
          <w:rFonts w:ascii="Times New Roman" w:hAnsi="Times New Roman"/>
          <w:sz w:val="24"/>
          <w:szCs w:val="24"/>
        </w:rPr>
      </w:pPr>
      <w:r w:rsidRPr="00EE51CB">
        <w:rPr>
          <w:rFonts w:ascii="Times New Roman" w:hAnsi="Times New Roman"/>
          <w:b/>
          <w:sz w:val="24"/>
          <w:szCs w:val="24"/>
        </w:rPr>
        <w:t>Tsur, L.</w:t>
      </w:r>
      <w:r w:rsidRPr="007F07FF">
        <w:rPr>
          <w:rFonts w:ascii="Times New Roman" w:hAnsi="Times New Roman"/>
          <w:sz w:val="24"/>
          <w:szCs w:val="24"/>
        </w:rPr>
        <w:t xml:space="preserve"> </w:t>
      </w:r>
      <w:r>
        <w:rPr>
          <w:rFonts w:ascii="Times New Roman" w:hAnsi="Times New Roman"/>
          <w:sz w:val="24"/>
          <w:szCs w:val="24"/>
        </w:rPr>
        <w:t xml:space="preserve">(1992b). </w:t>
      </w:r>
      <w:r w:rsidRPr="007F07FF">
        <w:rPr>
          <w:rFonts w:ascii="Times New Roman" w:hAnsi="Times New Roman"/>
          <w:i/>
          <w:sz w:val="24"/>
          <w:szCs w:val="24"/>
        </w:rPr>
        <w:t>What Makes Sound Patterns Expressive? The Poetic Mode of Speech Perception</w:t>
      </w:r>
      <w:r w:rsidRPr="007F07FF">
        <w:rPr>
          <w:rFonts w:ascii="Times New Roman" w:hAnsi="Times New Roman"/>
          <w:sz w:val="24"/>
          <w:szCs w:val="24"/>
        </w:rPr>
        <w:t>. Duke U</w:t>
      </w:r>
      <w:r>
        <w:rPr>
          <w:rFonts w:ascii="Times New Roman" w:hAnsi="Times New Roman"/>
          <w:sz w:val="24"/>
          <w:szCs w:val="24"/>
        </w:rPr>
        <w:t>niversity Press, Durham, NC.</w:t>
      </w:r>
    </w:p>
    <w:p w:rsidR="002966F7" w:rsidRPr="007F07FF" w:rsidRDefault="002966F7" w:rsidP="00C72D00">
      <w:pPr>
        <w:spacing w:after="0" w:line="320" w:lineRule="exact"/>
        <w:rPr>
          <w:rFonts w:ascii="Times New Roman" w:hAnsi="Times New Roman"/>
          <w:sz w:val="24"/>
          <w:szCs w:val="24"/>
        </w:rPr>
      </w:pPr>
      <w:r w:rsidRPr="00EE51CB">
        <w:rPr>
          <w:rFonts w:ascii="Times New Roman" w:hAnsi="Times New Roman"/>
          <w:b/>
          <w:sz w:val="24"/>
          <w:szCs w:val="24"/>
        </w:rPr>
        <w:t>Tsur, L.</w:t>
      </w:r>
      <w:r w:rsidRPr="007F07FF">
        <w:rPr>
          <w:rFonts w:ascii="Times New Roman" w:hAnsi="Times New Roman"/>
          <w:sz w:val="24"/>
          <w:szCs w:val="24"/>
        </w:rPr>
        <w:t xml:space="preserve"> </w:t>
      </w:r>
      <w:r>
        <w:rPr>
          <w:rFonts w:ascii="Times New Roman" w:hAnsi="Times New Roman"/>
          <w:sz w:val="24"/>
          <w:szCs w:val="24"/>
        </w:rPr>
        <w:t xml:space="preserve">(2012a). </w:t>
      </w:r>
      <w:r w:rsidRPr="007F07FF">
        <w:rPr>
          <w:rFonts w:ascii="Times New Roman" w:hAnsi="Times New Roman"/>
          <w:i/>
          <w:sz w:val="24"/>
          <w:szCs w:val="24"/>
        </w:rPr>
        <w:t>Playing by Ear and the Tip of the Tongue: Precategorial Information in Poetry.</w:t>
      </w:r>
      <w:r w:rsidRPr="007F07FF">
        <w:rPr>
          <w:rFonts w:ascii="Times New Roman" w:hAnsi="Times New Roman"/>
          <w:sz w:val="24"/>
          <w:szCs w:val="24"/>
        </w:rPr>
        <w:t xml:space="preserve"> John Benjamins, </w:t>
      </w:r>
      <w:r>
        <w:rPr>
          <w:rFonts w:ascii="Times New Roman" w:hAnsi="Times New Roman"/>
          <w:sz w:val="24"/>
          <w:szCs w:val="24"/>
        </w:rPr>
        <w:t>Amsterdam</w:t>
      </w:r>
      <w:r w:rsidRPr="007F07FF">
        <w:rPr>
          <w:rFonts w:ascii="Times New Roman" w:hAnsi="Times New Roman"/>
          <w:sz w:val="24"/>
          <w:szCs w:val="24"/>
        </w:rPr>
        <w:t>.</w:t>
      </w:r>
    </w:p>
    <w:p w:rsidR="002966F7" w:rsidRPr="007F07FF" w:rsidRDefault="002966F7" w:rsidP="007F07FF">
      <w:pPr>
        <w:pStyle w:val="Bibliography"/>
        <w:spacing w:after="0" w:line="320" w:lineRule="exact"/>
        <w:rPr>
          <w:rFonts w:ascii="Times New Roman" w:hAnsi="Times New Roman"/>
          <w:noProof/>
          <w:sz w:val="24"/>
          <w:szCs w:val="24"/>
        </w:rPr>
      </w:pPr>
      <w:r w:rsidRPr="00EE51CB">
        <w:rPr>
          <w:rFonts w:ascii="Times New Roman" w:hAnsi="Times New Roman"/>
          <w:b/>
          <w:sz w:val="24"/>
          <w:szCs w:val="24"/>
        </w:rPr>
        <w:t>Tsur, L.</w:t>
      </w:r>
      <w:r w:rsidRPr="007F07FF">
        <w:rPr>
          <w:rFonts w:ascii="Times New Roman" w:hAnsi="Times New Roman"/>
          <w:sz w:val="24"/>
          <w:szCs w:val="24"/>
        </w:rPr>
        <w:t xml:space="preserve"> </w:t>
      </w:r>
      <w:r>
        <w:rPr>
          <w:rFonts w:ascii="Times New Roman" w:hAnsi="Times New Roman"/>
          <w:sz w:val="24"/>
          <w:szCs w:val="24"/>
        </w:rPr>
        <w:t xml:space="preserve">(2012b). </w:t>
      </w:r>
      <w:r w:rsidRPr="007F07FF">
        <w:rPr>
          <w:rFonts w:ascii="Times New Roman" w:hAnsi="Times New Roman"/>
          <w:i/>
          <w:iCs/>
          <w:noProof/>
          <w:sz w:val="24"/>
          <w:szCs w:val="24"/>
        </w:rPr>
        <w:t>Poetic Rhythm: Structure and Performance, an Empirical Study in Cognirive Poetics</w:t>
      </w:r>
      <w:r w:rsidRPr="007F07FF">
        <w:rPr>
          <w:rFonts w:ascii="Times New Roman" w:hAnsi="Times New Roman"/>
          <w:noProof/>
          <w:sz w:val="24"/>
          <w:szCs w:val="24"/>
        </w:rPr>
        <w:t>. Sussex Academic P</w:t>
      </w:r>
      <w:r>
        <w:rPr>
          <w:rFonts w:ascii="Times New Roman" w:hAnsi="Times New Roman"/>
          <w:noProof/>
          <w:sz w:val="24"/>
          <w:szCs w:val="24"/>
        </w:rPr>
        <w:t>ress</w:t>
      </w:r>
      <w:r w:rsidRPr="007F07FF">
        <w:rPr>
          <w:rFonts w:ascii="Times New Roman" w:hAnsi="Times New Roman"/>
          <w:noProof/>
          <w:sz w:val="24"/>
          <w:szCs w:val="24"/>
        </w:rPr>
        <w:t xml:space="preserve">, </w:t>
      </w:r>
      <w:r>
        <w:rPr>
          <w:rFonts w:ascii="Times New Roman" w:hAnsi="Times New Roman"/>
          <w:noProof/>
          <w:sz w:val="24"/>
          <w:szCs w:val="24"/>
        </w:rPr>
        <w:t>Brighton</w:t>
      </w:r>
      <w:r w:rsidRPr="007F07FF">
        <w:rPr>
          <w:rFonts w:ascii="Times New Roman" w:hAnsi="Times New Roman"/>
          <w:noProof/>
          <w:sz w:val="24"/>
          <w:szCs w:val="24"/>
        </w:rPr>
        <w:t>.</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Vendler, H.</w:t>
      </w:r>
      <w:r w:rsidRPr="007F07FF">
        <w:rPr>
          <w:rFonts w:ascii="Times New Roman" w:hAnsi="Times New Roman"/>
          <w:noProof/>
          <w:sz w:val="24"/>
          <w:szCs w:val="24"/>
        </w:rPr>
        <w:t xml:space="preserve"> </w:t>
      </w:r>
      <w:r>
        <w:rPr>
          <w:rFonts w:ascii="Times New Roman" w:hAnsi="Times New Roman"/>
          <w:noProof/>
          <w:sz w:val="24"/>
          <w:szCs w:val="24"/>
        </w:rPr>
        <w:t xml:space="preserve">(2007). </w:t>
      </w:r>
      <w:r w:rsidRPr="007F07FF">
        <w:rPr>
          <w:rFonts w:ascii="Times New Roman" w:hAnsi="Times New Roman"/>
          <w:i/>
          <w:iCs/>
          <w:noProof/>
          <w:sz w:val="24"/>
          <w:szCs w:val="24"/>
        </w:rPr>
        <w:t>Our Secret Discipline: Yeats and Lyric Form</w:t>
      </w:r>
      <w:r w:rsidRPr="007F07FF">
        <w:rPr>
          <w:rFonts w:ascii="Times New Roman" w:hAnsi="Times New Roman"/>
          <w:noProof/>
          <w:sz w:val="24"/>
          <w:szCs w:val="24"/>
        </w:rPr>
        <w:t>. Oxford</w:t>
      </w:r>
      <w:r>
        <w:rPr>
          <w:rFonts w:ascii="Times New Roman" w:hAnsi="Times New Roman"/>
          <w:noProof/>
          <w:sz w:val="24"/>
          <w:szCs w:val="24"/>
        </w:rPr>
        <w:t xml:space="preserve"> University Press, Oxford.</w:t>
      </w:r>
    </w:p>
    <w:p w:rsidR="002966F7" w:rsidRPr="007F07FF" w:rsidRDefault="002966F7" w:rsidP="007F07FF">
      <w:pPr>
        <w:pStyle w:val="Bibliography"/>
        <w:spacing w:after="0" w:line="320" w:lineRule="exact"/>
        <w:rPr>
          <w:rFonts w:ascii="Times New Roman" w:hAnsi="Times New Roman"/>
          <w:noProof/>
          <w:sz w:val="24"/>
          <w:szCs w:val="24"/>
        </w:rPr>
      </w:pPr>
      <w:r w:rsidRPr="002C3D1C">
        <w:rPr>
          <w:rFonts w:ascii="Times New Roman" w:hAnsi="Times New Roman"/>
          <w:b/>
          <w:noProof/>
          <w:sz w:val="24"/>
          <w:szCs w:val="24"/>
        </w:rPr>
        <w:t>Wimsatt, W. K., Jr., and Beardsley, M. C.</w:t>
      </w:r>
      <w:r w:rsidRPr="007F07FF">
        <w:rPr>
          <w:rFonts w:ascii="Times New Roman" w:hAnsi="Times New Roman"/>
          <w:noProof/>
          <w:sz w:val="24"/>
          <w:szCs w:val="24"/>
        </w:rPr>
        <w:t xml:space="preserve"> </w:t>
      </w:r>
      <w:r>
        <w:rPr>
          <w:rFonts w:ascii="Times New Roman" w:hAnsi="Times New Roman"/>
          <w:noProof/>
          <w:sz w:val="24"/>
          <w:szCs w:val="24"/>
        </w:rPr>
        <w:t xml:space="preserve">(1959). </w:t>
      </w:r>
      <w:r w:rsidRPr="007F07FF">
        <w:rPr>
          <w:rFonts w:ascii="Times New Roman" w:hAnsi="Times New Roman"/>
          <w:noProof/>
          <w:sz w:val="24"/>
          <w:szCs w:val="24"/>
        </w:rPr>
        <w:t xml:space="preserve">The Concept of Meter: An Excercise in Abstraction. </w:t>
      </w:r>
      <w:r w:rsidRPr="007F07FF">
        <w:rPr>
          <w:rFonts w:ascii="Times New Roman" w:hAnsi="Times New Roman"/>
          <w:i/>
          <w:iCs/>
          <w:noProof/>
          <w:sz w:val="24"/>
          <w:szCs w:val="24"/>
        </w:rPr>
        <w:t>PMLA</w:t>
      </w:r>
      <w:r>
        <w:rPr>
          <w:rFonts w:ascii="Times New Roman" w:hAnsi="Times New Roman"/>
          <w:i/>
          <w:iCs/>
          <w:noProof/>
          <w:sz w:val="24"/>
          <w:szCs w:val="24"/>
        </w:rPr>
        <w:t>,</w:t>
      </w:r>
      <w:r w:rsidRPr="007F07FF">
        <w:rPr>
          <w:rFonts w:ascii="Times New Roman" w:hAnsi="Times New Roman"/>
          <w:noProof/>
          <w:sz w:val="24"/>
          <w:szCs w:val="24"/>
        </w:rPr>
        <w:t xml:space="preserve"> </w:t>
      </w:r>
      <w:r w:rsidRPr="002C3D1C">
        <w:rPr>
          <w:rFonts w:ascii="Times New Roman" w:hAnsi="Times New Roman"/>
          <w:b/>
          <w:noProof/>
          <w:sz w:val="24"/>
          <w:szCs w:val="24"/>
        </w:rPr>
        <w:t>74</w:t>
      </w:r>
      <w:r>
        <w:rPr>
          <w:rFonts w:ascii="Times New Roman" w:hAnsi="Times New Roman"/>
          <w:noProof/>
          <w:sz w:val="24"/>
          <w:szCs w:val="24"/>
        </w:rPr>
        <w:t>(</w:t>
      </w:r>
      <w:r w:rsidRPr="007F07FF">
        <w:rPr>
          <w:rFonts w:ascii="Times New Roman" w:hAnsi="Times New Roman"/>
          <w:noProof/>
          <w:sz w:val="24"/>
          <w:szCs w:val="24"/>
        </w:rPr>
        <w:t>5</w:t>
      </w:r>
      <w:r>
        <w:rPr>
          <w:rFonts w:ascii="Times New Roman" w:hAnsi="Times New Roman"/>
          <w:noProof/>
          <w:sz w:val="24"/>
          <w:szCs w:val="24"/>
        </w:rPr>
        <w:t>)</w:t>
      </w:r>
      <w:r w:rsidRPr="007F07FF">
        <w:rPr>
          <w:rFonts w:ascii="Times New Roman" w:hAnsi="Times New Roman"/>
          <w:noProof/>
          <w:sz w:val="24"/>
          <w:szCs w:val="24"/>
        </w:rPr>
        <w:t>: 585</w:t>
      </w:r>
      <w:r>
        <w:rPr>
          <w:rFonts w:ascii="Times New Roman" w:hAnsi="Times New Roman"/>
          <w:noProof/>
          <w:sz w:val="24"/>
          <w:szCs w:val="24"/>
        </w:rPr>
        <w:t>–</w:t>
      </w:r>
      <w:r w:rsidRPr="007F07FF">
        <w:rPr>
          <w:rFonts w:ascii="Times New Roman" w:hAnsi="Times New Roman"/>
          <w:noProof/>
          <w:sz w:val="24"/>
          <w:szCs w:val="24"/>
        </w:rPr>
        <w:t>98.</w:t>
      </w:r>
    </w:p>
    <w:p w:rsidR="002966F7" w:rsidRDefault="002966F7" w:rsidP="005E4DCB">
      <w:r>
        <w:t xml:space="preserve"> </w:t>
      </w:r>
    </w:p>
    <w:sectPr w:rsidR="002966F7" w:rsidSect="00BA7FD1">
      <w:pgSz w:w="12240" w:h="15840"/>
      <w:pgMar w:top="1985" w:right="1608"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113" w:rsidRDefault="00585113" w:rsidP="0012555B">
      <w:pPr>
        <w:spacing w:after="0" w:line="240" w:lineRule="auto"/>
      </w:pPr>
      <w:r>
        <w:separator/>
      </w:r>
    </w:p>
  </w:endnote>
  <w:endnote w:type="continuationSeparator" w:id="0">
    <w:p w:rsidR="00585113" w:rsidRDefault="00585113" w:rsidP="00125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UI 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113" w:rsidRDefault="00585113" w:rsidP="0012555B">
      <w:pPr>
        <w:spacing w:after="0" w:line="240" w:lineRule="auto"/>
      </w:pPr>
      <w:r>
        <w:separator/>
      </w:r>
    </w:p>
  </w:footnote>
  <w:footnote w:type="continuationSeparator" w:id="0">
    <w:p w:rsidR="00585113" w:rsidRDefault="00585113" w:rsidP="001255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5CB"/>
    <w:rsid w:val="00000B8F"/>
    <w:rsid w:val="00002C94"/>
    <w:rsid w:val="000070A5"/>
    <w:rsid w:val="000137EE"/>
    <w:rsid w:val="00017AF4"/>
    <w:rsid w:val="0004153D"/>
    <w:rsid w:val="000607FE"/>
    <w:rsid w:val="00065CA3"/>
    <w:rsid w:val="00084BB2"/>
    <w:rsid w:val="000B33A5"/>
    <w:rsid w:val="000E4104"/>
    <w:rsid w:val="0011085C"/>
    <w:rsid w:val="00115C2F"/>
    <w:rsid w:val="0012555B"/>
    <w:rsid w:val="00141DF3"/>
    <w:rsid w:val="001821B3"/>
    <w:rsid w:val="001B050B"/>
    <w:rsid w:val="002008C8"/>
    <w:rsid w:val="00224EE2"/>
    <w:rsid w:val="00261B39"/>
    <w:rsid w:val="0028199E"/>
    <w:rsid w:val="002966F7"/>
    <w:rsid w:val="002974B6"/>
    <w:rsid w:val="002B441E"/>
    <w:rsid w:val="002C3D1C"/>
    <w:rsid w:val="002E048B"/>
    <w:rsid w:val="0030039F"/>
    <w:rsid w:val="00305BB3"/>
    <w:rsid w:val="00322645"/>
    <w:rsid w:val="003624A4"/>
    <w:rsid w:val="0037140A"/>
    <w:rsid w:val="003753E8"/>
    <w:rsid w:val="00376F20"/>
    <w:rsid w:val="00385EB6"/>
    <w:rsid w:val="0039517D"/>
    <w:rsid w:val="003A3AB7"/>
    <w:rsid w:val="003A5CBD"/>
    <w:rsid w:val="003C0EDF"/>
    <w:rsid w:val="003C43E1"/>
    <w:rsid w:val="005011F4"/>
    <w:rsid w:val="0050787A"/>
    <w:rsid w:val="0050793D"/>
    <w:rsid w:val="005106F6"/>
    <w:rsid w:val="00511D13"/>
    <w:rsid w:val="005159B5"/>
    <w:rsid w:val="00560FA7"/>
    <w:rsid w:val="005665EF"/>
    <w:rsid w:val="0058154D"/>
    <w:rsid w:val="00585113"/>
    <w:rsid w:val="005C0346"/>
    <w:rsid w:val="005C2BD7"/>
    <w:rsid w:val="005D4E10"/>
    <w:rsid w:val="005E4DCB"/>
    <w:rsid w:val="005E6579"/>
    <w:rsid w:val="0060153B"/>
    <w:rsid w:val="00607363"/>
    <w:rsid w:val="0065254F"/>
    <w:rsid w:val="00655271"/>
    <w:rsid w:val="00672FCC"/>
    <w:rsid w:val="006A19AA"/>
    <w:rsid w:val="006A490D"/>
    <w:rsid w:val="006C7BCF"/>
    <w:rsid w:val="007017AE"/>
    <w:rsid w:val="00704554"/>
    <w:rsid w:val="00772124"/>
    <w:rsid w:val="007E2D88"/>
    <w:rsid w:val="007E6B93"/>
    <w:rsid w:val="007E7EA4"/>
    <w:rsid w:val="007F07FF"/>
    <w:rsid w:val="007F617C"/>
    <w:rsid w:val="00807D1D"/>
    <w:rsid w:val="008347FD"/>
    <w:rsid w:val="0086329C"/>
    <w:rsid w:val="008643B6"/>
    <w:rsid w:val="00893509"/>
    <w:rsid w:val="00894A44"/>
    <w:rsid w:val="008A0987"/>
    <w:rsid w:val="008B24DD"/>
    <w:rsid w:val="008E2330"/>
    <w:rsid w:val="008F054D"/>
    <w:rsid w:val="009119F2"/>
    <w:rsid w:val="009216AB"/>
    <w:rsid w:val="00931391"/>
    <w:rsid w:val="00954279"/>
    <w:rsid w:val="00954522"/>
    <w:rsid w:val="00970D9F"/>
    <w:rsid w:val="00994356"/>
    <w:rsid w:val="009B7869"/>
    <w:rsid w:val="009E6D69"/>
    <w:rsid w:val="00A57B3B"/>
    <w:rsid w:val="00A90CAF"/>
    <w:rsid w:val="00A91A15"/>
    <w:rsid w:val="00AA2930"/>
    <w:rsid w:val="00AB17E5"/>
    <w:rsid w:val="00AC4B96"/>
    <w:rsid w:val="00AC602D"/>
    <w:rsid w:val="00AD032E"/>
    <w:rsid w:val="00B3052B"/>
    <w:rsid w:val="00B71B84"/>
    <w:rsid w:val="00B81CA6"/>
    <w:rsid w:val="00B87740"/>
    <w:rsid w:val="00BA7FD1"/>
    <w:rsid w:val="00BE5E7E"/>
    <w:rsid w:val="00BE63B3"/>
    <w:rsid w:val="00C00C05"/>
    <w:rsid w:val="00C60917"/>
    <w:rsid w:val="00C71BB5"/>
    <w:rsid w:val="00C72D00"/>
    <w:rsid w:val="00C8270E"/>
    <w:rsid w:val="00C90658"/>
    <w:rsid w:val="00CA60E1"/>
    <w:rsid w:val="00CB29D4"/>
    <w:rsid w:val="00CB45FF"/>
    <w:rsid w:val="00CC3EEE"/>
    <w:rsid w:val="00CE2007"/>
    <w:rsid w:val="00CF75CB"/>
    <w:rsid w:val="00D31206"/>
    <w:rsid w:val="00D87E36"/>
    <w:rsid w:val="00DD174F"/>
    <w:rsid w:val="00DD2B90"/>
    <w:rsid w:val="00DE73E0"/>
    <w:rsid w:val="00DF13EE"/>
    <w:rsid w:val="00E03248"/>
    <w:rsid w:val="00E52971"/>
    <w:rsid w:val="00EB03D6"/>
    <w:rsid w:val="00ED1B7D"/>
    <w:rsid w:val="00EE51CB"/>
    <w:rsid w:val="00EE6BC3"/>
    <w:rsid w:val="00F0587C"/>
    <w:rsid w:val="00F73A72"/>
    <w:rsid w:val="00F86469"/>
    <w:rsid w:val="00FF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4B8C1DAC-8516-4CDF-B519-359EAF6A4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A44"/>
    <w:pPr>
      <w:spacing w:after="200" w:line="276" w:lineRule="auto"/>
    </w:pPr>
    <w:rPr>
      <w:lang w:eastAsia="ja-JP"/>
    </w:rPr>
  </w:style>
  <w:style w:type="paragraph" w:styleId="Heading1">
    <w:name w:val="heading 1"/>
    <w:basedOn w:val="Normal"/>
    <w:next w:val="Normal"/>
    <w:link w:val="Heading1Char"/>
    <w:uiPriority w:val="99"/>
    <w:qFormat/>
    <w:rsid w:val="005E6579"/>
    <w:pPr>
      <w:keepNext/>
      <w:keepLines/>
      <w:spacing w:before="480" w:after="0"/>
      <w:outlineLvl w:val="0"/>
    </w:pPr>
    <w:rPr>
      <w:rFonts w:ascii="Cambria" w:eastAsia="MS Gothic"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6579"/>
    <w:rPr>
      <w:rFonts w:ascii="Cambria" w:eastAsia="MS Gothic" w:hAnsi="Cambria" w:cs="Times New Roman"/>
      <w:b/>
      <w:bCs/>
      <w:color w:val="365F91"/>
      <w:sz w:val="28"/>
      <w:szCs w:val="28"/>
    </w:rPr>
  </w:style>
  <w:style w:type="paragraph" w:styleId="BalloonText">
    <w:name w:val="Balloon Text"/>
    <w:basedOn w:val="Normal"/>
    <w:link w:val="BalloonTextChar"/>
    <w:uiPriority w:val="99"/>
    <w:semiHidden/>
    <w:rsid w:val="00CE2007"/>
    <w:pPr>
      <w:spacing w:after="0" w:line="240" w:lineRule="auto"/>
    </w:pPr>
    <w:rPr>
      <w:rFonts w:ascii="MS UI Gothic" w:eastAsia="MS UI Gothic"/>
      <w:sz w:val="18"/>
      <w:szCs w:val="18"/>
    </w:rPr>
  </w:style>
  <w:style w:type="character" w:customStyle="1" w:styleId="BalloonTextChar">
    <w:name w:val="Balloon Text Char"/>
    <w:basedOn w:val="DefaultParagraphFont"/>
    <w:link w:val="BalloonText"/>
    <w:uiPriority w:val="99"/>
    <w:semiHidden/>
    <w:locked/>
    <w:rsid w:val="00CE2007"/>
    <w:rPr>
      <w:rFonts w:ascii="MS UI Gothic" w:eastAsia="MS UI Gothic" w:cs="Times New Roman"/>
      <w:sz w:val="18"/>
      <w:szCs w:val="18"/>
    </w:rPr>
  </w:style>
  <w:style w:type="character" w:styleId="Hyperlink">
    <w:name w:val="Hyperlink"/>
    <w:basedOn w:val="DefaultParagraphFont"/>
    <w:uiPriority w:val="99"/>
    <w:rsid w:val="00B87740"/>
    <w:rPr>
      <w:rFonts w:cs="Times New Roman"/>
      <w:color w:val="0000FF"/>
      <w:u w:val="single"/>
    </w:rPr>
  </w:style>
  <w:style w:type="paragraph" w:styleId="Header">
    <w:name w:val="header"/>
    <w:basedOn w:val="Normal"/>
    <w:link w:val="HeaderChar"/>
    <w:uiPriority w:val="99"/>
    <w:rsid w:val="0012555B"/>
    <w:pPr>
      <w:tabs>
        <w:tab w:val="center" w:pos="4419"/>
        <w:tab w:val="right" w:pos="8838"/>
      </w:tabs>
      <w:spacing w:after="0" w:line="240" w:lineRule="auto"/>
    </w:pPr>
  </w:style>
  <w:style w:type="character" w:customStyle="1" w:styleId="HeaderChar">
    <w:name w:val="Header Char"/>
    <w:basedOn w:val="DefaultParagraphFont"/>
    <w:link w:val="Header"/>
    <w:uiPriority w:val="99"/>
    <w:locked/>
    <w:rsid w:val="0012555B"/>
    <w:rPr>
      <w:rFonts w:cs="Times New Roman"/>
    </w:rPr>
  </w:style>
  <w:style w:type="paragraph" w:styleId="Footer">
    <w:name w:val="footer"/>
    <w:basedOn w:val="Normal"/>
    <w:link w:val="FooterChar"/>
    <w:uiPriority w:val="99"/>
    <w:rsid w:val="0012555B"/>
    <w:pPr>
      <w:tabs>
        <w:tab w:val="center" w:pos="4419"/>
        <w:tab w:val="right" w:pos="8838"/>
      </w:tabs>
      <w:spacing w:after="0" w:line="240" w:lineRule="auto"/>
    </w:pPr>
  </w:style>
  <w:style w:type="character" w:customStyle="1" w:styleId="FooterChar">
    <w:name w:val="Footer Char"/>
    <w:basedOn w:val="DefaultParagraphFont"/>
    <w:link w:val="Footer"/>
    <w:uiPriority w:val="99"/>
    <w:locked/>
    <w:rsid w:val="0012555B"/>
    <w:rPr>
      <w:rFonts w:cs="Times New Roman"/>
    </w:rPr>
  </w:style>
  <w:style w:type="paragraph" w:styleId="EndnoteText">
    <w:name w:val="endnote text"/>
    <w:basedOn w:val="Normal"/>
    <w:link w:val="EndnoteTextChar"/>
    <w:uiPriority w:val="99"/>
    <w:semiHidden/>
    <w:rsid w:val="0012555B"/>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2555B"/>
    <w:rPr>
      <w:rFonts w:cs="Times New Roman"/>
      <w:sz w:val="20"/>
      <w:szCs w:val="20"/>
    </w:rPr>
  </w:style>
  <w:style w:type="character" w:styleId="EndnoteReference">
    <w:name w:val="endnote reference"/>
    <w:basedOn w:val="DefaultParagraphFont"/>
    <w:uiPriority w:val="99"/>
    <w:semiHidden/>
    <w:rsid w:val="0012555B"/>
    <w:rPr>
      <w:rFonts w:cs="Times New Roman"/>
      <w:vertAlign w:val="superscript"/>
    </w:rPr>
  </w:style>
  <w:style w:type="paragraph" w:styleId="FootnoteText">
    <w:name w:val="footnote text"/>
    <w:basedOn w:val="Normal"/>
    <w:link w:val="FootnoteTextChar"/>
    <w:uiPriority w:val="99"/>
    <w:semiHidden/>
    <w:rsid w:val="003753E8"/>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3753E8"/>
    <w:rPr>
      <w:rFonts w:cs="Times New Roman"/>
      <w:sz w:val="20"/>
      <w:szCs w:val="20"/>
    </w:rPr>
  </w:style>
  <w:style w:type="character" w:styleId="FootnoteReference">
    <w:name w:val="footnote reference"/>
    <w:basedOn w:val="DefaultParagraphFont"/>
    <w:uiPriority w:val="99"/>
    <w:semiHidden/>
    <w:rsid w:val="003753E8"/>
    <w:rPr>
      <w:rFonts w:cs="Times New Roman"/>
      <w:vertAlign w:val="superscript"/>
    </w:rPr>
  </w:style>
  <w:style w:type="paragraph" w:styleId="Bibliography">
    <w:name w:val="Bibliography"/>
    <w:basedOn w:val="Normal"/>
    <w:next w:val="Normal"/>
    <w:uiPriority w:val="99"/>
    <w:rsid w:val="005E6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1986</Words>
  <Characters>11322</Characters>
  <Application>Microsoft Office Word</Application>
  <DocSecurity>0</DocSecurity>
  <Lines>94</Lines>
  <Paragraphs>26</Paragraphs>
  <ScaleCrop>false</ScaleCrop>
  <Company/>
  <LinksUpToDate>false</LinksUpToDate>
  <CharactersWithSpaces>13282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 paper, DH2015</dc:title>
  <dc:subject/>
  <dc:creator>ty</dc:creator>
  <cp:keywords/>
  <dc:description/>
  <cp:lastModifiedBy>Bob2</cp:lastModifiedBy>
  <cp:revision>3</cp:revision>
  <cp:lastPrinted>2015-04-18T13:44:00Z</cp:lastPrinted>
  <dcterms:created xsi:type="dcterms:W3CDTF">2015-04-24T06:33:00Z</dcterms:created>
  <dcterms:modified xsi:type="dcterms:W3CDTF">2015-05-04T01:00:00Z</dcterms:modified>
</cp:coreProperties>
</file>