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7EEB" w:rsidRDefault="000E103B">
      <w:r>
        <w:t xml:space="preserve">Funcionamiento </w:t>
      </w:r>
      <w:proofErr w:type="spellStart"/>
      <w:r>
        <w:t>ServiceStack</w:t>
      </w:r>
      <w:proofErr w:type="spellEnd"/>
    </w:p>
    <w:p w:rsidR="000E103B" w:rsidRDefault="008A3D34">
      <w:r w:rsidRPr="008A3D34">
        <w:t xml:space="preserve">[12:40:02] Juan Diego </w:t>
      </w:r>
      <w:proofErr w:type="spellStart"/>
      <w:r w:rsidRPr="008A3D34">
        <w:t>Martinez</w:t>
      </w:r>
      <w:proofErr w:type="spellEnd"/>
      <w:r w:rsidRPr="008A3D34">
        <w:t xml:space="preserve"> Leo</w:t>
      </w:r>
      <w:proofErr w:type="gramStart"/>
      <w:r w:rsidRPr="008A3D34">
        <w:t xml:space="preserve">:  </w:t>
      </w:r>
      <w:proofErr w:type="spellStart"/>
      <w:r w:rsidRPr="008A3D34">
        <w:t>ServiceStack.Bundle</w:t>
      </w:r>
      <w:proofErr w:type="spellEnd"/>
      <w:proofErr w:type="gramEnd"/>
      <w:r w:rsidRPr="008A3D34">
        <w:t xml:space="preserve"> en </w:t>
      </w:r>
      <w:proofErr w:type="spellStart"/>
      <w:r w:rsidRPr="008A3D34">
        <w:t>Northwind.Host.Web</w:t>
      </w:r>
      <w:proofErr w:type="spellEnd"/>
    </w:p>
    <w:p w:rsidR="000E103B" w:rsidRDefault="000E103B" w:rsidP="000E103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2B91AF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AppHostBase</w:t>
      </w:r>
      <w:proofErr w:type="spellEnd"/>
    </w:p>
    <w:p w:rsidR="000E103B" w:rsidRDefault="000E103B">
      <w:r>
        <w:t>Es el objeto aplicación Base. Donde podemos configurar al servidor. Tendremos que hacernos nuestro objeto</w:t>
      </w:r>
      <w:r w:rsidR="00B91AD9">
        <w:t xml:space="preserve"> </w:t>
      </w:r>
      <w:proofErr w:type="spellStart"/>
      <w:r>
        <w:t>AppHost</w:t>
      </w:r>
      <w:proofErr w:type="spellEnd"/>
      <w:r w:rsidR="00B91AD9">
        <w:t xml:space="preserve"> heredado de </w:t>
      </w:r>
      <w:proofErr w:type="spellStart"/>
      <w:r w:rsidR="00B91AD9">
        <w:t>AppHostBase</w:t>
      </w:r>
      <w:proofErr w:type="spellEnd"/>
      <w:r w:rsidR="00B91AD9">
        <w:t xml:space="preserve"> de </w:t>
      </w:r>
      <w:proofErr w:type="spellStart"/>
      <w:r w:rsidR="00B91AD9">
        <w:t>servicestack</w:t>
      </w:r>
      <w:proofErr w:type="spellEnd"/>
      <w:r w:rsidR="00B91AD9">
        <w:t xml:space="preserve"> y podemos entre otras cosas hacer </w:t>
      </w:r>
      <w:proofErr w:type="spellStart"/>
      <w:r w:rsidR="00B91AD9">
        <w:t>override</w:t>
      </w:r>
      <w:proofErr w:type="spellEnd"/>
      <w:r w:rsidR="00B91AD9">
        <w:t xml:space="preserve"> del método Configure para cambiar la configuración por defecto del servidor. </w:t>
      </w:r>
    </w:p>
    <w:p w:rsidR="00B91AD9" w:rsidRPr="00B91AD9" w:rsidRDefault="00B91AD9" w:rsidP="00B91AD9">
      <w:r>
        <w:t xml:space="preserve">En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Northwind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r w:rsidRPr="00B91AD9">
        <w:t xml:space="preserve">se </w:t>
      </w:r>
      <w:proofErr w:type="gramStart"/>
      <w:r w:rsidRPr="00B91AD9">
        <w:t>cambia :</w:t>
      </w:r>
      <w:proofErr w:type="gramEnd"/>
    </w:p>
    <w:p w:rsidR="00B91AD9" w:rsidRDefault="00B91AD9" w:rsidP="00B91AD9">
      <w:pPr>
        <w:pStyle w:val="Prrafodelista"/>
        <w:numPr>
          <w:ilvl w:val="0"/>
          <w:numId w:val="2"/>
        </w:numPr>
      </w:pPr>
      <w:r w:rsidRPr="00B91AD9">
        <w:t xml:space="preserve">La configuración de los </w:t>
      </w:r>
      <w:proofErr w:type="gramStart"/>
      <w:r>
        <w:t>JSON .</w:t>
      </w:r>
      <w:proofErr w:type="gramEnd"/>
      <w:r>
        <w:t xml:space="preserve"> Le podemos decir cosas como que incluya valores nulos como debe comportarse al serializar </w:t>
      </w:r>
      <w:proofErr w:type="gramStart"/>
      <w:r>
        <w:t>..</w:t>
      </w:r>
      <w:proofErr w:type="spellStart"/>
      <w:proofErr w:type="gramEnd"/>
      <w:r>
        <w:t>etc</w:t>
      </w:r>
      <w:proofErr w:type="spellEnd"/>
      <w:r>
        <w:t xml:space="preserve"> </w:t>
      </w:r>
      <w:proofErr w:type="spellStart"/>
      <w:r>
        <w:t>etc</w:t>
      </w:r>
      <w:proofErr w:type="spellEnd"/>
    </w:p>
    <w:p w:rsidR="00B91AD9" w:rsidRDefault="00B91AD9" w:rsidP="00B91AD9">
      <w:pPr>
        <w:pStyle w:val="Prrafodelista"/>
        <w:numPr>
          <w:ilvl w:val="0"/>
          <w:numId w:val="2"/>
        </w:numPr>
      </w:pPr>
      <w:r>
        <w:t xml:space="preserve">Configuración del </w:t>
      </w:r>
      <w:proofErr w:type="spellStart"/>
      <w:r>
        <w:t>endpoint</w:t>
      </w:r>
      <w:proofErr w:type="spellEnd"/>
      <w:r>
        <w:t xml:space="preserve"> como que estamos en </w:t>
      </w:r>
      <w:proofErr w:type="spellStart"/>
      <w:r>
        <w:t>DebugMode</w:t>
      </w:r>
      <w:proofErr w:type="spellEnd"/>
      <w:r>
        <w:t xml:space="preserve"> </w:t>
      </w:r>
    </w:p>
    <w:p w:rsidR="00B91AD9" w:rsidRDefault="00B91AD9" w:rsidP="00B91AD9">
      <w:pPr>
        <w:pStyle w:val="Prrafodelista"/>
        <w:numPr>
          <w:ilvl w:val="0"/>
          <w:numId w:val="2"/>
        </w:numPr>
      </w:pPr>
      <w:r>
        <w:t xml:space="preserve">Añadir </w:t>
      </w:r>
      <w:proofErr w:type="spellStart"/>
      <w:r>
        <w:t>plugins</w:t>
      </w:r>
      <w:proofErr w:type="spellEnd"/>
      <w:r>
        <w:t xml:space="preserve">. Para añadir </w:t>
      </w:r>
      <w:proofErr w:type="spellStart"/>
      <w:r>
        <w:t>plugins</w:t>
      </w:r>
      <w:proofErr w:type="spellEnd"/>
      <w:r>
        <w:t xml:space="preserve"> tenemos que generar clases a través del interface de </w:t>
      </w:r>
      <w:proofErr w:type="spellStart"/>
      <w:r>
        <w:t>servicestack</w:t>
      </w:r>
      <w:proofErr w:type="spellEnd"/>
      <w:r>
        <w:t xml:space="preserve"> </w:t>
      </w:r>
      <w:proofErr w:type="spellStart"/>
      <w:r>
        <w:t>IPlugin</w:t>
      </w:r>
      <w:proofErr w:type="spellEnd"/>
      <w:r>
        <w:t>.</w:t>
      </w:r>
    </w:p>
    <w:p w:rsidR="003C7242" w:rsidRDefault="003C7242" w:rsidP="00B91AD9">
      <w:pPr>
        <w:pStyle w:val="Prrafodelista"/>
        <w:numPr>
          <w:ilvl w:val="0"/>
          <w:numId w:val="2"/>
        </w:numPr>
      </w:pPr>
      <w:r>
        <w:t>…</w:t>
      </w:r>
    </w:p>
    <w:p w:rsidR="00790FE4" w:rsidRDefault="00790FE4" w:rsidP="003C7242">
      <w:proofErr w:type="spellStart"/>
      <w:r>
        <w:t>ServiceStack</w:t>
      </w:r>
      <w:proofErr w:type="spellEnd"/>
      <w:r>
        <w:t xml:space="preserve"> tiene una lista de objetos que tienen como argumento “</w:t>
      </w:r>
      <w:proofErr w:type="spellStart"/>
      <w:r>
        <w:t>Route</w:t>
      </w:r>
      <w:proofErr w:type="spellEnd"/>
      <w:r>
        <w:t xml:space="preserve">” y comparará la petición que le llega con los de la lista. El que se le parezca más de la lista, lo mapeará sobre él y buscará en los servicios (habilitados) un Método como en indicado en el </w:t>
      </w:r>
      <w:proofErr w:type="spellStart"/>
      <w:r>
        <w:t>Route</w:t>
      </w:r>
      <w:proofErr w:type="spellEnd"/>
      <w:r>
        <w:t xml:space="preserve"> que tenga como argumento, el indicado en la clase que contiene el </w:t>
      </w:r>
      <w:proofErr w:type="spellStart"/>
      <w:r>
        <w:t>route</w:t>
      </w:r>
      <w:proofErr w:type="spellEnd"/>
      <w:r>
        <w:t>.</w:t>
      </w:r>
    </w:p>
    <w:p w:rsidR="005E1461" w:rsidRDefault="005E1461" w:rsidP="003C7242"/>
    <w:p w:rsidR="005E1461" w:rsidRDefault="005E1461" w:rsidP="005E1461">
      <w:r>
        <w:t>Vamos a un Ejemplo.</w:t>
      </w:r>
    </w:p>
    <w:p w:rsidR="005E1461" w:rsidRDefault="005E1461" w:rsidP="005E1461">
      <w:proofErr w:type="spellStart"/>
      <w:r>
        <w:t>Routers</w:t>
      </w:r>
      <w:proofErr w:type="spellEnd"/>
      <w:r>
        <w:t xml:space="preserve"> que tenemos:</w:t>
      </w:r>
    </w:p>
    <w:p w:rsidR="005E1461" w:rsidRPr="00790FE4" w:rsidRDefault="005E1461" w:rsidP="005E1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 w:rsidRPr="00790FE4">
        <w:rPr>
          <w:lang w:val="en-US"/>
        </w:rPr>
        <w:t>GetCustomer.cs</w:t>
      </w:r>
      <w:proofErr w:type="spellEnd"/>
      <w:r w:rsidRPr="00790FE4">
        <w:rPr>
          <w:lang w:val="en-US"/>
        </w:rPr>
        <w:t xml:space="preserve"> -&gt; </w:t>
      </w:r>
      <w:r w:rsidRPr="00790FE4">
        <w:rPr>
          <w:rFonts w:ascii="Consolas" w:hAnsi="Consolas" w:cs="Consolas"/>
          <w:sz w:val="19"/>
          <w:szCs w:val="19"/>
          <w:lang w:val="en-US"/>
        </w:rPr>
        <w:t>[</w:t>
      </w:r>
      <w:proofErr w:type="gramStart"/>
      <w:r w:rsidRPr="00790FE4">
        <w:rPr>
          <w:rFonts w:ascii="Consolas" w:hAnsi="Consolas" w:cs="Consolas"/>
          <w:color w:val="2B91AF"/>
          <w:sz w:val="19"/>
          <w:szCs w:val="19"/>
          <w:lang w:val="en-US"/>
        </w:rPr>
        <w:t>Route</w:t>
      </w:r>
      <w:r w:rsidRPr="00790FE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790FE4">
        <w:rPr>
          <w:rFonts w:ascii="Consolas" w:hAnsi="Consolas" w:cs="Consolas"/>
          <w:color w:val="A31515"/>
          <w:sz w:val="19"/>
          <w:szCs w:val="19"/>
          <w:lang w:val="en-US"/>
        </w:rPr>
        <w:t>"/customers/{Id}"</w:t>
      </w:r>
      <w:r w:rsidRPr="00790FE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790FE4">
        <w:rPr>
          <w:rFonts w:ascii="Consolas" w:hAnsi="Consolas" w:cs="Consolas"/>
          <w:color w:val="A31515"/>
          <w:sz w:val="19"/>
          <w:szCs w:val="19"/>
          <w:lang w:val="en-US"/>
        </w:rPr>
        <w:t>"GET"</w:t>
      </w:r>
      <w:r w:rsidRPr="00790FE4">
        <w:rPr>
          <w:rFonts w:ascii="Consolas" w:hAnsi="Consolas" w:cs="Consolas"/>
          <w:sz w:val="19"/>
          <w:szCs w:val="19"/>
          <w:lang w:val="en-US"/>
        </w:rPr>
        <w:t>)]</w:t>
      </w:r>
    </w:p>
    <w:p w:rsidR="005E1461" w:rsidRPr="00790FE4" w:rsidRDefault="005E1461" w:rsidP="005E1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>
        <w:rPr>
          <w:lang w:val="en-US"/>
        </w:rPr>
        <w:t>GetCustomers.cs</w:t>
      </w:r>
      <w:proofErr w:type="spellEnd"/>
      <w:r>
        <w:rPr>
          <w:lang w:val="en-US"/>
        </w:rPr>
        <w:t xml:space="preserve">-&gt; </w:t>
      </w:r>
      <w:r w:rsidRPr="00790FE4">
        <w:rPr>
          <w:rFonts w:ascii="Consolas" w:hAnsi="Consolas" w:cs="Consolas"/>
          <w:sz w:val="19"/>
          <w:szCs w:val="19"/>
          <w:lang w:val="en-US"/>
        </w:rPr>
        <w:t>[</w:t>
      </w:r>
      <w:proofErr w:type="gramStart"/>
      <w:r w:rsidRPr="00790FE4">
        <w:rPr>
          <w:rFonts w:ascii="Consolas" w:hAnsi="Consolas" w:cs="Consolas"/>
          <w:color w:val="2B91AF"/>
          <w:sz w:val="19"/>
          <w:szCs w:val="19"/>
          <w:lang w:val="en-US"/>
        </w:rPr>
        <w:t>Route</w:t>
      </w:r>
      <w:r w:rsidRPr="00790FE4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790FE4">
        <w:rPr>
          <w:rFonts w:ascii="Consolas" w:hAnsi="Consolas" w:cs="Consolas"/>
          <w:color w:val="A31515"/>
          <w:sz w:val="19"/>
          <w:szCs w:val="19"/>
          <w:lang w:val="en-US"/>
        </w:rPr>
        <w:t>"/customers"</w:t>
      </w:r>
      <w:r w:rsidRPr="00790FE4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790FE4">
        <w:rPr>
          <w:rFonts w:ascii="Consolas" w:hAnsi="Consolas" w:cs="Consolas"/>
          <w:color w:val="A31515"/>
          <w:sz w:val="19"/>
          <w:szCs w:val="19"/>
          <w:lang w:val="en-US"/>
        </w:rPr>
        <w:t>"GET"</w:t>
      </w:r>
      <w:r w:rsidRPr="00790FE4">
        <w:rPr>
          <w:rFonts w:ascii="Consolas" w:hAnsi="Consolas" w:cs="Consolas"/>
          <w:sz w:val="19"/>
          <w:szCs w:val="19"/>
          <w:lang w:val="en-US"/>
        </w:rPr>
        <w:t>)]</w:t>
      </w:r>
    </w:p>
    <w:p w:rsidR="005E1461" w:rsidRPr="00C92DC3" w:rsidRDefault="005E1461" w:rsidP="005E146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spellStart"/>
      <w:r>
        <w:rPr>
          <w:lang w:val="en-US"/>
        </w:rPr>
        <w:t>GetOrder.cs</w:t>
      </w:r>
      <w:proofErr w:type="spellEnd"/>
      <w:r>
        <w:rPr>
          <w:lang w:val="en-US"/>
        </w:rPr>
        <w:t xml:space="preserve"> -&gt; </w:t>
      </w:r>
      <w:r w:rsidRPr="00C92DC3">
        <w:rPr>
          <w:rFonts w:ascii="Consolas" w:hAnsi="Consolas" w:cs="Consolas"/>
          <w:sz w:val="19"/>
          <w:szCs w:val="19"/>
          <w:lang w:val="en-US"/>
        </w:rPr>
        <w:t>[</w:t>
      </w:r>
      <w:proofErr w:type="gramStart"/>
      <w:r w:rsidRPr="00C92DC3">
        <w:rPr>
          <w:rFonts w:ascii="Consolas" w:hAnsi="Consolas" w:cs="Consolas"/>
          <w:color w:val="2B91AF"/>
          <w:sz w:val="19"/>
          <w:szCs w:val="19"/>
          <w:lang w:val="en-US"/>
        </w:rPr>
        <w:t>Route</w:t>
      </w:r>
      <w:r w:rsidRPr="00C92DC3">
        <w:rPr>
          <w:rFonts w:ascii="Consolas" w:hAnsi="Consolas" w:cs="Consolas"/>
          <w:sz w:val="19"/>
          <w:szCs w:val="19"/>
          <w:lang w:val="en-US"/>
        </w:rPr>
        <w:t>(</w:t>
      </w:r>
      <w:proofErr w:type="gramEnd"/>
      <w:r w:rsidRPr="00C92DC3">
        <w:rPr>
          <w:rFonts w:ascii="Consolas" w:hAnsi="Consolas" w:cs="Consolas"/>
          <w:color w:val="A31515"/>
          <w:sz w:val="19"/>
          <w:szCs w:val="19"/>
          <w:lang w:val="en-US"/>
        </w:rPr>
        <w:t>"/orders/{Id}"</w:t>
      </w:r>
      <w:r w:rsidRPr="00C92DC3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C92DC3">
        <w:rPr>
          <w:rFonts w:ascii="Consolas" w:hAnsi="Consolas" w:cs="Consolas"/>
          <w:color w:val="A31515"/>
          <w:sz w:val="19"/>
          <w:szCs w:val="19"/>
          <w:lang w:val="en-US"/>
        </w:rPr>
        <w:t>"GET"</w:t>
      </w:r>
      <w:r w:rsidRPr="00C92DC3">
        <w:rPr>
          <w:rFonts w:ascii="Consolas" w:hAnsi="Consolas" w:cs="Consolas"/>
          <w:sz w:val="19"/>
          <w:szCs w:val="19"/>
          <w:lang w:val="en-US"/>
        </w:rPr>
        <w:t>)]</w:t>
      </w:r>
    </w:p>
    <w:p w:rsidR="005E1461" w:rsidRPr="00C92DC3" w:rsidRDefault="005E1461" w:rsidP="005E1461">
      <w:r w:rsidRPr="00C92DC3">
        <w:t>….</w:t>
      </w:r>
    </w:p>
    <w:p w:rsidR="005E1461" w:rsidRPr="00C92DC3" w:rsidRDefault="005E1461" w:rsidP="005E1461">
      <w:r w:rsidRPr="00C92DC3">
        <w:t>….</w:t>
      </w:r>
    </w:p>
    <w:p w:rsidR="005E1461" w:rsidRPr="00C92DC3" w:rsidRDefault="005E1461" w:rsidP="005E1461">
      <w:r w:rsidRPr="00C92DC3">
        <w:t xml:space="preserve">Y nos llega una </w:t>
      </w:r>
      <w:proofErr w:type="spellStart"/>
      <w:r w:rsidRPr="00C92DC3">
        <w:t>url</w:t>
      </w:r>
      <w:proofErr w:type="spellEnd"/>
      <w:r w:rsidRPr="00C92DC3">
        <w:t xml:space="preserve"> del </w:t>
      </w:r>
      <w:proofErr w:type="gramStart"/>
      <w:r w:rsidRPr="00C92DC3">
        <w:t>tipo :</w:t>
      </w:r>
      <w:proofErr w:type="gramEnd"/>
      <w:r w:rsidRPr="00C92DC3">
        <w:t xml:space="preserve"> http:localhost</w:t>
      </w:r>
    </w:p>
    <w:p w:rsidR="005E1461" w:rsidRDefault="005E1461" w:rsidP="003C7242"/>
    <w:p w:rsidR="00790FE4" w:rsidRPr="005E1461" w:rsidRDefault="00790FE4" w:rsidP="003C7242">
      <w:pPr>
        <w:rPr>
          <w:b/>
          <w:sz w:val="24"/>
          <w:szCs w:val="24"/>
        </w:rPr>
      </w:pPr>
      <w:r w:rsidRPr="009F0C6A">
        <w:rPr>
          <w:b/>
          <w:sz w:val="28"/>
          <w:szCs w:val="28"/>
        </w:rPr>
        <w:t>Nota</w:t>
      </w:r>
      <w:r w:rsidRPr="005E1461">
        <w:rPr>
          <w:b/>
          <w:sz w:val="24"/>
          <w:szCs w:val="24"/>
        </w:rPr>
        <w:t>:</w:t>
      </w:r>
    </w:p>
    <w:p w:rsidR="003C7242" w:rsidRDefault="003C7242" w:rsidP="003C7242">
      <w:r>
        <w:t>¿Qué servicios tiene en cuenta</w:t>
      </w:r>
      <w:r w:rsidR="00790FE4">
        <w:t xml:space="preserve"> </w:t>
      </w:r>
      <w:proofErr w:type="spellStart"/>
      <w:r w:rsidR="00790FE4">
        <w:t>serviceStack</w:t>
      </w:r>
      <w:proofErr w:type="spellEnd"/>
      <w:proofErr w:type="gramStart"/>
      <w:r>
        <w:t>?.</w:t>
      </w:r>
      <w:proofErr w:type="gramEnd"/>
      <w:r>
        <w:t xml:space="preserve"> Se definen en el constructor del </w:t>
      </w:r>
      <w:proofErr w:type="spellStart"/>
      <w:r>
        <w:t>AppHost</w:t>
      </w:r>
      <w:proofErr w:type="spellEnd"/>
    </w:p>
    <w:p w:rsidR="003C7242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proofErr w:type="spellStart"/>
      <w:proofErr w:type="gramStart"/>
      <w:r>
        <w:rPr>
          <w:rFonts w:ascii="Consolas" w:hAnsi="Consolas" w:cs="Consolas"/>
          <w:color w:val="808080"/>
          <w:sz w:val="19"/>
          <w:szCs w:val="19"/>
        </w:rPr>
        <w:t>summary</w:t>
      </w:r>
      <w:proofErr w:type="spellEnd"/>
      <w:proofErr w:type="gramEnd"/>
      <w:r>
        <w:rPr>
          <w:rFonts w:ascii="Consolas" w:hAnsi="Consolas" w:cs="Consolas"/>
          <w:color w:val="808080"/>
          <w:sz w:val="19"/>
          <w:szCs w:val="19"/>
        </w:rPr>
        <w:t>&gt;</w:t>
      </w:r>
    </w:p>
    <w:p w:rsidR="003C7242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///</w:t>
      </w:r>
      <w:r>
        <w:rPr>
          <w:rFonts w:ascii="Consolas" w:hAnsi="Consolas" w:cs="Consolas"/>
          <w:color w:val="008000"/>
          <w:sz w:val="19"/>
          <w:szCs w:val="19"/>
        </w:rPr>
        <w:t xml:space="preserve"> Constructor de la clase</w:t>
      </w:r>
    </w:p>
    <w:p w:rsidR="003C7242" w:rsidRPr="00933EBA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r w:rsidRPr="00933EBA">
        <w:rPr>
          <w:rFonts w:ascii="Consolas" w:hAnsi="Consolas" w:cs="Consolas"/>
          <w:color w:val="808080"/>
          <w:sz w:val="19"/>
          <w:szCs w:val="19"/>
          <w:lang w:val="en-US"/>
        </w:rPr>
        <w:t>///</w:t>
      </w:r>
      <w:r w:rsidRPr="00933EBA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 w:rsidRPr="00933EBA">
        <w:rPr>
          <w:rFonts w:ascii="Consolas" w:hAnsi="Consolas" w:cs="Consolas"/>
          <w:color w:val="808080"/>
          <w:sz w:val="19"/>
          <w:szCs w:val="19"/>
          <w:lang w:val="en-US"/>
        </w:rPr>
        <w:t>&lt;/summary&gt;</w:t>
      </w:r>
    </w:p>
    <w:p w:rsidR="003C7242" w:rsidRPr="003C7242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  <w:lang w:val="en-US"/>
        </w:rPr>
      </w:pPr>
      <w:proofErr w:type="gramStart"/>
      <w:r w:rsidRPr="003C7242">
        <w:rPr>
          <w:rFonts w:ascii="Consolas" w:hAnsi="Consolas" w:cs="Consolas"/>
          <w:color w:val="0000FF"/>
          <w:sz w:val="19"/>
          <w:szCs w:val="19"/>
          <w:lang w:val="en-US"/>
        </w:rPr>
        <w:t>public</w:t>
      </w:r>
      <w:proofErr w:type="gramEnd"/>
      <w:r w:rsidRPr="003C7242">
        <w:rPr>
          <w:rFonts w:ascii="Consolas" w:hAnsi="Consolas" w:cs="Consolas"/>
          <w:sz w:val="19"/>
          <w:szCs w:val="19"/>
          <w:lang w:val="en-US"/>
        </w:rPr>
        <w:t xml:space="preserve"> </w:t>
      </w:r>
      <w:proofErr w:type="spellStart"/>
      <w:r w:rsidRPr="003C7242">
        <w:rPr>
          <w:rFonts w:ascii="Consolas" w:hAnsi="Consolas" w:cs="Consolas"/>
          <w:sz w:val="19"/>
          <w:szCs w:val="19"/>
          <w:lang w:val="en-US"/>
        </w:rPr>
        <w:t>AppHost</w:t>
      </w:r>
      <w:proofErr w:type="spellEnd"/>
      <w:r w:rsidRPr="003C7242">
        <w:rPr>
          <w:rFonts w:ascii="Consolas" w:hAnsi="Consolas" w:cs="Consolas"/>
          <w:sz w:val="19"/>
          <w:szCs w:val="19"/>
          <w:lang w:val="en-US"/>
        </w:rPr>
        <w:t xml:space="preserve">() : </w:t>
      </w:r>
      <w:r w:rsidRPr="003C7242">
        <w:rPr>
          <w:rFonts w:ascii="Consolas" w:hAnsi="Consolas" w:cs="Consolas"/>
          <w:color w:val="0000FF"/>
          <w:sz w:val="19"/>
          <w:szCs w:val="19"/>
          <w:lang w:val="en-US"/>
        </w:rPr>
        <w:t>base</w:t>
      </w:r>
      <w:r w:rsidRPr="003C7242">
        <w:rPr>
          <w:rFonts w:ascii="Consolas" w:hAnsi="Consolas" w:cs="Consolas"/>
          <w:sz w:val="19"/>
          <w:szCs w:val="19"/>
          <w:lang w:val="en-US"/>
        </w:rPr>
        <w:t>(</w:t>
      </w:r>
      <w:r w:rsidRPr="003C7242">
        <w:rPr>
          <w:rFonts w:ascii="Consolas" w:hAnsi="Consolas" w:cs="Consolas"/>
          <w:color w:val="A31515"/>
          <w:sz w:val="19"/>
          <w:szCs w:val="19"/>
          <w:lang w:val="en-US"/>
        </w:rPr>
        <w:t>"</w:t>
      </w:r>
      <w:proofErr w:type="spellStart"/>
      <w:r w:rsidRPr="003C7242">
        <w:rPr>
          <w:rFonts w:ascii="Consolas" w:hAnsi="Consolas" w:cs="Consolas"/>
          <w:color w:val="A31515"/>
          <w:sz w:val="19"/>
          <w:szCs w:val="19"/>
          <w:lang w:val="en-US"/>
        </w:rPr>
        <w:t>Northwind</w:t>
      </w:r>
      <w:proofErr w:type="spellEnd"/>
      <w:r w:rsidRPr="003C7242">
        <w:rPr>
          <w:rFonts w:ascii="Consolas" w:hAnsi="Consolas" w:cs="Consolas"/>
          <w:color w:val="A31515"/>
          <w:sz w:val="19"/>
          <w:szCs w:val="19"/>
          <w:lang w:val="en-US"/>
        </w:rPr>
        <w:t xml:space="preserve"> web services"</w:t>
      </w:r>
      <w:r w:rsidRPr="003C7242">
        <w:rPr>
          <w:rFonts w:ascii="Consolas" w:hAnsi="Consolas" w:cs="Consolas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hAnsi="Consolas" w:cs="Consolas"/>
          <w:sz w:val="19"/>
          <w:szCs w:val="19"/>
          <w:lang w:val="en-US"/>
        </w:rPr>
        <w:t>t</w:t>
      </w:r>
      <w:r w:rsidRPr="003C7242">
        <w:rPr>
          <w:rFonts w:ascii="Consolas" w:hAnsi="Consolas" w:cs="Consolas"/>
          <w:color w:val="0000FF"/>
          <w:sz w:val="19"/>
          <w:szCs w:val="19"/>
          <w:lang w:val="en-US"/>
        </w:rPr>
        <w:t>ypeof</w:t>
      </w:r>
      <w:proofErr w:type="spellEnd"/>
      <w:r w:rsidRPr="003C7242">
        <w:rPr>
          <w:rFonts w:ascii="Consolas" w:hAnsi="Consolas" w:cs="Consolas"/>
          <w:sz w:val="19"/>
          <w:szCs w:val="19"/>
          <w:lang w:val="en-US"/>
        </w:rPr>
        <w:t>(</w:t>
      </w:r>
      <w:proofErr w:type="spellStart"/>
      <w:r w:rsidRPr="003C7242">
        <w:rPr>
          <w:rFonts w:ascii="Consolas" w:hAnsi="Consolas" w:cs="Consolas"/>
          <w:color w:val="2B91AF"/>
          <w:sz w:val="19"/>
          <w:szCs w:val="19"/>
          <w:lang w:val="en-US"/>
        </w:rPr>
        <w:t>CustomersService</w:t>
      </w:r>
      <w:proofErr w:type="spellEnd"/>
      <w:r w:rsidRPr="003C7242">
        <w:rPr>
          <w:rFonts w:ascii="Consolas" w:hAnsi="Consolas" w:cs="Consolas"/>
          <w:sz w:val="19"/>
          <w:szCs w:val="19"/>
          <w:lang w:val="en-US"/>
        </w:rPr>
        <w:t>).Assembly)</w:t>
      </w:r>
    </w:p>
    <w:p w:rsidR="003C7242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 w:rsidRPr="003C7242">
        <w:rPr>
          <w:rFonts w:ascii="Consolas" w:hAnsi="Consolas" w:cs="Consolas"/>
          <w:sz w:val="19"/>
          <w:szCs w:val="19"/>
          <w:lang w:val="en-US"/>
        </w:rPr>
        <w:tab/>
      </w:r>
      <w:r w:rsidRPr="003C7242">
        <w:rPr>
          <w:rFonts w:ascii="Consolas" w:hAnsi="Consolas" w:cs="Consolas"/>
          <w:sz w:val="19"/>
          <w:szCs w:val="19"/>
          <w:lang w:val="en-US"/>
        </w:rPr>
        <w:tab/>
      </w:r>
      <w:r>
        <w:rPr>
          <w:rFonts w:ascii="Consolas" w:hAnsi="Consolas" w:cs="Consolas"/>
          <w:sz w:val="19"/>
          <w:szCs w:val="19"/>
        </w:rPr>
        <w:t>{</w:t>
      </w:r>
    </w:p>
    <w:p w:rsidR="003C7242" w:rsidRDefault="003C7242" w:rsidP="003C724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ab/>
      </w:r>
      <w:r>
        <w:rPr>
          <w:rFonts w:ascii="Consolas" w:hAnsi="Consolas" w:cs="Consolas"/>
          <w:sz w:val="19"/>
          <w:szCs w:val="19"/>
        </w:rPr>
        <w:tab/>
        <w:t>}</w:t>
      </w:r>
    </w:p>
    <w:p w:rsidR="003C7242" w:rsidRDefault="003C7242" w:rsidP="003C7242">
      <w:r>
        <w:lastRenderedPageBreak/>
        <w:t xml:space="preserve">Le estamos diciendo que busque en el ensamblador donde se encuentra el objeto </w:t>
      </w:r>
      <w:proofErr w:type="spellStart"/>
      <w:r>
        <w:t>CustomersService</w:t>
      </w:r>
      <w:proofErr w:type="spellEnd"/>
      <w:r>
        <w:t>.</w:t>
      </w:r>
      <w:r w:rsidR="008202F4">
        <w:t xml:space="preserve"> Tenemos 3 servicios</w:t>
      </w:r>
    </w:p>
    <w:p w:rsidR="003C7242" w:rsidRDefault="003C7242" w:rsidP="003C7242">
      <w:r>
        <w:rPr>
          <w:noProof/>
          <w:lang w:eastAsia="es-ES"/>
        </w:rPr>
        <w:drawing>
          <wp:inline distT="0" distB="0" distL="0" distR="0">
            <wp:extent cx="1781175" cy="1184726"/>
            <wp:effectExtent l="1905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1847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02F4" w:rsidRDefault="008202F4" w:rsidP="003C7242">
      <w:r>
        <w:rPr>
          <w:noProof/>
          <w:lang w:eastAsia="es-ES"/>
        </w:rPr>
        <w:drawing>
          <wp:inline distT="0" distB="0" distL="0" distR="0">
            <wp:extent cx="4833438" cy="2190750"/>
            <wp:effectExtent l="19050" t="0" r="5262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4524" cy="21912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94A" w:rsidRDefault="00933EBA" w:rsidP="003C7242">
      <w:pPr>
        <w:rPr>
          <w:b/>
          <w:sz w:val="28"/>
          <w:szCs w:val="28"/>
        </w:rPr>
      </w:pPr>
      <w:r w:rsidRPr="009F0C6A">
        <w:rPr>
          <w:b/>
          <w:sz w:val="28"/>
          <w:szCs w:val="28"/>
        </w:rPr>
        <w:t>NOTA</w:t>
      </w:r>
    </w:p>
    <w:p w:rsidR="00933EBA" w:rsidRDefault="00933EBA" w:rsidP="003C7242">
      <w:r>
        <w:t xml:space="preserve">Los objetos que heredan del objeto de </w:t>
      </w:r>
      <w:proofErr w:type="spellStart"/>
      <w:r>
        <w:t>servicestack</w:t>
      </w:r>
      <w:proofErr w:type="spellEnd"/>
      <w:r>
        <w:t xml:space="preserve"> “</w:t>
      </w:r>
      <w:proofErr w:type="spellStart"/>
      <w:r w:rsidRPr="0079094A">
        <w:rPr>
          <w:rFonts w:ascii="Consolas" w:hAnsi="Consolas" w:cs="Consolas"/>
          <w:color w:val="2B91AF"/>
          <w:sz w:val="19"/>
          <w:szCs w:val="19"/>
        </w:rPr>
        <w:t>Service</w:t>
      </w:r>
      <w:proofErr w:type="spellEnd"/>
      <w:r>
        <w:t xml:space="preserve">”, SON  los objetos que instancia el servicio a través de las rutas. Esto quiere decir, que en algún momento </w:t>
      </w:r>
      <w:proofErr w:type="spellStart"/>
      <w:r>
        <w:t>servicestack</w:t>
      </w:r>
      <w:proofErr w:type="spellEnd"/>
      <w:r>
        <w:t xml:space="preserve"> crea un objeto </w:t>
      </w:r>
      <w:proofErr w:type="spellStart"/>
      <w:r w:rsidRPr="009F0C6A">
        <w:rPr>
          <w:rFonts w:ascii="Consolas" w:hAnsi="Consolas" w:cs="Consolas"/>
          <w:color w:val="2B91AF"/>
          <w:sz w:val="19"/>
          <w:szCs w:val="19"/>
          <w:lang w:val="en-US"/>
        </w:rPr>
        <w:t>Service</w:t>
      </w:r>
      <w:proofErr w:type="spellEnd"/>
      <w:r>
        <w:t>. Hay que ir con cuidado ya que cada instancia genera objetos…cada petición</w:t>
      </w:r>
      <w:proofErr w:type="gramStart"/>
      <w:r>
        <w:t>..</w:t>
      </w:r>
      <w:proofErr w:type="gramEnd"/>
      <w:r>
        <w:t xml:space="preserve"> </w:t>
      </w:r>
      <w:proofErr w:type="gramStart"/>
      <w:r>
        <w:t>con</w:t>
      </w:r>
      <w:proofErr w:type="gramEnd"/>
      <w:r>
        <w:t xml:space="preserve"> lo que hay que gestionar y controlar la creación y destrucción de objetos. </w:t>
      </w:r>
    </w:p>
    <w:p w:rsidR="00933EBA" w:rsidRDefault="00933EBA" w:rsidP="003C7242">
      <w:r>
        <w:t xml:space="preserve">Una solución es la que YA TRAE EL PROPIO SERVICESTACK. </w:t>
      </w:r>
      <w:proofErr w:type="spellStart"/>
      <w:r>
        <w:t>Servicestack</w:t>
      </w:r>
      <w:proofErr w:type="spellEnd"/>
      <w:r>
        <w:t xml:space="preserve"> tiene el </w:t>
      </w:r>
      <w:r w:rsidR="009F0C6A">
        <w:t>método</w:t>
      </w:r>
      <w:r>
        <w:t xml:space="preserve"> </w:t>
      </w:r>
      <w:proofErr w:type="spellStart"/>
      <w:r>
        <w:t>container</w:t>
      </w:r>
      <w:proofErr w:type="spellEnd"/>
      <w:r>
        <w:t xml:space="preserve"> </w:t>
      </w:r>
      <w:r w:rsidR="009F0C6A">
        <w:t xml:space="preserve"> (es una función) </w:t>
      </w:r>
      <w:r>
        <w:t xml:space="preserve">donde podemos registrar nuestros servicios. </w:t>
      </w:r>
      <w:proofErr w:type="spellStart"/>
      <w:r w:rsidR="009F0C6A">
        <w:t>ServiceStack</w:t>
      </w:r>
      <w:proofErr w:type="spellEnd"/>
      <w:r w:rsidR="009F0C6A">
        <w:t xml:space="preserve"> </w:t>
      </w:r>
      <w:r>
        <w:t xml:space="preserve"> se encargará de instanciar y destruir  los objetos que registremos. </w:t>
      </w:r>
    </w:p>
    <w:p w:rsidR="009F0C6A" w:rsidRDefault="009F0C6A" w:rsidP="003C7242">
      <w:r>
        <w:rPr>
          <w:noProof/>
          <w:lang w:eastAsia="es-ES"/>
        </w:rPr>
        <w:drawing>
          <wp:inline distT="0" distB="0" distL="0" distR="0">
            <wp:extent cx="5400040" cy="532398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23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C6A" w:rsidRDefault="009F0C6A" w:rsidP="003C7242">
      <w:r>
        <w:t xml:space="preserve">Esto lo hacemos en el nuestro </w:t>
      </w:r>
      <w:proofErr w:type="spellStart"/>
      <w:r>
        <w:t>AppHost</w:t>
      </w:r>
      <w:proofErr w:type="spellEnd"/>
      <w:r>
        <w:t xml:space="preserve"> (</w:t>
      </w:r>
      <w:proofErr w:type="spellStart"/>
      <w:r>
        <w:t>AppHostBase</w:t>
      </w:r>
      <w:proofErr w:type="spellEnd"/>
      <w:r>
        <w:t xml:space="preserve">) de la siguiente </w:t>
      </w:r>
      <w:proofErr w:type="spellStart"/>
      <w:r>
        <w:t>manera</w:t>
      </w:r>
      <w:r w:rsidR="0079094A">
        <w:t>.</w:t>
      </w:r>
      <w:r>
        <w:t>Tendremos</w:t>
      </w:r>
      <w:proofErr w:type="spellEnd"/>
      <w:r>
        <w:t xml:space="preserve"> dos </w:t>
      </w:r>
      <w:proofErr w:type="gramStart"/>
      <w:r>
        <w:t>cosas :</w:t>
      </w:r>
      <w:proofErr w:type="gramEnd"/>
      <w:r>
        <w:t xml:space="preserve">  una interface y un objeto que implementa esta interface.</w:t>
      </w:r>
    </w:p>
    <w:p w:rsidR="009F0C6A" w:rsidRDefault="0079094A" w:rsidP="003C7242">
      <w:r>
        <w:rPr>
          <w:noProof/>
          <w:lang w:eastAsia="es-ES"/>
        </w:rPr>
        <w:drawing>
          <wp:inline distT="0" distB="0" distL="0" distR="0">
            <wp:extent cx="5386763" cy="1314450"/>
            <wp:effectExtent l="19050" t="0" r="4387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1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94A" w:rsidRDefault="0079094A" w:rsidP="003C7242">
      <w:r>
        <w:lastRenderedPageBreak/>
        <w:t xml:space="preserve">Y en </w:t>
      </w:r>
      <w:proofErr w:type="spellStart"/>
      <w:r>
        <w:t>appHost</w:t>
      </w:r>
      <w:proofErr w:type="spellEnd"/>
      <w:r>
        <w:t xml:space="preserve"> la siguiente instrucción:</w:t>
      </w:r>
    </w:p>
    <w:p w:rsidR="0079094A" w:rsidRDefault="0079094A" w:rsidP="003C7242">
      <w:r>
        <w:rPr>
          <w:noProof/>
          <w:lang w:eastAsia="es-ES"/>
        </w:rPr>
        <w:drawing>
          <wp:inline distT="0" distB="0" distL="0" distR="0">
            <wp:extent cx="5276850" cy="495300"/>
            <wp:effectExtent l="1905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094A" w:rsidRPr="00C92DC3" w:rsidRDefault="0079094A" w:rsidP="003C7242"/>
    <w:sectPr w:rsidR="0079094A" w:rsidRPr="00C92DC3" w:rsidSect="000546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481DB3"/>
    <w:multiLevelType w:val="hybridMultilevel"/>
    <w:tmpl w:val="9BDA6CE0"/>
    <w:lvl w:ilvl="0" w:tplc="B5BA549E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5297D47"/>
    <w:multiLevelType w:val="hybridMultilevel"/>
    <w:tmpl w:val="B39AB7C0"/>
    <w:lvl w:ilvl="0" w:tplc="F4167EBE">
      <w:numFmt w:val="bullet"/>
      <w:lvlText w:val="-"/>
      <w:lvlJc w:val="left"/>
      <w:pPr>
        <w:ind w:left="720" w:hanging="360"/>
      </w:pPr>
      <w:rPr>
        <w:rFonts w:ascii="Consolas" w:eastAsiaTheme="minorHAnsi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E103B"/>
    <w:rsid w:val="0003486E"/>
    <w:rsid w:val="00054644"/>
    <w:rsid w:val="000E103B"/>
    <w:rsid w:val="00202DA3"/>
    <w:rsid w:val="003C7242"/>
    <w:rsid w:val="005E1461"/>
    <w:rsid w:val="0075520D"/>
    <w:rsid w:val="0079094A"/>
    <w:rsid w:val="00790FE4"/>
    <w:rsid w:val="008202F4"/>
    <w:rsid w:val="008A3D34"/>
    <w:rsid w:val="008E5AE2"/>
    <w:rsid w:val="00933EBA"/>
    <w:rsid w:val="009F0C6A"/>
    <w:rsid w:val="00B91AD9"/>
    <w:rsid w:val="00BE5A33"/>
    <w:rsid w:val="00C41D4A"/>
    <w:rsid w:val="00C92DC3"/>
    <w:rsid w:val="00CB00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64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91AD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C72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C724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1389</TotalTime>
  <Pages>3</Pages>
  <Words>380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5</cp:revision>
  <dcterms:created xsi:type="dcterms:W3CDTF">2013-11-12T13:34:00Z</dcterms:created>
  <dcterms:modified xsi:type="dcterms:W3CDTF">2013-12-13T07:41:00Z</dcterms:modified>
</cp:coreProperties>
</file>