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F60DE" w14:textId="1F1425D5" w:rsidR="00EE0DE4" w:rsidRDefault="00EE0DE4" w:rsidP="00EE0DE4">
      <w:pPr>
        <w:spacing w:line="288" w:lineRule="auto"/>
        <w:jc w:val="center"/>
        <w:rPr>
          <w:b/>
          <w:bCs/>
          <w:sz w:val="32"/>
          <w:szCs w:val="32"/>
        </w:rPr>
      </w:pPr>
      <w:r w:rsidRPr="00EE0DE4">
        <w:rPr>
          <w:b/>
          <w:bCs/>
          <w:sz w:val="32"/>
          <w:szCs w:val="32"/>
        </w:rPr>
        <w:t>Tree Species Identification and Crown Delineation Using Classification Models and Remote Sensing Data</w:t>
      </w:r>
    </w:p>
    <w:p w14:paraId="28D6613B" w14:textId="77777777" w:rsidR="00BF0135" w:rsidRDefault="00BF0135" w:rsidP="00EE0DE4">
      <w:pPr>
        <w:spacing w:line="288" w:lineRule="auto"/>
        <w:jc w:val="center"/>
      </w:pPr>
    </w:p>
    <w:p w14:paraId="7EECE8B4" w14:textId="73C006EB" w:rsidR="00EE0DE4" w:rsidRDefault="00EE0DE4" w:rsidP="00EE0DE4">
      <w:pPr>
        <w:spacing w:line="288" w:lineRule="auto"/>
        <w:jc w:val="center"/>
      </w:pPr>
      <w:r w:rsidRPr="00EE0DE4">
        <w:t>Justin Mau</w:t>
      </w:r>
    </w:p>
    <w:p w14:paraId="2E46208F" w14:textId="10C3465C" w:rsidR="00EE0DE4" w:rsidRDefault="00EE0DE4" w:rsidP="00EE0DE4">
      <w:pPr>
        <w:spacing w:line="288" w:lineRule="auto"/>
        <w:jc w:val="center"/>
      </w:pPr>
      <w:r>
        <w:t>Montana State University</w:t>
      </w:r>
    </w:p>
    <w:p w14:paraId="6EA0FD75" w14:textId="19DFF616" w:rsidR="00EE0DE4" w:rsidRDefault="008C5A98" w:rsidP="00EE0DE4">
      <w:pPr>
        <w:spacing w:line="288" w:lineRule="auto"/>
        <w:jc w:val="center"/>
      </w:pPr>
      <w:r>
        <w:t>LRES 525 – Applied Remote Sensing</w:t>
      </w:r>
    </w:p>
    <w:p w14:paraId="5C9E6296" w14:textId="77777777" w:rsidR="00BF0135" w:rsidRPr="00EE0DE4" w:rsidRDefault="00BF0135" w:rsidP="00EE0DE4">
      <w:pPr>
        <w:spacing w:line="288" w:lineRule="auto"/>
        <w:jc w:val="center"/>
      </w:pPr>
    </w:p>
    <w:p w14:paraId="4E0BC2CE" w14:textId="77777777" w:rsidR="00EE0DE4" w:rsidRDefault="00EE0DE4" w:rsidP="00437EDD">
      <w:pPr>
        <w:spacing w:line="288" w:lineRule="auto"/>
        <w:rPr>
          <w:b/>
          <w:bCs/>
        </w:rPr>
      </w:pPr>
    </w:p>
    <w:p w14:paraId="61CFE228" w14:textId="1DA49599" w:rsidR="00173F9A" w:rsidRDefault="00437EDD" w:rsidP="00437EDD">
      <w:pPr>
        <w:spacing w:line="288" w:lineRule="auto"/>
        <w:rPr>
          <w:b/>
          <w:bCs/>
        </w:rPr>
      </w:pPr>
      <w:r w:rsidRPr="00173F9A">
        <w:rPr>
          <w:b/>
          <w:bCs/>
        </w:rPr>
        <w:t>Introduction</w:t>
      </w:r>
    </w:p>
    <w:p w14:paraId="3BFFBC31" w14:textId="0EFCD6FE" w:rsidR="002E2A16" w:rsidRDefault="00A8506C" w:rsidP="00021BEB">
      <w:pPr>
        <w:spacing w:line="288" w:lineRule="auto"/>
        <w:ind w:firstLine="720"/>
      </w:pPr>
      <w:r>
        <w:t xml:space="preserve">In our forests, an important aspect of preserving, protecting, and managing </w:t>
      </w:r>
      <w:r w:rsidR="00B46A73">
        <w:t xml:space="preserve">them is knowing the distribution and health of </w:t>
      </w:r>
      <w:r w:rsidR="00632FD0">
        <w:t xml:space="preserve">a </w:t>
      </w:r>
      <w:r w:rsidR="00B46A73">
        <w:t xml:space="preserve">forest’s trees. </w:t>
      </w:r>
      <w:r w:rsidR="0096189B">
        <w:t xml:space="preserve">This knowledge is used by forest researchers to understand the composition of the ecosystem, </w:t>
      </w:r>
      <w:r w:rsidR="00494945">
        <w:t xml:space="preserve">by forest managers to know the health and status of the forest, and by </w:t>
      </w:r>
      <w:r w:rsidR="005A7F01">
        <w:t xml:space="preserve">environmentalists to monitor the spread of invasive species and </w:t>
      </w:r>
      <w:r w:rsidR="007B7CB8">
        <w:t>the health of native species.</w:t>
      </w:r>
      <w:r w:rsidR="00D27DA6">
        <w:t xml:space="preserve"> However, it can be very difficult to identify and monitor every tree in a forest. </w:t>
      </w:r>
      <w:r w:rsidR="0018718C">
        <w:t>To</w:t>
      </w:r>
      <w:r w:rsidR="00D27DA6">
        <w:t xml:space="preserve"> do so would require many workers, many hours, and lots of funding, especially since many forests are</w:t>
      </w:r>
      <w:r w:rsidR="00A605E9">
        <w:t xml:space="preserve"> expansive, remote, and difficult to access. In order to expand the scope of researchers and forest managers, remote sensing data can bridge that gap, allowing them to </w:t>
      </w:r>
      <w:r w:rsidR="00B61475">
        <w:t xml:space="preserve">get a comprehensive overview of the forest without having to </w:t>
      </w:r>
      <w:r w:rsidR="006C218A">
        <w:t xml:space="preserve">constantly </w:t>
      </w:r>
      <w:r w:rsidR="00B61475">
        <w:t>monitor every tree</w:t>
      </w:r>
      <w:r w:rsidR="006C218A">
        <w:t>.</w:t>
      </w:r>
      <w:r w:rsidR="00021BEB">
        <w:t xml:space="preserve"> </w:t>
      </w:r>
    </w:p>
    <w:p w14:paraId="1EFE86C0" w14:textId="5EA36586" w:rsidR="002E2A16" w:rsidRDefault="00021BEB" w:rsidP="00437EDD">
      <w:pPr>
        <w:spacing w:line="288" w:lineRule="auto"/>
      </w:pPr>
      <w:r>
        <w:tab/>
        <w:t xml:space="preserve">For this research, I </w:t>
      </w:r>
      <w:r w:rsidR="00AB6E94">
        <w:t xml:space="preserve">look to </w:t>
      </w:r>
      <w:r w:rsidR="00997A6E">
        <w:t xml:space="preserve">test the effectiveness of </w:t>
      </w:r>
      <w:r w:rsidR="0077778F">
        <w:t xml:space="preserve">deep learning models to identify individual trees using satellite imagery data. </w:t>
      </w:r>
      <w:r w:rsidR="00AB67FD">
        <w:t xml:space="preserve">My hypothesis is that </w:t>
      </w:r>
      <w:r w:rsidR="009F388D">
        <w:t>a general model can be used to effectively identify most individuals; however, I do not believe that satellite imagery data will be good enough to accurately identify species.</w:t>
      </w:r>
      <w:r w:rsidR="00DF091B">
        <w:t xml:space="preserve"> To test this hypothesis</w:t>
      </w:r>
      <w:r w:rsidR="0077778F">
        <w:t xml:space="preserve">, I used </w:t>
      </w:r>
      <w:r>
        <w:t>remote sensing NEON data to attempt to</w:t>
      </w:r>
      <w:r w:rsidR="00AB24C9">
        <w:t xml:space="preserve"> identify tree crowns. </w:t>
      </w:r>
      <w:r w:rsidR="006B0A91">
        <w:t xml:space="preserve">The satellite imagery and tree data </w:t>
      </w:r>
      <w:r w:rsidR="009314DA">
        <w:t>come</w:t>
      </w:r>
      <w:r w:rsidR="006B0A91">
        <w:t xml:space="preserve"> from the University of Notre Dame Environmental Research Center, </w:t>
      </w:r>
      <w:r w:rsidR="001978B1">
        <w:t xml:space="preserve">in the southwest Ottawa National Forest, located between northern Wisconsin and Michigan’s Upper Peninsula. </w:t>
      </w:r>
      <w:r w:rsidR="00513BED">
        <w:t xml:space="preserve">The dominant species in this location include red and sugar maple, aspen, paper birch, balsam fir, and hemlock. </w:t>
      </w:r>
    </w:p>
    <w:p w14:paraId="6C897CE0" w14:textId="77777777" w:rsidR="000E51A4" w:rsidRPr="00173F9A" w:rsidRDefault="000E51A4" w:rsidP="0081234D">
      <w:pPr>
        <w:spacing w:line="288" w:lineRule="auto"/>
        <w:jc w:val="center"/>
      </w:pPr>
    </w:p>
    <w:p w14:paraId="42E12D7B" w14:textId="7F24155C" w:rsidR="00437EDD" w:rsidRDefault="00437EDD" w:rsidP="00437EDD">
      <w:pPr>
        <w:spacing w:line="288" w:lineRule="auto"/>
        <w:rPr>
          <w:b/>
          <w:bCs/>
        </w:rPr>
      </w:pPr>
      <w:r w:rsidRPr="00173F9A">
        <w:rPr>
          <w:b/>
          <w:bCs/>
        </w:rPr>
        <w:t>Methods</w:t>
      </w:r>
    </w:p>
    <w:p w14:paraId="249878B6" w14:textId="2D5B44CC" w:rsidR="0040205B" w:rsidRDefault="00DD5B55" w:rsidP="003B7F38">
      <w:pPr>
        <w:spacing w:line="288" w:lineRule="auto"/>
        <w:ind w:firstLine="720"/>
      </w:pPr>
      <w:r>
        <w:t xml:space="preserve">Using the NEON API in R, I downloaded </w:t>
      </w:r>
      <w:r w:rsidR="000E51A4">
        <w:t xml:space="preserve">4 tiles of satellite imagery for the UNDE site that include </w:t>
      </w:r>
      <w:r w:rsidR="00DC3CB0">
        <w:t>most</w:t>
      </w:r>
      <w:r w:rsidR="000E51A4">
        <w:t xml:space="preserve"> </w:t>
      </w:r>
      <w:r w:rsidR="00DC3CB0">
        <w:t xml:space="preserve">of the </w:t>
      </w:r>
      <w:r w:rsidR="000E51A4">
        <w:t xml:space="preserve">tree study plots. </w:t>
      </w:r>
      <w:r w:rsidR="00B674A4">
        <w:t xml:space="preserve">I also downloaded vegetation structure data for the UNDE site, which includes </w:t>
      </w:r>
      <w:r w:rsidR="00B97E82">
        <w:t xml:space="preserve">apparent tree individuals, their status and plot ID, </w:t>
      </w:r>
      <w:r w:rsidR="00DC6073">
        <w:t xml:space="preserve">stem size, health, etc. </w:t>
      </w:r>
      <w:r w:rsidR="00B721EF">
        <w:t xml:space="preserve">First, any trees </w:t>
      </w:r>
      <w:r w:rsidR="00AB0934">
        <w:t xml:space="preserve">that did not have a canopy position of either “Full sun” or “Partially shaded” were filtered out. </w:t>
      </w:r>
      <w:r w:rsidR="00D243A8">
        <w:t xml:space="preserve">From there, the geoNEON R package was used to extract coordinate locations for each apparent individual, which I then exported as a </w:t>
      </w:r>
      <w:r w:rsidR="006044A8">
        <w:t>.</w:t>
      </w:r>
      <w:r w:rsidR="00D243A8">
        <w:t xml:space="preserve">csv file for each plot. </w:t>
      </w:r>
      <w:r w:rsidR="000B6DBD">
        <w:t>The</w:t>
      </w:r>
      <w:r w:rsidR="00D243A8">
        <w:t xml:space="preserve"> </w:t>
      </w:r>
      <w:r w:rsidR="006044A8">
        <w:t>.</w:t>
      </w:r>
      <w:r w:rsidR="00D243A8">
        <w:t xml:space="preserve">csv files </w:t>
      </w:r>
      <w:r w:rsidR="00BC717F">
        <w:t xml:space="preserve">also contained each tree’s species, </w:t>
      </w:r>
      <w:r w:rsidR="002C3034">
        <w:t xml:space="preserve">canopy diameter, and uncertainty. These .csv files </w:t>
      </w:r>
      <w:r w:rsidR="00D243A8">
        <w:t xml:space="preserve">were then added to ArcGIS and converted to </w:t>
      </w:r>
      <w:r w:rsidR="0001475B">
        <w:t xml:space="preserve">feature layers. </w:t>
      </w:r>
    </w:p>
    <w:p w14:paraId="77130226" w14:textId="77777777" w:rsidR="00903216" w:rsidRDefault="0001475B" w:rsidP="00903216">
      <w:pPr>
        <w:keepNext/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2CE41FE" wp14:editId="6E2C085A">
            <wp:extent cx="5933663" cy="4357315"/>
            <wp:effectExtent l="0" t="0" r="0" b="5715"/>
            <wp:docPr id="169812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2855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79" cy="43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F497" w14:textId="59E689A1" w:rsidR="00642248" w:rsidRDefault="00903216" w:rsidP="00903216">
      <w:pPr>
        <w:pStyle w:val="Caption"/>
        <w:jc w:val="center"/>
      </w:pPr>
      <w:r>
        <w:t xml:space="preserve">Figure </w:t>
      </w:r>
      <w:r w:rsidR="0031216A">
        <w:fldChar w:fldCharType="begin"/>
      </w:r>
      <w:r w:rsidR="0031216A">
        <w:instrText xml:space="preserve"> SEQ Figure \* ARABIC </w:instrText>
      </w:r>
      <w:r w:rsidR="0031216A">
        <w:fldChar w:fldCharType="separate"/>
      </w:r>
      <w:r w:rsidR="00C6174C">
        <w:rPr>
          <w:noProof/>
        </w:rPr>
        <w:t>1</w:t>
      </w:r>
      <w:r w:rsidR="0031216A">
        <w:rPr>
          <w:noProof/>
        </w:rPr>
        <w:fldChar w:fldCharType="end"/>
      </w:r>
      <w:r>
        <w:t xml:space="preserve">: Map of </w:t>
      </w:r>
      <w:r w:rsidR="00AC6219">
        <w:t>i</w:t>
      </w:r>
      <w:r>
        <w:t xml:space="preserve">dentified </w:t>
      </w:r>
      <w:r w:rsidR="00AC6219">
        <w:t>t</w:t>
      </w:r>
      <w:r>
        <w:t>rees</w:t>
      </w:r>
    </w:p>
    <w:p w14:paraId="7B9D0881" w14:textId="38F47847" w:rsidR="0040205B" w:rsidRDefault="0040205B" w:rsidP="0040205B">
      <w:pPr>
        <w:spacing w:line="288" w:lineRule="auto"/>
      </w:pPr>
      <w:r>
        <w:tab/>
        <w:t xml:space="preserve">After loading in each apparent individual tree </w:t>
      </w:r>
      <w:r w:rsidR="000C35CE">
        <w:t>as a point feature, I then changed the symbology to change the color of each point based on the species’ scientific name</w:t>
      </w:r>
      <w:r w:rsidR="000E6149">
        <w:t xml:space="preserve"> (Fig. 1). </w:t>
      </w:r>
      <w:r w:rsidR="002C4975">
        <w:t xml:space="preserve">From here, I was able to find a study site that had a relatively high species diversity, as well as </w:t>
      </w:r>
      <w:r w:rsidR="003B27DD">
        <w:t xml:space="preserve">fairly clear satellite imagery (some imagery was mildly distorted near some study sites). </w:t>
      </w:r>
      <w:r w:rsidR="004B05E5">
        <w:t xml:space="preserve">Study site </w:t>
      </w:r>
      <w:r w:rsidR="00375836">
        <w:t>0</w:t>
      </w:r>
      <w:r w:rsidR="004B05E5">
        <w:t>65 was selected</w:t>
      </w:r>
      <w:r w:rsidR="00375836">
        <w:t xml:space="preserve"> to test</w:t>
      </w:r>
      <w:r w:rsidR="00B171DD">
        <w:t xml:space="preserve"> the deep learning</w:t>
      </w:r>
      <w:r w:rsidR="00375836">
        <w:t xml:space="preserve"> model. </w:t>
      </w:r>
    </w:p>
    <w:p w14:paraId="1C3B9166" w14:textId="77777777" w:rsidR="00AC6219" w:rsidRDefault="004B002D" w:rsidP="00AC6219">
      <w:pPr>
        <w:keepNext/>
        <w:spacing w:line="288" w:lineRule="auto"/>
        <w:jc w:val="center"/>
      </w:pPr>
      <w:r>
        <w:rPr>
          <w:noProof/>
        </w:rPr>
        <w:drawing>
          <wp:inline distT="0" distB="0" distL="0" distR="0" wp14:anchorId="5F0E0B37" wp14:editId="7ABB6E48">
            <wp:extent cx="3699721" cy="2115047"/>
            <wp:effectExtent l="0" t="0" r="0" b="0"/>
            <wp:docPr id="2079674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4468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64" cy="21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4F4" w14:textId="1C85C427" w:rsidR="004B002D" w:rsidRDefault="00AC6219" w:rsidP="00AC6219">
      <w:pPr>
        <w:pStyle w:val="Caption"/>
        <w:jc w:val="center"/>
      </w:pPr>
      <w:r>
        <w:t xml:space="preserve">Figure </w:t>
      </w:r>
      <w:r w:rsidR="0031216A">
        <w:fldChar w:fldCharType="begin"/>
      </w:r>
      <w:r w:rsidR="0031216A">
        <w:instrText xml:space="preserve"> SEQ Figure \* ARABIC </w:instrText>
      </w:r>
      <w:r w:rsidR="0031216A">
        <w:fldChar w:fldCharType="separate"/>
      </w:r>
      <w:r w:rsidR="00C6174C">
        <w:rPr>
          <w:noProof/>
        </w:rPr>
        <w:t>2</w:t>
      </w:r>
      <w:r w:rsidR="0031216A">
        <w:rPr>
          <w:noProof/>
        </w:rPr>
        <w:fldChar w:fldCharType="end"/>
      </w:r>
      <w:r>
        <w:t>: Plot 065, with labelled apparent tree individuals</w:t>
      </w:r>
    </w:p>
    <w:p w14:paraId="5E969247" w14:textId="12B66AD6" w:rsidR="00B171DD" w:rsidRDefault="00B171DD" w:rsidP="0040205B">
      <w:pPr>
        <w:spacing w:line="288" w:lineRule="auto"/>
      </w:pPr>
      <w:r>
        <w:lastRenderedPageBreak/>
        <w:tab/>
        <w:t>To detect and delineate tree canopies, I used</w:t>
      </w:r>
      <w:r w:rsidR="002E3FF0">
        <w:t xml:space="preserve"> the DeepForest model, a Python package that contains pretrained models for tree identification.</w:t>
      </w:r>
      <w:r w:rsidR="004B002D">
        <w:t xml:space="preserve"> The satellite imagery was cropped to just the </w:t>
      </w:r>
      <w:r w:rsidR="00811F44">
        <w:t>selected plot 065</w:t>
      </w:r>
      <w:r w:rsidR="00B51D23">
        <w:t xml:space="preserve"> </w:t>
      </w:r>
      <w:r w:rsidR="004B002D">
        <w:t>(Fig. 2)</w:t>
      </w:r>
      <w:r w:rsidR="000B5C25">
        <w:t xml:space="preserve">. </w:t>
      </w:r>
      <w:r w:rsidR="001A2F9E">
        <w:t xml:space="preserve">This plot was then run through the DeepForest model using </w:t>
      </w:r>
      <w:r w:rsidR="00085CE5">
        <w:t xml:space="preserve">a relatively small window size </w:t>
      </w:r>
      <w:r w:rsidR="00855C0B">
        <w:t xml:space="preserve">of 250 pixels </w:t>
      </w:r>
      <w:r w:rsidR="00085CE5">
        <w:t xml:space="preserve">and 25% overlap. </w:t>
      </w:r>
      <w:r w:rsidR="004B002D">
        <w:t xml:space="preserve"> </w:t>
      </w:r>
    </w:p>
    <w:p w14:paraId="21EDB6BB" w14:textId="77777777" w:rsidR="0040205B" w:rsidRPr="0040205B" w:rsidRDefault="0040205B" w:rsidP="0040205B">
      <w:pPr>
        <w:spacing w:line="288" w:lineRule="auto"/>
      </w:pPr>
    </w:p>
    <w:p w14:paraId="2BF08014" w14:textId="2D225086" w:rsidR="00437EDD" w:rsidRDefault="00437EDD" w:rsidP="00437EDD">
      <w:pPr>
        <w:spacing w:line="288" w:lineRule="auto"/>
        <w:rPr>
          <w:b/>
          <w:bCs/>
        </w:rPr>
      </w:pPr>
      <w:r w:rsidRPr="00173F9A">
        <w:rPr>
          <w:b/>
          <w:bCs/>
        </w:rPr>
        <w:t>Results</w:t>
      </w:r>
    </w:p>
    <w:p w14:paraId="694E5B92" w14:textId="04DE9324" w:rsidR="000442A6" w:rsidRDefault="001F6005" w:rsidP="00437EDD">
      <w:pPr>
        <w:spacing w:line="288" w:lineRule="auto"/>
      </w:pPr>
      <w:r>
        <w:tab/>
        <w:t xml:space="preserve">Unfortunately, testing the validity of the results is difficult. </w:t>
      </w:r>
      <w:r w:rsidR="00E90758">
        <w:t xml:space="preserve">Each study site only has roughly </w:t>
      </w:r>
      <w:r w:rsidR="003450DF">
        <w:t>50</w:t>
      </w:r>
      <w:r w:rsidR="00E90758">
        <w:t xml:space="preserve"> trees identified, far fewer than </w:t>
      </w:r>
      <w:r w:rsidR="0043244F">
        <w:t xml:space="preserve">the number present at the site. </w:t>
      </w:r>
      <w:r w:rsidR="00D223ED">
        <w:t>Therefore, the only trees that can be confirmed as properly identified are those</w:t>
      </w:r>
      <w:r w:rsidR="000442A6">
        <w:t>. While</w:t>
      </w:r>
      <w:r w:rsidR="00F6797E">
        <w:t xml:space="preserve"> there is </w:t>
      </w:r>
      <w:r w:rsidR="000442A6">
        <w:t xml:space="preserve">a </w:t>
      </w:r>
      <w:r w:rsidR="00F6797E">
        <w:t xml:space="preserve">canopy size field from the vegetation structure </w:t>
      </w:r>
      <w:r w:rsidR="00C36F9B">
        <w:t>data, I</w:t>
      </w:r>
      <w:r w:rsidR="000442A6">
        <w:t xml:space="preserve"> could not manage to get the tree</w:t>
      </w:r>
      <w:r w:rsidR="00ED5F5A">
        <w:t xml:space="preserve"> points to scale properly with that canopy size. </w:t>
      </w:r>
    </w:p>
    <w:p w14:paraId="0E612599" w14:textId="77777777" w:rsidR="00C6174C" w:rsidRDefault="00ED5F5A" w:rsidP="00C6174C">
      <w:pPr>
        <w:keepNext/>
        <w:spacing w:line="288" w:lineRule="auto"/>
        <w:jc w:val="center"/>
      </w:pPr>
      <w:r>
        <w:rPr>
          <w:noProof/>
        </w:rPr>
        <w:drawing>
          <wp:inline distT="0" distB="0" distL="0" distR="0" wp14:anchorId="14D03431" wp14:editId="4CA89726">
            <wp:extent cx="5990992" cy="3085107"/>
            <wp:effectExtent l="0" t="0" r="0" b="1270"/>
            <wp:docPr id="1" name="Picture 1" descr="A group of squares with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squares with different colore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92" cy="31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A8D9" w14:textId="795443E7" w:rsidR="00ED5F5A" w:rsidRDefault="00C6174C" w:rsidP="00C6174C">
      <w:pPr>
        <w:pStyle w:val="Caption"/>
        <w:jc w:val="center"/>
      </w:pPr>
      <w:r>
        <w:t xml:space="preserve">Figure </w:t>
      </w:r>
      <w:r w:rsidR="0031216A">
        <w:fldChar w:fldCharType="begin"/>
      </w:r>
      <w:r w:rsidR="0031216A">
        <w:instrText xml:space="preserve"> SEQ Figure \* ARABIC </w:instrText>
      </w:r>
      <w:r w:rsidR="0031216A">
        <w:fldChar w:fldCharType="separate"/>
      </w:r>
      <w:r>
        <w:rPr>
          <w:noProof/>
        </w:rPr>
        <w:t>3</w:t>
      </w:r>
      <w:r w:rsidR="0031216A">
        <w:rPr>
          <w:noProof/>
        </w:rPr>
        <w:fldChar w:fldCharType="end"/>
      </w:r>
      <w:r>
        <w:t>: Results of DeepForest tree canopy identification, with points for each known tree</w:t>
      </w:r>
    </w:p>
    <w:p w14:paraId="3BC85456" w14:textId="10BCE287" w:rsidR="00D43394" w:rsidRPr="002421F9" w:rsidRDefault="00292CA6" w:rsidP="00437EDD">
      <w:pPr>
        <w:spacing w:line="288" w:lineRule="auto"/>
      </w:pPr>
      <w:r>
        <w:rPr>
          <w:b/>
          <w:bCs/>
        </w:rPr>
        <w:tab/>
      </w:r>
      <w:r w:rsidR="002421F9">
        <w:t>In the plot 065 region,</w:t>
      </w:r>
      <w:r w:rsidR="004076C2">
        <w:t xml:space="preserve"> a total of </w:t>
      </w:r>
      <w:r w:rsidR="00DC02BC">
        <w:t>57</w:t>
      </w:r>
      <w:r w:rsidR="004076C2">
        <w:t xml:space="preserve"> known trees with mostly </w:t>
      </w:r>
      <w:r w:rsidR="00DC02BC">
        <w:t>prevalent canopy positions were collected</w:t>
      </w:r>
      <w:r w:rsidR="008868EF">
        <w:t xml:space="preserve"> (Fig. 3)</w:t>
      </w:r>
      <w:r w:rsidR="00DC02BC">
        <w:t>. T</w:t>
      </w:r>
      <w:r w:rsidR="002421F9">
        <w:t>he DeepForest model detected a total of 60 tree canopies</w:t>
      </w:r>
      <w:r w:rsidR="005C5C6E">
        <w:t>, with 26 of these canopies containing a known tree point</w:t>
      </w:r>
      <w:r w:rsidR="002421F9">
        <w:t>. From a rough glance at the output image, most of these</w:t>
      </w:r>
      <w:r w:rsidR="00977CCF">
        <w:t xml:space="preserve"> 60</w:t>
      </w:r>
      <w:r w:rsidR="002421F9">
        <w:t xml:space="preserve"> do seem to be accurate. However, there are many instances where </w:t>
      </w:r>
      <w:r w:rsidR="00B11B61">
        <w:t xml:space="preserve">multiple known trees are included in one detected canopy. In fact, </w:t>
      </w:r>
      <w:r w:rsidR="00481662">
        <w:t>only</w:t>
      </w:r>
      <w:r w:rsidR="005C5C6E">
        <w:t xml:space="preserve"> 11 </w:t>
      </w:r>
      <w:r w:rsidR="000C322D">
        <w:t xml:space="preserve">of the 26 detected canopies with known trees </w:t>
      </w:r>
      <w:r w:rsidR="005C5C6E">
        <w:t>contain just one tree</w:t>
      </w:r>
      <w:r w:rsidR="000C322D">
        <w:t>.</w:t>
      </w:r>
      <w:r w:rsidR="00D92021">
        <w:t xml:space="preserve"> Nine of the known trees </w:t>
      </w:r>
      <w:r w:rsidR="00940D83">
        <w:t xml:space="preserve">were not included in any detected canopy at all. </w:t>
      </w:r>
      <w:r w:rsidR="00247791">
        <w:t>Of these, however, five were “partially shaded”</w:t>
      </w:r>
      <w:r w:rsidR="003B2D55">
        <w:t>, which may mean that their crown is not visible from the overhead view of the canopy.</w:t>
      </w:r>
      <w:r w:rsidR="00AF3697">
        <w:t xml:space="preserve"> Another factor that may affect the placement of </w:t>
      </w:r>
      <w:r w:rsidR="00A43811">
        <w:t xml:space="preserve">these known trees is the uncertainty for each tree. Some tree data has an associated uncertainty for its coordinates, so </w:t>
      </w:r>
      <w:r w:rsidR="00D607AC">
        <w:t>some tree</w:t>
      </w:r>
      <w:r w:rsidR="00120B7B">
        <w:t>s</w:t>
      </w:r>
      <w:r w:rsidR="00D607AC">
        <w:t xml:space="preserve"> may be more or less under crowns identified by the model. </w:t>
      </w:r>
    </w:p>
    <w:p w14:paraId="496381AD" w14:textId="77777777" w:rsidR="00D43394" w:rsidRDefault="00D43394" w:rsidP="00437EDD">
      <w:pPr>
        <w:spacing w:line="288" w:lineRule="auto"/>
        <w:rPr>
          <w:b/>
          <w:bCs/>
        </w:rPr>
      </w:pPr>
    </w:p>
    <w:p w14:paraId="4DEAABCF" w14:textId="0F584BE0" w:rsidR="00437EDD" w:rsidRDefault="00437EDD" w:rsidP="00437EDD">
      <w:pPr>
        <w:spacing w:line="288" w:lineRule="auto"/>
        <w:rPr>
          <w:b/>
          <w:bCs/>
        </w:rPr>
      </w:pPr>
      <w:r w:rsidRPr="00173F9A">
        <w:rPr>
          <w:b/>
          <w:bCs/>
        </w:rPr>
        <w:lastRenderedPageBreak/>
        <w:t>Conclusions</w:t>
      </w:r>
    </w:p>
    <w:p w14:paraId="0D6ED06F" w14:textId="67BB6A18" w:rsidR="001554D5" w:rsidRDefault="001554D5" w:rsidP="00437EDD">
      <w:pPr>
        <w:spacing w:line="288" w:lineRule="auto"/>
      </w:pPr>
      <w:r>
        <w:tab/>
        <w:t xml:space="preserve">Overall, while the ability of this model to predict trees is promising, </w:t>
      </w:r>
      <w:r w:rsidR="00F82F2D">
        <w:t>as it is, its performance is not great.</w:t>
      </w:r>
      <w:r w:rsidR="006D2E62">
        <w:t xml:space="preserve"> My hypothesis</w:t>
      </w:r>
      <w:r w:rsidR="00110584">
        <w:t xml:space="preserve"> was partially true, but the model’s performance is not good enough</w:t>
      </w:r>
      <w:r w:rsidR="00F82F2D">
        <w:t xml:space="preserve"> </w:t>
      </w:r>
      <w:r w:rsidR="00110584">
        <w:t xml:space="preserve">to say that it can accurately identify tree individuals. </w:t>
      </w:r>
      <w:r w:rsidR="00605D67">
        <w:t xml:space="preserve">There are a number of factors limiting its performance in the current state. For one, these NEON sites only have a small subset of trees sampled at the base, making </w:t>
      </w:r>
      <w:r w:rsidR="00D25FDB">
        <w:t xml:space="preserve">it </w:t>
      </w:r>
      <w:r w:rsidR="00D41E1F">
        <w:t>difficult</w:t>
      </w:r>
      <w:r w:rsidR="00D25FDB">
        <w:t xml:space="preserve"> to </w:t>
      </w:r>
      <w:proofErr w:type="gramStart"/>
      <w:r w:rsidR="00D25FDB">
        <w:t>ground-truth</w:t>
      </w:r>
      <w:proofErr w:type="gramEnd"/>
      <w:r w:rsidR="00D25FDB">
        <w:t xml:space="preserve"> the model’s predictions.</w:t>
      </w:r>
      <w:r w:rsidR="000E13D7">
        <w:t xml:space="preserve"> If they had one plot that was fully sampled and had </w:t>
      </w:r>
      <w:r w:rsidR="00640B76">
        <w:t>confirmed crown identification, then that could be annotated and used to better train the DeepForest model. As it is, with only a few trees</w:t>
      </w:r>
      <w:r w:rsidR="00B632C1">
        <w:t xml:space="preserve"> sampled in each plot, </w:t>
      </w:r>
      <w:r w:rsidR="003227ED">
        <w:t xml:space="preserve">there is not enough data there to accurately annotate training data for the model. While the </w:t>
      </w:r>
      <w:r w:rsidR="00DC214A">
        <w:t>prebuilt</w:t>
      </w:r>
      <w:r w:rsidR="003227ED">
        <w:t xml:space="preserve"> model certainly does a good job at delineating </w:t>
      </w:r>
      <w:r w:rsidR="006670FD">
        <w:t>the most</w:t>
      </w:r>
      <w:r w:rsidR="003227ED">
        <w:t xml:space="preserve"> obvious tree crowns, it is not yet ready to predict tree species. </w:t>
      </w:r>
      <w:r w:rsidR="00D25FDB">
        <w:t xml:space="preserve"> </w:t>
      </w:r>
    </w:p>
    <w:p w14:paraId="78744740" w14:textId="1B1C0257" w:rsidR="00DC214A" w:rsidRPr="001554D5" w:rsidRDefault="00DC214A" w:rsidP="00437EDD">
      <w:pPr>
        <w:spacing w:line="288" w:lineRule="auto"/>
      </w:pPr>
      <w:r>
        <w:tab/>
        <w:t xml:space="preserve">The next step for this research would be to extend this model, training it on annotated crown data, including species data. This way, the model could then attempt to predict </w:t>
      </w:r>
      <w:r w:rsidR="000A4C27">
        <w:t xml:space="preserve">the species of each identified tree. With a model capable of both crown delineation and species identification, </w:t>
      </w:r>
      <w:r w:rsidR="006670FD">
        <w:t xml:space="preserve">forest management projects could expand in scope, allowing </w:t>
      </w:r>
      <w:r w:rsidR="00B7044D">
        <w:t>researchers</w:t>
      </w:r>
      <w:r w:rsidR="006670FD">
        <w:t xml:space="preserve"> and managers to gain a better understanding of the makeup of a forest ecosystem. </w:t>
      </w:r>
    </w:p>
    <w:p w14:paraId="590BB1C6" w14:textId="77777777" w:rsidR="001554D5" w:rsidRPr="00173F9A" w:rsidRDefault="001554D5" w:rsidP="00437EDD">
      <w:pPr>
        <w:spacing w:line="288" w:lineRule="auto"/>
        <w:rPr>
          <w:b/>
          <w:bCs/>
        </w:rPr>
      </w:pPr>
    </w:p>
    <w:p w14:paraId="41E63B95" w14:textId="490087EA" w:rsidR="00437EDD" w:rsidRDefault="00437EDD" w:rsidP="00437EDD">
      <w:pPr>
        <w:spacing w:line="288" w:lineRule="auto"/>
        <w:rPr>
          <w:b/>
          <w:bCs/>
        </w:rPr>
      </w:pPr>
      <w:r w:rsidRPr="00173F9A">
        <w:rPr>
          <w:b/>
          <w:bCs/>
        </w:rPr>
        <w:t xml:space="preserve">Code &amp; Comments </w:t>
      </w:r>
    </w:p>
    <w:p w14:paraId="438A9AAD" w14:textId="378CB63C" w:rsidR="00ED36B2" w:rsidRDefault="00ED36B2" w:rsidP="00437EDD">
      <w:pPr>
        <w:spacing w:line="288" w:lineRule="auto"/>
      </w:pPr>
      <w:r>
        <w:t>See the following GitHub repository for code:</w:t>
      </w:r>
    </w:p>
    <w:p w14:paraId="7A55BA31" w14:textId="70E660E1" w:rsidR="00ED36B2" w:rsidRDefault="0031216A" w:rsidP="00437EDD">
      <w:pPr>
        <w:spacing w:line="288" w:lineRule="auto"/>
      </w:pPr>
      <w:hyperlink r:id="rId7" w:history="1">
        <w:r w:rsidRPr="00DD2965">
          <w:rPr>
            <w:rStyle w:val="Hyperlink"/>
          </w:rPr>
          <w:t>https://github.com/jdmau72/LRES-525---Tree-Crown-Delineation.git</w:t>
        </w:r>
      </w:hyperlink>
    </w:p>
    <w:p w14:paraId="6B6A9B8B" w14:textId="77777777" w:rsidR="0031216A" w:rsidRPr="00ED36B2" w:rsidRDefault="0031216A" w:rsidP="00437EDD">
      <w:pPr>
        <w:spacing w:line="288" w:lineRule="auto"/>
      </w:pPr>
    </w:p>
    <w:sectPr w:rsidR="0031216A" w:rsidRPr="00ED3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EDD"/>
    <w:rsid w:val="0001475B"/>
    <w:rsid w:val="00021BEB"/>
    <w:rsid w:val="000442A6"/>
    <w:rsid w:val="00085CE5"/>
    <w:rsid w:val="00094CE3"/>
    <w:rsid w:val="000A4C27"/>
    <w:rsid w:val="000B5C25"/>
    <w:rsid w:val="000B6DBD"/>
    <w:rsid w:val="000C322D"/>
    <w:rsid w:val="000C35CE"/>
    <w:rsid w:val="000E13D7"/>
    <w:rsid w:val="000E51A4"/>
    <w:rsid w:val="000E6149"/>
    <w:rsid w:val="00110584"/>
    <w:rsid w:val="0011430B"/>
    <w:rsid w:val="00120B7B"/>
    <w:rsid w:val="001554D5"/>
    <w:rsid w:val="00173F9A"/>
    <w:rsid w:val="0018718C"/>
    <w:rsid w:val="001978B1"/>
    <w:rsid w:val="001A2F9E"/>
    <w:rsid w:val="001F6005"/>
    <w:rsid w:val="002421F9"/>
    <w:rsid w:val="00247791"/>
    <w:rsid w:val="002629C5"/>
    <w:rsid w:val="00292CA6"/>
    <w:rsid w:val="0029622E"/>
    <w:rsid w:val="002C3034"/>
    <w:rsid w:val="002C4975"/>
    <w:rsid w:val="002E2A16"/>
    <w:rsid w:val="002E3FF0"/>
    <w:rsid w:val="0031216A"/>
    <w:rsid w:val="003227ED"/>
    <w:rsid w:val="00323EB1"/>
    <w:rsid w:val="003245F2"/>
    <w:rsid w:val="003373F8"/>
    <w:rsid w:val="003450DF"/>
    <w:rsid w:val="00375836"/>
    <w:rsid w:val="003B27DD"/>
    <w:rsid w:val="003B2D55"/>
    <w:rsid w:val="003B7F38"/>
    <w:rsid w:val="003D3000"/>
    <w:rsid w:val="0040205B"/>
    <w:rsid w:val="004032DB"/>
    <w:rsid w:val="004076C2"/>
    <w:rsid w:val="0043244F"/>
    <w:rsid w:val="00437EDD"/>
    <w:rsid w:val="0044788F"/>
    <w:rsid w:val="00481662"/>
    <w:rsid w:val="00494945"/>
    <w:rsid w:val="004A464B"/>
    <w:rsid w:val="004B002D"/>
    <w:rsid w:val="004B05E5"/>
    <w:rsid w:val="004F02F2"/>
    <w:rsid w:val="00513BED"/>
    <w:rsid w:val="00514539"/>
    <w:rsid w:val="0054556A"/>
    <w:rsid w:val="00561015"/>
    <w:rsid w:val="005A7F01"/>
    <w:rsid w:val="005C5C6E"/>
    <w:rsid w:val="006044A8"/>
    <w:rsid w:val="00605D67"/>
    <w:rsid w:val="00632FD0"/>
    <w:rsid w:val="006352D2"/>
    <w:rsid w:val="00640B76"/>
    <w:rsid w:val="00642248"/>
    <w:rsid w:val="006670FD"/>
    <w:rsid w:val="006B0A91"/>
    <w:rsid w:val="006C218A"/>
    <w:rsid w:val="006C4AEE"/>
    <w:rsid w:val="006C71DF"/>
    <w:rsid w:val="006D2E62"/>
    <w:rsid w:val="00723A27"/>
    <w:rsid w:val="007452C3"/>
    <w:rsid w:val="00754FEF"/>
    <w:rsid w:val="007677C4"/>
    <w:rsid w:val="0077778F"/>
    <w:rsid w:val="007B7CB8"/>
    <w:rsid w:val="00811F44"/>
    <w:rsid w:val="0081234D"/>
    <w:rsid w:val="00855C0B"/>
    <w:rsid w:val="008868EF"/>
    <w:rsid w:val="008916DB"/>
    <w:rsid w:val="008C5A98"/>
    <w:rsid w:val="00903216"/>
    <w:rsid w:val="009314DA"/>
    <w:rsid w:val="00940D83"/>
    <w:rsid w:val="0096189B"/>
    <w:rsid w:val="00977CCF"/>
    <w:rsid w:val="00997A6E"/>
    <w:rsid w:val="009F388D"/>
    <w:rsid w:val="00A43811"/>
    <w:rsid w:val="00A605E9"/>
    <w:rsid w:val="00A8506C"/>
    <w:rsid w:val="00AB0934"/>
    <w:rsid w:val="00AB24C9"/>
    <w:rsid w:val="00AB67FD"/>
    <w:rsid w:val="00AB6E94"/>
    <w:rsid w:val="00AC6219"/>
    <w:rsid w:val="00AF3697"/>
    <w:rsid w:val="00B11B61"/>
    <w:rsid w:val="00B171DD"/>
    <w:rsid w:val="00B402D4"/>
    <w:rsid w:val="00B46A73"/>
    <w:rsid w:val="00B51D23"/>
    <w:rsid w:val="00B61475"/>
    <w:rsid w:val="00B632C1"/>
    <w:rsid w:val="00B674A4"/>
    <w:rsid w:val="00B7044D"/>
    <w:rsid w:val="00B721EF"/>
    <w:rsid w:val="00B97E82"/>
    <w:rsid w:val="00BC717F"/>
    <w:rsid w:val="00BF0135"/>
    <w:rsid w:val="00C36F9B"/>
    <w:rsid w:val="00C45EBF"/>
    <w:rsid w:val="00C6174C"/>
    <w:rsid w:val="00CF179D"/>
    <w:rsid w:val="00D02FBD"/>
    <w:rsid w:val="00D166B7"/>
    <w:rsid w:val="00D223ED"/>
    <w:rsid w:val="00D243A8"/>
    <w:rsid w:val="00D25FDB"/>
    <w:rsid w:val="00D27DA6"/>
    <w:rsid w:val="00D41E1F"/>
    <w:rsid w:val="00D43394"/>
    <w:rsid w:val="00D607AC"/>
    <w:rsid w:val="00D92021"/>
    <w:rsid w:val="00DC02BC"/>
    <w:rsid w:val="00DC214A"/>
    <w:rsid w:val="00DC3CB0"/>
    <w:rsid w:val="00DC6073"/>
    <w:rsid w:val="00DD5B55"/>
    <w:rsid w:val="00DF091B"/>
    <w:rsid w:val="00DF3564"/>
    <w:rsid w:val="00E52BFC"/>
    <w:rsid w:val="00E86212"/>
    <w:rsid w:val="00E90758"/>
    <w:rsid w:val="00E928BB"/>
    <w:rsid w:val="00ED36B2"/>
    <w:rsid w:val="00ED5F5A"/>
    <w:rsid w:val="00EE0DE4"/>
    <w:rsid w:val="00EE1E50"/>
    <w:rsid w:val="00F6797E"/>
    <w:rsid w:val="00F82F2D"/>
    <w:rsid w:val="00F8583A"/>
    <w:rsid w:val="00F953AC"/>
    <w:rsid w:val="00FB3A4D"/>
    <w:rsid w:val="00FE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458D"/>
  <w15:chartTrackingRefBased/>
  <w15:docId w15:val="{A9B037CB-1ADA-4354-A8D6-AE45D7385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7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E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E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7E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7ED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7ED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7ED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7ED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E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7E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ED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7ED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7ED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7ED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7ED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7ED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7ED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7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ED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7ED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7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7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7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7E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7E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7E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7ED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0321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21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jdmau72/LRES-525---Tree-Crown-Delineation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966</Words>
  <Characters>5511</Characters>
  <Application>Microsoft Office Word</Application>
  <DocSecurity>0</DocSecurity>
  <Lines>45</Lines>
  <Paragraphs>12</Paragraphs>
  <ScaleCrop>false</ScaleCrop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Mau, Justin</dc:creator>
  <cp:keywords/>
  <dc:description/>
  <cp:lastModifiedBy>Mau, Justin</cp:lastModifiedBy>
  <cp:revision>147</cp:revision>
  <dcterms:created xsi:type="dcterms:W3CDTF">2024-05-07T21:27:00Z</dcterms:created>
  <dcterms:modified xsi:type="dcterms:W3CDTF">2024-05-08T05:12:00Z</dcterms:modified>
</cp:coreProperties>
</file>