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58B4A" w14:textId="543E4EB1" w:rsidR="00AE4BBD" w:rsidRPr="005E15E7" w:rsidRDefault="00AE4BBD" w:rsidP="00AE4BBD">
      <w:pPr>
        <w:rPr>
          <w:rFonts w:ascii="Arial" w:hAnsi="Arial" w:cs="Arial"/>
          <w:b/>
          <w:bCs/>
          <w:sz w:val="28"/>
          <w:szCs w:val="28"/>
        </w:rPr>
      </w:pPr>
      <w:r w:rsidRPr="005E15E7">
        <w:rPr>
          <w:rFonts w:ascii="Arial" w:hAnsi="Arial" w:cs="Arial"/>
          <w:b/>
          <w:bCs/>
          <w:sz w:val="28"/>
          <w:szCs w:val="28"/>
        </w:rPr>
        <w:t>Module 3</w:t>
      </w:r>
      <w:r w:rsidRPr="005E15E7">
        <w:rPr>
          <w:rFonts w:ascii="Arial" w:hAnsi="Arial" w:cs="Arial"/>
          <w:b/>
          <w:bCs/>
          <w:sz w:val="28"/>
          <w:szCs w:val="28"/>
        </w:rPr>
        <w:br/>
        <w:t>Clinical approaches for managing special patient subgroups and challenging cases</w:t>
      </w:r>
    </w:p>
    <w:tbl>
      <w:tblPr>
        <w:tblStyle w:val="TableGrid"/>
        <w:tblW w:w="14014" w:type="dxa"/>
        <w:tblLook w:val="04A0" w:firstRow="1" w:lastRow="0" w:firstColumn="1" w:lastColumn="0" w:noHBand="0" w:noVBand="1"/>
      </w:tblPr>
      <w:tblGrid>
        <w:gridCol w:w="6528"/>
        <w:gridCol w:w="7486"/>
      </w:tblGrid>
      <w:tr w:rsidR="00C26B9B" w:rsidRPr="005E15E7" w14:paraId="15A1FE8B" w14:textId="77777777" w:rsidTr="00C26B9B">
        <w:trPr>
          <w:trHeight w:val="281"/>
        </w:trPr>
        <w:tc>
          <w:tcPr>
            <w:tcW w:w="6528" w:type="dxa"/>
            <w:shd w:val="clear" w:color="auto" w:fill="D9D9D9" w:themeFill="background1" w:themeFillShade="D9"/>
          </w:tcPr>
          <w:p w14:paraId="6650C392" w14:textId="77777777" w:rsidR="00C26B9B" w:rsidRPr="005E15E7" w:rsidRDefault="00C26B9B" w:rsidP="00D32A90">
            <w:pPr>
              <w:rPr>
                <w:rFonts w:ascii="Arial" w:hAnsi="Arial" w:cs="Arial"/>
                <w:b/>
                <w:bCs/>
                <w:lang w:val="en-US"/>
              </w:rPr>
            </w:pPr>
            <w:r w:rsidRPr="005E15E7">
              <w:rPr>
                <w:rFonts w:ascii="Arial" w:hAnsi="Arial" w:cs="Arial"/>
                <w:b/>
                <w:bCs/>
                <w:lang w:val="en-US"/>
              </w:rPr>
              <w:t>Chapters</w:t>
            </w:r>
          </w:p>
        </w:tc>
        <w:tc>
          <w:tcPr>
            <w:tcW w:w="7486" w:type="dxa"/>
            <w:shd w:val="clear" w:color="auto" w:fill="D9D9D9" w:themeFill="background1" w:themeFillShade="D9"/>
          </w:tcPr>
          <w:p w14:paraId="436BB23F" w14:textId="77777777" w:rsidR="00C26B9B" w:rsidRPr="005E15E7" w:rsidRDefault="00C26B9B" w:rsidP="00D32A90">
            <w:pPr>
              <w:rPr>
                <w:rFonts w:ascii="Arial" w:hAnsi="Arial" w:cs="Arial"/>
                <w:b/>
                <w:bCs/>
                <w:lang w:val="en-US"/>
              </w:rPr>
            </w:pPr>
            <w:r w:rsidRPr="005E15E7">
              <w:rPr>
                <w:rFonts w:ascii="Arial" w:hAnsi="Arial" w:cs="Arial"/>
                <w:b/>
                <w:bCs/>
                <w:lang w:val="en-US"/>
              </w:rPr>
              <w:t>Subchapters</w:t>
            </w:r>
          </w:p>
        </w:tc>
      </w:tr>
      <w:tr w:rsidR="00C26B9B" w:rsidRPr="005E15E7" w14:paraId="66E35DCC" w14:textId="77777777" w:rsidTr="00C26B9B">
        <w:trPr>
          <w:trHeight w:val="281"/>
        </w:trPr>
        <w:tc>
          <w:tcPr>
            <w:tcW w:w="6528" w:type="dxa"/>
            <w:shd w:val="clear" w:color="auto" w:fill="auto"/>
          </w:tcPr>
          <w:p w14:paraId="02AEE44E" w14:textId="77777777" w:rsidR="00C26B9B" w:rsidRPr="005E15E7" w:rsidRDefault="00C26B9B" w:rsidP="00D32A90">
            <w:pPr>
              <w:rPr>
                <w:rFonts w:ascii="Arial" w:hAnsi="Arial" w:cs="Arial"/>
                <w:b/>
                <w:bCs/>
                <w:lang w:val="en-US"/>
              </w:rPr>
            </w:pPr>
            <w:r w:rsidRPr="005E15E7">
              <w:rPr>
                <w:rFonts w:ascii="Arial" w:hAnsi="Arial" w:cs="Arial"/>
                <w:b/>
                <w:bCs/>
                <w:lang w:val="en-US"/>
              </w:rPr>
              <w:t>Welcome</w:t>
            </w:r>
          </w:p>
        </w:tc>
        <w:tc>
          <w:tcPr>
            <w:tcW w:w="7486" w:type="dxa"/>
          </w:tcPr>
          <w:p w14:paraId="0A793498" w14:textId="77777777" w:rsidR="00C26B9B" w:rsidRPr="005E15E7" w:rsidRDefault="00C26B9B" w:rsidP="00D32A90">
            <w:pPr>
              <w:rPr>
                <w:rFonts w:ascii="Arial" w:hAnsi="Arial" w:cs="Arial"/>
                <w:b/>
                <w:bCs/>
                <w:lang w:val="en-US"/>
              </w:rPr>
            </w:pPr>
            <w:r w:rsidRPr="005E15E7">
              <w:rPr>
                <w:rFonts w:ascii="Arial" w:hAnsi="Arial" w:cs="Arial"/>
                <w:lang w:val="en-US" w:eastAsia="en-US"/>
              </w:rPr>
              <w:t>Welcome</w:t>
            </w:r>
          </w:p>
        </w:tc>
      </w:tr>
      <w:tr w:rsidR="00C26B9B" w:rsidRPr="005E15E7" w14:paraId="68627DE3" w14:textId="77777777" w:rsidTr="00C26B9B">
        <w:trPr>
          <w:trHeight w:val="281"/>
        </w:trPr>
        <w:tc>
          <w:tcPr>
            <w:tcW w:w="6528" w:type="dxa"/>
            <w:shd w:val="clear" w:color="auto" w:fill="auto"/>
          </w:tcPr>
          <w:p w14:paraId="3B923CE2" w14:textId="77777777" w:rsidR="00C26B9B" w:rsidRPr="005E15E7" w:rsidRDefault="00C26B9B" w:rsidP="00D32A90">
            <w:pPr>
              <w:rPr>
                <w:rFonts w:ascii="Arial" w:hAnsi="Arial" w:cs="Arial"/>
                <w:b/>
                <w:bCs/>
                <w:lang w:val="en-US"/>
              </w:rPr>
            </w:pPr>
            <w:r w:rsidRPr="005E15E7">
              <w:rPr>
                <w:rFonts w:ascii="Arial" w:hAnsi="Arial" w:cs="Arial"/>
                <w:b/>
                <w:bCs/>
                <w:lang w:val="en-US"/>
              </w:rPr>
              <w:t>Meet the expert</w:t>
            </w:r>
          </w:p>
        </w:tc>
        <w:tc>
          <w:tcPr>
            <w:tcW w:w="7486" w:type="dxa"/>
          </w:tcPr>
          <w:p w14:paraId="7436763A" w14:textId="77777777" w:rsidR="00C26B9B" w:rsidRPr="005E15E7" w:rsidRDefault="00C26B9B" w:rsidP="00D32A90">
            <w:pPr>
              <w:rPr>
                <w:rFonts w:ascii="Arial" w:hAnsi="Arial" w:cs="Arial"/>
                <w:b/>
                <w:bCs/>
                <w:lang w:val="en-US"/>
              </w:rPr>
            </w:pPr>
            <w:r w:rsidRPr="005E15E7">
              <w:rPr>
                <w:rFonts w:ascii="Arial" w:hAnsi="Arial" w:cs="Arial"/>
                <w:lang w:val="en-US" w:eastAsia="en-US"/>
              </w:rPr>
              <w:t>Meet the expert</w:t>
            </w:r>
          </w:p>
        </w:tc>
      </w:tr>
      <w:tr w:rsidR="00C26B9B" w:rsidRPr="005E15E7" w14:paraId="2FD872D1" w14:textId="77777777" w:rsidTr="00C26B9B">
        <w:trPr>
          <w:trHeight w:val="300"/>
        </w:trPr>
        <w:tc>
          <w:tcPr>
            <w:tcW w:w="6528" w:type="dxa"/>
            <w:shd w:val="clear" w:color="auto" w:fill="auto"/>
          </w:tcPr>
          <w:p w14:paraId="2584602F" w14:textId="77777777" w:rsidR="00C26B9B" w:rsidRPr="005E15E7" w:rsidRDefault="00C26B9B" w:rsidP="00D32A90">
            <w:pPr>
              <w:rPr>
                <w:rFonts w:ascii="Arial" w:hAnsi="Arial" w:cs="Arial"/>
                <w:b/>
                <w:bCs/>
                <w:lang w:val="en-US"/>
              </w:rPr>
            </w:pPr>
            <w:r w:rsidRPr="005E15E7">
              <w:rPr>
                <w:rFonts w:ascii="Arial" w:hAnsi="Arial" w:cs="Arial"/>
                <w:b/>
                <w:bCs/>
                <w:lang w:val="en-US"/>
              </w:rPr>
              <w:t>Learning objectives</w:t>
            </w:r>
          </w:p>
        </w:tc>
        <w:tc>
          <w:tcPr>
            <w:tcW w:w="7486" w:type="dxa"/>
          </w:tcPr>
          <w:p w14:paraId="626AA212" w14:textId="77777777" w:rsidR="00C26B9B" w:rsidRPr="005E15E7" w:rsidRDefault="00C26B9B" w:rsidP="00D32A90">
            <w:pPr>
              <w:rPr>
                <w:rFonts w:ascii="Arial" w:hAnsi="Arial" w:cs="Arial"/>
                <w:b/>
                <w:bCs/>
                <w:lang w:val="en-US"/>
              </w:rPr>
            </w:pPr>
            <w:r w:rsidRPr="005E15E7">
              <w:rPr>
                <w:rFonts w:ascii="Arial" w:hAnsi="Arial" w:cs="Arial"/>
                <w:lang w:val="en-US" w:eastAsia="en-US"/>
              </w:rPr>
              <w:t>Learning objectives</w:t>
            </w:r>
          </w:p>
        </w:tc>
      </w:tr>
      <w:tr w:rsidR="00C26B9B" w:rsidRPr="005E15E7" w14:paraId="66D20527" w14:textId="77777777" w:rsidTr="00C26B9B">
        <w:trPr>
          <w:trHeight w:val="281"/>
        </w:trPr>
        <w:tc>
          <w:tcPr>
            <w:tcW w:w="6528" w:type="dxa"/>
            <w:shd w:val="clear" w:color="auto" w:fill="auto"/>
          </w:tcPr>
          <w:p w14:paraId="1DB99372" w14:textId="77777777" w:rsidR="00C26B9B" w:rsidRPr="005E15E7" w:rsidRDefault="00C26B9B" w:rsidP="00D32A90">
            <w:pPr>
              <w:rPr>
                <w:rFonts w:ascii="Arial" w:hAnsi="Arial" w:cs="Arial"/>
                <w:b/>
                <w:bCs/>
                <w:lang w:val="en-US"/>
              </w:rPr>
            </w:pPr>
            <w:r w:rsidRPr="005E15E7">
              <w:rPr>
                <w:rFonts w:ascii="Arial" w:hAnsi="Arial" w:cs="Arial"/>
                <w:b/>
                <w:bCs/>
                <w:lang w:val="en-US"/>
              </w:rPr>
              <w:t>Introduction</w:t>
            </w:r>
          </w:p>
        </w:tc>
        <w:tc>
          <w:tcPr>
            <w:tcW w:w="7486" w:type="dxa"/>
          </w:tcPr>
          <w:p w14:paraId="735A35E2" w14:textId="77777777" w:rsidR="00C26B9B" w:rsidRPr="005E15E7" w:rsidRDefault="00C26B9B" w:rsidP="00D32A90">
            <w:pPr>
              <w:rPr>
                <w:rFonts w:ascii="Arial" w:hAnsi="Arial" w:cs="Arial"/>
                <w:b/>
                <w:bCs/>
                <w:lang w:val="en-US"/>
              </w:rPr>
            </w:pPr>
            <w:r w:rsidRPr="005E15E7">
              <w:rPr>
                <w:rFonts w:ascii="Arial" w:hAnsi="Arial" w:cs="Arial"/>
                <w:lang w:val="en-US" w:eastAsia="en-US"/>
              </w:rPr>
              <w:t>Introduction</w:t>
            </w:r>
          </w:p>
        </w:tc>
      </w:tr>
      <w:tr w:rsidR="00C26B9B" w:rsidRPr="005E15E7" w14:paraId="538A4523" w14:textId="77777777" w:rsidTr="00C26B9B">
        <w:trPr>
          <w:trHeight w:val="281"/>
        </w:trPr>
        <w:tc>
          <w:tcPr>
            <w:tcW w:w="6528" w:type="dxa"/>
            <w:vMerge w:val="restart"/>
            <w:shd w:val="clear" w:color="auto" w:fill="auto"/>
          </w:tcPr>
          <w:p w14:paraId="221C924B" w14:textId="77777777" w:rsidR="00C26B9B" w:rsidRPr="005E15E7" w:rsidRDefault="00C26B9B" w:rsidP="00D32A90">
            <w:pPr>
              <w:rPr>
                <w:rFonts w:ascii="Arial" w:eastAsia="Calibri" w:hAnsi="Arial" w:cs="Arial"/>
                <w:b/>
                <w:lang w:val="en-US"/>
              </w:rPr>
            </w:pPr>
            <w:r w:rsidRPr="005E15E7">
              <w:rPr>
                <w:rFonts w:ascii="Arial" w:eastAsia="Times New Roman" w:hAnsi="Arial" w:cs="Arial"/>
                <w:b/>
                <w:lang w:val="en-US"/>
              </w:rPr>
              <w:t>Managing pediatric/adolescent patients with AA</w:t>
            </w:r>
          </w:p>
        </w:tc>
        <w:tc>
          <w:tcPr>
            <w:tcW w:w="7486" w:type="dxa"/>
          </w:tcPr>
          <w:p w14:paraId="3D251B04" w14:textId="77777777" w:rsidR="00C26B9B" w:rsidRPr="005E15E7" w:rsidRDefault="00C26B9B" w:rsidP="00D32A90">
            <w:pPr>
              <w:rPr>
                <w:rFonts w:ascii="Arial" w:eastAsia="Calibri" w:hAnsi="Arial" w:cs="Arial"/>
                <w:lang w:val="en-US"/>
              </w:rPr>
            </w:pPr>
            <w:r w:rsidRPr="005E15E7">
              <w:rPr>
                <w:rFonts w:ascii="Arial" w:eastAsia="Calibri" w:hAnsi="Arial" w:cs="Arial"/>
                <w:lang w:val="en-US"/>
              </w:rPr>
              <w:t>Introduction:</w:t>
            </w:r>
            <w:r w:rsidRPr="005E15E7">
              <w:rPr>
                <w:rFonts w:ascii="Arial" w:eastAsia="Calibri" w:hAnsi="Arial" w:cs="Arial"/>
                <w:b/>
                <w:bCs/>
                <w:lang w:val="en-US"/>
              </w:rPr>
              <w:t xml:space="preserve"> </w:t>
            </w:r>
            <w:r w:rsidRPr="005E15E7">
              <w:rPr>
                <w:rFonts w:ascii="Arial" w:eastAsia="Calibri" w:hAnsi="Arial" w:cs="Arial"/>
                <w:lang w:val="en-US"/>
              </w:rPr>
              <w:t>AA in pediatric/adolescent patients</w:t>
            </w:r>
          </w:p>
        </w:tc>
      </w:tr>
      <w:tr w:rsidR="00C26B9B" w:rsidRPr="005E15E7" w14:paraId="20D006D9" w14:textId="77777777" w:rsidTr="00C26B9B">
        <w:trPr>
          <w:trHeight w:val="281"/>
        </w:trPr>
        <w:tc>
          <w:tcPr>
            <w:tcW w:w="6528" w:type="dxa"/>
            <w:vMerge/>
            <w:shd w:val="clear" w:color="auto" w:fill="auto"/>
          </w:tcPr>
          <w:p w14:paraId="7A8B4400" w14:textId="77777777" w:rsidR="00C26B9B" w:rsidRPr="005E15E7" w:rsidRDefault="00C26B9B" w:rsidP="00D32A90">
            <w:pPr>
              <w:rPr>
                <w:rFonts w:ascii="Arial" w:eastAsia="Calibri" w:hAnsi="Arial" w:cs="Arial"/>
                <w:b/>
                <w:bCs/>
                <w:lang w:val="en-US"/>
              </w:rPr>
            </w:pPr>
          </w:p>
        </w:tc>
        <w:tc>
          <w:tcPr>
            <w:tcW w:w="7486" w:type="dxa"/>
          </w:tcPr>
          <w:p w14:paraId="4BBCB09B" w14:textId="77777777" w:rsidR="00C26B9B" w:rsidRPr="005E15E7" w:rsidRDefault="00C26B9B" w:rsidP="00D32A90">
            <w:pPr>
              <w:rPr>
                <w:rFonts w:ascii="Arial" w:eastAsia="Calibri" w:hAnsi="Arial" w:cs="Arial"/>
                <w:lang w:val="en-US"/>
              </w:rPr>
            </w:pPr>
            <w:r w:rsidRPr="005E15E7">
              <w:rPr>
                <w:rFonts w:ascii="Arial" w:eastAsia="Calibri" w:hAnsi="Arial" w:cs="Arial"/>
                <w:lang w:val="en-US"/>
              </w:rPr>
              <w:t>Following Luka’s case in practice</w:t>
            </w:r>
          </w:p>
        </w:tc>
      </w:tr>
      <w:tr w:rsidR="00C26B9B" w:rsidRPr="005E15E7" w14:paraId="278847A5" w14:textId="77777777" w:rsidTr="00C26B9B">
        <w:trPr>
          <w:trHeight w:val="281"/>
        </w:trPr>
        <w:tc>
          <w:tcPr>
            <w:tcW w:w="6528" w:type="dxa"/>
            <w:vMerge/>
            <w:shd w:val="clear" w:color="auto" w:fill="auto"/>
          </w:tcPr>
          <w:p w14:paraId="67A372D2" w14:textId="77777777" w:rsidR="00C26B9B" w:rsidRPr="005E15E7" w:rsidRDefault="00C26B9B" w:rsidP="00D32A90">
            <w:pPr>
              <w:rPr>
                <w:rFonts w:ascii="Arial" w:eastAsia="Calibri" w:hAnsi="Arial" w:cs="Arial"/>
                <w:b/>
                <w:bCs/>
                <w:lang w:val="en-US"/>
              </w:rPr>
            </w:pPr>
          </w:p>
        </w:tc>
        <w:tc>
          <w:tcPr>
            <w:tcW w:w="7486" w:type="dxa"/>
          </w:tcPr>
          <w:p w14:paraId="0478C0C7" w14:textId="77777777" w:rsidR="00C26B9B" w:rsidRPr="005E15E7" w:rsidRDefault="00C26B9B" w:rsidP="00D32A90">
            <w:pPr>
              <w:rPr>
                <w:rFonts w:ascii="Arial" w:eastAsia="Calibri" w:hAnsi="Arial" w:cs="Arial"/>
                <w:lang w:val="en-US"/>
              </w:rPr>
            </w:pPr>
            <w:r w:rsidRPr="005E15E7">
              <w:rPr>
                <w:rFonts w:ascii="Arial" w:eastAsia="Calibri" w:hAnsi="Arial" w:cs="Arial"/>
                <w:lang w:val="en-US"/>
              </w:rPr>
              <w:t>Platelet response to eltrombopag therapy</w:t>
            </w:r>
          </w:p>
        </w:tc>
      </w:tr>
      <w:tr w:rsidR="00C26B9B" w:rsidRPr="005E15E7" w14:paraId="222B5585" w14:textId="77777777" w:rsidTr="00C26B9B">
        <w:trPr>
          <w:trHeight w:val="281"/>
        </w:trPr>
        <w:tc>
          <w:tcPr>
            <w:tcW w:w="6528" w:type="dxa"/>
            <w:vMerge w:val="restart"/>
            <w:shd w:val="clear" w:color="auto" w:fill="auto"/>
          </w:tcPr>
          <w:p w14:paraId="32314502" w14:textId="77777777" w:rsidR="00C26B9B" w:rsidRPr="005E15E7" w:rsidRDefault="00C26B9B" w:rsidP="00D32A90">
            <w:pPr>
              <w:rPr>
                <w:rFonts w:ascii="Arial" w:eastAsia="Calibri" w:hAnsi="Arial" w:cs="Arial"/>
                <w:b/>
                <w:bCs/>
                <w:lang w:val="en-US"/>
              </w:rPr>
            </w:pPr>
            <w:r w:rsidRPr="005E15E7">
              <w:rPr>
                <w:rFonts w:ascii="Arial" w:eastAsia="Calibri" w:hAnsi="Arial" w:cs="Arial"/>
                <w:b/>
                <w:bCs/>
                <w:lang w:val="en-US"/>
              </w:rPr>
              <w:t>Managing non-severe AA</w:t>
            </w:r>
          </w:p>
        </w:tc>
        <w:tc>
          <w:tcPr>
            <w:tcW w:w="7486" w:type="dxa"/>
          </w:tcPr>
          <w:p w14:paraId="27311CD1" w14:textId="77777777" w:rsidR="00C26B9B" w:rsidRPr="005E15E7" w:rsidRDefault="00C26B9B" w:rsidP="00D32A90">
            <w:pPr>
              <w:rPr>
                <w:rFonts w:ascii="Arial" w:eastAsia="Calibri" w:hAnsi="Arial" w:cs="Arial"/>
                <w:lang w:val="en-US"/>
              </w:rPr>
            </w:pPr>
            <w:r w:rsidRPr="005E15E7">
              <w:rPr>
                <w:rFonts w:ascii="Arial" w:eastAsia="Calibri" w:hAnsi="Arial" w:cs="Arial"/>
                <w:lang w:val="en-US"/>
              </w:rPr>
              <w:t>Introduction: non-severe AA</w:t>
            </w:r>
          </w:p>
        </w:tc>
      </w:tr>
      <w:tr w:rsidR="00C26B9B" w:rsidRPr="005E15E7" w14:paraId="0131AC6D" w14:textId="77777777" w:rsidTr="00C26B9B">
        <w:trPr>
          <w:trHeight w:val="281"/>
        </w:trPr>
        <w:tc>
          <w:tcPr>
            <w:tcW w:w="6528" w:type="dxa"/>
            <w:vMerge/>
            <w:shd w:val="clear" w:color="auto" w:fill="auto"/>
          </w:tcPr>
          <w:p w14:paraId="737C8FC0" w14:textId="77777777" w:rsidR="00C26B9B" w:rsidRPr="005E15E7" w:rsidRDefault="00C26B9B" w:rsidP="00D32A90">
            <w:pPr>
              <w:rPr>
                <w:rFonts w:ascii="Arial" w:eastAsia="Calibri" w:hAnsi="Arial" w:cs="Arial"/>
                <w:b/>
                <w:bCs/>
                <w:lang w:val="en-US"/>
              </w:rPr>
            </w:pPr>
          </w:p>
        </w:tc>
        <w:tc>
          <w:tcPr>
            <w:tcW w:w="7486" w:type="dxa"/>
          </w:tcPr>
          <w:p w14:paraId="0CA3C10C" w14:textId="77777777" w:rsidR="00C26B9B" w:rsidRPr="005E15E7" w:rsidRDefault="00C26B9B" w:rsidP="00D32A90">
            <w:pPr>
              <w:rPr>
                <w:rFonts w:ascii="Arial" w:eastAsia="Calibri" w:hAnsi="Arial" w:cs="Arial"/>
                <w:lang w:val="en-US"/>
              </w:rPr>
            </w:pPr>
            <w:r w:rsidRPr="005E15E7">
              <w:rPr>
                <w:rFonts w:ascii="Arial" w:eastAsia="Calibri" w:hAnsi="Arial" w:cs="Arial"/>
                <w:lang w:val="en-US"/>
              </w:rPr>
              <w:t>Non-severe AA case: Nadia</w:t>
            </w:r>
          </w:p>
        </w:tc>
      </w:tr>
      <w:tr w:rsidR="00C26B9B" w:rsidRPr="005E15E7" w14:paraId="190FB16C" w14:textId="77777777" w:rsidTr="00C26B9B">
        <w:trPr>
          <w:trHeight w:val="281"/>
        </w:trPr>
        <w:tc>
          <w:tcPr>
            <w:tcW w:w="6528" w:type="dxa"/>
            <w:vMerge/>
            <w:shd w:val="clear" w:color="auto" w:fill="auto"/>
          </w:tcPr>
          <w:p w14:paraId="69B07483" w14:textId="77777777" w:rsidR="00C26B9B" w:rsidRPr="005E15E7" w:rsidRDefault="00C26B9B" w:rsidP="00D32A90">
            <w:pPr>
              <w:rPr>
                <w:rFonts w:ascii="Arial" w:eastAsia="Calibri" w:hAnsi="Arial" w:cs="Arial"/>
                <w:b/>
                <w:bCs/>
                <w:lang w:val="en-US"/>
              </w:rPr>
            </w:pPr>
          </w:p>
        </w:tc>
        <w:tc>
          <w:tcPr>
            <w:tcW w:w="7486" w:type="dxa"/>
          </w:tcPr>
          <w:p w14:paraId="3172B828" w14:textId="77777777" w:rsidR="00C26B9B" w:rsidRPr="005E15E7" w:rsidRDefault="00C26B9B" w:rsidP="00D32A90">
            <w:pPr>
              <w:rPr>
                <w:rFonts w:ascii="Arial" w:eastAsia="Calibri" w:hAnsi="Arial" w:cs="Arial"/>
                <w:lang w:val="en-US"/>
              </w:rPr>
            </w:pPr>
            <w:r w:rsidRPr="005E15E7">
              <w:rPr>
                <w:rFonts w:ascii="Arial" w:eastAsia="Calibri" w:hAnsi="Arial" w:cs="Arial"/>
                <w:lang w:val="en-US"/>
              </w:rPr>
              <w:t>Non-severe AA case: Joanna</w:t>
            </w:r>
          </w:p>
        </w:tc>
      </w:tr>
      <w:tr w:rsidR="00C26B9B" w:rsidRPr="005E15E7" w14:paraId="15BF484C" w14:textId="77777777" w:rsidTr="00C26B9B">
        <w:trPr>
          <w:trHeight w:val="281"/>
        </w:trPr>
        <w:tc>
          <w:tcPr>
            <w:tcW w:w="6528" w:type="dxa"/>
            <w:vMerge/>
            <w:shd w:val="clear" w:color="auto" w:fill="auto"/>
          </w:tcPr>
          <w:p w14:paraId="0A163C60" w14:textId="77777777" w:rsidR="00C26B9B" w:rsidRPr="005E15E7" w:rsidRDefault="00C26B9B" w:rsidP="00D32A90">
            <w:pPr>
              <w:rPr>
                <w:rFonts w:ascii="Arial" w:eastAsia="Calibri" w:hAnsi="Arial" w:cs="Arial"/>
                <w:b/>
                <w:bCs/>
                <w:lang w:val="en-US"/>
              </w:rPr>
            </w:pPr>
          </w:p>
        </w:tc>
        <w:tc>
          <w:tcPr>
            <w:tcW w:w="7486" w:type="dxa"/>
          </w:tcPr>
          <w:p w14:paraId="1216F4F0" w14:textId="77777777" w:rsidR="00C26B9B" w:rsidRPr="005E15E7" w:rsidRDefault="00C26B9B" w:rsidP="00D32A90">
            <w:pPr>
              <w:rPr>
                <w:rFonts w:ascii="Arial" w:eastAsia="Calibri" w:hAnsi="Arial" w:cs="Arial"/>
                <w:lang w:val="en-US"/>
              </w:rPr>
            </w:pPr>
            <w:r w:rsidRPr="005E15E7">
              <w:rPr>
                <w:rFonts w:ascii="Arial" w:eastAsia="Times New Roman" w:hAnsi="Arial" w:cs="Arial"/>
                <w:bCs/>
                <w:lang w:val="en-US"/>
              </w:rPr>
              <w:t>International treatment patterns in NSAA</w:t>
            </w:r>
          </w:p>
        </w:tc>
      </w:tr>
      <w:tr w:rsidR="00C26B9B" w:rsidRPr="005E15E7" w14:paraId="6E25F3AF" w14:textId="77777777" w:rsidTr="00C26B9B">
        <w:trPr>
          <w:trHeight w:val="281"/>
        </w:trPr>
        <w:tc>
          <w:tcPr>
            <w:tcW w:w="6528" w:type="dxa"/>
            <w:vMerge/>
            <w:shd w:val="clear" w:color="auto" w:fill="auto"/>
          </w:tcPr>
          <w:p w14:paraId="66454C6C" w14:textId="77777777" w:rsidR="00C26B9B" w:rsidRPr="005E15E7" w:rsidRDefault="00C26B9B" w:rsidP="00D32A90">
            <w:pPr>
              <w:rPr>
                <w:rFonts w:ascii="Arial" w:eastAsia="Calibri" w:hAnsi="Arial" w:cs="Arial"/>
                <w:b/>
                <w:bCs/>
                <w:lang w:val="en-US"/>
              </w:rPr>
            </w:pPr>
          </w:p>
        </w:tc>
        <w:tc>
          <w:tcPr>
            <w:tcW w:w="7486" w:type="dxa"/>
          </w:tcPr>
          <w:p w14:paraId="0B91A9A6" w14:textId="77777777" w:rsidR="00C26B9B" w:rsidRPr="005E15E7" w:rsidRDefault="00C26B9B" w:rsidP="00D32A90">
            <w:pPr>
              <w:rPr>
                <w:rFonts w:ascii="Arial" w:eastAsia="Calibri" w:hAnsi="Arial" w:cs="Arial"/>
                <w:lang w:val="en-US"/>
              </w:rPr>
            </w:pPr>
            <w:r w:rsidRPr="005E15E7">
              <w:rPr>
                <w:rFonts w:ascii="Arial" w:eastAsia="Calibri" w:hAnsi="Arial" w:cs="Arial"/>
                <w:lang w:val="en-US"/>
              </w:rPr>
              <w:t>Conclusion</w:t>
            </w:r>
          </w:p>
        </w:tc>
      </w:tr>
      <w:tr w:rsidR="00C26B9B" w:rsidRPr="005E15E7" w14:paraId="33DFC976" w14:textId="77777777" w:rsidTr="00C26B9B">
        <w:trPr>
          <w:trHeight w:val="281"/>
        </w:trPr>
        <w:tc>
          <w:tcPr>
            <w:tcW w:w="6528" w:type="dxa"/>
            <w:vMerge w:val="restart"/>
            <w:shd w:val="clear" w:color="auto" w:fill="auto"/>
          </w:tcPr>
          <w:p w14:paraId="41026B1F" w14:textId="77777777" w:rsidR="00C26B9B" w:rsidRPr="005E15E7" w:rsidRDefault="00C26B9B" w:rsidP="00D32A90">
            <w:pPr>
              <w:rPr>
                <w:rFonts w:ascii="Arial" w:eastAsia="Calibri" w:hAnsi="Arial" w:cs="Arial"/>
                <w:b/>
                <w:bCs/>
                <w:lang w:val="en-US"/>
              </w:rPr>
            </w:pPr>
            <w:r w:rsidRPr="005E15E7">
              <w:rPr>
                <w:rFonts w:ascii="Arial" w:eastAsia="Calibri" w:hAnsi="Arial" w:cs="Arial"/>
                <w:b/>
                <w:bCs/>
                <w:lang w:val="en-US"/>
              </w:rPr>
              <w:t>Managing pregnancy and AA</w:t>
            </w:r>
          </w:p>
        </w:tc>
        <w:tc>
          <w:tcPr>
            <w:tcW w:w="7486" w:type="dxa"/>
          </w:tcPr>
          <w:p w14:paraId="14D4697E" w14:textId="77777777" w:rsidR="00C26B9B" w:rsidRPr="005E15E7" w:rsidRDefault="00C26B9B" w:rsidP="00D32A90">
            <w:pPr>
              <w:rPr>
                <w:rFonts w:ascii="Arial" w:eastAsia="Calibri" w:hAnsi="Arial" w:cs="Arial"/>
                <w:lang w:val="en-US"/>
              </w:rPr>
            </w:pPr>
            <w:r w:rsidRPr="005E15E7">
              <w:rPr>
                <w:rFonts w:ascii="Arial" w:eastAsia="Calibri" w:hAnsi="Arial" w:cs="Arial"/>
                <w:lang w:val="en-US"/>
              </w:rPr>
              <w:t>Introduction:</w:t>
            </w:r>
            <w:r w:rsidRPr="005E15E7">
              <w:rPr>
                <w:rFonts w:ascii="Arial" w:eastAsia="Calibri" w:hAnsi="Arial" w:cs="Arial"/>
                <w:b/>
                <w:bCs/>
                <w:lang w:val="en-US"/>
              </w:rPr>
              <w:t xml:space="preserve"> </w:t>
            </w:r>
            <w:r w:rsidRPr="005E15E7">
              <w:rPr>
                <w:rFonts w:ascii="Arial" w:eastAsia="Calibri" w:hAnsi="Arial" w:cs="Arial"/>
                <w:lang w:val="en-US"/>
              </w:rPr>
              <w:t xml:space="preserve">Pregnancy and AA </w:t>
            </w:r>
          </w:p>
        </w:tc>
      </w:tr>
      <w:tr w:rsidR="00C26B9B" w:rsidRPr="005E15E7" w14:paraId="43517803" w14:textId="77777777" w:rsidTr="00C26B9B">
        <w:trPr>
          <w:trHeight w:val="281"/>
        </w:trPr>
        <w:tc>
          <w:tcPr>
            <w:tcW w:w="6528" w:type="dxa"/>
            <w:vMerge/>
            <w:shd w:val="clear" w:color="auto" w:fill="auto"/>
          </w:tcPr>
          <w:p w14:paraId="2B4080AC" w14:textId="77777777" w:rsidR="00C26B9B" w:rsidRPr="005E15E7" w:rsidRDefault="00C26B9B" w:rsidP="00D32A90">
            <w:pPr>
              <w:rPr>
                <w:rFonts w:ascii="Arial" w:eastAsia="Calibri" w:hAnsi="Arial" w:cs="Arial"/>
                <w:b/>
                <w:bCs/>
                <w:lang w:val="en-US"/>
              </w:rPr>
            </w:pPr>
          </w:p>
        </w:tc>
        <w:tc>
          <w:tcPr>
            <w:tcW w:w="7486" w:type="dxa"/>
          </w:tcPr>
          <w:p w14:paraId="649500ED" w14:textId="18005721" w:rsidR="00C26B9B" w:rsidRPr="005E15E7" w:rsidRDefault="00FD2F47" w:rsidP="00D32A90">
            <w:pPr>
              <w:rPr>
                <w:rFonts w:ascii="Arial" w:eastAsia="Calibri" w:hAnsi="Arial" w:cs="Arial"/>
                <w:lang w:val="en-US"/>
              </w:rPr>
            </w:pPr>
            <w:r>
              <w:rPr>
                <w:rFonts w:ascii="Arial" w:eastAsia="Calibri" w:hAnsi="Arial" w:cs="Arial"/>
                <w:lang w:val="en-US"/>
              </w:rPr>
              <w:t>P</w:t>
            </w:r>
            <w:r w:rsidR="00C26B9B" w:rsidRPr="005E15E7">
              <w:rPr>
                <w:rFonts w:ascii="Arial" w:eastAsia="Calibri" w:hAnsi="Arial" w:cs="Arial"/>
                <w:lang w:val="en-US"/>
              </w:rPr>
              <w:t>ost-partum care</w:t>
            </w:r>
            <w:r>
              <w:rPr>
                <w:rFonts w:ascii="Arial" w:eastAsia="Calibri" w:hAnsi="Arial" w:cs="Arial"/>
                <w:lang w:val="en-US"/>
              </w:rPr>
              <w:t>: Sasha</w:t>
            </w:r>
          </w:p>
        </w:tc>
      </w:tr>
      <w:tr w:rsidR="00C26B9B" w:rsidRPr="005E15E7" w14:paraId="60B497D9" w14:textId="77777777" w:rsidTr="00C26B9B">
        <w:trPr>
          <w:trHeight w:val="281"/>
        </w:trPr>
        <w:tc>
          <w:tcPr>
            <w:tcW w:w="6528" w:type="dxa"/>
            <w:vMerge/>
            <w:shd w:val="clear" w:color="auto" w:fill="auto"/>
          </w:tcPr>
          <w:p w14:paraId="2775E4DB" w14:textId="77777777" w:rsidR="00C26B9B" w:rsidRPr="005E15E7" w:rsidRDefault="00C26B9B" w:rsidP="00D32A90">
            <w:pPr>
              <w:rPr>
                <w:rFonts w:ascii="Arial" w:eastAsia="Calibri" w:hAnsi="Arial" w:cs="Arial"/>
                <w:b/>
                <w:bCs/>
                <w:lang w:val="en-US"/>
              </w:rPr>
            </w:pPr>
          </w:p>
        </w:tc>
        <w:tc>
          <w:tcPr>
            <w:tcW w:w="7486" w:type="dxa"/>
          </w:tcPr>
          <w:p w14:paraId="70D97042" w14:textId="77777777" w:rsidR="00C26B9B" w:rsidRPr="005E15E7" w:rsidRDefault="00C26B9B" w:rsidP="00D32A90">
            <w:pPr>
              <w:rPr>
                <w:rFonts w:ascii="Arial" w:eastAsia="Calibri" w:hAnsi="Arial" w:cs="Arial"/>
                <w:lang w:val="en-US"/>
              </w:rPr>
            </w:pPr>
            <w:r w:rsidRPr="005E15E7">
              <w:rPr>
                <w:rFonts w:ascii="Arial" w:eastAsia="Calibri" w:hAnsi="Arial" w:cs="Arial"/>
                <w:lang w:val="en-US"/>
              </w:rPr>
              <w:t>Maternal and fetal outcomes in pregnancy and AA</w:t>
            </w:r>
          </w:p>
        </w:tc>
      </w:tr>
      <w:tr w:rsidR="00C26B9B" w:rsidRPr="005E15E7" w14:paraId="38FD6A6F" w14:textId="77777777" w:rsidTr="00C26B9B">
        <w:trPr>
          <w:trHeight w:val="281"/>
        </w:trPr>
        <w:tc>
          <w:tcPr>
            <w:tcW w:w="6528" w:type="dxa"/>
            <w:vMerge/>
            <w:shd w:val="clear" w:color="auto" w:fill="auto"/>
          </w:tcPr>
          <w:p w14:paraId="0B32540D" w14:textId="77777777" w:rsidR="00C26B9B" w:rsidRPr="005E15E7" w:rsidRDefault="00C26B9B" w:rsidP="00D32A90">
            <w:pPr>
              <w:rPr>
                <w:rFonts w:ascii="Arial" w:eastAsia="Calibri" w:hAnsi="Arial" w:cs="Arial"/>
                <w:b/>
                <w:bCs/>
                <w:lang w:val="en-US"/>
              </w:rPr>
            </w:pPr>
          </w:p>
        </w:tc>
        <w:tc>
          <w:tcPr>
            <w:tcW w:w="7486" w:type="dxa"/>
          </w:tcPr>
          <w:p w14:paraId="24CF1FA3" w14:textId="77777777" w:rsidR="00C26B9B" w:rsidRPr="005E15E7" w:rsidRDefault="00C26B9B" w:rsidP="00D32A90">
            <w:pPr>
              <w:rPr>
                <w:rFonts w:ascii="Arial" w:eastAsia="Calibri" w:hAnsi="Arial" w:cs="Arial"/>
                <w:lang w:val="en-US"/>
              </w:rPr>
            </w:pPr>
            <w:r w:rsidRPr="005E15E7">
              <w:rPr>
                <w:rFonts w:ascii="Arial" w:eastAsia="Calibri" w:hAnsi="Arial" w:cs="Arial"/>
                <w:lang w:val="en-US"/>
              </w:rPr>
              <w:t>Conclusion</w:t>
            </w:r>
          </w:p>
        </w:tc>
      </w:tr>
      <w:tr w:rsidR="00C26B9B" w:rsidRPr="005E15E7" w14:paraId="08B9A863" w14:textId="77777777" w:rsidTr="00C26B9B">
        <w:trPr>
          <w:trHeight w:val="281"/>
        </w:trPr>
        <w:tc>
          <w:tcPr>
            <w:tcW w:w="6528" w:type="dxa"/>
            <w:vMerge w:val="restart"/>
            <w:shd w:val="clear" w:color="auto" w:fill="auto"/>
          </w:tcPr>
          <w:p w14:paraId="6CE90355" w14:textId="77777777" w:rsidR="00C26B9B" w:rsidRPr="005E15E7" w:rsidRDefault="00C26B9B" w:rsidP="00D32A90">
            <w:pPr>
              <w:rPr>
                <w:rFonts w:ascii="Arial" w:eastAsia="Calibri" w:hAnsi="Arial" w:cs="Arial"/>
                <w:b/>
                <w:bCs/>
                <w:lang w:val="en-US"/>
              </w:rPr>
            </w:pPr>
            <w:r w:rsidRPr="005E15E7">
              <w:rPr>
                <w:rFonts w:ascii="Arial" w:eastAsia="Calibri" w:hAnsi="Arial" w:cs="Arial"/>
                <w:b/>
                <w:bCs/>
                <w:lang w:val="en-US"/>
              </w:rPr>
              <w:t>Managing elderly patients with AA</w:t>
            </w:r>
          </w:p>
        </w:tc>
        <w:tc>
          <w:tcPr>
            <w:tcW w:w="7486" w:type="dxa"/>
          </w:tcPr>
          <w:p w14:paraId="4231BA02" w14:textId="77777777" w:rsidR="00C26B9B" w:rsidRPr="005E15E7" w:rsidRDefault="00C26B9B" w:rsidP="00D32A90">
            <w:pPr>
              <w:rPr>
                <w:rFonts w:ascii="Arial" w:eastAsia="Calibri" w:hAnsi="Arial" w:cs="Arial"/>
                <w:lang w:val="en-US"/>
              </w:rPr>
            </w:pPr>
            <w:r w:rsidRPr="005E15E7">
              <w:rPr>
                <w:rFonts w:ascii="Arial" w:eastAsia="Calibri" w:hAnsi="Arial" w:cs="Arial"/>
                <w:lang w:val="en-US"/>
              </w:rPr>
              <w:t>Introduction: elderly patients with AA</w:t>
            </w:r>
          </w:p>
        </w:tc>
      </w:tr>
      <w:tr w:rsidR="00C26B9B" w:rsidRPr="005E15E7" w14:paraId="3D1E72A3" w14:textId="77777777" w:rsidTr="00C26B9B">
        <w:trPr>
          <w:trHeight w:val="281"/>
        </w:trPr>
        <w:tc>
          <w:tcPr>
            <w:tcW w:w="6528" w:type="dxa"/>
            <w:vMerge/>
            <w:shd w:val="clear" w:color="auto" w:fill="auto"/>
          </w:tcPr>
          <w:p w14:paraId="557D8048" w14:textId="77777777" w:rsidR="00C26B9B" w:rsidRPr="005E15E7" w:rsidRDefault="00C26B9B" w:rsidP="00D32A90">
            <w:pPr>
              <w:rPr>
                <w:rFonts w:ascii="Arial" w:eastAsia="Calibri" w:hAnsi="Arial" w:cs="Arial"/>
                <w:lang w:val="en-US"/>
              </w:rPr>
            </w:pPr>
          </w:p>
        </w:tc>
        <w:tc>
          <w:tcPr>
            <w:tcW w:w="7486" w:type="dxa"/>
          </w:tcPr>
          <w:p w14:paraId="4AAF2B57" w14:textId="0CE27420" w:rsidR="00C26B9B" w:rsidRPr="005E15E7" w:rsidRDefault="00C26B9B" w:rsidP="00D32A90">
            <w:pPr>
              <w:rPr>
                <w:rFonts w:ascii="Arial" w:eastAsia="Calibri" w:hAnsi="Arial" w:cs="Arial"/>
                <w:lang w:val="en-US"/>
              </w:rPr>
            </w:pPr>
            <w:r w:rsidRPr="005E15E7">
              <w:rPr>
                <w:rFonts w:ascii="Arial" w:eastAsia="Calibri" w:hAnsi="Arial" w:cs="Arial"/>
                <w:lang w:val="en-US"/>
              </w:rPr>
              <w:t xml:space="preserve">Managing </w:t>
            </w:r>
            <w:r w:rsidR="005F4561">
              <w:rPr>
                <w:rFonts w:ascii="Arial" w:eastAsia="Calibri" w:hAnsi="Arial" w:cs="Arial"/>
                <w:lang w:val="en-US"/>
              </w:rPr>
              <w:t>elderly patients</w:t>
            </w:r>
            <w:r w:rsidRPr="005E15E7">
              <w:rPr>
                <w:rFonts w:ascii="Arial" w:eastAsia="Calibri" w:hAnsi="Arial" w:cs="Arial"/>
                <w:lang w:val="en-US"/>
              </w:rPr>
              <w:t xml:space="preserve"> (&gt; 60 years of age)</w:t>
            </w:r>
          </w:p>
        </w:tc>
      </w:tr>
      <w:tr w:rsidR="00C26B9B" w:rsidRPr="005E15E7" w14:paraId="01BEBD0C" w14:textId="77777777" w:rsidTr="00C26B9B">
        <w:trPr>
          <w:trHeight w:val="281"/>
        </w:trPr>
        <w:tc>
          <w:tcPr>
            <w:tcW w:w="6528" w:type="dxa"/>
            <w:vMerge/>
            <w:shd w:val="clear" w:color="auto" w:fill="auto"/>
          </w:tcPr>
          <w:p w14:paraId="54209C5F" w14:textId="77777777" w:rsidR="00C26B9B" w:rsidRPr="005E15E7" w:rsidRDefault="00C26B9B" w:rsidP="00D32A90">
            <w:pPr>
              <w:rPr>
                <w:rFonts w:ascii="Arial" w:hAnsi="Arial" w:cs="Arial"/>
                <w:lang w:val="en-US"/>
              </w:rPr>
            </w:pPr>
          </w:p>
        </w:tc>
        <w:tc>
          <w:tcPr>
            <w:tcW w:w="7486" w:type="dxa"/>
          </w:tcPr>
          <w:p w14:paraId="021BDB75" w14:textId="77777777" w:rsidR="00C26B9B" w:rsidRPr="005E15E7" w:rsidRDefault="00C26B9B" w:rsidP="00D32A90">
            <w:pPr>
              <w:rPr>
                <w:rFonts w:ascii="Arial" w:hAnsi="Arial" w:cs="Arial"/>
                <w:lang w:val="en-US"/>
              </w:rPr>
            </w:pPr>
            <w:r w:rsidRPr="005E15E7">
              <w:rPr>
                <w:rFonts w:ascii="Arial" w:hAnsi="Arial" w:cs="Arial"/>
                <w:lang w:val="en-US"/>
              </w:rPr>
              <w:t>Recent insights and conclusion</w:t>
            </w:r>
          </w:p>
        </w:tc>
      </w:tr>
      <w:tr w:rsidR="00C26B9B" w:rsidRPr="005E15E7" w14:paraId="1C5C4F1A" w14:textId="77777777" w:rsidTr="00C26B9B">
        <w:trPr>
          <w:trHeight w:val="300"/>
        </w:trPr>
        <w:tc>
          <w:tcPr>
            <w:tcW w:w="6528" w:type="dxa"/>
            <w:shd w:val="clear" w:color="auto" w:fill="auto"/>
          </w:tcPr>
          <w:p w14:paraId="0D6728EA" w14:textId="77777777" w:rsidR="00C26B9B" w:rsidRPr="005E15E7" w:rsidRDefault="00C26B9B" w:rsidP="00D32A90">
            <w:pPr>
              <w:rPr>
                <w:rFonts w:ascii="Arial" w:hAnsi="Arial" w:cs="Arial"/>
                <w:b/>
                <w:bCs/>
                <w:lang w:val="en-US"/>
              </w:rPr>
            </w:pPr>
            <w:r w:rsidRPr="005E15E7">
              <w:rPr>
                <w:rFonts w:ascii="Arial" w:hAnsi="Arial" w:cs="Arial"/>
                <w:b/>
                <w:bCs/>
                <w:lang w:val="en-US"/>
              </w:rPr>
              <w:t>Case homepage</w:t>
            </w:r>
          </w:p>
        </w:tc>
        <w:tc>
          <w:tcPr>
            <w:tcW w:w="7486" w:type="dxa"/>
          </w:tcPr>
          <w:p w14:paraId="49996248" w14:textId="77777777" w:rsidR="00C26B9B" w:rsidRPr="005E15E7" w:rsidRDefault="00C26B9B" w:rsidP="00D32A90">
            <w:pPr>
              <w:rPr>
                <w:rFonts w:ascii="Arial" w:hAnsi="Arial" w:cs="Arial"/>
                <w:lang w:val="en-US"/>
              </w:rPr>
            </w:pPr>
            <w:r w:rsidRPr="005E15E7">
              <w:rPr>
                <w:rFonts w:ascii="Arial" w:hAnsi="Arial" w:cs="Arial"/>
                <w:lang w:val="en-US"/>
              </w:rPr>
              <w:t>Case homepage</w:t>
            </w:r>
          </w:p>
        </w:tc>
      </w:tr>
      <w:tr w:rsidR="00C26B9B" w:rsidRPr="005E15E7" w14:paraId="76CF9163" w14:textId="77777777" w:rsidTr="00C26B9B">
        <w:trPr>
          <w:trHeight w:val="300"/>
        </w:trPr>
        <w:tc>
          <w:tcPr>
            <w:tcW w:w="6528" w:type="dxa"/>
            <w:shd w:val="clear" w:color="auto" w:fill="auto"/>
          </w:tcPr>
          <w:p w14:paraId="1C534BC6" w14:textId="77777777" w:rsidR="00C26B9B" w:rsidRPr="005E15E7" w:rsidRDefault="00C26B9B" w:rsidP="00D32A90">
            <w:pPr>
              <w:rPr>
                <w:rFonts w:ascii="Arial" w:hAnsi="Arial" w:cs="Arial"/>
                <w:b/>
                <w:bCs/>
                <w:lang w:val="en-US"/>
              </w:rPr>
            </w:pPr>
            <w:r w:rsidRPr="005E15E7">
              <w:rPr>
                <w:rFonts w:ascii="Arial" w:hAnsi="Arial" w:cs="Arial"/>
                <w:b/>
                <w:bCs/>
                <w:lang w:val="en-US"/>
              </w:rPr>
              <w:t>Conclusion</w:t>
            </w:r>
          </w:p>
        </w:tc>
        <w:tc>
          <w:tcPr>
            <w:tcW w:w="7486" w:type="dxa"/>
          </w:tcPr>
          <w:p w14:paraId="428EAEAA" w14:textId="77777777" w:rsidR="00C26B9B" w:rsidRPr="005E15E7" w:rsidRDefault="00C26B9B" w:rsidP="00D32A90">
            <w:pPr>
              <w:rPr>
                <w:rFonts w:ascii="Arial" w:hAnsi="Arial" w:cs="Arial"/>
                <w:lang w:val="en-US"/>
              </w:rPr>
            </w:pPr>
            <w:r w:rsidRPr="005E15E7">
              <w:rPr>
                <w:rFonts w:ascii="Arial" w:hAnsi="Arial" w:cs="Arial"/>
                <w:lang w:val="en-US"/>
              </w:rPr>
              <w:t>Conclusion</w:t>
            </w:r>
          </w:p>
        </w:tc>
      </w:tr>
      <w:tr w:rsidR="00C26B9B" w:rsidRPr="005E15E7" w14:paraId="37DBC86B" w14:textId="77777777" w:rsidTr="00C26B9B">
        <w:trPr>
          <w:trHeight w:val="281"/>
        </w:trPr>
        <w:tc>
          <w:tcPr>
            <w:tcW w:w="6528" w:type="dxa"/>
            <w:shd w:val="clear" w:color="auto" w:fill="auto"/>
          </w:tcPr>
          <w:p w14:paraId="140976CF" w14:textId="77777777" w:rsidR="00C26B9B" w:rsidRPr="005E15E7" w:rsidRDefault="00C26B9B" w:rsidP="00D32A90">
            <w:pPr>
              <w:rPr>
                <w:rFonts w:ascii="Arial" w:hAnsi="Arial" w:cs="Arial"/>
                <w:b/>
                <w:bCs/>
                <w:lang w:val="en-US"/>
              </w:rPr>
            </w:pPr>
            <w:r w:rsidRPr="005E15E7">
              <w:rPr>
                <w:rFonts w:ascii="Arial" w:hAnsi="Arial" w:cs="Arial"/>
                <w:b/>
                <w:bCs/>
                <w:lang w:val="en-US"/>
              </w:rPr>
              <w:t>Thank you</w:t>
            </w:r>
          </w:p>
        </w:tc>
        <w:tc>
          <w:tcPr>
            <w:tcW w:w="7486" w:type="dxa"/>
          </w:tcPr>
          <w:p w14:paraId="4A1F8FC8" w14:textId="77777777" w:rsidR="00C26B9B" w:rsidRPr="005E15E7" w:rsidRDefault="00C26B9B" w:rsidP="00D32A90">
            <w:pPr>
              <w:rPr>
                <w:rFonts w:ascii="Arial" w:hAnsi="Arial" w:cs="Arial"/>
                <w:b/>
                <w:bCs/>
                <w:u w:val="single"/>
                <w:lang w:val="en-US"/>
              </w:rPr>
            </w:pPr>
            <w:r w:rsidRPr="005E15E7">
              <w:rPr>
                <w:rFonts w:ascii="Arial" w:hAnsi="Arial" w:cs="Arial"/>
                <w:lang w:val="en-US"/>
              </w:rPr>
              <w:t>Thank you</w:t>
            </w:r>
          </w:p>
        </w:tc>
      </w:tr>
    </w:tbl>
    <w:p w14:paraId="4BA0CB9B" w14:textId="77777777" w:rsidR="00AE4BBD" w:rsidRPr="005E15E7" w:rsidRDefault="00AE4BBD" w:rsidP="00AE4BBD">
      <w:pPr>
        <w:rPr>
          <w:rFonts w:ascii="Arial" w:hAnsi="Arial" w:cs="Arial"/>
          <w:b/>
          <w:bCs/>
          <w:sz w:val="20"/>
          <w:szCs w:val="20"/>
          <w:u w:val="single"/>
        </w:rPr>
      </w:pPr>
    </w:p>
    <w:p w14:paraId="579493F0" w14:textId="77777777" w:rsidR="00AE4BBD" w:rsidRPr="005E15E7" w:rsidRDefault="00AE4BBD" w:rsidP="00AE4BBD">
      <w:pPr>
        <w:rPr>
          <w:rFonts w:ascii="Arial" w:hAnsi="Arial" w:cs="Arial"/>
          <w:b/>
          <w:bCs/>
          <w:sz w:val="20"/>
          <w:szCs w:val="20"/>
          <w:u w:val="single"/>
        </w:rPr>
      </w:pPr>
    </w:p>
    <w:p w14:paraId="5C957758" w14:textId="77777777" w:rsidR="00C26B9B" w:rsidRPr="005E15E7" w:rsidRDefault="00C26B9B" w:rsidP="00AE4BBD">
      <w:pPr>
        <w:rPr>
          <w:rFonts w:ascii="Arial" w:hAnsi="Arial" w:cs="Arial"/>
          <w:b/>
          <w:bCs/>
          <w:sz w:val="20"/>
          <w:szCs w:val="20"/>
          <w:u w:val="single"/>
        </w:rPr>
      </w:pPr>
    </w:p>
    <w:p w14:paraId="79FC3134" w14:textId="77777777" w:rsidR="00AE4BBD" w:rsidRPr="005E15E7" w:rsidRDefault="00AE4BBD" w:rsidP="00AE4BBD">
      <w:pPr>
        <w:rPr>
          <w:rFonts w:ascii="Arial" w:hAnsi="Arial" w:cs="Arial"/>
          <w:b/>
          <w:bCs/>
          <w:sz w:val="24"/>
          <w:szCs w:val="24"/>
          <w:u w:val="single"/>
        </w:rPr>
      </w:pPr>
      <w:bookmarkStart w:id="0" w:name="_Hlk192843353"/>
      <w:r w:rsidRPr="005E15E7">
        <w:rPr>
          <w:rFonts w:ascii="Arial" w:hAnsi="Arial" w:cs="Arial"/>
          <w:b/>
          <w:bCs/>
          <w:sz w:val="24"/>
          <w:szCs w:val="24"/>
          <w:u w:val="single"/>
        </w:rPr>
        <w:lastRenderedPageBreak/>
        <w:t>Abbreviations</w:t>
      </w:r>
    </w:p>
    <w:tbl>
      <w:tblPr>
        <w:tblStyle w:val="TableGrid"/>
        <w:tblW w:w="13990" w:type="dxa"/>
        <w:tblLook w:val="04A0" w:firstRow="1" w:lastRow="0" w:firstColumn="1" w:lastColumn="0" w:noHBand="0" w:noVBand="1"/>
      </w:tblPr>
      <w:tblGrid>
        <w:gridCol w:w="3882"/>
        <w:gridCol w:w="10108"/>
      </w:tblGrid>
      <w:tr w:rsidR="00AE4BBD" w:rsidRPr="005E15E7" w14:paraId="19872929" w14:textId="77777777" w:rsidTr="0092217E">
        <w:trPr>
          <w:trHeight w:val="259"/>
        </w:trPr>
        <w:tc>
          <w:tcPr>
            <w:tcW w:w="3882" w:type="dxa"/>
            <w:shd w:val="clear" w:color="auto" w:fill="F2F2F2" w:themeFill="background1" w:themeFillShade="F2"/>
            <w:hideMark/>
          </w:tcPr>
          <w:p w14:paraId="5AF8A1FB" w14:textId="77777777" w:rsidR="00AE4BBD" w:rsidRPr="005E15E7" w:rsidRDefault="00AE4BBD" w:rsidP="00EB0B3F">
            <w:pPr>
              <w:rPr>
                <w:rFonts w:ascii="Arial" w:hAnsi="Arial" w:cs="Arial"/>
                <w:b/>
                <w:bCs/>
                <w:lang w:val="en-US"/>
              </w:rPr>
            </w:pPr>
            <w:r w:rsidRPr="005E15E7">
              <w:rPr>
                <w:rFonts w:ascii="Arial" w:hAnsi="Arial" w:cs="Arial"/>
                <w:b/>
                <w:bCs/>
                <w:lang w:val="en-US"/>
              </w:rPr>
              <w:t>Abbreviation</w:t>
            </w:r>
          </w:p>
        </w:tc>
        <w:tc>
          <w:tcPr>
            <w:tcW w:w="10108" w:type="dxa"/>
            <w:shd w:val="clear" w:color="auto" w:fill="F2F2F2" w:themeFill="background1" w:themeFillShade="F2"/>
            <w:hideMark/>
          </w:tcPr>
          <w:p w14:paraId="0F6B1166" w14:textId="77777777" w:rsidR="00AE4BBD" w:rsidRPr="005E15E7" w:rsidRDefault="00AE4BBD" w:rsidP="00EB0B3F">
            <w:pPr>
              <w:rPr>
                <w:rFonts w:ascii="Arial" w:hAnsi="Arial" w:cs="Arial"/>
                <w:b/>
                <w:bCs/>
                <w:lang w:val="en-US"/>
              </w:rPr>
            </w:pPr>
            <w:r w:rsidRPr="005E15E7">
              <w:rPr>
                <w:rFonts w:ascii="Arial" w:hAnsi="Arial" w:cs="Arial"/>
                <w:b/>
                <w:bCs/>
                <w:lang w:val="en-US"/>
              </w:rPr>
              <w:t>Definition</w:t>
            </w:r>
          </w:p>
        </w:tc>
      </w:tr>
      <w:tr w:rsidR="0092217E" w:rsidRPr="005E15E7" w14:paraId="12E1C488" w14:textId="77777777" w:rsidTr="0092217E">
        <w:trPr>
          <w:trHeight w:val="290"/>
        </w:trPr>
        <w:tc>
          <w:tcPr>
            <w:tcW w:w="3882" w:type="dxa"/>
            <w:noWrap/>
            <w:hideMark/>
          </w:tcPr>
          <w:p w14:paraId="6466AD2D"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AML</w:t>
            </w:r>
          </w:p>
        </w:tc>
        <w:tc>
          <w:tcPr>
            <w:tcW w:w="10108" w:type="dxa"/>
            <w:noWrap/>
            <w:hideMark/>
          </w:tcPr>
          <w:p w14:paraId="520E8A70"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Acute myeloid leukemia</w:t>
            </w:r>
          </w:p>
        </w:tc>
      </w:tr>
      <w:tr w:rsidR="0092217E" w:rsidRPr="005E15E7" w14:paraId="65648A4F" w14:textId="77777777" w:rsidTr="0092217E">
        <w:trPr>
          <w:trHeight w:val="290"/>
        </w:trPr>
        <w:tc>
          <w:tcPr>
            <w:tcW w:w="3882" w:type="dxa"/>
            <w:noWrap/>
            <w:hideMark/>
          </w:tcPr>
          <w:p w14:paraId="7A3D40B6"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ATG</w:t>
            </w:r>
          </w:p>
        </w:tc>
        <w:tc>
          <w:tcPr>
            <w:tcW w:w="10108" w:type="dxa"/>
            <w:noWrap/>
            <w:hideMark/>
          </w:tcPr>
          <w:p w14:paraId="1AE885DF" w14:textId="77777777" w:rsidR="0092217E" w:rsidRPr="005E15E7" w:rsidRDefault="0092217E" w:rsidP="0092217E">
            <w:pPr>
              <w:spacing w:line="240" w:lineRule="auto"/>
              <w:rPr>
                <w:rFonts w:ascii="Arial" w:eastAsia="Times New Roman" w:hAnsi="Arial" w:cs="Arial"/>
                <w:color w:val="000000"/>
                <w:lang w:val="en-US"/>
              </w:rPr>
            </w:pPr>
            <w:proofErr w:type="spellStart"/>
            <w:r w:rsidRPr="005E15E7">
              <w:rPr>
                <w:rFonts w:ascii="Arial" w:eastAsia="Times New Roman" w:hAnsi="Arial" w:cs="Arial"/>
                <w:color w:val="000000"/>
                <w:lang w:val="en-US"/>
              </w:rPr>
              <w:t>Antithymocyte</w:t>
            </w:r>
            <w:proofErr w:type="spellEnd"/>
            <w:r w:rsidRPr="005E15E7">
              <w:rPr>
                <w:rFonts w:ascii="Arial" w:eastAsia="Times New Roman" w:hAnsi="Arial" w:cs="Arial"/>
                <w:color w:val="000000"/>
                <w:lang w:val="en-US"/>
              </w:rPr>
              <w:t xml:space="preserve"> globulin</w:t>
            </w:r>
          </w:p>
        </w:tc>
      </w:tr>
      <w:tr w:rsidR="0092217E" w:rsidRPr="005E15E7" w14:paraId="24FC39A2" w14:textId="77777777" w:rsidTr="0092217E">
        <w:trPr>
          <w:trHeight w:val="290"/>
        </w:trPr>
        <w:tc>
          <w:tcPr>
            <w:tcW w:w="3882" w:type="dxa"/>
            <w:noWrap/>
            <w:hideMark/>
          </w:tcPr>
          <w:p w14:paraId="5D1AF1C8"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BMF</w:t>
            </w:r>
          </w:p>
        </w:tc>
        <w:tc>
          <w:tcPr>
            <w:tcW w:w="10108" w:type="dxa"/>
            <w:noWrap/>
            <w:hideMark/>
          </w:tcPr>
          <w:p w14:paraId="6DBA73E0"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Bone marrow failure</w:t>
            </w:r>
          </w:p>
        </w:tc>
      </w:tr>
      <w:tr w:rsidR="0092217E" w:rsidRPr="005E15E7" w14:paraId="30BA06AE" w14:textId="77777777" w:rsidTr="0092217E">
        <w:trPr>
          <w:trHeight w:val="290"/>
        </w:trPr>
        <w:tc>
          <w:tcPr>
            <w:tcW w:w="3882" w:type="dxa"/>
            <w:noWrap/>
            <w:hideMark/>
          </w:tcPr>
          <w:p w14:paraId="7B3BCCFF"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BMAT</w:t>
            </w:r>
          </w:p>
        </w:tc>
        <w:tc>
          <w:tcPr>
            <w:tcW w:w="10108" w:type="dxa"/>
            <w:noWrap/>
            <w:hideMark/>
          </w:tcPr>
          <w:p w14:paraId="403447FA"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Bone marrow aspiration and trephine</w:t>
            </w:r>
          </w:p>
        </w:tc>
      </w:tr>
      <w:tr w:rsidR="0092217E" w:rsidRPr="005E15E7" w14:paraId="4C3F1533" w14:textId="77777777" w:rsidTr="0092217E">
        <w:trPr>
          <w:trHeight w:val="290"/>
        </w:trPr>
        <w:tc>
          <w:tcPr>
            <w:tcW w:w="3882" w:type="dxa"/>
            <w:noWrap/>
            <w:hideMark/>
          </w:tcPr>
          <w:p w14:paraId="6B9F1846"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BMT</w:t>
            </w:r>
          </w:p>
        </w:tc>
        <w:tc>
          <w:tcPr>
            <w:tcW w:w="10108" w:type="dxa"/>
            <w:noWrap/>
            <w:hideMark/>
          </w:tcPr>
          <w:p w14:paraId="5173382E"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Bone marrow transplant</w:t>
            </w:r>
          </w:p>
        </w:tc>
      </w:tr>
      <w:tr w:rsidR="0092217E" w:rsidRPr="005E15E7" w14:paraId="13E030B5" w14:textId="77777777" w:rsidTr="0092217E">
        <w:trPr>
          <w:trHeight w:val="290"/>
        </w:trPr>
        <w:tc>
          <w:tcPr>
            <w:tcW w:w="3882" w:type="dxa"/>
            <w:noWrap/>
            <w:hideMark/>
          </w:tcPr>
          <w:p w14:paraId="2B1D3339"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BSC</w:t>
            </w:r>
          </w:p>
        </w:tc>
        <w:tc>
          <w:tcPr>
            <w:tcW w:w="10108" w:type="dxa"/>
            <w:noWrap/>
            <w:hideMark/>
          </w:tcPr>
          <w:p w14:paraId="1A42E88D"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Best supportive care</w:t>
            </w:r>
          </w:p>
        </w:tc>
      </w:tr>
      <w:tr w:rsidR="0092217E" w:rsidRPr="005E15E7" w14:paraId="4C1A493C" w14:textId="77777777" w:rsidTr="0092217E">
        <w:trPr>
          <w:trHeight w:val="290"/>
        </w:trPr>
        <w:tc>
          <w:tcPr>
            <w:tcW w:w="3882" w:type="dxa"/>
            <w:noWrap/>
            <w:hideMark/>
          </w:tcPr>
          <w:p w14:paraId="1AB94E2C"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BSH</w:t>
            </w:r>
          </w:p>
        </w:tc>
        <w:tc>
          <w:tcPr>
            <w:tcW w:w="10108" w:type="dxa"/>
            <w:noWrap/>
            <w:hideMark/>
          </w:tcPr>
          <w:p w14:paraId="51F8AD39"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 xml:space="preserve">British Society for </w:t>
            </w:r>
            <w:proofErr w:type="spellStart"/>
            <w:r w:rsidRPr="005E15E7">
              <w:rPr>
                <w:rFonts w:ascii="Arial" w:eastAsia="Times New Roman" w:hAnsi="Arial" w:cs="Arial"/>
                <w:color w:val="000000"/>
                <w:lang w:val="en-US"/>
              </w:rPr>
              <w:t>Haematology</w:t>
            </w:r>
            <w:proofErr w:type="spellEnd"/>
          </w:p>
        </w:tc>
      </w:tr>
      <w:tr w:rsidR="0092217E" w:rsidRPr="005E15E7" w14:paraId="1FAAAEF8" w14:textId="77777777" w:rsidTr="0092217E">
        <w:trPr>
          <w:trHeight w:val="290"/>
        </w:trPr>
        <w:tc>
          <w:tcPr>
            <w:tcW w:w="3882" w:type="dxa"/>
            <w:noWrap/>
            <w:hideMark/>
          </w:tcPr>
          <w:p w14:paraId="2778615C"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CSA</w:t>
            </w:r>
          </w:p>
        </w:tc>
        <w:tc>
          <w:tcPr>
            <w:tcW w:w="10108" w:type="dxa"/>
            <w:noWrap/>
            <w:hideMark/>
          </w:tcPr>
          <w:p w14:paraId="503BC2BD"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Cyclosporine</w:t>
            </w:r>
          </w:p>
        </w:tc>
      </w:tr>
      <w:tr w:rsidR="0092217E" w:rsidRPr="005E15E7" w14:paraId="76C5E329" w14:textId="77777777" w:rsidTr="0092217E">
        <w:trPr>
          <w:trHeight w:val="290"/>
        </w:trPr>
        <w:tc>
          <w:tcPr>
            <w:tcW w:w="3882" w:type="dxa"/>
            <w:noWrap/>
            <w:hideMark/>
          </w:tcPr>
          <w:p w14:paraId="72071F8E"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EPAG</w:t>
            </w:r>
          </w:p>
        </w:tc>
        <w:tc>
          <w:tcPr>
            <w:tcW w:w="10108" w:type="dxa"/>
            <w:noWrap/>
            <w:hideMark/>
          </w:tcPr>
          <w:p w14:paraId="16528506"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Eltrombopag</w:t>
            </w:r>
          </w:p>
        </w:tc>
      </w:tr>
      <w:tr w:rsidR="0092217E" w:rsidRPr="005E15E7" w14:paraId="460C7C59" w14:textId="77777777" w:rsidTr="0092217E">
        <w:trPr>
          <w:trHeight w:val="290"/>
        </w:trPr>
        <w:tc>
          <w:tcPr>
            <w:tcW w:w="3882" w:type="dxa"/>
            <w:noWrap/>
            <w:hideMark/>
          </w:tcPr>
          <w:p w14:paraId="20A88DA3" w14:textId="77777777" w:rsidR="0092217E" w:rsidRPr="005E15E7" w:rsidRDefault="0092217E" w:rsidP="0092217E">
            <w:pPr>
              <w:spacing w:line="240" w:lineRule="auto"/>
              <w:rPr>
                <w:rFonts w:ascii="Arial" w:eastAsia="Times New Roman" w:hAnsi="Arial" w:cs="Arial"/>
                <w:color w:val="000000"/>
                <w:lang w:val="en-US"/>
              </w:rPr>
            </w:pPr>
            <w:proofErr w:type="spellStart"/>
            <w:r w:rsidRPr="005E15E7">
              <w:rPr>
                <w:rFonts w:ascii="Arial" w:eastAsia="Times New Roman" w:hAnsi="Arial" w:cs="Arial"/>
                <w:color w:val="000000"/>
                <w:lang w:val="en-US"/>
              </w:rPr>
              <w:t>hATG</w:t>
            </w:r>
            <w:proofErr w:type="spellEnd"/>
          </w:p>
        </w:tc>
        <w:tc>
          <w:tcPr>
            <w:tcW w:w="10108" w:type="dxa"/>
            <w:noWrap/>
            <w:hideMark/>
          </w:tcPr>
          <w:p w14:paraId="7D4E75DC"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 xml:space="preserve">Horse </w:t>
            </w:r>
            <w:proofErr w:type="spellStart"/>
            <w:r w:rsidRPr="005E15E7">
              <w:rPr>
                <w:rFonts w:ascii="Arial" w:eastAsia="Times New Roman" w:hAnsi="Arial" w:cs="Arial"/>
                <w:color w:val="000000"/>
                <w:lang w:val="en-US"/>
              </w:rPr>
              <w:t>antithymocyte</w:t>
            </w:r>
            <w:proofErr w:type="spellEnd"/>
            <w:r w:rsidRPr="005E15E7">
              <w:rPr>
                <w:rFonts w:ascii="Arial" w:eastAsia="Times New Roman" w:hAnsi="Arial" w:cs="Arial"/>
                <w:color w:val="000000"/>
                <w:lang w:val="en-US"/>
              </w:rPr>
              <w:t xml:space="preserve"> globulin</w:t>
            </w:r>
          </w:p>
        </w:tc>
      </w:tr>
      <w:tr w:rsidR="0092217E" w:rsidRPr="005E15E7" w14:paraId="32CAE5BA" w14:textId="77777777" w:rsidTr="0092217E">
        <w:trPr>
          <w:trHeight w:val="290"/>
        </w:trPr>
        <w:tc>
          <w:tcPr>
            <w:tcW w:w="3882" w:type="dxa"/>
            <w:noWrap/>
            <w:hideMark/>
          </w:tcPr>
          <w:p w14:paraId="680B2CE2"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IST</w:t>
            </w:r>
          </w:p>
        </w:tc>
        <w:tc>
          <w:tcPr>
            <w:tcW w:w="10108" w:type="dxa"/>
            <w:noWrap/>
            <w:hideMark/>
          </w:tcPr>
          <w:p w14:paraId="0FC5D00B"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Immunosuppressive therapy</w:t>
            </w:r>
          </w:p>
        </w:tc>
      </w:tr>
      <w:tr w:rsidR="0092217E" w:rsidRPr="005E15E7" w14:paraId="505DA8D3" w14:textId="77777777" w:rsidTr="0092217E">
        <w:trPr>
          <w:trHeight w:val="290"/>
        </w:trPr>
        <w:tc>
          <w:tcPr>
            <w:tcW w:w="3882" w:type="dxa"/>
            <w:noWrap/>
            <w:hideMark/>
          </w:tcPr>
          <w:p w14:paraId="2CDBDF19"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LDH</w:t>
            </w:r>
          </w:p>
        </w:tc>
        <w:tc>
          <w:tcPr>
            <w:tcW w:w="10108" w:type="dxa"/>
            <w:noWrap/>
            <w:hideMark/>
          </w:tcPr>
          <w:p w14:paraId="0A0A8359"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Lactate dehydrogenase</w:t>
            </w:r>
          </w:p>
        </w:tc>
      </w:tr>
      <w:tr w:rsidR="0092217E" w:rsidRPr="005E15E7" w14:paraId="2D259D57" w14:textId="77777777" w:rsidTr="0092217E">
        <w:trPr>
          <w:trHeight w:val="290"/>
        </w:trPr>
        <w:tc>
          <w:tcPr>
            <w:tcW w:w="3882" w:type="dxa"/>
            <w:noWrap/>
            <w:hideMark/>
          </w:tcPr>
          <w:p w14:paraId="34228909"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MDS</w:t>
            </w:r>
          </w:p>
        </w:tc>
        <w:tc>
          <w:tcPr>
            <w:tcW w:w="10108" w:type="dxa"/>
            <w:noWrap/>
            <w:hideMark/>
          </w:tcPr>
          <w:p w14:paraId="2BEFE4B4"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Myelodysplastic syndrome</w:t>
            </w:r>
          </w:p>
        </w:tc>
      </w:tr>
      <w:tr w:rsidR="0092217E" w:rsidRPr="005E15E7" w14:paraId="08D73CFE" w14:textId="77777777" w:rsidTr="0092217E">
        <w:trPr>
          <w:trHeight w:val="290"/>
        </w:trPr>
        <w:tc>
          <w:tcPr>
            <w:tcW w:w="3882" w:type="dxa"/>
            <w:noWrap/>
            <w:hideMark/>
          </w:tcPr>
          <w:p w14:paraId="1711E52E"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MDT</w:t>
            </w:r>
          </w:p>
        </w:tc>
        <w:tc>
          <w:tcPr>
            <w:tcW w:w="10108" w:type="dxa"/>
            <w:noWrap/>
            <w:hideMark/>
          </w:tcPr>
          <w:p w14:paraId="2491CFA2"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Multidisciplinary team</w:t>
            </w:r>
          </w:p>
        </w:tc>
      </w:tr>
      <w:tr w:rsidR="0092217E" w:rsidRPr="005E15E7" w14:paraId="1B54389F" w14:textId="77777777" w:rsidTr="0092217E">
        <w:trPr>
          <w:trHeight w:val="290"/>
        </w:trPr>
        <w:tc>
          <w:tcPr>
            <w:tcW w:w="3882" w:type="dxa"/>
            <w:noWrap/>
            <w:hideMark/>
          </w:tcPr>
          <w:p w14:paraId="444B8629"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MMF</w:t>
            </w:r>
          </w:p>
        </w:tc>
        <w:tc>
          <w:tcPr>
            <w:tcW w:w="10108" w:type="dxa"/>
            <w:noWrap/>
            <w:hideMark/>
          </w:tcPr>
          <w:p w14:paraId="20669AFA"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Mycophenolate mofetil</w:t>
            </w:r>
          </w:p>
        </w:tc>
      </w:tr>
      <w:tr w:rsidR="0092217E" w:rsidRPr="005E15E7" w14:paraId="563F95BB" w14:textId="77777777" w:rsidTr="0092217E">
        <w:trPr>
          <w:trHeight w:val="290"/>
        </w:trPr>
        <w:tc>
          <w:tcPr>
            <w:tcW w:w="3882" w:type="dxa"/>
            <w:noWrap/>
            <w:hideMark/>
          </w:tcPr>
          <w:p w14:paraId="090CF066"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NSAA</w:t>
            </w:r>
          </w:p>
        </w:tc>
        <w:tc>
          <w:tcPr>
            <w:tcW w:w="10108" w:type="dxa"/>
            <w:noWrap/>
            <w:hideMark/>
          </w:tcPr>
          <w:p w14:paraId="506F3B37"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Non-severe aplastic anemia</w:t>
            </w:r>
          </w:p>
        </w:tc>
      </w:tr>
      <w:tr w:rsidR="0092217E" w:rsidRPr="005E15E7" w14:paraId="2E27460E" w14:textId="77777777" w:rsidTr="0092217E">
        <w:trPr>
          <w:trHeight w:val="290"/>
        </w:trPr>
        <w:tc>
          <w:tcPr>
            <w:tcW w:w="3882" w:type="dxa"/>
            <w:noWrap/>
            <w:hideMark/>
          </w:tcPr>
          <w:p w14:paraId="605FFE39"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PNH</w:t>
            </w:r>
          </w:p>
        </w:tc>
        <w:tc>
          <w:tcPr>
            <w:tcW w:w="10108" w:type="dxa"/>
            <w:noWrap/>
            <w:hideMark/>
          </w:tcPr>
          <w:p w14:paraId="5DA8C1FF"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Paroxysmal nocturnal hemoglobinuria</w:t>
            </w:r>
          </w:p>
        </w:tc>
      </w:tr>
      <w:tr w:rsidR="0092217E" w:rsidRPr="005E15E7" w14:paraId="45CD317E" w14:textId="77777777" w:rsidTr="0092217E">
        <w:trPr>
          <w:trHeight w:val="290"/>
        </w:trPr>
        <w:tc>
          <w:tcPr>
            <w:tcW w:w="3882" w:type="dxa"/>
            <w:noWrap/>
            <w:hideMark/>
          </w:tcPr>
          <w:p w14:paraId="33B74893"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W+W</w:t>
            </w:r>
          </w:p>
        </w:tc>
        <w:tc>
          <w:tcPr>
            <w:tcW w:w="10108" w:type="dxa"/>
            <w:noWrap/>
            <w:hideMark/>
          </w:tcPr>
          <w:p w14:paraId="1967FFCE" w14:textId="77777777" w:rsidR="0092217E" w:rsidRPr="005E15E7" w:rsidRDefault="0092217E" w:rsidP="0092217E">
            <w:pPr>
              <w:spacing w:line="240" w:lineRule="auto"/>
              <w:rPr>
                <w:rFonts w:ascii="Arial" w:eastAsia="Times New Roman" w:hAnsi="Arial" w:cs="Arial"/>
                <w:color w:val="000000"/>
                <w:lang w:val="en-US"/>
              </w:rPr>
            </w:pPr>
            <w:r w:rsidRPr="005E15E7">
              <w:rPr>
                <w:rFonts w:ascii="Arial" w:eastAsia="Times New Roman" w:hAnsi="Arial" w:cs="Arial"/>
                <w:color w:val="000000"/>
                <w:lang w:val="en-US"/>
              </w:rPr>
              <w:t>Watch and wait</w:t>
            </w:r>
          </w:p>
        </w:tc>
      </w:tr>
    </w:tbl>
    <w:p w14:paraId="52126B58" w14:textId="77777777" w:rsidR="00AE4BBD" w:rsidRPr="005E15E7" w:rsidRDefault="00AE4BBD" w:rsidP="00AE4BBD">
      <w:pPr>
        <w:rPr>
          <w:rFonts w:ascii="Arial" w:hAnsi="Arial" w:cs="Arial"/>
          <w:b/>
          <w:bCs/>
          <w:sz w:val="20"/>
          <w:szCs w:val="20"/>
          <w:u w:val="single"/>
        </w:rPr>
      </w:pPr>
    </w:p>
    <w:p w14:paraId="23D48932" w14:textId="7FAE2F47" w:rsidR="006A7BC5" w:rsidRDefault="006A7BC5">
      <w:pPr>
        <w:spacing w:line="278" w:lineRule="auto"/>
        <w:rPr>
          <w:rFonts w:ascii="Arial" w:hAnsi="Arial" w:cs="Arial"/>
          <w:b/>
          <w:bCs/>
          <w:sz w:val="20"/>
          <w:szCs w:val="20"/>
          <w:u w:val="single"/>
        </w:rPr>
      </w:pPr>
      <w:r>
        <w:rPr>
          <w:rFonts w:ascii="Arial" w:hAnsi="Arial" w:cs="Arial"/>
          <w:b/>
          <w:bCs/>
          <w:sz w:val="20"/>
          <w:szCs w:val="20"/>
          <w:u w:val="single"/>
        </w:rPr>
        <w:br w:type="page"/>
      </w:r>
    </w:p>
    <w:p w14:paraId="5858C5FB" w14:textId="77777777" w:rsidR="00AE4BBD" w:rsidRPr="005E15E7" w:rsidRDefault="00AE4BBD" w:rsidP="00AE4BBD">
      <w:pPr>
        <w:rPr>
          <w:rFonts w:ascii="Arial" w:hAnsi="Arial" w:cs="Arial"/>
          <w:b/>
          <w:bCs/>
          <w:sz w:val="20"/>
          <w:szCs w:val="20"/>
          <w:u w:val="single"/>
        </w:rPr>
      </w:pPr>
    </w:p>
    <w:bookmarkEnd w:id="0"/>
    <w:p w14:paraId="2B9FF9F0" w14:textId="77777777" w:rsidR="00AE4BBD" w:rsidRPr="005E15E7" w:rsidRDefault="00AE4BBD" w:rsidP="00AE4BBD">
      <w:pPr>
        <w:rPr>
          <w:rFonts w:ascii="Arial" w:hAnsi="Arial" w:cs="Arial"/>
          <w:sz w:val="20"/>
          <w:szCs w:val="20"/>
        </w:rPr>
      </w:pPr>
    </w:p>
    <w:tbl>
      <w:tblPr>
        <w:tblW w:w="14008" w:type="dxa"/>
        <w:tblLook w:val="01E0" w:firstRow="1" w:lastRow="1" w:firstColumn="1" w:lastColumn="1" w:noHBand="0" w:noVBand="0"/>
      </w:tblPr>
      <w:tblGrid>
        <w:gridCol w:w="7732"/>
        <w:gridCol w:w="6276"/>
      </w:tblGrid>
      <w:tr w:rsidR="00AE4BBD" w:rsidRPr="005E15E7" w14:paraId="3346F5BA" w14:textId="77777777" w:rsidTr="00EB0B3F">
        <w:trPr>
          <w:trHeight w:val="92"/>
        </w:trPr>
        <w:tc>
          <w:tcPr>
            <w:tcW w:w="7732" w:type="dxa"/>
            <w:tcBorders>
              <w:top w:val="single" w:sz="2" w:space="0" w:color="808080"/>
              <w:left w:val="single" w:sz="2" w:space="0" w:color="808080"/>
              <w:bottom w:val="single" w:sz="2" w:space="0" w:color="808080"/>
              <w:right w:val="single" w:sz="2" w:space="0" w:color="808080"/>
            </w:tcBorders>
            <w:shd w:val="clear" w:color="auto" w:fill="E6E6E6"/>
          </w:tcPr>
          <w:p w14:paraId="33443D90" w14:textId="77777777" w:rsidR="00AE4BBD" w:rsidRPr="005E15E7" w:rsidRDefault="00AE4BBD" w:rsidP="00EB0B3F">
            <w:pPr>
              <w:contextualSpacing/>
              <w:rPr>
                <w:rFonts w:ascii="Arial" w:eastAsia="Calibri" w:hAnsi="Arial" w:cs="Arial"/>
                <w:b/>
                <w:bCs/>
                <w:lang w:eastAsia="en-GB"/>
              </w:rPr>
            </w:pPr>
            <w:r w:rsidRPr="005E15E7">
              <w:rPr>
                <w:rFonts w:ascii="Arial" w:eastAsia="Calibri" w:hAnsi="Arial" w:cs="Arial"/>
                <w:b/>
                <w:bCs/>
                <w:lang w:eastAsia="en-GB"/>
              </w:rPr>
              <w:t>Chapter: Welcome</w:t>
            </w:r>
          </w:p>
        </w:tc>
        <w:tc>
          <w:tcPr>
            <w:tcW w:w="6275" w:type="dxa"/>
            <w:tcBorders>
              <w:top w:val="single" w:sz="2" w:space="0" w:color="808080"/>
              <w:left w:val="single" w:sz="2" w:space="0" w:color="808080"/>
              <w:bottom w:val="single" w:sz="2" w:space="0" w:color="808080"/>
              <w:right w:val="single" w:sz="2" w:space="0" w:color="808080"/>
            </w:tcBorders>
            <w:shd w:val="clear" w:color="auto" w:fill="E6E6E6"/>
          </w:tcPr>
          <w:p w14:paraId="5BFA7AD4" w14:textId="77777777" w:rsidR="00AE4BBD" w:rsidRPr="005E15E7" w:rsidRDefault="00AE4BBD" w:rsidP="00EB0B3F">
            <w:pPr>
              <w:contextualSpacing/>
              <w:rPr>
                <w:rFonts w:ascii="Arial" w:eastAsia="Calibri" w:hAnsi="Arial" w:cs="Arial"/>
                <w:b/>
                <w:bCs/>
                <w:lang w:eastAsia="en-GB"/>
              </w:rPr>
            </w:pPr>
            <w:r w:rsidRPr="005E15E7">
              <w:rPr>
                <w:rFonts w:ascii="Arial" w:eastAsia="Calibri" w:hAnsi="Arial" w:cs="Arial"/>
                <w:b/>
                <w:bCs/>
                <w:lang w:eastAsia="en-GB"/>
              </w:rPr>
              <w:t>Sub-chapter: Welcome</w:t>
            </w:r>
          </w:p>
        </w:tc>
      </w:tr>
      <w:tr w:rsidR="00AE4BBD" w:rsidRPr="005E15E7" w14:paraId="619C650E" w14:textId="77777777" w:rsidTr="00EB0B3F">
        <w:trPr>
          <w:trHeight w:val="88"/>
        </w:trPr>
        <w:tc>
          <w:tcPr>
            <w:tcW w:w="7732" w:type="dxa"/>
            <w:tcBorders>
              <w:left w:val="single" w:sz="2" w:space="0" w:color="808080"/>
              <w:bottom w:val="single" w:sz="2" w:space="0" w:color="808080"/>
              <w:right w:val="single" w:sz="2" w:space="0" w:color="808080"/>
            </w:tcBorders>
            <w:shd w:val="clear" w:color="auto" w:fill="E6E6E6"/>
          </w:tcPr>
          <w:p w14:paraId="444DAAD3" w14:textId="77777777" w:rsidR="00AE4BBD" w:rsidRPr="005E15E7" w:rsidRDefault="00AE4BBD" w:rsidP="00EB0B3F">
            <w:pPr>
              <w:contextualSpacing/>
              <w:rPr>
                <w:rFonts w:ascii="Arial" w:eastAsia="Calibri" w:hAnsi="Arial" w:cs="Arial"/>
                <w:b/>
                <w:lang w:eastAsia="en-GB"/>
              </w:rPr>
            </w:pPr>
            <w:r w:rsidRPr="005E15E7">
              <w:rPr>
                <w:rFonts w:ascii="Arial" w:eastAsia="Calibri" w:hAnsi="Arial" w:cs="Arial"/>
                <w:b/>
                <w:lang w:eastAsia="en-GB"/>
              </w:rPr>
              <w:t>Text</w:t>
            </w:r>
          </w:p>
        </w:tc>
        <w:tc>
          <w:tcPr>
            <w:tcW w:w="6275" w:type="dxa"/>
            <w:tcBorders>
              <w:top w:val="single" w:sz="2" w:space="0" w:color="808080"/>
              <w:left w:val="single" w:sz="2" w:space="0" w:color="808080"/>
              <w:bottom w:val="single" w:sz="2" w:space="0" w:color="808080"/>
              <w:right w:val="single" w:sz="2" w:space="0" w:color="808080"/>
            </w:tcBorders>
            <w:shd w:val="clear" w:color="auto" w:fill="E6E6E6"/>
          </w:tcPr>
          <w:p w14:paraId="729F3AB7" w14:textId="77777777" w:rsidR="00AE4BBD" w:rsidRPr="005E15E7" w:rsidRDefault="00AE4BBD" w:rsidP="00EB0B3F">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AE4BBD" w:rsidRPr="005E15E7" w14:paraId="61699A5F" w14:textId="77777777" w:rsidTr="00EB0B3F">
        <w:trPr>
          <w:trHeight w:val="875"/>
        </w:trPr>
        <w:tc>
          <w:tcPr>
            <w:tcW w:w="7732" w:type="dxa"/>
            <w:tcBorders>
              <w:top w:val="single" w:sz="2" w:space="0" w:color="808080"/>
              <w:left w:val="single" w:sz="2" w:space="0" w:color="808080"/>
              <w:right w:val="single" w:sz="2" w:space="0" w:color="808080"/>
            </w:tcBorders>
          </w:tcPr>
          <w:p w14:paraId="47DDBD8D" w14:textId="77777777" w:rsidR="00AE4BBD" w:rsidRPr="005E15E7" w:rsidRDefault="00AE4BBD" w:rsidP="00EB0B3F">
            <w:pPr>
              <w:contextualSpacing/>
              <w:rPr>
                <w:rFonts w:ascii="Arial" w:eastAsia="Calibri" w:hAnsi="Arial" w:cs="Arial"/>
                <w:bCs/>
                <w:lang w:eastAsia="en-GB"/>
              </w:rPr>
            </w:pPr>
            <w:r w:rsidRPr="005E15E7">
              <w:rPr>
                <w:rFonts w:ascii="Arial" w:eastAsia="Calibri" w:hAnsi="Arial" w:cs="Arial"/>
                <w:bCs/>
                <w:lang w:eastAsia="en-GB"/>
              </w:rPr>
              <w:t xml:space="preserve">{Title}: </w:t>
            </w:r>
            <w:r w:rsidRPr="005E15E7">
              <w:rPr>
                <w:rFonts w:ascii="Arial" w:eastAsia="Calibri" w:hAnsi="Arial" w:cs="Arial"/>
                <w:b/>
                <w:lang w:eastAsia="en-GB"/>
              </w:rPr>
              <w:t>Welcome</w:t>
            </w:r>
          </w:p>
          <w:p w14:paraId="20BDA08B" w14:textId="2A37F070" w:rsidR="00AE4BBD" w:rsidRPr="005E15E7" w:rsidRDefault="00AE4BBD" w:rsidP="00EB0B3F">
            <w:pPr>
              <w:widowControl w:val="0"/>
              <w:adjustRightInd w:val="0"/>
              <w:spacing w:before="20" w:after="40" w:line="240" w:lineRule="auto"/>
              <w:textAlignment w:val="baseline"/>
              <w:rPr>
                <w:rFonts w:ascii="Arial" w:eastAsia="Times New Roman" w:hAnsi="Arial" w:cs="Arial"/>
              </w:rPr>
            </w:pPr>
            <w:r w:rsidRPr="005E15E7">
              <w:rPr>
                <w:rFonts w:ascii="Arial" w:eastAsia="Times New Roman" w:hAnsi="Arial" w:cs="Arial"/>
              </w:rPr>
              <w:t>{1} Welcome to this interactive module on the clinical approaches for managing special patient subgroups and challenging cases. You’ll explore the latest approaches to treatment through expert insights, engaging videos, and international guidelines. Dive into real-world cases and actionable guidance to enhance your understanding and impact patient outcomes.</w:t>
            </w:r>
          </w:p>
          <w:p w14:paraId="25C4B191" w14:textId="77777777" w:rsidR="00AE4BBD" w:rsidRPr="005E15E7" w:rsidRDefault="00AE4BBD" w:rsidP="00EB0B3F">
            <w:pPr>
              <w:widowControl w:val="0"/>
              <w:adjustRightInd w:val="0"/>
              <w:spacing w:before="20" w:after="40" w:line="240" w:lineRule="auto"/>
              <w:textAlignment w:val="baseline"/>
              <w:rPr>
                <w:rFonts w:ascii="Arial" w:eastAsia="Times New Roman" w:hAnsi="Arial" w:cs="Arial"/>
              </w:rPr>
            </w:pPr>
          </w:p>
          <w:p w14:paraId="05DCBC94" w14:textId="77777777" w:rsidR="00AE4BBD" w:rsidRPr="005E15E7" w:rsidRDefault="00AE4BBD" w:rsidP="00EB0B3F">
            <w:pPr>
              <w:widowControl w:val="0"/>
              <w:adjustRightInd w:val="0"/>
              <w:spacing w:before="20" w:after="40" w:line="240" w:lineRule="auto"/>
              <w:textAlignment w:val="baseline"/>
              <w:rPr>
                <w:rFonts w:ascii="Arial" w:eastAsia="Times New Roman" w:hAnsi="Arial" w:cs="Arial"/>
              </w:rPr>
            </w:pPr>
            <w:r w:rsidRPr="005E15E7">
              <w:rPr>
                <w:rFonts w:ascii="Arial" w:eastAsia="Times New Roman" w:hAnsi="Arial" w:cs="Arial"/>
              </w:rPr>
              <w:t>{2} This module will take approximately 15 minutes to complete.</w:t>
            </w:r>
          </w:p>
          <w:p w14:paraId="003B3663" w14:textId="77777777" w:rsidR="00AE4BBD" w:rsidRPr="005E15E7" w:rsidRDefault="00AE4BBD" w:rsidP="00EB0B3F">
            <w:pPr>
              <w:widowControl w:val="0"/>
              <w:adjustRightInd w:val="0"/>
              <w:spacing w:before="20" w:after="40" w:line="240" w:lineRule="auto"/>
              <w:textAlignment w:val="baseline"/>
              <w:rPr>
                <w:rFonts w:ascii="Arial" w:eastAsia="Times New Roman" w:hAnsi="Arial" w:cs="Arial"/>
              </w:rPr>
            </w:pPr>
            <w:r w:rsidRPr="005E15E7">
              <w:rPr>
                <w:rFonts w:ascii="Arial" w:eastAsia="Times New Roman" w:hAnsi="Arial" w:cs="Arial"/>
              </w:rPr>
              <w:t xml:space="preserve">When you see an underlined word, </w:t>
            </w:r>
            <w:r w:rsidRPr="005E15E7">
              <w:rPr>
                <w:rFonts w:ascii="Arial" w:eastAsia="Times New Roman" w:hAnsi="Arial" w:cs="Arial"/>
                <w:highlight w:val="yellow"/>
              </w:rPr>
              <w:t>hover over it to learn more</w:t>
            </w:r>
            <w:r w:rsidRPr="005E15E7">
              <w:rPr>
                <w:rFonts w:ascii="Arial" w:eastAsia="Times New Roman" w:hAnsi="Arial" w:cs="Arial"/>
              </w:rPr>
              <w:t>.</w:t>
            </w:r>
          </w:p>
          <w:p w14:paraId="7AA2256A" w14:textId="77777777" w:rsidR="00AE4BBD" w:rsidRPr="005E15E7" w:rsidRDefault="00AE4BBD" w:rsidP="00EB0B3F">
            <w:pPr>
              <w:widowControl w:val="0"/>
              <w:adjustRightInd w:val="0"/>
              <w:spacing w:before="20" w:after="40" w:line="240" w:lineRule="auto"/>
              <w:textAlignment w:val="baseline"/>
              <w:rPr>
                <w:rFonts w:ascii="Arial" w:eastAsia="Times New Roman" w:hAnsi="Arial" w:cs="Arial"/>
              </w:rPr>
            </w:pPr>
          </w:p>
          <w:p w14:paraId="39824F37" w14:textId="77777777" w:rsidR="00AE4BBD" w:rsidRPr="005E15E7" w:rsidRDefault="00AE4BBD" w:rsidP="00EB0B3F">
            <w:pPr>
              <w:widowControl w:val="0"/>
              <w:adjustRightInd w:val="0"/>
              <w:spacing w:before="20" w:after="40" w:line="240" w:lineRule="auto"/>
              <w:textAlignment w:val="baseline"/>
              <w:rPr>
                <w:rFonts w:ascii="Arial" w:eastAsia="Times New Roman" w:hAnsi="Arial" w:cs="Arial"/>
                <w:b/>
              </w:rPr>
            </w:pPr>
            <w:r w:rsidRPr="005E15E7">
              <w:rPr>
                <w:rFonts w:ascii="Arial" w:eastAsia="Calibri" w:hAnsi="Arial" w:cs="Arial"/>
                <w:lang w:eastAsia="en-GB"/>
              </w:rPr>
              <w:t>{footer} This activity is supported by an educational grant from Pfizer. The funder has had no input into the content.</w:t>
            </w:r>
          </w:p>
        </w:tc>
        <w:tc>
          <w:tcPr>
            <w:tcW w:w="6275" w:type="dxa"/>
            <w:tcBorders>
              <w:top w:val="single" w:sz="2" w:space="0" w:color="808080"/>
              <w:left w:val="single" w:sz="2" w:space="0" w:color="808080"/>
              <w:right w:val="single" w:sz="2" w:space="0" w:color="808080"/>
            </w:tcBorders>
          </w:tcPr>
          <w:p w14:paraId="5725D502" w14:textId="77777777" w:rsidR="00AE4BBD" w:rsidRPr="005E15E7" w:rsidRDefault="00AE4BBD" w:rsidP="00EB0B3F">
            <w:pPr>
              <w:contextualSpacing/>
              <w:rPr>
                <w:rFonts w:ascii="Arial" w:eastAsia="Calibri" w:hAnsi="Arial" w:cs="Arial"/>
                <w:bCs/>
                <w:lang w:eastAsia="en-GB"/>
              </w:rPr>
            </w:pPr>
            <w:r w:rsidRPr="005E15E7">
              <w:rPr>
                <w:rFonts w:ascii="Arial" w:eastAsia="Calibri" w:hAnsi="Arial" w:cs="Arial"/>
                <w:bCs/>
                <w:lang w:eastAsia="en-GB"/>
              </w:rPr>
              <w:t>[AA 2024 branding]</w:t>
            </w:r>
          </w:p>
        </w:tc>
      </w:tr>
      <w:tr w:rsidR="00AE4BBD" w:rsidRPr="005E15E7" w14:paraId="53FEDD47" w14:textId="77777777" w:rsidTr="00EB0B3F">
        <w:trPr>
          <w:trHeight w:val="88"/>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D9D9D9"/>
          </w:tcPr>
          <w:p w14:paraId="2B5416E3" w14:textId="77777777" w:rsidR="00AE4BBD" w:rsidRPr="005E15E7" w:rsidRDefault="00AE4BBD" w:rsidP="00EB0B3F">
            <w:pPr>
              <w:contextualSpacing/>
              <w:rPr>
                <w:rFonts w:ascii="Arial" w:eastAsia="Calibri" w:hAnsi="Arial" w:cs="Arial"/>
                <w:b/>
                <w:lang w:eastAsia="en-GB"/>
              </w:rPr>
            </w:pPr>
            <w:r w:rsidRPr="005E15E7">
              <w:rPr>
                <w:rFonts w:ascii="Arial" w:eastAsia="Calibri" w:hAnsi="Arial" w:cs="Arial"/>
                <w:b/>
                <w:lang w:eastAsia="en-GB"/>
              </w:rPr>
              <w:t>Visual details</w:t>
            </w:r>
          </w:p>
        </w:tc>
      </w:tr>
      <w:tr w:rsidR="00AE4BBD" w:rsidRPr="005E15E7" w14:paraId="6F5A7CB1" w14:textId="77777777" w:rsidTr="00EB0B3F">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737BCC53" w14:textId="77777777" w:rsidR="00AE4BBD" w:rsidRPr="005E15E7" w:rsidRDefault="00AE4BBD" w:rsidP="00EB0B3F">
            <w:pPr>
              <w:contextualSpacing/>
              <w:rPr>
                <w:rFonts w:ascii="Arial" w:eastAsia="Times New Roman" w:hAnsi="Arial" w:cs="Arial"/>
                <w:bCs/>
              </w:rPr>
            </w:pPr>
            <w:r w:rsidRPr="005E15E7">
              <w:rPr>
                <w:rFonts w:ascii="Arial" w:eastAsia="Times New Roman" w:hAnsi="Arial" w:cs="Arial"/>
                <w:bCs/>
              </w:rPr>
              <w:t>N/A</w:t>
            </w:r>
          </w:p>
        </w:tc>
      </w:tr>
      <w:tr w:rsidR="00AE4BBD" w:rsidRPr="005E15E7" w14:paraId="14FA3BFE" w14:textId="77777777" w:rsidTr="00EB0B3F">
        <w:trPr>
          <w:trHeight w:val="41"/>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7D6E8BE8" w14:textId="77777777" w:rsidR="00AE4BBD" w:rsidRPr="005E15E7" w:rsidRDefault="00AE4BBD" w:rsidP="00EB0B3F">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AE4BBD" w:rsidRPr="005E15E7" w14:paraId="442B980A" w14:textId="77777777" w:rsidTr="00EB0B3F">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5EDC4ABA" w14:textId="4CF40EE0" w:rsidR="00AE4BBD" w:rsidRPr="005E15E7" w:rsidRDefault="006F2E7A" w:rsidP="00EB0B3F">
            <w:pPr>
              <w:contextualSpacing/>
              <w:rPr>
                <w:rFonts w:ascii="Arial" w:eastAsia="Calibri" w:hAnsi="Arial" w:cs="Arial"/>
                <w:bCs/>
                <w:lang w:eastAsia="en-GB"/>
              </w:rPr>
            </w:pPr>
            <w:r w:rsidRPr="005E15E7">
              <w:rPr>
                <w:rFonts w:ascii="Arial" w:eastAsia="Times New Roman" w:hAnsi="Arial" w:cs="Arial"/>
                <w:bCs/>
              </w:rPr>
              <w:t>Add glossary entry for highlighted text as an example</w:t>
            </w:r>
          </w:p>
        </w:tc>
      </w:tr>
      <w:tr w:rsidR="00AE4BBD" w:rsidRPr="005E15E7" w14:paraId="2BC47A3D" w14:textId="77777777" w:rsidTr="00EB0B3F">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577482A3" w14:textId="77777777" w:rsidR="00AE4BBD" w:rsidRPr="005E15E7" w:rsidRDefault="00AE4BBD" w:rsidP="00EB0B3F">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AE4BBD" w:rsidRPr="005E15E7" w14:paraId="22CF92D1" w14:textId="77777777" w:rsidTr="00EB0B3F">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auto"/>
          </w:tcPr>
          <w:p w14:paraId="2B923387" w14:textId="77777777" w:rsidR="00AE4BBD" w:rsidRPr="005E15E7" w:rsidRDefault="00AE4BBD" w:rsidP="00EB0B3F">
            <w:pPr>
              <w:contextualSpacing/>
              <w:rPr>
                <w:rFonts w:ascii="Arial" w:eastAsia="Calibri" w:hAnsi="Arial" w:cs="Arial"/>
                <w:bCs/>
                <w:lang w:eastAsia="en-GB"/>
              </w:rPr>
            </w:pPr>
            <w:r w:rsidRPr="005E15E7">
              <w:rPr>
                <w:rFonts w:ascii="Arial" w:eastAsia="Times New Roman" w:hAnsi="Arial" w:cs="Arial"/>
                <w:bCs/>
              </w:rPr>
              <w:t>N/A</w:t>
            </w:r>
          </w:p>
        </w:tc>
      </w:tr>
      <w:tr w:rsidR="00AE4BBD" w:rsidRPr="005E15E7" w14:paraId="0941BE8D" w14:textId="77777777" w:rsidTr="00EB0B3F">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10402E6D" w14:textId="77777777" w:rsidR="00AE4BBD" w:rsidRPr="005E15E7" w:rsidRDefault="00AE4BBD" w:rsidP="00EB0B3F">
            <w:pPr>
              <w:contextualSpacing/>
              <w:rPr>
                <w:rFonts w:ascii="Arial" w:eastAsia="Calibri" w:hAnsi="Arial" w:cs="Arial"/>
                <w:b/>
                <w:lang w:eastAsia="en-GB"/>
              </w:rPr>
            </w:pPr>
            <w:r w:rsidRPr="005E15E7">
              <w:rPr>
                <w:rFonts w:ascii="Arial" w:eastAsia="Calibri" w:hAnsi="Arial" w:cs="Arial"/>
                <w:b/>
                <w:lang w:eastAsia="en-GB"/>
              </w:rPr>
              <w:t>Notes/Settings</w:t>
            </w:r>
          </w:p>
        </w:tc>
      </w:tr>
      <w:tr w:rsidR="00AE4BBD" w:rsidRPr="005E15E7" w14:paraId="2B4F9D8E" w14:textId="77777777" w:rsidTr="00EB0B3F">
        <w:trPr>
          <w:trHeight w:val="150"/>
        </w:trPr>
        <w:tc>
          <w:tcPr>
            <w:tcW w:w="14008" w:type="dxa"/>
            <w:gridSpan w:val="2"/>
            <w:tcBorders>
              <w:top w:val="single" w:sz="2" w:space="0" w:color="808080"/>
              <w:left w:val="single" w:sz="2" w:space="0" w:color="808080"/>
              <w:bottom w:val="single" w:sz="2" w:space="0" w:color="808080"/>
              <w:right w:val="single" w:sz="2" w:space="0" w:color="808080"/>
            </w:tcBorders>
          </w:tcPr>
          <w:p w14:paraId="3A37EE7B" w14:textId="77777777" w:rsidR="00AE4BBD" w:rsidRPr="005E15E7" w:rsidRDefault="00AE4BBD" w:rsidP="00EB0B3F">
            <w:pPr>
              <w:contextualSpacing/>
              <w:rPr>
                <w:rFonts w:ascii="Arial" w:hAnsi="Arial" w:cs="Arial"/>
                <w:bCs/>
              </w:rPr>
            </w:pPr>
            <w:r w:rsidRPr="005E15E7">
              <w:rPr>
                <w:rFonts w:ascii="Arial" w:hAnsi="Arial" w:cs="Arial"/>
                <w:bCs/>
              </w:rPr>
              <w:t xml:space="preserve">Please </w:t>
            </w:r>
            <w:r w:rsidRPr="005E15E7">
              <w:rPr>
                <w:rFonts w:ascii="Arial" w:hAnsi="Arial" w:cs="Arial"/>
                <w:b/>
              </w:rPr>
              <w:t>do not</w:t>
            </w:r>
            <w:r w:rsidRPr="005E15E7">
              <w:rPr>
                <w:rFonts w:ascii="Arial" w:hAnsi="Arial" w:cs="Arial"/>
                <w:bCs/>
              </w:rPr>
              <w:t xml:space="preserve"> show learning objective number</w:t>
            </w:r>
          </w:p>
          <w:p w14:paraId="0EC4B48F" w14:textId="77777777" w:rsidR="00AE4BBD" w:rsidRPr="005E15E7" w:rsidRDefault="00AE4BBD" w:rsidP="00EB0B3F">
            <w:pPr>
              <w:spacing w:after="0" w:line="240" w:lineRule="auto"/>
              <w:contextualSpacing/>
              <w:rPr>
                <w:rFonts w:ascii="Arial" w:eastAsia="Calibri" w:hAnsi="Arial" w:cs="Arial"/>
                <w:bCs/>
                <w:lang w:eastAsia="en-GB"/>
              </w:rPr>
            </w:pPr>
            <w:r w:rsidRPr="005E15E7">
              <w:rPr>
                <w:rFonts w:ascii="Arial" w:eastAsia="Calibri" w:hAnsi="Arial" w:cs="Arial"/>
                <w:bCs/>
                <w:lang w:eastAsia="en-GB"/>
              </w:rPr>
              <w:t>Please add the branding as a header if possible</w:t>
            </w:r>
          </w:p>
        </w:tc>
      </w:tr>
    </w:tbl>
    <w:p w14:paraId="285C0EA1" w14:textId="23A02318" w:rsidR="001250E2" w:rsidRDefault="001250E2" w:rsidP="00AE4BBD">
      <w:pPr>
        <w:rPr>
          <w:rFonts w:ascii="Arial" w:hAnsi="Arial" w:cs="Arial"/>
          <w:sz w:val="20"/>
          <w:szCs w:val="20"/>
        </w:rPr>
      </w:pPr>
    </w:p>
    <w:p w14:paraId="516F225D" w14:textId="77777777" w:rsidR="001250E2" w:rsidRDefault="001250E2">
      <w:pPr>
        <w:spacing w:line="278" w:lineRule="auto"/>
        <w:rPr>
          <w:rFonts w:ascii="Arial" w:hAnsi="Arial" w:cs="Arial"/>
          <w:sz w:val="20"/>
          <w:szCs w:val="20"/>
        </w:rPr>
      </w:pPr>
      <w:r>
        <w:rPr>
          <w:rFonts w:ascii="Arial" w:hAnsi="Arial" w:cs="Arial"/>
          <w:sz w:val="20"/>
          <w:szCs w:val="20"/>
        </w:rPr>
        <w:br w:type="page"/>
      </w:r>
    </w:p>
    <w:p w14:paraId="764A8368" w14:textId="77777777" w:rsidR="00AE4BBD" w:rsidRPr="005E15E7" w:rsidRDefault="00AE4BBD" w:rsidP="00AE4BBD">
      <w:pPr>
        <w:rPr>
          <w:rFonts w:ascii="Arial" w:hAnsi="Arial" w:cs="Arial"/>
          <w:sz w:val="20"/>
          <w:szCs w:val="20"/>
        </w:rPr>
      </w:pPr>
    </w:p>
    <w:tbl>
      <w:tblPr>
        <w:tblW w:w="14008" w:type="dxa"/>
        <w:tblLook w:val="01E0" w:firstRow="1" w:lastRow="1" w:firstColumn="1" w:lastColumn="1" w:noHBand="0" w:noVBand="0"/>
      </w:tblPr>
      <w:tblGrid>
        <w:gridCol w:w="7732"/>
        <w:gridCol w:w="6276"/>
      </w:tblGrid>
      <w:tr w:rsidR="009D12B1" w:rsidRPr="005E15E7" w14:paraId="3A647CF3" w14:textId="77777777" w:rsidTr="00EB0B3F">
        <w:trPr>
          <w:trHeight w:val="92"/>
        </w:trPr>
        <w:tc>
          <w:tcPr>
            <w:tcW w:w="773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449D95F" w14:textId="77777777" w:rsidR="00AE4BBD" w:rsidRPr="005E15E7" w:rsidRDefault="00AE4BBD" w:rsidP="00EB0B3F">
            <w:pPr>
              <w:contextualSpacing/>
              <w:rPr>
                <w:rFonts w:ascii="Arial" w:eastAsia="Calibri" w:hAnsi="Arial" w:cs="Arial"/>
                <w:b/>
                <w:bCs/>
                <w:lang w:eastAsia="en-GB"/>
              </w:rPr>
            </w:pPr>
            <w:r w:rsidRPr="005E15E7">
              <w:rPr>
                <w:rFonts w:ascii="Arial" w:eastAsia="Calibri" w:hAnsi="Arial" w:cs="Arial"/>
                <w:b/>
                <w:bCs/>
                <w:lang w:eastAsia="en-GB"/>
              </w:rPr>
              <w:t>Chapter: Meet the expert</w:t>
            </w:r>
          </w:p>
        </w:tc>
        <w:tc>
          <w:tcPr>
            <w:tcW w:w="627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0251A08" w14:textId="77777777" w:rsidR="00AE4BBD" w:rsidRPr="005E15E7" w:rsidRDefault="00AE4BBD" w:rsidP="00EB0B3F">
            <w:pPr>
              <w:contextualSpacing/>
              <w:rPr>
                <w:rFonts w:ascii="Arial" w:eastAsia="Calibri" w:hAnsi="Arial" w:cs="Arial"/>
                <w:b/>
                <w:bCs/>
                <w:lang w:eastAsia="en-GB"/>
              </w:rPr>
            </w:pPr>
            <w:r w:rsidRPr="005E15E7">
              <w:rPr>
                <w:rFonts w:ascii="Arial" w:eastAsia="Calibri" w:hAnsi="Arial" w:cs="Arial"/>
                <w:b/>
                <w:bCs/>
                <w:lang w:eastAsia="en-GB"/>
              </w:rPr>
              <w:t>Sub-chapter: Meet the expert</w:t>
            </w:r>
          </w:p>
        </w:tc>
      </w:tr>
      <w:tr w:rsidR="009D12B1" w:rsidRPr="005E15E7" w14:paraId="196E6878" w14:textId="77777777" w:rsidTr="00EB0B3F">
        <w:trPr>
          <w:trHeight w:val="88"/>
        </w:trPr>
        <w:tc>
          <w:tcPr>
            <w:tcW w:w="7732"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C1A3A2A" w14:textId="77777777" w:rsidR="00AE4BBD" w:rsidRPr="005E15E7" w:rsidRDefault="00AE4BBD" w:rsidP="00EB0B3F">
            <w:pPr>
              <w:contextualSpacing/>
              <w:rPr>
                <w:rFonts w:ascii="Arial" w:eastAsia="Calibri" w:hAnsi="Arial" w:cs="Arial"/>
                <w:b/>
                <w:lang w:eastAsia="en-GB"/>
              </w:rPr>
            </w:pPr>
            <w:r w:rsidRPr="005E15E7">
              <w:rPr>
                <w:rFonts w:ascii="Arial" w:eastAsia="Calibri" w:hAnsi="Arial" w:cs="Arial"/>
                <w:b/>
                <w:lang w:eastAsia="en-GB"/>
              </w:rPr>
              <w:t>Text</w:t>
            </w:r>
          </w:p>
        </w:tc>
        <w:tc>
          <w:tcPr>
            <w:tcW w:w="627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5362676" w14:textId="77777777" w:rsidR="00AE4BBD" w:rsidRPr="005E15E7" w:rsidRDefault="00AE4BBD" w:rsidP="00EB0B3F">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9D12B1" w:rsidRPr="005E15E7" w14:paraId="5CFEEE11" w14:textId="77777777" w:rsidTr="00EB0B3F">
        <w:trPr>
          <w:trHeight w:val="875"/>
        </w:trPr>
        <w:tc>
          <w:tcPr>
            <w:tcW w:w="773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3BAA70C7" w14:textId="77777777" w:rsidR="00AE4BBD" w:rsidRPr="005E15E7" w:rsidRDefault="00AE4BBD" w:rsidP="00EB0B3F">
            <w:pPr>
              <w:contextualSpacing/>
              <w:rPr>
                <w:rFonts w:ascii="Arial" w:eastAsia="Calibri" w:hAnsi="Arial" w:cs="Arial"/>
                <w:bCs/>
                <w:lang w:eastAsia="en-GB"/>
              </w:rPr>
            </w:pPr>
            <w:r w:rsidRPr="005E15E7">
              <w:rPr>
                <w:rFonts w:ascii="Arial" w:eastAsia="Calibri" w:hAnsi="Arial" w:cs="Arial"/>
                <w:bCs/>
                <w:lang w:eastAsia="en-GB"/>
              </w:rPr>
              <w:t>{Title}: Meet the expert</w:t>
            </w:r>
          </w:p>
          <w:p w14:paraId="14B54A14" w14:textId="62BA590C" w:rsidR="00AE4BBD" w:rsidRPr="005E15E7" w:rsidRDefault="00AE4BBD" w:rsidP="00EB0B3F">
            <w:pPr>
              <w:contextualSpacing/>
              <w:rPr>
                <w:rFonts w:ascii="Arial" w:eastAsia="Calibri" w:hAnsi="Arial" w:cs="Arial"/>
                <w:lang w:eastAsia="en-GB"/>
              </w:rPr>
            </w:pPr>
            <w:r w:rsidRPr="005E15E7">
              <w:rPr>
                <w:rFonts w:ascii="Arial" w:eastAsia="Calibri" w:hAnsi="Arial" w:cs="Arial"/>
                <w:lang w:eastAsia="en-GB"/>
              </w:rPr>
              <w:t>{Balloon Title}:</w:t>
            </w:r>
            <w:r w:rsidRPr="005E15E7">
              <w:rPr>
                <w:rFonts w:ascii="Arial" w:eastAsia="Calibri" w:hAnsi="Arial" w:cs="Arial"/>
                <w:b/>
                <w:bCs/>
                <w:lang w:eastAsia="en-GB"/>
              </w:rPr>
              <w:t xml:space="preserve"> </w:t>
            </w:r>
            <w:r w:rsidRPr="005E15E7">
              <w:rPr>
                <w:rFonts w:ascii="Arial" w:eastAsia="Calibri" w:hAnsi="Arial" w:cs="Arial"/>
                <w:lang w:eastAsia="en-GB"/>
              </w:rPr>
              <w:t xml:space="preserve">Dr. Austin </w:t>
            </w:r>
            <w:proofErr w:type="spellStart"/>
            <w:r w:rsidRPr="005E15E7">
              <w:rPr>
                <w:rFonts w:ascii="Arial" w:eastAsia="Calibri" w:hAnsi="Arial" w:cs="Arial"/>
                <w:lang w:eastAsia="en-GB"/>
              </w:rPr>
              <w:t>Kulasekararaj</w:t>
            </w:r>
            <w:proofErr w:type="spellEnd"/>
          </w:p>
          <w:p w14:paraId="09E79532" w14:textId="353128DE" w:rsidR="00AE4BBD" w:rsidRPr="005E15E7" w:rsidRDefault="00AE4BBD" w:rsidP="00EB0B3F">
            <w:pPr>
              <w:contextualSpacing/>
              <w:rPr>
                <w:rFonts w:ascii="Arial" w:eastAsia="Calibri" w:hAnsi="Arial" w:cs="Arial"/>
                <w:lang w:eastAsia="en-GB"/>
              </w:rPr>
            </w:pPr>
            <w:r w:rsidRPr="005E15E7">
              <w:rPr>
                <w:rFonts w:ascii="Arial" w:eastAsia="Calibri" w:hAnsi="Arial" w:cs="Arial"/>
                <w:lang w:eastAsia="en-GB"/>
              </w:rPr>
              <w:t xml:space="preserve">{Balloon Subtitle} </w:t>
            </w:r>
            <w:r w:rsidR="009D12B1" w:rsidRPr="005E15E7">
              <w:rPr>
                <w:rFonts w:ascii="Arial" w:eastAsia="Calibri" w:hAnsi="Arial" w:cs="Arial"/>
                <w:lang w:eastAsia="en-GB"/>
              </w:rPr>
              <w:t>King’s College Hospital, London</w:t>
            </w:r>
            <w:r w:rsidR="00744C14">
              <w:rPr>
                <w:rFonts w:ascii="Arial" w:eastAsia="Calibri" w:hAnsi="Arial" w:cs="Arial"/>
                <w:lang w:eastAsia="en-GB"/>
              </w:rPr>
              <w:t xml:space="preserve">, </w:t>
            </w:r>
            <w:r w:rsidR="009D12B1" w:rsidRPr="005E15E7">
              <w:rPr>
                <w:rFonts w:ascii="Arial" w:eastAsia="Calibri" w:hAnsi="Arial" w:cs="Arial"/>
                <w:lang w:eastAsia="en-GB"/>
              </w:rPr>
              <w:t>UK</w:t>
            </w:r>
          </w:p>
          <w:p w14:paraId="32088BFD" w14:textId="7735A4B3" w:rsidR="009D12B1" w:rsidRPr="005E15E7" w:rsidRDefault="00AE4BBD" w:rsidP="009D12B1">
            <w:pPr>
              <w:contextualSpacing/>
              <w:rPr>
                <w:rFonts w:ascii="Arial" w:eastAsia="Calibri" w:hAnsi="Arial" w:cs="Arial"/>
                <w:bCs/>
                <w:lang w:eastAsia="en-GB"/>
              </w:rPr>
            </w:pPr>
            <w:r w:rsidRPr="005E15E7">
              <w:rPr>
                <w:rFonts w:ascii="Arial" w:eastAsia="Calibri" w:hAnsi="Arial" w:cs="Arial"/>
                <w:bCs/>
                <w:lang w:eastAsia="en-GB"/>
              </w:rPr>
              <w:t xml:space="preserve">{Balloon text}: </w:t>
            </w:r>
            <w:r w:rsidR="009D12B1" w:rsidRPr="005E15E7">
              <w:rPr>
                <w:rFonts w:ascii="Arial" w:eastAsia="Calibri" w:hAnsi="Arial" w:cs="Arial"/>
                <w:bCs/>
                <w:lang w:eastAsia="en-GB"/>
              </w:rPr>
              <w:t xml:space="preserve">Dr. Austin </w:t>
            </w:r>
            <w:proofErr w:type="spellStart"/>
            <w:r w:rsidR="009D12B1" w:rsidRPr="005E15E7">
              <w:rPr>
                <w:rFonts w:ascii="Arial" w:eastAsia="Calibri" w:hAnsi="Arial" w:cs="Arial"/>
                <w:bCs/>
                <w:lang w:eastAsia="en-GB"/>
              </w:rPr>
              <w:t>Kulasekararaj</w:t>
            </w:r>
            <w:proofErr w:type="spellEnd"/>
            <w:r w:rsidR="009D12B1" w:rsidRPr="005E15E7">
              <w:rPr>
                <w:rFonts w:ascii="Arial" w:eastAsia="Calibri" w:hAnsi="Arial" w:cs="Arial"/>
                <w:bCs/>
                <w:lang w:eastAsia="en-GB"/>
              </w:rPr>
              <w:t xml:space="preserve"> is a consultant hematologist at King’s College Hospital (UK), specializing in aplastic anemia, bone marrow failure syndromes, </w:t>
            </w:r>
            <w:r w:rsidR="009D12B1" w:rsidRPr="005E15E7">
              <w:rPr>
                <w:rFonts w:ascii="Arial" w:eastAsia="Calibri" w:hAnsi="Arial" w:cs="Arial"/>
                <w:bCs/>
                <w:highlight w:val="yellow"/>
                <w:lang w:eastAsia="en-GB"/>
              </w:rPr>
              <w:t>PNH</w:t>
            </w:r>
            <w:r w:rsidR="009D12B1" w:rsidRPr="005E15E7">
              <w:rPr>
                <w:rFonts w:ascii="Arial" w:eastAsia="Calibri" w:hAnsi="Arial" w:cs="Arial"/>
                <w:bCs/>
                <w:lang w:eastAsia="en-GB"/>
              </w:rPr>
              <w:t xml:space="preserve">, </w:t>
            </w:r>
            <w:r w:rsidR="009D12B1" w:rsidRPr="005E15E7">
              <w:rPr>
                <w:rFonts w:ascii="Arial" w:eastAsia="Calibri" w:hAnsi="Arial" w:cs="Arial"/>
                <w:bCs/>
                <w:highlight w:val="yellow"/>
                <w:lang w:eastAsia="en-GB"/>
              </w:rPr>
              <w:t>MDS</w:t>
            </w:r>
            <w:r w:rsidR="009D12B1" w:rsidRPr="005E15E7">
              <w:rPr>
                <w:rFonts w:ascii="Arial" w:eastAsia="Calibri" w:hAnsi="Arial" w:cs="Arial"/>
                <w:bCs/>
                <w:lang w:eastAsia="en-GB"/>
              </w:rPr>
              <w:t>, and myeloid malignancies.</w:t>
            </w:r>
          </w:p>
          <w:p w14:paraId="7828A9EA" w14:textId="77777777" w:rsidR="009D12B1" w:rsidRPr="005E15E7" w:rsidRDefault="009D12B1" w:rsidP="009D12B1">
            <w:pPr>
              <w:widowControl w:val="0"/>
              <w:adjustRightInd w:val="0"/>
              <w:spacing w:before="20" w:after="40" w:line="240" w:lineRule="auto"/>
              <w:textAlignment w:val="baseline"/>
              <w:rPr>
                <w:rFonts w:ascii="Arial" w:eastAsia="Calibri" w:hAnsi="Arial" w:cs="Arial"/>
                <w:bCs/>
                <w:lang w:eastAsia="en-GB"/>
              </w:rPr>
            </w:pPr>
            <w:r w:rsidRPr="005E15E7">
              <w:rPr>
                <w:rFonts w:ascii="Arial" w:eastAsia="Calibri" w:hAnsi="Arial" w:cs="Arial"/>
                <w:bCs/>
                <w:lang w:eastAsia="en-GB"/>
              </w:rPr>
              <w:t xml:space="preserve">He is the lead of the King’s National </w:t>
            </w:r>
            <w:r w:rsidRPr="005E15E7">
              <w:rPr>
                <w:rFonts w:ascii="Arial" w:eastAsia="Calibri" w:hAnsi="Arial" w:cs="Arial"/>
                <w:bCs/>
                <w:highlight w:val="yellow"/>
                <w:lang w:eastAsia="en-GB"/>
              </w:rPr>
              <w:t>PNH</w:t>
            </w:r>
            <w:r w:rsidRPr="005E15E7">
              <w:rPr>
                <w:rFonts w:ascii="Arial" w:eastAsia="Calibri" w:hAnsi="Arial" w:cs="Arial"/>
                <w:bCs/>
                <w:lang w:eastAsia="en-GB"/>
              </w:rPr>
              <w:t xml:space="preserve"> service and the national AA referral </w:t>
            </w:r>
            <w:proofErr w:type="spellStart"/>
            <w:r w:rsidRPr="005E15E7">
              <w:rPr>
                <w:rFonts w:ascii="Arial" w:eastAsia="Calibri" w:hAnsi="Arial" w:cs="Arial"/>
                <w:bCs/>
                <w:lang w:eastAsia="en-GB"/>
              </w:rPr>
              <w:t>centre</w:t>
            </w:r>
            <w:proofErr w:type="spellEnd"/>
            <w:r w:rsidRPr="005E15E7">
              <w:rPr>
                <w:rFonts w:ascii="Arial" w:eastAsia="Calibri" w:hAnsi="Arial" w:cs="Arial"/>
                <w:bCs/>
                <w:lang w:eastAsia="en-GB"/>
              </w:rPr>
              <w:t xml:space="preserve"> at King’s College Hospital (UK). </w:t>
            </w:r>
          </w:p>
          <w:p w14:paraId="7FBC7506" w14:textId="5A0475D1" w:rsidR="009D12B1" w:rsidRPr="005E15E7" w:rsidRDefault="009D12B1" w:rsidP="009D12B1">
            <w:pPr>
              <w:widowControl w:val="0"/>
              <w:adjustRightInd w:val="0"/>
              <w:spacing w:before="20" w:after="40" w:line="240" w:lineRule="auto"/>
              <w:textAlignment w:val="baseline"/>
              <w:rPr>
                <w:rFonts w:ascii="Arial" w:eastAsia="Calibri" w:hAnsi="Arial" w:cs="Arial"/>
                <w:bCs/>
                <w:lang w:eastAsia="en-GB"/>
              </w:rPr>
            </w:pPr>
            <w:r w:rsidRPr="005E15E7">
              <w:rPr>
                <w:rFonts w:ascii="Arial" w:eastAsia="Calibri" w:hAnsi="Arial" w:cs="Arial"/>
                <w:bCs/>
                <w:lang w:eastAsia="en-GB"/>
              </w:rPr>
              <w:t xml:space="preserve">Dr. Austin </w:t>
            </w:r>
            <w:proofErr w:type="spellStart"/>
            <w:r w:rsidRPr="005E15E7">
              <w:rPr>
                <w:rFonts w:ascii="Arial" w:eastAsia="Calibri" w:hAnsi="Arial" w:cs="Arial"/>
                <w:bCs/>
                <w:lang w:eastAsia="en-GB"/>
              </w:rPr>
              <w:t>Kulasekararaj</w:t>
            </w:r>
            <w:proofErr w:type="spellEnd"/>
            <w:r w:rsidRPr="005E15E7">
              <w:rPr>
                <w:rFonts w:ascii="Arial" w:eastAsia="Calibri" w:hAnsi="Arial" w:cs="Arial"/>
                <w:bCs/>
                <w:lang w:eastAsia="en-GB"/>
              </w:rPr>
              <w:t xml:space="preserve"> holds positions in various professional organizations, including Secretary of the European Blood and Marrow Transplantation (EBMT) group Severe Aplastic </w:t>
            </w:r>
            <w:proofErr w:type="spellStart"/>
            <w:r w:rsidRPr="005E15E7">
              <w:rPr>
                <w:rFonts w:ascii="Arial" w:eastAsia="Calibri" w:hAnsi="Arial" w:cs="Arial"/>
                <w:bCs/>
                <w:lang w:eastAsia="en-GB"/>
              </w:rPr>
              <w:t>Anaemia</w:t>
            </w:r>
            <w:proofErr w:type="spellEnd"/>
            <w:r w:rsidRPr="005E15E7">
              <w:rPr>
                <w:rFonts w:ascii="Arial" w:eastAsia="Calibri" w:hAnsi="Arial" w:cs="Arial"/>
                <w:bCs/>
                <w:lang w:eastAsia="en-GB"/>
              </w:rPr>
              <w:t xml:space="preserve"> Working Party (SAAWP), Vice-Chair of the American Society of Hematology (ASH) Scientific Committee on Bone Marrow Failure, and Chair of the </w:t>
            </w:r>
            <w:r w:rsidRPr="005E15E7">
              <w:rPr>
                <w:rFonts w:ascii="Arial" w:eastAsia="Calibri" w:hAnsi="Arial" w:cs="Arial"/>
                <w:bCs/>
                <w:highlight w:val="yellow"/>
                <w:lang w:eastAsia="en-GB"/>
              </w:rPr>
              <w:t>MDS</w:t>
            </w:r>
            <w:r w:rsidRPr="005E15E7">
              <w:rPr>
                <w:rFonts w:ascii="Arial" w:eastAsia="Calibri" w:hAnsi="Arial" w:cs="Arial"/>
                <w:bCs/>
                <w:lang w:eastAsia="en-GB"/>
              </w:rPr>
              <w:t xml:space="preserve"> Special Interest Group (SIG) of the British Society for </w:t>
            </w:r>
            <w:proofErr w:type="spellStart"/>
            <w:r w:rsidRPr="005E15E7">
              <w:rPr>
                <w:rFonts w:ascii="Arial" w:eastAsia="Calibri" w:hAnsi="Arial" w:cs="Arial"/>
                <w:bCs/>
                <w:lang w:eastAsia="en-GB"/>
              </w:rPr>
              <w:t>Haematology</w:t>
            </w:r>
            <w:proofErr w:type="spellEnd"/>
            <w:r w:rsidRPr="005E15E7">
              <w:rPr>
                <w:rFonts w:ascii="Arial" w:eastAsia="Calibri" w:hAnsi="Arial" w:cs="Arial"/>
                <w:bCs/>
                <w:lang w:eastAsia="en-GB"/>
              </w:rPr>
              <w:t xml:space="preserve"> (BSH). He is also an Associate Editor of the British Journal of </w:t>
            </w:r>
            <w:proofErr w:type="spellStart"/>
            <w:r w:rsidRPr="005E15E7">
              <w:rPr>
                <w:rFonts w:ascii="Arial" w:eastAsia="Calibri" w:hAnsi="Arial" w:cs="Arial"/>
                <w:bCs/>
                <w:lang w:eastAsia="en-GB"/>
              </w:rPr>
              <w:t>Haematology</w:t>
            </w:r>
            <w:proofErr w:type="spellEnd"/>
            <w:r w:rsidRPr="005E15E7">
              <w:rPr>
                <w:rFonts w:ascii="Arial" w:eastAsia="Calibri" w:hAnsi="Arial" w:cs="Arial"/>
                <w:bCs/>
                <w:lang w:eastAsia="en-GB"/>
              </w:rPr>
              <w:t xml:space="preserve"> and </w:t>
            </w:r>
            <w:proofErr w:type="spellStart"/>
            <w:r w:rsidRPr="005E15E7">
              <w:rPr>
                <w:rFonts w:ascii="Arial" w:eastAsia="Calibri" w:hAnsi="Arial" w:cs="Arial"/>
                <w:bCs/>
                <w:lang w:eastAsia="en-GB"/>
              </w:rPr>
              <w:t>eJHaem</w:t>
            </w:r>
            <w:proofErr w:type="spellEnd"/>
            <w:r w:rsidRPr="005E15E7">
              <w:rPr>
                <w:rFonts w:ascii="Arial" w:eastAsia="Calibri" w:hAnsi="Arial" w:cs="Arial"/>
                <w:bCs/>
                <w:lang w:eastAsia="en-GB"/>
              </w:rPr>
              <w:t xml:space="preserve">, and an Editorial Board Member of </w:t>
            </w:r>
            <w:proofErr w:type="spellStart"/>
            <w:r w:rsidRPr="005E15E7">
              <w:rPr>
                <w:rFonts w:ascii="Arial" w:eastAsia="Calibri" w:hAnsi="Arial" w:cs="Arial"/>
                <w:bCs/>
                <w:lang w:eastAsia="en-GB"/>
              </w:rPr>
              <w:t>Haematologica</w:t>
            </w:r>
            <w:proofErr w:type="spellEnd"/>
            <w:r w:rsidRPr="005E15E7">
              <w:rPr>
                <w:rFonts w:ascii="Arial" w:eastAsia="Calibri" w:hAnsi="Arial" w:cs="Arial"/>
                <w:bCs/>
                <w:lang w:eastAsia="en-GB"/>
              </w:rPr>
              <w:t>.</w:t>
            </w:r>
          </w:p>
          <w:p w14:paraId="7BE26EDF" w14:textId="77777777" w:rsidR="009D12B1" w:rsidRPr="005E15E7" w:rsidRDefault="009D12B1" w:rsidP="009D12B1">
            <w:pPr>
              <w:widowControl w:val="0"/>
              <w:adjustRightInd w:val="0"/>
              <w:spacing w:before="20" w:after="40" w:line="240" w:lineRule="auto"/>
              <w:textAlignment w:val="baseline"/>
              <w:rPr>
                <w:rFonts w:ascii="Arial" w:eastAsia="Calibri" w:hAnsi="Arial" w:cs="Arial"/>
                <w:bCs/>
                <w:lang w:eastAsia="en-GB"/>
              </w:rPr>
            </w:pPr>
          </w:p>
          <w:p w14:paraId="38C45F6B" w14:textId="5226796F" w:rsidR="009D12B1" w:rsidRPr="005E15E7" w:rsidRDefault="009D12B1" w:rsidP="009D12B1">
            <w:pPr>
              <w:widowControl w:val="0"/>
              <w:adjustRightInd w:val="0"/>
              <w:spacing w:before="20" w:after="40" w:line="240" w:lineRule="auto"/>
              <w:textAlignment w:val="baseline"/>
              <w:rPr>
                <w:rFonts w:ascii="Arial" w:eastAsia="Calibri" w:hAnsi="Arial" w:cs="Arial"/>
                <w:bCs/>
                <w:lang w:eastAsia="en-GB"/>
              </w:rPr>
            </w:pPr>
            <w:r w:rsidRPr="005E15E7">
              <w:rPr>
                <w:rFonts w:ascii="Arial" w:eastAsia="Calibri" w:hAnsi="Arial" w:cs="Arial"/>
                <w:bCs/>
                <w:lang w:eastAsia="en-GB"/>
              </w:rPr>
              <w:t xml:space="preserve">Dr. </w:t>
            </w:r>
            <w:proofErr w:type="spellStart"/>
            <w:r w:rsidRPr="005E15E7">
              <w:rPr>
                <w:rFonts w:ascii="Arial" w:eastAsia="Calibri" w:hAnsi="Arial" w:cs="Arial"/>
                <w:bCs/>
                <w:lang w:eastAsia="en-GB"/>
              </w:rPr>
              <w:t>Kulasekararaj</w:t>
            </w:r>
            <w:proofErr w:type="spellEnd"/>
            <w:r w:rsidRPr="005E15E7">
              <w:rPr>
                <w:rFonts w:ascii="Arial" w:eastAsia="Calibri" w:hAnsi="Arial" w:cs="Arial"/>
                <w:bCs/>
                <w:lang w:eastAsia="en-GB"/>
              </w:rPr>
              <w:t xml:space="preserve"> researches the molecular and immunological pathogenesis of MDS and AA, focusing on overlap disorders. He also coordinates several national and global clinical trials and is a scientific advisor for MDS UK and a member of the </w:t>
            </w:r>
            <w:r w:rsidRPr="005E15E7">
              <w:rPr>
                <w:rFonts w:ascii="Arial" w:eastAsia="Calibri" w:hAnsi="Arial" w:cs="Arial"/>
                <w:bCs/>
                <w:highlight w:val="yellow"/>
                <w:lang w:eastAsia="en-GB"/>
              </w:rPr>
              <w:t>MDS</w:t>
            </w:r>
            <w:r w:rsidRPr="005E15E7">
              <w:rPr>
                <w:rFonts w:ascii="Arial" w:eastAsia="Calibri" w:hAnsi="Arial" w:cs="Arial"/>
                <w:bCs/>
                <w:lang w:eastAsia="en-GB"/>
              </w:rPr>
              <w:t xml:space="preserve"> National Cancer Research Network (NCRN) working group.</w:t>
            </w:r>
          </w:p>
          <w:p w14:paraId="608D4FD4" w14:textId="77777777" w:rsidR="009D12B1" w:rsidRPr="005E15E7" w:rsidRDefault="009D12B1" w:rsidP="009D12B1">
            <w:pPr>
              <w:widowControl w:val="0"/>
              <w:adjustRightInd w:val="0"/>
              <w:spacing w:before="20" w:after="40" w:line="240" w:lineRule="auto"/>
              <w:textAlignment w:val="baseline"/>
              <w:rPr>
                <w:rFonts w:ascii="Arial" w:eastAsia="Calibri" w:hAnsi="Arial" w:cs="Arial"/>
                <w:bCs/>
                <w:lang w:eastAsia="en-GB"/>
              </w:rPr>
            </w:pPr>
          </w:p>
          <w:p w14:paraId="6A384140" w14:textId="283C6E8E" w:rsidR="009D12B1" w:rsidRPr="005E15E7" w:rsidRDefault="009D12B1" w:rsidP="009D12B1">
            <w:pPr>
              <w:widowControl w:val="0"/>
              <w:adjustRightInd w:val="0"/>
              <w:spacing w:before="20" w:after="40" w:line="240" w:lineRule="auto"/>
              <w:textAlignment w:val="baseline"/>
              <w:rPr>
                <w:rFonts w:ascii="Arial" w:eastAsia="Calibri" w:hAnsi="Arial" w:cs="Arial"/>
                <w:bCs/>
                <w:lang w:eastAsia="en-GB"/>
              </w:rPr>
            </w:pPr>
            <w:r w:rsidRPr="005E15E7">
              <w:rPr>
                <w:rFonts w:ascii="Arial" w:eastAsia="Calibri" w:hAnsi="Arial" w:cs="Arial"/>
                <w:bCs/>
                <w:lang w:eastAsia="en-GB"/>
              </w:rPr>
              <w:t>He has authored or co-authored over 200 articles in peer-reviewed journals and contributed to book chapters in major textbooks.</w:t>
            </w:r>
          </w:p>
          <w:p w14:paraId="5D7D6FBA" w14:textId="52538C3F" w:rsidR="00AE4BBD" w:rsidRPr="005E15E7" w:rsidRDefault="00AE4BBD" w:rsidP="009D12B1">
            <w:pPr>
              <w:widowControl w:val="0"/>
              <w:adjustRightInd w:val="0"/>
              <w:spacing w:before="20" w:after="40" w:line="240" w:lineRule="auto"/>
              <w:textAlignment w:val="baseline"/>
              <w:rPr>
                <w:rFonts w:ascii="Arial" w:eastAsia="Times New Roman" w:hAnsi="Arial" w:cs="Arial"/>
                <w:b/>
              </w:rPr>
            </w:pPr>
            <w:r w:rsidRPr="005E15E7">
              <w:rPr>
                <w:rFonts w:ascii="Arial" w:eastAsia="Times New Roman" w:hAnsi="Arial" w:cs="Arial"/>
                <w:bCs/>
              </w:rPr>
              <w:t>{Button 1 label} Disclosures</w:t>
            </w:r>
          </w:p>
          <w:p w14:paraId="0F567EC0" w14:textId="77777777" w:rsidR="009D12B1" w:rsidRPr="005E15E7" w:rsidRDefault="00AE4BBD" w:rsidP="009D12B1">
            <w:pPr>
              <w:contextualSpacing/>
              <w:rPr>
                <w:rFonts w:ascii="Arial" w:eastAsia="Calibri" w:hAnsi="Arial" w:cs="Arial"/>
                <w:b/>
                <w:lang w:eastAsia="en-GB"/>
              </w:rPr>
            </w:pPr>
            <w:r w:rsidRPr="005E15E7">
              <w:rPr>
                <w:rFonts w:ascii="Arial" w:eastAsia="Times New Roman" w:hAnsi="Arial" w:cs="Arial"/>
                <w:bCs/>
              </w:rPr>
              <w:t xml:space="preserve">{Button 1 text} </w:t>
            </w:r>
            <w:r w:rsidR="009D12B1" w:rsidRPr="005E15E7">
              <w:rPr>
                <w:rFonts w:ascii="Arial" w:eastAsia="Calibri" w:hAnsi="Arial" w:cs="Arial"/>
                <w:b/>
                <w:lang w:eastAsia="en-GB"/>
              </w:rPr>
              <w:t xml:space="preserve">Consulting/speaker (symposium/bureau): </w:t>
            </w:r>
            <w:r w:rsidR="009D12B1" w:rsidRPr="005E15E7">
              <w:rPr>
                <w:rFonts w:ascii="Arial" w:eastAsia="Calibri" w:hAnsi="Arial" w:cs="Arial"/>
                <w:bCs/>
                <w:lang w:eastAsia="en-GB"/>
              </w:rPr>
              <w:t xml:space="preserve">Alexion/AstraZeneca, Amgen, Celgene/BMS, Pfizer, Novartis, Ra </w:t>
            </w:r>
            <w:r w:rsidR="009D12B1" w:rsidRPr="005E15E7">
              <w:rPr>
                <w:rFonts w:ascii="Arial" w:eastAsia="Calibri" w:hAnsi="Arial" w:cs="Arial"/>
                <w:bCs/>
                <w:lang w:eastAsia="en-GB"/>
              </w:rPr>
              <w:lastRenderedPageBreak/>
              <w:t xml:space="preserve">Pharma/UCB, Roche, SOBI, Janssen, Apellis, Agios, </w:t>
            </w:r>
            <w:proofErr w:type="spellStart"/>
            <w:r w:rsidR="009D12B1" w:rsidRPr="005E15E7">
              <w:rPr>
                <w:rFonts w:ascii="Arial" w:eastAsia="Calibri" w:hAnsi="Arial" w:cs="Arial"/>
                <w:bCs/>
                <w:lang w:eastAsia="en-GB"/>
              </w:rPr>
              <w:t>Biocryst</w:t>
            </w:r>
            <w:proofErr w:type="spellEnd"/>
            <w:r w:rsidR="009D12B1" w:rsidRPr="005E15E7">
              <w:rPr>
                <w:rFonts w:ascii="Arial" w:eastAsia="Calibri" w:hAnsi="Arial" w:cs="Arial"/>
                <w:bCs/>
                <w:lang w:eastAsia="en-GB"/>
              </w:rPr>
              <w:t>, Geron, Regeneron</w:t>
            </w:r>
          </w:p>
          <w:p w14:paraId="586B02B4" w14:textId="04494D51" w:rsidR="00AE4BBD" w:rsidRPr="005E15E7" w:rsidRDefault="009D12B1" w:rsidP="009D12B1">
            <w:pPr>
              <w:widowControl w:val="0"/>
              <w:adjustRightInd w:val="0"/>
              <w:spacing w:before="20" w:after="40" w:line="240" w:lineRule="auto"/>
              <w:textAlignment w:val="baseline"/>
              <w:rPr>
                <w:rFonts w:ascii="Arial" w:eastAsia="Times New Roman" w:hAnsi="Arial" w:cs="Arial"/>
                <w:bCs/>
              </w:rPr>
            </w:pPr>
            <w:r w:rsidRPr="005E15E7">
              <w:rPr>
                <w:rFonts w:ascii="Arial" w:eastAsia="Calibri" w:hAnsi="Arial" w:cs="Arial"/>
                <w:b/>
                <w:lang w:eastAsia="en-GB"/>
              </w:rPr>
              <w:t xml:space="preserve">Grants/research support: </w:t>
            </w:r>
            <w:r w:rsidRPr="005E15E7">
              <w:rPr>
                <w:rFonts w:ascii="Arial" w:eastAsia="Calibri" w:hAnsi="Arial" w:cs="Arial"/>
                <w:bCs/>
                <w:lang w:eastAsia="en-GB"/>
              </w:rPr>
              <w:t>Celgene/BMS and Novartis</w:t>
            </w:r>
          </w:p>
        </w:tc>
        <w:tc>
          <w:tcPr>
            <w:tcW w:w="6276"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C53904E" w14:textId="16BC90E6" w:rsidR="00AE4BBD" w:rsidRPr="005E15E7" w:rsidRDefault="009D12B1" w:rsidP="00EB0B3F">
            <w:pPr>
              <w:contextualSpacing/>
              <w:rPr>
                <w:rFonts w:ascii="Arial" w:eastAsia="Calibri" w:hAnsi="Arial" w:cs="Arial"/>
                <w:bCs/>
                <w:lang w:eastAsia="en-GB"/>
              </w:rPr>
            </w:pPr>
            <w:r w:rsidRPr="005E15E7">
              <w:rPr>
                <w:rFonts w:ascii="Arial" w:eastAsia="Calibri" w:hAnsi="Arial" w:cs="Arial"/>
                <w:bCs/>
                <w:lang w:eastAsia="en-GB"/>
              </w:rPr>
              <w:lastRenderedPageBreak/>
              <w:t>[Austin</w:t>
            </w:r>
            <w:r w:rsidR="00AE4BBD" w:rsidRPr="005E15E7">
              <w:rPr>
                <w:rFonts w:ascii="Arial" w:eastAsia="Calibri" w:hAnsi="Arial" w:cs="Arial"/>
                <w:bCs/>
                <w:lang w:eastAsia="en-GB"/>
              </w:rPr>
              <w:t xml:space="preserve"> picture]</w:t>
            </w:r>
          </w:p>
          <w:p w14:paraId="4CD3BCCD" w14:textId="09F5BE96" w:rsidR="00AE4BBD" w:rsidRPr="005E15E7" w:rsidRDefault="009D12B1" w:rsidP="00EB0B3F">
            <w:pPr>
              <w:contextualSpacing/>
              <w:rPr>
                <w:rFonts w:ascii="Arial" w:eastAsia="Calibri" w:hAnsi="Arial" w:cs="Arial"/>
                <w:bCs/>
                <w:lang w:eastAsia="en-GB"/>
              </w:rPr>
            </w:pPr>
            <w:r w:rsidRPr="005E15E7">
              <w:rPr>
                <w:rFonts w:ascii="Arial" w:eastAsia="Calibri" w:hAnsi="Arial" w:cs="Arial"/>
                <w:b/>
                <w:noProof/>
                <w:lang w:eastAsia="en-GB"/>
              </w:rPr>
              <w:drawing>
                <wp:inline distT="0" distB="0" distL="0" distR="0" wp14:anchorId="0D051ABD" wp14:editId="3E1C0762">
                  <wp:extent cx="3705101" cy="2086946"/>
                  <wp:effectExtent l="0" t="0" r="0" b="8890"/>
                  <wp:docPr id="3221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19908" cy="2095286"/>
                          </a:xfrm>
                          <a:prstGeom prst="rect">
                            <a:avLst/>
                          </a:prstGeom>
                          <a:noFill/>
                          <a:ln>
                            <a:noFill/>
                          </a:ln>
                        </pic:spPr>
                      </pic:pic>
                    </a:graphicData>
                  </a:graphic>
                </wp:inline>
              </w:drawing>
            </w:r>
          </w:p>
          <w:p w14:paraId="1D6A71C6" w14:textId="77777777" w:rsidR="00AE4BBD" w:rsidRDefault="00AE4BBD" w:rsidP="00EB0B3F">
            <w:pPr>
              <w:contextualSpacing/>
              <w:rPr>
                <w:rFonts w:ascii="Arial" w:eastAsia="Calibri" w:hAnsi="Arial" w:cs="Arial"/>
                <w:bCs/>
                <w:lang w:eastAsia="en-GB"/>
              </w:rPr>
            </w:pPr>
          </w:p>
          <w:p w14:paraId="71FEF4B6" w14:textId="51FC4A06" w:rsidR="00EE1E0F" w:rsidRPr="005E15E7" w:rsidRDefault="00EE1E0F" w:rsidP="00EB0B3F">
            <w:pPr>
              <w:contextualSpacing/>
              <w:rPr>
                <w:rFonts w:ascii="Arial" w:eastAsia="Calibri" w:hAnsi="Arial" w:cs="Arial"/>
                <w:bCs/>
                <w:lang w:eastAsia="en-GB"/>
              </w:rPr>
            </w:pPr>
            <w:commentRangeStart w:id="1"/>
            <w:r>
              <w:rPr>
                <w:rFonts w:ascii="Arial" w:eastAsia="Calibri" w:hAnsi="Arial" w:cs="Arial"/>
                <w:bCs/>
                <w:lang w:eastAsia="en-GB"/>
              </w:rPr>
              <w:t>[AK bio video]</w:t>
            </w:r>
            <w:commentRangeEnd w:id="1"/>
            <w:r>
              <w:rPr>
                <w:rStyle w:val="CommentReference"/>
              </w:rPr>
              <w:commentReference w:id="1"/>
            </w:r>
          </w:p>
        </w:tc>
      </w:tr>
      <w:tr w:rsidR="00AE4BBD" w:rsidRPr="005E15E7" w14:paraId="03EA9FAA" w14:textId="77777777" w:rsidTr="00EB0B3F">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3AFFD712" w14:textId="77777777" w:rsidR="00AE4BBD" w:rsidRPr="005E15E7" w:rsidRDefault="00AE4BBD" w:rsidP="00EB0B3F">
            <w:pPr>
              <w:contextualSpacing/>
              <w:rPr>
                <w:rFonts w:ascii="Arial" w:eastAsia="Calibri" w:hAnsi="Arial" w:cs="Arial"/>
                <w:b/>
                <w:lang w:eastAsia="en-GB"/>
              </w:rPr>
            </w:pPr>
            <w:r w:rsidRPr="005E15E7">
              <w:rPr>
                <w:rFonts w:ascii="Arial" w:eastAsia="Calibri" w:hAnsi="Arial" w:cs="Arial"/>
                <w:b/>
                <w:lang w:eastAsia="en-GB"/>
              </w:rPr>
              <w:t>Visual details</w:t>
            </w:r>
          </w:p>
        </w:tc>
      </w:tr>
      <w:tr w:rsidR="00AE4BBD" w:rsidRPr="005E15E7" w14:paraId="69C5039C" w14:textId="77777777" w:rsidTr="00EB0B3F">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AFBF33B" w14:textId="77777777" w:rsidR="00AE4BBD" w:rsidRPr="005E15E7" w:rsidRDefault="00AE4BBD" w:rsidP="00EB0B3F">
            <w:pPr>
              <w:contextualSpacing/>
              <w:rPr>
                <w:rFonts w:ascii="Arial" w:eastAsia="Times New Roman" w:hAnsi="Arial" w:cs="Arial"/>
                <w:bCs/>
              </w:rPr>
            </w:pPr>
            <w:r w:rsidRPr="005E15E7">
              <w:rPr>
                <w:rFonts w:ascii="Arial" w:eastAsia="Times New Roman" w:hAnsi="Arial" w:cs="Arial"/>
                <w:bCs/>
              </w:rPr>
              <w:t>{Title} headline 2</w:t>
            </w:r>
          </w:p>
          <w:p w14:paraId="0EAEFA4D" w14:textId="54FE0086" w:rsidR="00AE4BBD" w:rsidRPr="005E15E7" w:rsidRDefault="00AE4BBD" w:rsidP="00EB0B3F">
            <w:pPr>
              <w:contextualSpacing/>
              <w:rPr>
                <w:rFonts w:ascii="Arial" w:eastAsia="Times New Roman" w:hAnsi="Arial" w:cs="Arial"/>
                <w:bCs/>
              </w:rPr>
            </w:pPr>
            <w:r w:rsidRPr="005E15E7">
              <w:rPr>
                <w:rFonts w:ascii="Arial" w:eastAsia="Times New Roman" w:hAnsi="Arial" w:cs="Arial"/>
                <w:bCs/>
              </w:rPr>
              <w:t>{Balloon} 7</w:t>
            </w:r>
            <w:r w:rsidRPr="005E15E7">
              <w:rPr>
                <w:rFonts w:ascii="Arial" w:eastAsia="Times New Roman" w:hAnsi="Arial" w:cs="Arial"/>
                <w:bCs/>
                <w:vertAlign w:val="superscript"/>
              </w:rPr>
              <w:t>th</w:t>
            </w:r>
            <w:r w:rsidRPr="005E15E7">
              <w:rPr>
                <w:rFonts w:ascii="Arial" w:eastAsia="Times New Roman" w:hAnsi="Arial" w:cs="Arial"/>
                <w:bCs/>
              </w:rPr>
              <w:t xml:space="preserve"> option down under avatar option, large placeholder for medium on the left. Insert [</w:t>
            </w:r>
            <w:r w:rsidR="009D12B1" w:rsidRPr="005E15E7">
              <w:rPr>
                <w:rFonts w:ascii="Arial" w:eastAsia="Times New Roman" w:hAnsi="Arial" w:cs="Arial"/>
                <w:bCs/>
              </w:rPr>
              <w:t>Austin</w:t>
            </w:r>
            <w:r w:rsidRPr="005E15E7">
              <w:rPr>
                <w:rFonts w:ascii="Arial" w:eastAsia="Times New Roman" w:hAnsi="Arial" w:cs="Arial"/>
                <w:bCs/>
              </w:rPr>
              <w:t xml:space="preserve"> picture], as medium. {Balloon title} Headline 4, {Balloon text} paragraph. </w:t>
            </w:r>
          </w:p>
        </w:tc>
      </w:tr>
      <w:tr w:rsidR="00AE4BBD" w:rsidRPr="005E15E7" w14:paraId="144D3A72" w14:textId="77777777" w:rsidTr="00EB0B3F">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62854E2" w14:textId="77777777" w:rsidR="00AE4BBD" w:rsidRPr="005E15E7" w:rsidRDefault="00AE4BBD" w:rsidP="00EB0B3F">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AE4BBD" w:rsidRPr="005E15E7" w14:paraId="04306B55" w14:textId="77777777" w:rsidTr="00EB0B3F">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1C7E0CE" w14:textId="1F4C0A77" w:rsidR="00AE4BBD" w:rsidRPr="005E15E7" w:rsidRDefault="00AE4BBD" w:rsidP="00EB0B3F">
            <w:pPr>
              <w:contextualSpacing/>
              <w:rPr>
                <w:rFonts w:ascii="Arial" w:eastAsia="Calibri" w:hAnsi="Arial" w:cs="Arial"/>
                <w:bCs/>
                <w:lang w:eastAsia="en-GB"/>
              </w:rPr>
            </w:pPr>
            <w:r w:rsidRPr="005E15E7">
              <w:rPr>
                <w:rFonts w:ascii="Arial" w:eastAsia="Calibri" w:hAnsi="Arial" w:cs="Arial"/>
                <w:bCs/>
                <w:lang w:eastAsia="en-GB"/>
              </w:rPr>
              <w:t xml:space="preserve">Add glossary entry for </w:t>
            </w:r>
            <w:r w:rsidRPr="005E15E7">
              <w:rPr>
                <w:rFonts w:ascii="Arial" w:eastAsia="Calibri" w:hAnsi="Arial" w:cs="Arial"/>
                <w:bCs/>
                <w:highlight w:val="yellow"/>
                <w:lang w:eastAsia="en-GB"/>
              </w:rPr>
              <w:t>PNH</w:t>
            </w:r>
            <w:r w:rsidRPr="005E15E7">
              <w:rPr>
                <w:rFonts w:ascii="Arial" w:eastAsia="Calibri" w:hAnsi="Arial" w:cs="Arial"/>
                <w:bCs/>
                <w:lang w:eastAsia="en-GB"/>
              </w:rPr>
              <w:t xml:space="preserve">, </w:t>
            </w:r>
            <w:r w:rsidRPr="005E15E7">
              <w:rPr>
                <w:rFonts w:ascii="Arial" w:eastAsia="Calibri" w:hAnsi="Arial" w:cs="Arial"/>
                <w:bCs/>
                <w:highlight w:val="yellow"/>
                <w:lang w:eastAsia="en-GB"/>
              </w:rPr>
              <w:t>BMF</w:t>
            </w:r>
            <w:r w:rsidR="006F2E7A" w:rsidRPr="005E15E7">
              <w:rPr>
                <w:rFonts w:ascii="Arial" w:eastAsia="Calibri" w:hAnsi="Arial" w:cs="Arial"/>
                <w:bCs/>
                <w:lang w:eastAsia="en-GB"/>
              </w:rPr>
              <w:t xml:space="preserve">, </w:t>
            </w:r>
            <w:r w:rsidR="006F2E7A" w:rsidRPr="005E15E7">
              <w:rPr>
                <w:rFonts w:ascii="Arial" w:eastAsia="Calibri" w:hAnsi="Arial" w:cs="Arial"/>
                <w:bCs/>
                <w:highlight w:val="yellow"/>
                <w:lang w:eastAsia="en-GB"/>
              </w:rPr>
              <w:t>MDS</w:t>
            </w:r>
          </w:p>
          <w:p w14:paraId="1C084449" w14:textId="77777777" w:rsidR="00AE4BBD" w:rsidRPr="005E15E7" w:rsidRDefault="00AE4BBD" w:rsidP="00EB0B3F">
            <w:pPr>
              <w:contextualSpacing/>
              <w:rPr>
                <w:rFonts w:ascii="Arial" w:eastAsia="Calibri" w:hAnsi="Arial" w:cs="Arial"/>
                <w:bCs/>
                <w:lang w:eastAsia="en-GB"/>
              </w:rPr>
            </w:pPr>
            <w:r w:rsidRPr="005E15E7">
              <w:rPr>
                <w:rFonts w:ascii="Arial" w:eastAsia="Calibri" w:hAnsi="Arial" w:cs="Arial"/>
                <w:bCs/>
                <w:lang w:eastAsia="en-GB"/>
              </w:rPr>
              <w:t>Add {Button} underneath {Balloon} with disclosures.</w:t>
            </w:r>
          </w:p>
        </w:tc>
      </w:tr>
      <w:tr w:rsidR="00AE4BBD" w:rsidRPr="005E15E7" w14:paraId="15F89EE2" w14:textId="77777777" w:rsidTr="00EB0B3F">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09241F1" w14:textId="77777777" w:rsidR="00AE4BBD" w:rsidRPr="005E15E7" w:rsidRDefault="00AE4BBD" w:rsidP="00EB0B3F">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AE4BBD" w:rsidRPr="005E15E7" w14:paraId="14ACCC16" w14:textId="77777777" w:rsidTr="00EB0B3F">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7DF3FFE4" w14:textId="77777777" w:rsidR="00AE4BBD" w:rsidRPr="005E15E7" w:rsidRDefault="00AE4BBD" w:rsidP="00EB0B3F">
            <w:pPr>
              <w:contextualSpacing/>
              <w:rPr>
                <w:rFonts w:ascii="Arial" w:eastAsia="Calibri" w:hAnsi="Arial" w:cs="Arial"/>
                <w:bCs/>
                <w:lang w:eastAsia="en-GB"/>
              </w:rPr>
            </w:pPr>
            <w:r w:rsidRPr="005E15E7">
              <w:rPr>
                <w:rFonts w:ascii="Arial" w:eastAsia="Calibri" w:hAnsi="Arial" w:cs="Arial"/>
                <w:bCs/>
                <w:lang w:eastAsia="en-GB"/>
              </w:rPr>
              <w:t>N/A</w:t>
            </w:r>
          </w:p>
        </w:tc>
      </w:tr>
      <w:tr w:rsidR="00AE4BBD" w:rsidRPr="005E15E7" w14:paraId="527257DE" w14:textId="77777777" w:rsidTr="00EB0B3F">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41E1E04" w14:textId="77777777" w:rsidR="00AE4BBD" w:rsidRPr="005E15E7" w:rsidRDefault="00AE4BBD" w:rsidP="00EB0B3F">
            <w:pPr>
              <w:contextualSpacing/>
              <w:rPr>
                <w:rFonts w:ascii="Arial" w:eastAsia="Calibri" w:hAnsi="Arial" w:cs="Arial"/>
                <w:b/>
                <w:lang w:eastAsia="en-GB"/>
              </w:rPr>
            </w:pPr>
            <w:r w:rsidRPr="005E15E7">
              <w:rPr>
                <w:rFonts w:ascii="Arial" w:eastAsia="Calibri" w:hAnsi="Arial" w:cs="Arial"/>
                <w:b/>
                <w:lang w:eastAsia="en-GB"/>
              </w:rPr>
              <w:t>Notes/Settings</w:t>
            </w:r>
          </w:p>
        </w:tc>
      </w:tr>
      <w:tr w:rsidR="00AE4BBD" w:rsidRPr="005E15E7" w14:paraId="26529E37" w14:textId="77777777" w:rsidTr="00EB0B3F">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7A1C661" w14:textId="77777777" w:rsidR="00AE4BBD" w:rsidRPr="005E15E7" w:rsidRDefault="00AE4BBD" w:rsidP="00EB0B3F">
            <w:pPr>
              <w:spacing w:after="0" w:line="240" w:lineRule="auto"/>
              <w:rPr>
                <w:rFonts w:ascii="Arial" w:hAnsi="Arial" w:cs="Arial"/>
              </w:rPr>
            </w:pPr>
            <w:r w:rsidRPr="005E15E7">
              <w:rPr>
                <w:rFonts w:ascii="Arial" w:hAnsi="Arial" w:cs="Arial"/>
              </w:rPr>
              <w:t>Do not show learning objective or chapter number.</w:t>
            </w:r>
          </w:p>
          <w:p w14:paraId="64442BD6" w14:textId="77777777" w:rsidR="00AE4BBD" w:rsidRPr="005E15E7" w:rsidRDefault="00AE4BBD" w:rsidP="00EB0B3F">
            <w:pPr>
              <w:spacing w:after="0" w:line="240" w:lineRule="auto"/>
              <w:contextualSpacing/>
              <w:rPr>
                <w:rFonts w:ascii="Arial" w:eastAsia="Calibri" w:hAnsi="Arial" w:cs="Arial"/>
                <w:bCs/>
                <w:lang w:eastAsia="en-GB"/>
              </w:rPr>
            </w:pPr>
            <w:r w:rsidRPr="005E15E7">
              <w:rPr>
                <w:rFonts w:ascii="Arial" w:hAnsi="Arial" w:cs="Arial"/>
                <w:lang w:eastAsia="en-GB"/>
              </w:rPr>
              <w:t>Note bold in {button} text</w:t>
            </w:r>
          </w:p>
        </w:tc>
      </w:tr>
    </w:tbl>
    <w:p w14:paraId="59AB774D" w14:textId="3657E720" w:rsidR="00744C14" w:rsidRDefault="00744C14"/>
    <w:p w14:paraId="654A8692" w14:textId="77777777" w:rsidR="00744C14" w:rsidRDefault="00744C14">
      <w:pPr>
        <w:spacing w:line="278" w:lineRule="auto"/>
      </w:pPr>
      <w:r>
        <w:br w:type="page"/>
      </w:r>
    </w:p>
    <w:p w14:paraId="75862575" w14:textId="77777777" w:rsidR="00B538B8" w:rsidRPr="005E15E7" w:rsidRDefault="00B538B8"/>
    <w:tbl>
      <w:tblPr>
        <w:tblW w:w="14008" w:type="dxa"/>
        <w:tblLook w:val="01E0" w:firstRow="1" w:lastRow="1" w:firstColumn="1" w:lastColumn="1" w:noHBand="0" w:noVBand="0"/>
      </w:tblPr>
      <w:tblGrid>
        <w:gridCol w:w="7732"/>
        <w:gridCol w:w="6276"/>
      </w:tblGrid>
      <w:tr w:rsidR="009D12B1" w:rsidRPr="005E15E7" w14:paraId="4C88DABA" w14:textId="77777777" w:rsidTr="00EB0B3F">
        <w:trPr>
          <w:trHeight w:val="92"/>
        </w:trPr>
        <w:tc>
          <w:tcPr>
            <w:tcW w:w="773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7688601" w14:textId="77777777" w:rsidR="009D12B1" w:rsidRPr="005E15E7" w:rsidRDefault="009D12B1" w:rsidP="00EB0B3F">
            <w:pPr>
              <w:contextualSpacing/>
              <w:rPr>
                <w:rFonts w:ascii="Arial" w:eastAsia="Calibri" w:hAnsi="Arial" w:cs="Arial"/>
                <w:b/>
                <w:bCs/>
                <w:lang w:eastAsia="en-GB"/>
              </w:rPr>
            </w:pPr>
            <w:r w:rsidRPr="005E15E7">
              <w:rPr>
                <w:rFonts w:ascii="Arial" w:eastAsia="Calibri" w:hAnsi="Arial" w:cs="Arial"/>
                <w:b/>
                <w:bCs/>
                <w:lang w:eastAsia="en-GB"/>
              </w:rPr>
              <w:t>Chapter: Learning objectives</w:t>
            </w:r>
          </w:p>
        </w:tc>
        <w:tc>
          <w:tcPr>
            <w:tcW w:w="627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FE98464" w14:textId="77777777" w:rsidR="009D12B1" w:rsidRPr="005E15E7" w:rsidRDefault="009D12B1" w:rsidP="00EB0B3F">
            <w:pPr>
              <w:contextualSpacing/>
              <w:rPr>
                <w:rFonts w:ascii="Arial" w:eastAsia="Calibri" w:hAnsi="Arial" w:cs="Arial"/>
                <w:b/>
                <w:bCs/>
                <w:lang w:eastAsia="en-GB"/>
              </w:rPr>
            </w:pPr>
            <w:r w:rsidRPr="005E15E7">
              <w:rPr>
                <w:rFonts w:ascii="Arial" w:eastAsia="Calibri" w:hAnsi="Arial" w:cs="Arial"/>
                <w:b/>
                <w:bCs/>
                <w:lang w:eastAsia="en-GB"/>
              </w:rPr>
              <w:t>Sub-chapter: Learning objectives</w:t>
            </w:r>
          </w:p>
        </w:tc>
      </w:tr>
      <w:tr w:rsidR="009D12B1" w:rsidRPr="005E15E7" w14:paraId="311D0341" w14:textId="77777777" w:rsidTr="00EB0B3F">
        <w:trPr>
          <w:trHeight w:val="88"/>
        </w:trPr>
        <w:tc>
          <w:tcPr>
            <w:tcW w:w="7732"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93BE8B6" w14:textId="77777777" w:rsidR="009D12B1" w:rsidRPr="005E15E7" w:rsidRDefault="009D12B1" w:rsidP="00EB0B3F">
            <w:pPr>
              <w:contextualSpacing/>
              <w:rPr>
                <w:rFonts w:ascii="Arial" w:eastAsia="Calibri" w:hAnsi="Arial" w:cs="Arial"/>
                <w:b/>
                <w:lang w:eastAsia="en-GB"/>
              </w:rPr>
            </w:pPr>
            <w:r w:rsidRPr="005E15E7">
              <w:rPr>
                <w:rFonts w:ascii="Arial" w:eastAsia="Calibri" w:hAnsi="Arial" w:cs="Arial"/>
                <w:b/>
                <w:lang w:eastAsia="en-GB"/>
              </w:rPr>
              <w:t>Text</w:t>
            </w:r>
          </w:p>
        </w:tc>
        <w:tc>
          <w:tcPr>
            <w:tcW w:w="627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A5B7179" w14:textId="77777777" w:rsidR="009D12B1" w:rsidRPr="005E15E7" w:rsidRDefault="009D12B1" w:rsidP="00EB0B3F">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9D12B1" w:rsidRPr="005E15E7" w14:paraId="669998B5" w14:textId="77777777" w:rsidTr="00EB0B3F">
        <w:trPr>
          <w:trHeight w:val="875"/>
        </w:trPr>
        <w:tc>
          <w:tcPr>
            <w:tcW w:w="773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4112955A" w14:textId="77777777" w:rsidR="009D12B1" w:rsidRPr="005E15E7" w:rsidRDefault="009D12B1" w:rsidP="00EB0B3F">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{Title} Learning objectives</w:t>
            </w:r>
          </w:p>
          <w:p w14:paraId="00F87524" w14:textId="77777777" w:rsidR="009D12B1" w:rsidRPr="005E15E7" w:rsidRDefault="009D12B1" w:rsidP="00EB0B3F">
            <w:pPr>
              <w:widowControl w:val="0"/>
              <w:adjustRightInd w:val="0"/>
              <w:spacing w:before="20" w:after="40" w:line="240" w:lineRule="auto"/>
              <w:textAlignment w:val="baseline"/>
              <w:rPr>
                <w:rFonts w:ascii="Arial" w:eastAsia="Times New Roman" w:hAnsi="Arial" w:cs="Arial"/>
                <w:bCs/>
              </w:rPr>
            </w:pPr>
          </w:p>
          <w:p w14:paraId="56B29894" w14:textId="77777777" w:rsidR="009D12B1" w:rsidRPr="005E15E7" w:rsidRDefault="009D12B1" w:rsidP="00EB0B3F">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{Text} After completing this module, you will be able to:</w:t>
            </w:r>
          </w:p>
          <w:p w14:paraId="1C944FF1" w14:textId="77777777" w:rsidR="009D12B1" w:rsidRPr="005E15E7" w:rsidRDefault="009D12B1" w:rsidP="00EB0B3F">
            <w:pPr>
              <w:widowControl w:val="0"/>
              <w:adjustRightInd w:val="0"/>
              <w:spacing w:before="20" w:after="40" w:line="240" w:lineRule="auto"/>
              <w:textAlignment w:val="baseline"/>
              <w:rPr>
                <w:rFonts w:ascii="Arial" w:eastAsia="Times New Roman" w:hAnsi="Arial" w:cs="Arial"/>
                <w:bCs/>
              </w:rPr>
            </w:pPr>
          </w:p>
          <w:p w14:paraId="16626F6F" w14:textId="1A6689A8" w:rsidR="005E4070" w:rsidRPr="005E15E7" w:rsidRDefault="005E4070" w:rsidP="005E4070">
            <w:pPr>
              <w:pStyle w:val="ListParagraph"/>
              <w:numPr>
                <w:ilvl w:val="0"/>
                <w:numId w:val="1"/>
              </w:numPr>
              <w:rPr>
                <w:rFonts w:ascii="Arial" w:eastAsia="Times New Roman" w:hAnsi="Arial" w:cs="Arial"/>
              </w:rPr>
            </w:pPr>
            <w:bookmarkStart w:id="2" w:name="_Hlk192844228"/>
            <w:r w:rsidRPr="005E15E7">
              <w:rPr>
                <w:rFonts w:ascii="Arial" w:eastAsia="Times New Roman" w:hAnsi="Arial" w:cs="Arial"/>
              </w:rPr>
              <w:t xml:space="preserve">Select and apply appropriate </w:t>
            </w:r>
            <w:proofErr w:type="gramStart"/>
            <w:r w:rsidR="0092217E" w:rsidRPr="005E15E7">
              <w:rPr>
                <w:rFonts w:ascii="Arial" w:eastAsia="Times New Roman" w:hAnsi="Arial" w:cs="Arial"/>
              </w:rPr>
              <w:t>first</w:t>
            </w:r>
            <w:r w:rsidR="006E4BB6">
              <w:rPr>
                <w:rFonts w:ascii="Arial" w:eastAsia="Times New Roman" w:hAnsi="Arial" w:cs="Arial"/>
              </w:rPr>
              <w:t>-</w:t>
            </w:r>
            <w:r w:rsidR="0092217E" w:rsidRPr="005E15E7">
              <w:rPr>
                <w:rFonts w:ascii="Arial" w:eastAsia="Times New Roman" w:hAnsi="Arial" w:cs="Arial"/>
              </w:rPr>
              <w:t>line</w:t>
            </w:r>
            <w:proofErr w:type="gramEnd"/>
            <w:r w:rsidRPr="005E15E7">
              <w:rPr>
                <w:rFonts w:ascii="Arial" w:eastAsia="Times New Roman" w:hAnsi="Arial" w:cs="Arial"/>
              </w:rPr>
              <w:t xml:space="preserve"> and escalation treatment strategies for pediatric/adolescent patients with AA based on clinical presentation and treatment response</w:t>
            </w:r>
          </w:p>
          <w:p w14:paraId="6B121F62" w14:textId="7C30182E" w:rsidR="005E4070" w:rsidRPr="005E15E7" w:rsidRDefault="005E4070" w:rsidP="005E4070">
            <w:pPr>
              <w:pStyle w:val="ListParagraph"/>
              <w:numPr>
                <w:ilvl w:val="0"/>
                <w:numId w:val="1"/>
              </w:numPr>
              <w:rPr>
                <w:rFonts w:ascii="Arial" w:eastAsia="Times New Roman" w:hAnsi="Arial" w:cs="Arial"/>
              </w:rPr>
            </w:pPr>
            <w:r w:rsidRPr="005E15E7">
              <w:rPr>
                <w:rFonts w:ascii="Arial" w:eastAsia="Times New Roman" w:hAnsi="Arial" w:cs="Arial"/>
              </w:rPr>
              <w:t>Differentiate appropriate management strategies for non-severe AA patients, ensuring timely intervention to prevent disease progression</w:t>
            </w:r>
          </w:p>
          <w:p w14:paraId="5959AE32" w14:textId="5C1C9C68" w:rsidR="005E4070" w:rsidRPr="005E15E7" w:rsidRDefault="005E4070" w:rsidP="005E4070">
            <w:pPr>
              <w:pStyle w:val="ListParagraph"/>
              <w:numPr>
                <w:ilvl w:val="0"/>
                <w:numId w:val="1"/>
              </w:numPr>
              <w:rPr>
                <w:rFonts w:ascii="Arial" w:eastAsia="Times New Roman" w:hAnsi="Arial" w:cs="Arial"/>
              </w:rPr>
            </w:pPr>
            <w:r w:rsidRPr="005E15E7">
              <w:rPr>
                <w:rFonts w:ascii="Arial" w:eastAsia="Times New Roman" w:hAnsi="Arial" w:cs="Arial"/>
              </w:rPr>
              <w:t>Determine the safest and most effective management approach for pregnant patients with AA, balancing maternal and fetal risks</w:t>
            </w:r>
          </w:p>
          <w:p w14:paraId="607C88D5" w14:textId="4F84735C" w:rsidR="005E4070" w:rsidRPr="005E15E7" w:rsidRDefault="0092217E" w:rsidP="005E4070">
            <w:pPr>
              <w:pStyle w:val="ListParagraph"/>
              <w:numPr>
                <w:ilvl w:val="0"/>
                <w:numId w:val="1"/>
              </w:numPr>
              <w:rPr>
                <w:rFonts w:ascii="Arial" w:eastAsia="Times New Roman" w:hAnsi="Arial" w:cs="Arial"/>
              </w:rPr>
            </w:pPr>
            <w:r w:rsidRPr="005E15E7">
              <w:rPr>
                <w:rFonts w:ascii="Arial" w:eastAsia="Times New Roman" w:hAnsi="Arial" w:cs="Arial"/>
              </w:rPr>
              <w:t>Optimize</w:t>
            </w:r>
            <w:r w:rsidR="005E4070" w:rsidRPr="005E15E7">
              <w:rPr>
                <w:rFonts w:ascii="Arial" w:eastAsia="Times New Roman" w:hAnsi="Arial" w:cs="Arial"/>
              </w:rPr>
              <w:t xml:space="preserve"> treatment decisions for elderly patients with AA by considering </w:t>
            </w:r>
            <w:r w:rsidR="007153B3">
              <w:rPr>
                <w:rFonts w:ascii="Arial" w:eastAsia="Times New Roman" w:hAnsi="Arial" w:cs="Arial"/>
              </w:rPr>
              <w:t>immunosuppressive therapy</w:t>
            </w:r>
            <w:r w:rsidR="005E4070" w:rsidRPr="005E15E7">
              <w:rPr>
                <w:rFonts w:ascii="Arial" w:eastAsia="Times New Roman" w:hAnsi="Arial" w:cs="Arial"/>
              </w:rPr>
              <w:t xml:space="preserve"> as the standard of care and assessing when to adjust therapy</w:t>
            </w:r>
          </w:p>
          <w:bookmarkEnd w:id="2"/>
          <w:p w14:paraId="1E96271B" w14:textId="3ACE2BA1" w:rsidR="009D12B1" w:rsidRPr="005E15E7" w:rsidRDefault="009D12B1" w:rsidP="005E4070">
            <w:pPr>
              <w:widowControl w:val="0"/>
              <w:adjustRightInd w:val="0"/>
              <w:spacing w:before="20" w:after="40" w:line="240" w:lineRule="auto"/>
              <w:textAlignment w:val="baseline"/>
              <w:rPr>
                <w:rFonts w:ascii="Arial" w:eastAsia="Times New Roman" w:hAnsi="Arial" w:cs="Arial"/>
              </w:rPr>
            </w:pPr>
          </w:p>
        </w:tc>
        <w:tc>
          <w:tcPr>
            <w:tcW w:w="6276"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166FA36" w14:textId="77777777" w:rsidR="009D12B1" w:rsidRPr="005E15E7" w:rsidRDefault="009D12B1" w:rsidP="00EB0B3F">
            <w:pPr>
              <w:contextualSpacing/>
              <w:rPr>
                <w:rFonts w:ascii="Arial" w:eastAsia="Calibri" w:hAnsi="Arial" w:cs="Arial"/>
                <w:bCs/>
                <w:lang w:eastAsia="en-GB"/>
              </w:rPr>
            </w:pPr>
            <w:r w:rsidRPr="005E15E7">
              <w:rPr>
                <w:rFonts w:ascii="Arial" w:eastAsia="Calibri" w:hAnsi="Arial" w:cs="Arial"/>
                <w:bCs/>
                <w:lang w:eastAsia="en-GB"/>
              </w:rPr>
              <w:t>Suggest PM to decide how to make this look visual</w:t>
            </w:r>
          </w:p>
        </w:tc>
      </w:tr>
      <w:tr w:rsidR="009D12B1" w:rsidRPr="005E15E7" w14:paraId="473C759D" w14:textId="77777777" w:rsidTr="00EB0B3F">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D844AF5" w14:textId="77777777" w:rsidR="009D12B1" w:rsidRPr="005E15E7" w:rsidRDefault="009D12B1" w:rsidP="00EB0B3F">
            <w:pPr>
              <w:contextualSpacing/>
              <w:rPr>
                <w:rFonts w:ascii="Arial" w:eastAsia="Calibri" w:hAnsi="Arial" w:cs="Arial"/>
                <w:b/>
                <w:lang w:eastAsia="en-GB"/>
              </w:rPr>
            </w:pPr>
            <w:r w:rsidRPr="005E15E7">
              <w:rPr>
                <w:rFonts w:ascii="Arial" w:eastAsia="Calibri" w:hAnsi="Arial" w:cs="Arial"/>
                <w:b/>
                <w:lang w:eastAsia="en-GB"/>
              </w:rPr>
              <w:t>Visual details</w:t>
            </w:r>
          </w:p>
        </w:tc>
      </w:tr>
      <w:tr w:rsidR="009D12B1" w:rsidRPr="005E15E7" w14:paraId="3623D179" w14:textId="77777777" w:rsidTr="00EB0B3F">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578F55A" w14:textId="77777777" w:rsidR="009D12B1" w:rsidRPr="005E15E7" w:rsidRDefault="009D12B1" w:rsidP="00EB0B3F">
            <w:pPr>
              <w:contextualSpacing/>
              <w:rPr>
                <w:rFonts w:ascii="Arial" w:eastAsia="Times New Roman" w:hAnsi="Arial" w:cs="Arial"/>
                <w:bCs/>
              </w:rPr>
            </w:pPr>
            <w:r w:rsidRPr="005E15E7">
              <w:rPr>
                <w:rFonts w:ascii="Arial" w:eastAsia="Times New Roman" w:hAnsi="Arial" w:cs="Arial"/>
                <w:bCs/>
              </w:rPr>
              <w:t>{Title} as headline</w:t>
            </w:r>
          </w:p>
          <w:p w14:paraId="3C697E6C" w14:textId="77777777" w:rsidR="009D12B1" w:rsidRPr="005E15E7" w:rsidRDefault="009D12B1" w:rsidP="00EB0B3F">
            <w:pPr>
              <w:contextualSpacing/>
              <w:rPr>
                <w:rFonts w:ascii="Arial" w:eastAsia="Times New Roman" w:hAnsi="Arial" w:cs="Arial"/>
                <w:bCs/>
              </w:rPr>
            </w:pPr>
            <w:r w:rsidRPr="005E15E7">
              <w:rPr>
                <w:rFonts w:ascii="Arial" w:eastAsia="Times New Roman" w:hAnsi="Arial" w:cs="Arial"/>
                <w:bCs/>
              </w:rPr>
              <w:t>{text} top line paragraph, bullets as unordered list.</w:t>
            </w:r>
          </w:p>
        </w:tc>
      </w:tr>
      <w:tr w:rsidR="009D12B1" w:rsidRPr="005E15E7" w14:paraId="6ECD664A" w14:textId="77777777" w:rsidTr="00EB0B3F">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727D970" w14:textId="77777777" w:rsidR="009D12B1" w:rsidRPr="005E15E7" w:rsidRDefault="009D12B1" w:rsidP="00EB0B3F">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9D12B1" w:rsidRPr="005E15E7" w14:paraId="43DBEE04" w14:textId="77777777" w:rsidTr="00EB0B3F">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8DA2575" w14:textId="77777777" w:rsidR="009D12B1" w:rsidRPr="005E15E7" w:rsidRDefault="009D12B1" w:rsidP="00EB0B3F">
            <w:pPr>
              <w:contextualSpacing/>
              <w:rPr>
                <w:rFonts w:ascii="Arial" w:eastAsia="Calibri" w:hAnsi="Arial" w:cs="Arial"/>
                <w:bCs/>
                <w:lang w:eastAsia="en-GB"/>
              </w:rPr>
            </w:pPr>
            <w:r w:rsidRPr="005E15E7">
              <w:rPr>
                <w:rFonts w:ascii="Arial" w:eastAsia="Calibri" w:hAnsi="Arial" w:cs="Arial"/>
                <w:bCs/>
                <w:lang w:eastAsia="en-GB"/>
              </w:rPr>
              <w:t>N/A</w:t>
            </w:r>
          </w:p>
        </w:tc>
      </w:tr>
      <w:tr w:rsidR="009D12B1" w:rsidRPr="005E15E7" w14:paraId="2908B60C" w14:textId="77777777" w:rsidTr="00EB0B3F">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746FA99" w14:textId="77777777" w:rsidR="009D12B1" w:rsidRPr="005E15E7" w:rsidRDefault="009D12B1" w:rsidP="00EB0B3F">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9D12B1" w:rsidRPr="005E15E7" w14:paraId="077FC0E8" w14:textId="77777777" w:rsidTr="00EB0B3F">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4E3CA481" w14:textId="77777777" w:rsidR="009D12B1" w:rsidRPr="005E15E7" w:rsidRDefault="009D12B1" w:rsidP="00EB0B3F">
            <w:pPr>
              <w:contextualSpacing/>
              <w:rPr>
                <w:rFonts w:ascii="Arial" w:eastAsia="Calibri" w:hAnsi="Arial" w:cs="Arial"/>
                <w:bCs/>
                <w:lang w:eastAsia="en-GB"/>
              </w:rPr>
            </w:pPr>
            <w:r w:rsidRPr="005E15E7">
              <w:rPr>
                <w:rFonts w:ascii="Arial" w:eastAsia="Calibri" w:hAnsi="Arial" w:cs="Arial"/>
                <w:bCs/>
                <w:lang w:eastAsia="en-GB"/>
              </w:rPr>
              <w:t>N/A</w:t>
            </w:r>
          </w:p>
        </w:tc>
      </w:tr>
      <w:tr w:rsidR="009D12B1" w:rsidRPr="005E15E7" w14:paraId="7D9562D3" w14:textId="77777777" w:rsidTr="00EB0B3F">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B18482A" w14:textId="77777777" w:rsidR="009D12B1" w:rsidRPr="005E15E7" w:rsidRDefault="009D12B1" w:rsidP="00EB0B3F">
            <w:pPr>
              <w:contextualSpacing/>
              <w:rPr>
                <w:rFonts w:ascii="Arial" w:eastAsia="Calibri" w:hAnsi="Arial" w:cs="Arial"/>
                <w:b/>
                <w:lang w:eastAsia="en-GB"/>
              </w:rPr>
            </w:pPr>
            <w:r w:rsidRPr="005E15E7">
              <w:rPr>
                <w:rFonts w:ascii="Arial" w:eastAsia="Calibri" w:hAnsi="Arial" w:cs="Arial"/>
                <w:b/>
                <w:lang w:eastAsia="en-GB"/>
              </w:rPr>
              <w:t>Notes/Settings</w:t>
            </w:r>
          </w:p>
        </w:tc>
      </w:tr>
      <w:tr w:rsidR="009D12B1" w:rsidRPr="005E15E7" w14:paraId="18647ECC" w14:textId="77777777" w:rsidTr="00EB0B3F">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6FD243F" w14:textId="77777777" w:rsidR="009D12B1" w:rsidRPr="005E15E7" w:rsidRDefault="009D12B1" w:rsidP="00EB0B3F">
            <w:pPr>
              <w:spacing w:after="0" w:line="240" w:lineRule="auto"/>
              <w:rPr>
                <w:rFonts w:ascii="Arial" w:hAnsi="Arial" w:cs="Arial"/>
              </w:rPr>
            </w:pPr>
            <w:r w:rsidRPr="005E15E7">
              <w:rPr>
                <w:rFonts w:ascii="Arial" w:hAnsi="Arial" w:cs="Arial"/>
              </w:rPr>
              <w:t>Do not show learning objective or chapter number.</w:t>
            </w:r>
          </w:p>
        </w:tc>
      </w:tr>
    </w:tbl>
    <w:p w14:paraId="768C821D" w14:textId="77777777" w:rsidR="009D12B1" w:rsidRPr="005E15E7" w:rsidRDefault="009D12B1"/>
    <w:p w14:paraId="710416C9" w14:textId="77777777" w:rsidR="009D12B1" w:rsidRPr="005E15E7" w:rsidRDefault="009D12B1"/>
    <w:tbl>
      <w:tblPr>
        <w:tblW w:w="13889" w:type="dxa"/>
        <w:tblLook w:val="01E0" w:firstRow="1" w:lastRow="1" w:firstColumn="1" w:lastColumn="1" w:noHBand="0" w:noVBand="0"/>
      </w:tblPr>
      <w:tblGrid>
        <w:gridCol w:w="5100"/>
        <w:gridCol w:w="8789"/>
      </w:tblGrid>
      <w:tr w:rsidR="009D12B1" w:rsidRPr="005E15E7" w14:paraId="46D5810B" w14:textId="77777777" w:rsidTr="00EB0B3F">
        <w:trPr>
          <w:trHeight w:val="92"/>
        </w:trPr>
        <w:tc>
          <w:tcPr>
            <w:tcW w:w="510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F3D8FCC" w14:textId="77777777" w:rsidR="009D12B1" w:rsidRPr="005E15E7" w:rsidRDefault="009D12B1" w:rsidP="00EB0B3F">
            <w:pPr>
              <w:contextualSpacing/>
              <w:rPr>
                <w:rFonts w:ascii="Arial" w:eastAsia="Calibri" w:hAnsi="Arial" w:cs="Arial"/>
                <w:b/>
                <w:bCs/>
                <w:lang w:eastAsia="en-GB"/>
              </w:rPr>
            </w:pPr>
            <w:r w:rsidRPr="005E15E7">
              <w:rPr>
                <w:rFonts w:ascii="Arial" w:eastAsia="Calibri" w:hAnsi="Arial" w:cs="Arial"/>
                <w:b/>
                <w:bCs/>
                <w:lang w:eastAsia="en-GB"/>
              </w:rPr>
              <w:lastRenderedPageBreak/>
              <w:t>Chapter: Introduction</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7C25F7A" w14:textId="77777777" w:rsidR="009D12B1" w:rsidRPr="005E15E7" w:rsidRDefault="009D12B1" w:rsidP="00EB0B3F">
            <w:pPr>
              <w:contextualSpacing/>
              <w:rPr>
                <w:rFonts w:ascii="Arial" w:eastAsia="Calibri" w:hAnsi="Arial" w:cs="Arial"/>
                <w:b/>
                <w:bCs/>
                <w:lang w:eastAsia="en-GB"/>
              </w:rPr>
            </w:pPr>
            <w:r w:rsidRPr="005E15E7">
              <w:rPr>
                <w:rFonts w:ascii="Arial" w:eastAsia="Calibri" w:hAnsi="Arial" w:cs="Arial"/>
                <w:b/>
                <w:bCs/>
                <w:lang w:eastAsia="en-GB"/>
              </w:rPr>
              <w:t>Sub-chapter: Introduction</w:t>
            </w:r>
          </w:p>
        </w:tc>
      </w:tr>
      <w:tr w:rsidR="009D12B1" w:rsidRPr="005E15E7" w14:paraId="787D7BAA" w14:textId="77777777" w:rsidTr="00EB0B3F">
        <w:trPr>
          <w:trHeight w:val="88"/>
        </w:trPr>
        <w:tc>
          <w:tcPr>
            <w:tcW w:w="5100"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7C465E8" w14:textId="77777777" w:rsidR="009D12B1" w:rsidRPr="005E15E7" w:rsidRDefault="009D12B1" w:rsidP="00EB0B3F">
            <w:pPr>
              <w:contextualSpacing/>
              <w:rPr>
                <w:rFonts w:ascii="Arial" w:eastAsia="Calibri" w:hAnsi="Arial" w:cs="Arial"/>
                <w:b/>
                <w:lang w:eastAsia="en-GB"/>
              </w:rPr>
            </w:pPr>
            <w:r w:rsidRPr="005E15E7">
              <w:rPr>
                <w:rFonts w:ascii="Arial" w:eastAsia="Calibri" w:hAnsi="Arial" w:cs="Arial"/>
                <w:b/>
                <w:lang w:eastAsia="en-GB"/>
              </w:rPr>
              <w:t>Text</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4861FC5" w14:textId="77777777" w:rsidR="009D12B1" w:rsidRPr="005E15E7" w:rsidRDefault="009D12B1" w:rsidP="00EB0B3F">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9D12B1" w:rsidRPr="005E15E7" w14:paraId="46201D0B" w14:textId="77777777" w:rsidTr="00EB0B3F">
        <w:trPr>
          <w:trHeight w:val="875"/>
        </w:trPr>
        <w:tc>
          <w:tcPr>
            <w:tcW w:w="5100"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0FE2452" w14:textId="56FC2CFE" w:rsidR="009D12B1" w:rsidRPr="005E15E7" w:rsidRDefault="009D12B1" w:rsidP="009D12B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{Title} </w:t>
            </w:r>
            <w:r w:rsidR="004D5386" w:rsidRPr="005E15E7">
              <w:rPr>
                <w:rFonts w:ascii="Arial" w:eastAsia="Times New Roman" w:hAnsi="Arial" w:cs="Arial"/>
                <w:bCs/>
              </w:rPr>
              <w:t>Clinical approaches for managing special patient subgroups and challenging cases</w:t>
            </w:r>
          </w:p>
          <w:p w14:paraId="5725BF73" w14:textId="77777777" w:rsidR="004D5386" w:rsidRPr="005E15E7" w:rsidRDefault="004D5386" w:rsidP="009D12B1">
            <w:pPr>
              <w:widowControl w:val="0"/>
              <w:adjustRightInd w:val="0"/>
              <w:spacing w:before="20" w:after="40" w:line="240" w:lineRule="auto"/>
              <w:textAlignment w:val="baseline"/>
              <w:rPr>
                <w:rFonts w:ascii="Arial" w:eastAsia="Times New Roman" w:hAnsi="Arial" w:cs="Arial"/>
                <w:bCs/>
              </w:rPr>
            </w:pPr>
          </w:p>
          <w:p w14:paraId="22FA0A86" w14:textId="50078399" w:rsidR="001720B1" w:rsidRPr="005E15E7" w:rsidRDefault="001720B1" w:rsidP="009D12B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{text 1} This case-based module will explore unique clinical strategies through the lens of a range of patient scenarios</w:t>
            </w:r>
            <w:r w:rsidR="00D97039">
              <w:rPr>
                <w:rFonts w:ascii="Arial" w:eastAsia="Times New Roman" w:hAnsi="Arial" w:cs="Arial"/>
                <w:bCs/>
              </w:rPr>
              <w:t>.</w:t>
            </w:r>
          </w:p>
          <w:p w14:paraId="37DBD6D0" w14:textId="3EB4191D" w:rsidR="004D5386" w:rsidRPr="005E15E7" w:rsidRDefault="001720B1" w:rsidP="009D12B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{text 2} </w:t>
            </w:r>
            <w:r w:rsidR="006B1AD4" w:rsidRPr="00E622C9">
              <w:rPr>
                <w:rFonts w:ascii="Arial" w:eastAsia="Times New Roman" w:hAnsi="Arial" w:cs="Arial"/>
                <w:bCs/>
              </w:rPr>
              <w:t>To begin,</w:t>
            </w:r>
            <w:r w:rsidR="006B1AD4" w:rsidRPr="005E15E7">
              <w:rPr>
                <w:rFonts w:ascii="Arial" w:eastAsia="Times New Roman" w:hAnsi="Arial" w:cs="Arial"/>
                <w:bCs/>
              </w:rPr>
              <w:t xml:space="preserve"> click on a case below to reveal the button to proceed. You can complete the cases in any order or follow the linear path by clicking the button at the bottom of the page</w:t>
            </w:r>
            <w:r w:rsidRPr="005E15E7">
              <w:rPr>
                <w:rFonts w:ascii="Arial" w:eastAsia="Times New Roman" w:hAnsi="Arial" w:cs="Arial"/>
                <w:bCs/>
              </w:rPr>
              <w:t xml:space="preserve">: </w:t>
            </w:r>
          </w:p>
          <w:p w14:paraId="1D166138" w14:textId="77777777" w:rsidR="001720B1" w:rsidRPr="005E15E7" w:rsidRDefault="001720B1" w:rsidP="009D12B1">
            <w:pPr>
              <w:widowControl w:val="0"/>
              <w:adjustRightInd w:val="0"/>
              <w:spacing w:before="20" w:after="40" w:line="240" w:lineRule="auto"/>
              <w:textAlignment w:val="baseline"/>
              <w:rPr>
                <w:rFonts w:ascii="Arial" w:eastAsia="Times New Roman" w:hAnsi="Arial" w:cs="Arial"/>
                <w:bCs/>
              </w:rPr>
            </w:pPr>
          </w:p>
          <w:p w14:paraId="21A0EBFE" w14:textId="42D1558F" w:rsidR="00946673" w:rsidRPr="005E15E7" w:rsidRDefault="001720B1" w:rsidP="009D12B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1: Managing pediatric/adolescent</w:t>
            </w:r>
            <w:r w:rsidR="00946673" w:rsidRPr="005E15E7">
              <w:rPr>
                <w:rFonts w:ascii="Arial" w:eastAsia="Times New Roman" w:hAnsi="Arial" w:cs="Arial"/>
                <w:bCs/>
              </w:rPr>
              <w:t xml:space="preserve"> patients</w:t>
            </w:r>
            <w:r w:rsidRPr="005E15E7">
              <w:rPr>
                <w:rFonts w:ascii="Arial" w:eastAsia="Times New Roman" w:hAnsi="Arial" w:cs="Arial"/>
                <w:bCs/>
              </w:rPr>
              <w:t xml:space="preserve"> </w:t>
            </w:r>
            <w:r w:rsidR="00946673" w:rsidRPr="005E15E7">
              <w:rPr>
                <w:rFonts w:ascii="Arial" w:eastAsia="Times New Roman" w:hAnsi="Arial" w:cs="Arial"/>
                <w:bCs/>
              </w:rPr>
              <w:t xml:space="preserve">with </w:t>
            </w:r>
            <w:r w:rsidRPr="005E15E7">
              <w:rPr>
                <w:rFonts w:ascii="Arial" w:eastAsia="Times New Roman" w:hAnsi="Arial" w:cs="Arial"/>
                <w:bCs/>
              </w:rPr>
              <w:t>AA}</w:t>
            </w:r>
          </w:p>
          <w:p w14:paraId="467767B2" w14:textId="58370F84" w:rsidR="00946673" w:rsidRPr="005E15E7" w:rsidRDefault="00946673" w:rsidP="009D12B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2: Managing non-severe AA}</w:t>
            </w:r>
          </w:p>
          <w:p w14:paraId="209C83FB" w14:textId="77777777" w:rsidR="009D12B1" w:rsidRPr="005E15E7" w:rsidRDefault="00946673" w:rsidP="00EB0B3F">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3: Managing pregnant patients with AA}</w:t>
            </w:r>
          </w:p>
          <w:p w14:paraId="30C3FF22" w14:textId="0304B720" w:rsidR="00946673" w:rsidRPr="005E15E7" w:rsidRDefault="00946673" w:rsidP="00EB0B3F">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4: Managing elderly patients with AA}</w:t>
            </w:r>
          </w:p>
        </w:tc>
        <w:tc>
          <w:tcPr>
            <w:tcW w:w="8789"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2A51F06" w14:textId="77777777" w:rsidR="009D12B1" w:rsidRPr="005E15E7" w:rsidRDefault="00EA4842" w:rsidP="00EB0B3F">
            <w:pPr>
              <w:contextualSpacing/>
              <w:rPr>
                <w:rFonts w:ascii="Arial" w:eastAsia="Calibri" w:hAnsi="Arial" w:cs="Arial"/>
                <w:lang w:eastAsia="en-GB"/>
              </w:rPr>
            </w:pPr>
            <w:r w:rsidRPr="005E15E7">
              <w:rPr>
                <w:rFonts w:ascii="Arial" w:eastAsia="Calibri" w:hAnsi="Arial" w:cs="Arial"/>
                <w:lang w:eastAsia="en-GB"/>
              </w:rPr>
              <w:t>[adolescent icon]</w:t>
            </w:r>
          </w:p>
          <w:p w14:paraId="323B8BEE" w14:textId="51501307" w:rsidR="00EA4842" w:rsidRPr="005E15E7" w:rsidRDefault="00EA4842" w:rsidP="00EB0B3F">
            <w:pPr>
              <w:contextualSpacing/>
              <w:rPr>
                <w:rFonts w:ascii="Arial" w:eastAsia="Calibri" w:hAnsi="Arial" w:cs="Arial"/>
                <w:lang w:eastAsia="en-GB"/>
              </w:rPr>
            </w:pPr>
            <w:r w:rsidRPr="005E15E7">
              <w:rPr>
                <w:rFonts w:ascii="Arial" w:eastAsia="Calibri" w:hAnsi="Arial" w:cs="Arial"/>
                <w:noProof/>
                <w:lang w:eastAsia="en-GB"/>
              </w:rPr>
              <w:drawing>
                <wp:inline distT="0" distB="0" distL="0" distR="0" wp14:anchorId="7F15A39C" wp14:editId="3B1C5BC1">
                  <wp:extent cx="893400" cy="893400"/>
                  <wp:effectExtent l="0" t="0" r="2540" b="0"/>
                  <wp:docPr id="45859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7450" cy="897450"/>
                          </a:xfrm>
                          <a:prstGeom prst="rect">
                            <a:avLst/>
                          </a:prstGeom>
                          <a:noFill/>
                          <a:ln>
                            <a:noFill/>
                          </a:ln>
                        </pic:spPr>
                      </pic:pic>
                    </a:graphicData>
                  </a:graphic>
                </wp:inline>
              </w:drawing>
            </w:r>
          </w:p>
          <w:p w14:paraId="05D4BA28" w14:textId="77777777" w:rsidR="00EA4842" w:rsidRPr="005E15E7" w:rsidRDefault="00EA4842" w:rsidP="00EB0B3F">
            <w:pPr>
              <w:contextualSpacing/>
              <w:rPr>
                <w:rFonts w:ascii="Arial" w:eastAsia="Calibri" w:hAnsi="Arial" w:cs="Arial"/>
                <w:lang w:eastAsia="en-GB"/>
              </w:rPr>
            </w:pPr>
            <w:r w:rsidRPr="005E15E7">
              <w:rPr>
                <w:rFonts w:ascii="Arial" w:eastAsia="Calibri" w:hAnsi="Arial" w:cs="Arial"/>
                <w:lang w:eastAsia="en-GB"/>
              </w:rPr>
              <w:t>[non severe icon]</w:t>
            </w:r>
          </w:p>
          <w:p w14:paraId="4AA6D308" w14:textId="2D8C5F07" w:rsidR="00EA4842" w:rsidRPr="005E15E7" w:rsidRDefault="00EA4842" w:rsidP="00EB0B3F">
            <w:pPr>
              <w:contextualSpacing/>
              <w:rPr>
                <w:rFonts w:ascii="Arial" w:eastAsia="Calibri" w:hAnsi="Arial" w:cs="Arial"/>
                <w:lang w:eastAsia="en-GB"/>
              </w:rPr>
            </w:pPr>
            <w:r w:rsidRPr="005E15E7">
              <w:rPr>
                <w:rFonts w:ascii="Arial" w:eastAsia="Calibri" w:hAnsi="Arial" w:cs="Arial"/>
                <w:noProof/>
                <w:lang w:eastAsia="en-GB"/>
              </w:rPr>
              <w:drawing>
                <wp:inline distT="0" distB="0" distL="0" distR="0" wp14:anchorId="41B19BDF" wp14:editId="16BAB7ED">
                  <wp:extent cx="744279" cy="744279"/>
                  <wp:effectExtent l="0" t="0" r="0" b="0"/>
                  <wp:docPr id="336957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0290" cy="750290"/>
                          </a:xfrm>
                          <a:prstGeom prst="rect">
                            <a:avLst/>
                          </a:prstGeom>
                          <a:noFill/>
                          <a:ln>
                            <a:noFill/>
                          </a:ln>
                        </pic:spPr>
                      </pic:pic>
                    </a:graphicData>
                  </a:graphic>
                </wp:inline>
              </w:drawing>
            </w:r>
          </w:p>
          <w:p w14:paraId="63BE56C3" w14:textId="77777777" w:rsidR="00EA4842" w:rsidRPr="005E15E7" w:rsidRDefault="00EA4842" w:rsidP="00EB0B3F">
            <w:pPr>
              <w:contextualSpacing/>
              <w:rPr>
                <w:rFonts w:ascii="Arial" w:eastAsia="Calibri" w:hAnsi="Arial" w:cs="Arial"/>
                <w:lang w:eastAsia="en-GB"/>
              </w:rPr>
            </w:pPr>
            <w:r w:rsidRPr="005E15E7">
              <w:rPr>
                <w:rFonts w:ascii="Arial" w:eastAsia="Calibri" w:hAnsi="Arial" w:cs="Arial"/>
                <w:lang w:eastAsia="en-GB"/>
              </w:rPr>
              <w:t>[pregnant icon]</w:t>
            </w:r>
          </w:p>
          <w:p w14:paraId="3A97837F" w14:textId="6CD39948" w:rsidR="00EA4842" w:rsidRPr="005E15E7" w:rsidRDefault="00EA4842" w:rsidP="00EB0B3F">
            <w:pPr>
              <w:contextualSpacing/>
              <w:rPr>
                <w:rFonts w:ascii="Arial" w:eastAsia="Calibri" w:hAnsi="Arial" w:cs="Arial"/>
                <w:lang w:eastAsia="en-GB"/>
              </w:rPr>
            </w:pPr>
            <w:r w:rsidRPr="005E15E7">
              <w:rPr>
                <w:rFonts w:ascii="Arial" w:eastAsia="Calibri" w:hAnsi="Arial" w:cs="Arial"/>
                <w:noProof/>
                <w:lang w:eastAsia="en-GB"/>
              </w:rPr>
              <w:drawing>
                <wp:inline distT="0" distB="0" distL="0" distR="0" wp14:anchorId="00F59D48" wp14:editId="1290EC38">
                  <wp:extent cx="1360967" cy="1360967"/>
                  <wp:effectExtent l="0" t="0" r="0" b="0"/>
                  <wp:docPr id="2598674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7868" cy="1367868"/>
                          </a:xfrm>
                          <a:prstGeom prst="rect">
                            <a:avLst/>
                          </a:prstGeom>
                          <a:noFill/>
                          <a:ln>
                            <a:noFill/>
                          </a:ln>
                        </pic:spPr>
                      </pic:pic>
                    </a:graphicData>
                  </a:graphic>
                </wp:inline>
              </w:drawing>
            </w:r>
          </w:p>
          <w:p w14:paraId="10D08A75" w14:textId="77777777" w:rsidR="00EA4842" w:rsidRPr="005E15E7" w:rsidRDefault="00EA4842" w:rsidP="00EB0B3F">
            <w:pPr>
              <w:contextualSpacing/>
              <w:rPr>
                <w:rFonts w:ascii="Arial" w:eastAsia="Calibri" w:hAnsi="Arial" w:cs="Arial"/>
                <w:lang w:eastAsia="en-GB"/>
              </w:rPr>
            </w:pPr>
            <w:r w:rsidRPr="005E15E7">
              <w:rPr>
                <w:rFonts w:ascii="Arial" w:eastAsia="Calibri" w:hAnsi="Arial" w:cs="Arial"/>
                <w:lang w:eastAsia="en-GB"/>
              </w:rPr>
              <w:t>[elderly icon]</w:t>
            </w:r>
          </w:p>
          <w:p w14:paraId="57B14139" w14:textId="1A56D906" w:rsidR="00EA4842" w:rsidRPr="005E15E7" w:rsidRDefault="00EA4842" w:rsidP="00EB0B3F">
            <w:pPr>
              <w:contextualSpacing/>
              <w:rPr>
                <w:rFonts w:ascii="Arial" w:eastAsia="Calibri" w:hAnsi="Arial" w:cs="Arial"/>
                <w:lang w:eastAsia="en-GB"/>
              </w:rPr>
            </w:pPr>
            <w:r w:rsidRPr="005E15E7">
              <w:rPr>
                <w:rFonts w:ascii="Arial" w:eastAsia="Calibri" w:hAnsi="Arial" w:cs="Arial"/>
                <w:noProof/>
                <w:lang w:eastAsia="en-GB"/>
              </w:rPr>
              <w:t xml:space="preserve"> </w:t>
            </w:r>
            <w:r w:rsidRPr="005E15E7">
              <w:rPr>
                <w:rFonts w:ascii="Arial" w:eastAsia="Calibri" w:hAnsi="Arial" w:cs="Arial"/>
                <w:noProof/>
                <w:lang w:eastAsia="en-GB"/>
              </w:rPr>
              <w:drawing>
                <wp:inline distT="0" distB="0" distL="0" distR="0" wp14:anchorId="58FDC90C" wp14:editId="2B5C64BA">
                  <wp:extent cx="1254214" cy="1254214"/>
                  <wp:effectExtent l="0" t="0" r="0" b="0"/>
                  <wp:docPr id="101245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7051" cy="1267051"/>
                          </a:xfrm>
                          <a:prstGeom prst="rect">
                            <a:avLst/>
                          </a:prstGeom>
                          <a:noFill/>
                          <a:ln>
                            <a:noFill/>
                          </a:ln>
                        </pic:spPr>
                      </pic:pic>
                    </a:graphicData>
                  </a:graphic>
                </wp:inline>
              </w:drawing>
            </w:r>
          </w:p>
        </w:tc>
      </w:tr>
      <w:tr w:rsidR="009D12B1" w:rsidRPr="005E15E7" w14:paraId="007FEDAC" w14:textId="77777777" w:rsidTr="00EB0B3F">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59071A11" w14:textId="77777777" w:rsidR="009D12B1" w:rsidRPr="005E15E7" w:rsidRDefault="009D12B1" w:rsidP="00EB0B3F">
            <w:pPr>
              <w:contextualSpacing/>
              <w:rPr>
                <w:rFonts w:ascii="Arial" w:eastAsia="Calibri" w:hAnsi="Arial" w:cs="Arial"/>
                <w:b/>
                <w:lang w:eastAsia="en-GB"/>
              </w:rPr>
            </w:pPr>
            <w:r w:rsidRPr="005E15E7">
              <w:rPr>
                <w:rFonts w:ascii="Arial" w:eastAsia="Calibri" w:hAnsi="Arial" w:cs="Arial"/>
                <w:b/>
                <w:lang w:eastAsia="en-GB"/>
              </w:rPr>
              <w:t>Visual details</w:t>
            </w:r>
          </w:p>
        </w:tc>
      </w:tr>
      <w:tr w:rsidR="009D12B1" w:rsidRPr="005E15E7" w14:paraId="586833D1" w14:textId="77777777" w:rsidTr="00EB0B3F">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DE229BE" w14:textId="4374204D" w:rsidR="009D12B1" w:rsidRPr="005E15E7" w:rsidRDefault="001720B1" w:rsidP="00EB0B3F">
            <w:pPr>
              <w:contextualSpacing/>
              <w:rPr>
                <w:rFonts w:ascii="Arial" w:eastAsia="Times New Roman" w:hAnsi="Arial" w:cs="Arial"/>
                <w:bCs/>
              </w:rPr>
            </w:pPr>
            <w:r w:rsidRPr="005E15E7">
              <w:rPr>
                <w:rFonts w:ascii="Arial" w:eastAsia="Times New Roman" w:hAnsi="Arial" w:cs="Arial"/>
                <w:bCs/>
              </w:rPr>
              <w:lastRenderedPageBreak/>
              <w:t xml:space="preserve">{title} header, {text 1} paragraph underneath small margin to previous element, {text 2} block quotation underneath none margin to previous element. </w:t>
            </w:r>
          </w:p>
        </w:tc>
      </w:tr>
      <w:tr w:rsidR="009D12B1" w:rsidRPr="005E15E7" w14:paraId="6CEF3C4C" w14:textId="77777777" w:rsidTr="00EB0B3F">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098B1F1" w14:textId="77777777" w:rsidR="009D12B1" w:rsidRPr="005E15E7" w:rsidRDefault="009D12B1" w:rsidP="00EB0B3F">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9D12B1" w:rsidRPr="005E15E7" w14:paraId="78166758" w14:textId="77777777" w:rsidTr="00EB0B3F">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F334B5F" w14:textId="11A9FBA4" w:rsidR="009D12B1" w:rsidRPr="005E15E7" w:rsidRDefault="001720B1" w:rsidP="00EB0B3F">
            <w:pPr>
              <w:contextualSpacing/>
              <w:rPr>
                <w:rFonts w:ascii="Arial" w:eastAsia="Calibri" w:hAnsi="Arial" w:cs="Arial"/>
                <w:bCs/>
                <w:lang w:eastAsia="en-GB"/>
              </w:rPr>
            </w:pPr>
            <w:r w:rsidRPr="005E15E7">
              <w:rPr>
                <w:rFonts w:ascii="Arial" w:eastAsia="Calibri" w:hAnsi="Arial" w:cs="Arial"/>
                <w:bCs/>
                <w:lang w:eastAsia="en-GB"/>
              </w:rPr>
              <w:t xml:space="preserve">Add </w:t>
            </w:r>
            <w:r w:rsidR="00946673" w:rsidRPr="005E15E7">
              <w:rPr>
                <w:rFonts w:ascii="Arial" w:eastAsia="Calibri" w:hAnsi="Arial" w:cs="Arial"/>
                <w:bCs/>
                <w:lang w:eastAsia="en-GB"/>
              </w:rPr>
              <w:t xml:space="preserve">Elements 1-4 </w:t>
            </w:r>
            <w:r w:rsidRPr="005E15E7">
              <w:rPr>
                <w:rFonts w:ascii="Arial" w:eastAsia="Calibri" w:hAnsi="Arial" w:cs="Arial"/>
                <w:bCs/>
                <w:lang w:eastAsia="en-GB"/>
              </w:rPr>
              <w:t xml:space="preserve">{content selection} underneath block quotation, small margin to previous element, </w:t>
            </w:r>
            <w:proofErr w:type="spellStart"/>
            <w:r w:rsidRPr="005E15E7">
              <w:rPr>
                <w:rFonts w:ascii="Arial" w:eastAsia="Calibri" w:hAnsi="Arial" w:cs="Arial"/>
                <w:bCs/>
                <w:lang w:eastAsia="en-GB"/>
              </w:rPr>
              <w:t>centre</w:t>
            </w:r>
            <w:proofErr w:type="spellEnd"/>
            <w:r w:rsidRPr="005E15E7">
              <w:rPr>
                <w:rFonts w:ascii="Arial" w:eastAsia="Calibri" w:hAnsi="Arial" w:cs="Arial"/>
                <w:bCs/>
                <w:lang w:eastAsia="en-GB"/>
              </w:rPr>
              <w:t xml:space="preserve"> aligned.</w:t>
            </w:r>
          </w:p>
          <w:p w14:paraId="1156DBC6" w14:textId="3F6C6B5B" w:rsidR="001720B1" w:rsidRPr="005E15E7" w:rsidRDefault="00946673" w:rsidP="00EB0B3F">
            <w:pPr>
              <w:contextualSpacing/>
              <w:rPr>
                <w:rFonts w:ascii="Arial" w:eastAsia="Times New Roman" w:hAnsi="Arial" w:cs="Arial"/>
                <w:bCs/>
              </w:rPr>
            </w:pPr>
            <w:r w:rsidRPr="005E15E7">
              <w:rPr>
                <w:rFonts w:ascii="Arial" w:eastAsia="Calibri" w:hAnsi="Arial" w:cs="Arial"/>
                <w:bCs/>
                <w:lang w:eastAsia="en-GB"/>
              </w:rPr>
              <w:t>{Element 1} add button</w:t>
            </w:r>
            <w:r w:rsidR="005354D2" w:rsidRPr="005E15E7">
              <w:rPr>
                <w:rFonts w:ascii="Arial" w:eastAsia="Calibri" w:hAnsi="Arial" w:cs="Arial"/>
                <w:bCs/>
                <w:lang w:eastAsia="en-GB"/>
              </w:rPr>
              <w:t xml:space="preserve"> “Click to continue to case”</w:t>
            </w:r>
            <w:r w:rsidRPr="005E15E7">
              <w:rPr>
                <w:rFonts w:ascii="Arial" w:eastAsia="Calibri" w:hAnsi="Arial" w:cs="Arial"/>
                <w:bCs/>
                <w:lang w:eastAsia="en-GB"/>
              </w:rPr>
              <w:t xml:space="preserve">, </w:t>
            </w:r>
            <w:proofErr w:type="spellStart"/>
            <w:r w:rsidRPr="005E15E7">
              <w:rPr>
                <w:rFonts w:ascii="Arial" w:eastAsia="Calibri" w:hAnsi="Arial" w:cs="Arial"/>
                <w:bCs/>
                <w:lang w:eastAsia="en-GB"/>
              </w:rPr>
              <w:t>centre</w:t>
            </w:r>
            <w:proofErr w:type="spellEnd"/>
            <w:r w:rsidRPr="005E15E7">
              <w:rPr>
                <w:rFonts w:ascii="Arial" w:eastAsia="Calibri" w:hAnsi="Arial" w:cs="Arial"/>
                <w:bCs/>
                <w:lang w:eastAsia="en-GB"/>
              </w:rPr>
              <w:t xml:space="preserve">-aligned, internal link to </w:t>
            </w:r>
            <w:r w:rsidR="005354D2" w:rsidRPr="005E15E7">
              <w:rPr>
                <w:rFonts w:ascii="Arial" w:eastAsia="Calibri" w:hAnsi="Arial" w:cs="Arial"/>
                <w:bCs/>
                <w:lang w:eastAsia="en-GB"/>
              </w:rPr>
              <w:t xml:space="preserve">first page of </w:t>
            </w:r>
            <w:r w:rsidRPr="005E15E7">
              <w:rPr>
                <w:rFonts w:ascii="Arial" w:eastAsia="Calibri" w:hAnsi="Arial" w:cs="Arial"/>
                <w:bCs/>
                <w:lang w:eastAsia="en-GB"/>
              </w:rPr>
              <w:t>chapter ‘</w:t>
            </w:r>
            <w:r w:rsidRPr="005E15E7">
              <w:rPr>
                <w:rFonts w:ascii="Arial" w:eastAsia="Times New Roman" w:hAnsi="Arial" w:cs="Arial"/>
                <w:bCs/>
              </w:rPr>
              <w:t>Managing pediatric/adolescent patients with AA’</w:t>
            </w:r>
          </w:p>
          <w:p w14:paraId="4F7E4DE9" w14:textId="5C0E5C53" w:rsidR="00946673" w:rsidRPr="005E15E7" w:rsidRDefault="00946673" w:rsidP="00EB0B3F">
            <w:pPr>
              <w:contextualSpacing/>
              <w:rPr>
                <w:rFonts w:ascii="Arial" w:eastAsia="Times New Roman" w:hAnsi="Arial" w:cs="Arial"/>
                <w:bCs/>
              </w:rPr>
            </w:pPr>
            <w:r w:rsidRPr="005E15E7">
              <w:rPr>
                <w:rFonts w:ascii="Arial" w:eastAsia="Calibri" w:hAnsi="Arial" w:cs="Arial"/>
                <w:bCs/>
                <w:lang w:eastAsia="en-GB"/>
              </w:rPr>
              <w:t>{Element 2} add button</w:t>
            </w:r>
            <w:r w:rsidR="005354D2" w:rsidRPr="005E15E7">
              <w:rPr>
                <w:rFonts w:ascii="Arial" w:eastAsia="Calibri" w:hAnsi="Arial" w:cs="Arial"/>
                <w:bCs/>
                <w:lang w:eastAsia="en-GB"/>
              </w:rPr>
              <w:t xml:space="preserve"> “Click to continue to case”</w:t>
            </w:r>
            <w:r w:rsidRPr="005E15E7">
              <w:rPr>
                <w:rFonts w:ascii="Arial" w:eastAsia="Calibri" w:hAnsi="Arial" w:cs="Arial"/>
                <w:bCs/>
                <w:lang w:eastAsia="en-GB"/>
              </w:rPr>
              <w:t xml:space="preserve">, </w:t>
            </w:r>
            <w:proofErr w:type="spellStart"/>
            <w:r w:rsidRPr="005E15E7">
              <w:rPr>
                <w:rFonts w:ascii="Arial" w:eastAsia="Calibri" w:hAnsi="Arial" w:cs="Arial"/>
                <w:bCs/>
                <w:lang w:eastAsia="en-GB"/>
              </w:rPr>
              <w:t>centre</w:t>
            </w:r>
            <w:proofErr w:type="spellEnd"/>
            <w:r w:rsidRPr="005E15E7">
              <w:rPr>
                <w:rFonts w:ascii="Arial" w:eastAsia="Calibri" w:hAnsi="Arial" w:cs="Arial"/>
                <w:bCs/>
                <w:lang w:eastAsia="en-GB"/>
              </w:rPr>
              <w:t xml:space="preserve">-aligned, </w:t>
            </w:r>
            <w:r w:rsidR="005354D2" w:rsidRPr="005E15E7">
              <w:rPr>
                <w:rFonts w:ascii="Arial" w:eastAsia="Calibri" w:hAnsi="Arial" w:cs="Arial"/>
                <w:bCs/>
                <w:lang w:eastAsia="en-GB"/>
              </w:rPr>
              <w:t xml:space="preserve">internal link to first page of </w:t>
            </w:r>
            <w:r w:rsidRPr="005E15E7">
              <w:rPr>
                <w:rFonts w:ascii="Arial" w:eastAsia="Calibri" w:hAnsi="Arial" w:cs="Arial"/>
                <w:bCs/>
                <w:lang w:eastAsia="en-GB"/>
              </w:rPr>
              <w:t>chapter ‘</w:t>
            </w:r>
            <w:r w:rsidRPr="005E15E7">
              <w:rPr>
                <w:rFonts w:ascii="Arial" w:eastAsia="Times New Roman" w:hAnsi="Arial" w:cs="Arial"/>
                <w:bCs/>
              </w:rPr>
              <w:t>Managing non-severe AA’</w:t>
            </w:r>
          </w:p>
          <w:p w14:paraId="160D8357" w14:textId="3DBA7149" w:rsidR="00946673" w:rsidRPr="005E15E7" w:rsidRDefault="00946673" w:rsidP="00EB0B3F">
            <w:pPr>
              <w:contextualSpacing/>
              <w:rPr>
                <w:rFonts w:ascii="Arial" w:eastAsia="Times New Roman" w:hAnsi="Arial" w:cs="Arial"/>
                <w:bCs/>
              </w:rPr>
            </w:pPr>
            <w:r w:rsidRPr="005E15E7">
              <w:rPr>
                <w:rFonts w:ascii="Arial" w:eastAsia="Calibri" w:hAnsi="Arial" w:cs="Arial"/>
                <w:bCs/>
                <w:lang w:eastAsia="en-GB"/>
              </w:rPr>
              <w:t>{Element 3} add button</w:t>
            </w:r>
            <w:r w:rsidR="005354D2" w:rsidRPr="005E15E7">
              <w:rPr>
                <w:rFonts w:ascii="Arial" w:eastAsia="Calibri" w:hAnsi="Arial" w:cs="Arial"/>
                <w:bCs/>
                <w:lang w:eastAsia="en-GB"/>
              </w:rPr>
              <w:t xml:space="preserve"> “Click to continue to case”</w:t>
            </w:r>
            <w:r w:rsidRPr="005E15E7">
              <w:rPr>
                <w:rFonts w:ascii="Arial" w:eastAsia="Calibri" w:hAnsi="Arial" w:cs="Arial"/>
                <w:bCs/>
                <w:lang w:eastAsia="en-GB"/>
              </w:rPr>
              <w:t xml:space="preserve">, </w:t>
            </w:r>
            <w:proofErr w:type="spellStart"/>
            <w:r w:rsidRPr="005E15E7">
              <w:rPr>
                <w:rFonts w:ascii="Arial" w:eastAsia="Calibri" w:hAnsi="Arial" w:cs="Arial"/>
                <w:bCs/>
                <w:lang w:eastAsia="en-GB"/>
              </w:rPr>
              <w:t>centre</w:t>
            </w:r>
            <w:proofErr w:type="spellEnd"/>
            <w:r w:rsidRPr="005E15E7">
              <w:rPr>
                <w:rFonts w:ascii="Arial" w:eastAsia="Calibri" w:hAnsi="Arial" w:cs="Arial"/>
                <w:bCs/>
                <w:lang w:eastAsia="en-GB"/>
              </w:rPr>
              <w:t xml:space="preserve">-aligned, </w:t>
            </w:r>
            <w:r w:rsidR="005354D2" w:rsidRPr="005E15E7">
              <w:rPr>
                <w:rFonts w:ascii="Arial" w:eastAsia="Calibri" w:hAnsi="Arial" w:cs="Arial"/>
                <w:bCs/>
                <w:lang w:eastAsia="en-GB"/>
              </w:rPr>
              <w:t xml:space="preserve">internal link to first page of </w:t>
            </w:r>
            <w:r w:rsidRPr="005E15E7">
              <w:rPr>
                <w:rFonts w:ascii="Arial" w:eastAsia="Calibri" w:hAnsi="Arial" w:cs="Arial"/>
                <w:bCs/>
                <w:lang w:eastAsia="en-GB"/>
              </w:rPr>
              <w:t>chapter ‘</w:t>
            </w:r>
            <w:r w:rsidRPr="005E15E7">
              <w:rPr>
                <w:rFonts w:ascii="Arial" w:eastAsia="Times New Roman" w:hAnsi="Arial" w:cs="Arial"/>
                <w:bCs/>
              </w:rPr>
              <w:t>Managing pregnant patients with AA’</w:t>
            </w:r>
          </w:p>
          <w:p w14:paraId="30E90FF8" w14:textId="6509876C" w:rsidR="00946673" w:rsidRPr="005E15E7" w:rsidRDefault="00946673" w:rsidP="00EB0B3F">
            <w:pPr>
              <w:contextualSpacing/>
              <w:rPr>
                <w:rFonts w:ascii="Arial" w:eastAsia="Calibri" w:hAnsi="Arial" w:cs="Arial"/>
                <w:bCs/>
                <w:lang w:eastAsia="en-GB"/>
              </w:rPr>
            </w:pPr>
            <w:r w:rsidRPr="005E15E7">
              <w:rPr>
                <w:rFonts w:ascii="Arial" w:eastAsia="Calibri" w:hAnsi="Arial" w:cs="Arial"/>
                <w:bCs/>
                <w:lang w:eastAsia="en-GB"/>
              </w:rPr>
              <w:t>{Element 4} add button</w:t>
            </w:r>
            <w:r w:rsidR="005354D2" w:rsidRPr="005E15E7">
              <w:rPr>
                <w:rFonts w:ascii="Arial" w:eastAsia="Calibri" w:hAnsi="Arial" w:cs="Arial"/>
                <w:bCs/>
                <w:lang w:eastAsia="en-GB"/>
              </w:rPr>
              <w:t xml:space="preserve"> “Click to continue to case”</w:t>
            </w:r>
            <w:r w:rsidRPr="005E15E7">
              <w:rPr>
                <w:rFonts w:ascii="Arial" w:eastAsia="Calibri" w:hAnsi="Arial" w:cs="Arial"/>
                <w:bCs/>
                <w:lang w:eastAsia="en-GB"/>
              </w:rPr>
              <w:t xml:space="preserve">, </w:t>
            </w:r>
            <w:proofErr w:type="spellStart"/>
            <w:r w:rsidRPr="005E15E7">
              <w:rPr>
                <w:rFonts w:ascii="Arial" w:eastAsia="Calibri" w:hAnsi="Arial" w:cs="Arial"/>
                <w:bCs/>
                <w:lang w:eastAsia="en-GB"/>
              </w:rPr>
              <w:t>centre</w:t>
            </w:r>
            <w:proofErr w:type="spellEnd"/>
            <w:r w:rsidRPr="005E15E7">
              <w:rPr>
                <w:rFonts w:ascii="Arial" w:eastAsia="Calibri" w:hAnsi="Arial" w:cs="Arial"/>
                <w:bCs/>
                <w:lang w:eastAsia="en-GB"/>
              </w:rPr>
              <w:t xml:space="preserve">-aligned, </w:t>
            </w:r>
            <w:r w:rsidR="005354D2" w:rsidRPr="005E15E7">
              <w:rPr>
                <w:rFonts w:ascii="Arial" w:eastAsia="Calibri" w:hAnsi="Arial" w:cs="Arial"/>
                <w:bCs/>
                <w:lang w:eastAsia="en-GB"/>
              </w:rPr>
              <w:t xml:space="preserve">internal link to first page of </w:t>
            </w:r>
            <w:r w:rsidRPr="005E15E7">
              <w:rPr>
                <w:rFonts w:ascii="Arial" w:eastAsia="Calibri" w:hAnsi="Arial" w:cs="Arial"/>
                <w:bCs/>
                <w:lang w:eastAsia="en-GB"/>
              </w:rPr>
              <w:t>chapter ‘</w:t>
            </w:r>
            <w:r w:rsidRPr="005E15E7">
              <w:rPr>
                <w:rFonts w:ascii="Arial" w:eastAsia="Times New Roman" w:hAnsi="Arial" w:cs="Arial"/>
                <w:bCs/>
              </w:rPr>
              <w:t>Managing elderly patients with AA</w:t>
            </w:r>
          </w:p>
        </w:tc>
      </w:tr>
      <w:tr w:rsidR="009D12B1" w:rsidRPr="005E15E7" w14:paraId="0361586C" w14:textId="77777777" w:rsidTr="00EB0B3F">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E879B66" w14:textId="77777777" w:rsidR="009D12B1" w:rsidRPr="005E15E7" w:rsidRDefault="009D12B1" w:rsidP="00EB0B3F">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9D12B1" w:rsidRPr="005E15E7" w14:paraId="6BC367D9" w14:textId="77777777" w:rsidTr="00EB0B3F">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4889DBD5" w14:textId="780DA265" w:rsidR="009D12B1" w:rsidRPr="005E15E7" w:rsidRDefault="009D12B1" w:rsidP="00EB0B3F">
            <w:pPr>
              <w:contextualSpacing/>
              <w:rPr>
                <w:rFonts w:ascii="Arial" w:eastAsia="Calibri" w:hAnsi="Arial" w:cs="Arial"/>
                <w:bCs/>
                <w:lang w:eastAsia="en-GB"/>
              </w:rPr>
            </w:pPr>
          </w:p>
        </w:tc>
      </w:tr>
      <w:tr w:rsidR="009D12B1" w:rsidRPr="005E15E7" w14:paraId="71376432" w14:textId="77777777" w:rsidTr="00EB0B3F">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273D822" w14:textId="77777777" w:rsidR="009D12B1" w:rsidRPr="005E15E7" w:rsidRDefault="009D12B1" w:rsidP="00EB0B3F">
            <w:pPr>
              <w:contextualSpacing/>
              <w:rPr>
                <w:rFonts w:ascii="Arial" w:eastAsia="Calibri" w:hAnsi="Arial" w:cs="Arial"/>
                <w:b/>
                <w:lang w:eastAsia="en-GB"/>
              </w:rPr>
            </w:pPr>
            <w:r w:rsidRPr="005E15E7">
              <w:rPr>
                <w:rFonts w:ascii="Arial" w:eastAsia="Calibri" w:hAnsi="Arial" w:cs="Arial"/>
                <w:b/>
                <w:lang w:eastAsia="en-GB"/>
              </w:rPr>
              <w:t>Notes/Settings</w:t>
            </w:r>
          </w:p>
        </w:tc>
      </w:tr>
      <w:tr w:rsidR="009D12B1" w:rsidRPr="005E15E7" w14:paraId="5D4B033E" w14:textId="77777777" w:rsidTr="00EB0B3F">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50BB5D1" w14:textId="77777777" w:rsidR="009D12B1" w:rsidRPr="005E15E7" w:rsidRDefault="009D12B1" w:rsidP="00EB0B3F">
            <w:pPr>
              <w:spacing w:after="0" w:line="240" w:lineRule="auto"/>
              <w:rPr>
                <w:rFonts w:ascii="Arial" w:hAnsi="Arial" w:cs="Arial"/>
              </w:rPr>
            </w:pPr>
            <w:r w:rsidRPr="005E15E7">
              <w:rPr>
                <w:rFonts w:ascii="Arial" w:hAnsi="Arial" w:cs="Arial"/>
              </w:rPr>
              <w:t>Do not show learning objective or chapter number.</w:t>
            </w:r>
          </w:p>
        </w:tc>
      </w:tr>
    </w:tbl>
    <w:p w14:paraId="4A08D0C2" w14:textId="77777777" w:rsidR="009D12B1" w:rsidRPr="005E15E7" w:rsidRDefault="009D12B1"/>
    <w:tbl>
      <w:tblPr>
        <w:tblW w:w="13889" w:type="dxa"/>
        <w:tblLook w:val="01E0" w:firstRow="1" w:lastRow="1" w:firstColumn="1" w:lastColumn="1" w:noHBand="0" w:noVBand="0"/>
      </w:tblPr>
      <w:tblGrid>
        <w:gridCol w:w="8483"/>
        <w:gridCol w:w="5406"/>
      </w:tblGrid>
      <w:tr w:rsidR="00123D2F" w:rsidRPr="005E15E7" w14:paraId="7B6EA44E" w14:textId="77777777" w:rsidTr="007E425D">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E274CFE" w14:textId="519BC144" w:rsidR="005354D2" w:rsidRPr="005E15E7" w:rsidRDefault="005354D2" w:rsidP="0091721A">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pediatric/adolescent patients with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4C16C90" w14:textId="1A0F68B7" w:rsidR="005354D2" w:rsidRPr="005E15E7" w:rsidRDefault="005354D2" w:rsidP="0091721A">
            <w:pPr>
              <w:contextualSpacing/>
              <w:rPr>
                <w:rFonts w:ascii="Arial" w:eastAsia="Calibri" w:hAnsi="Arial" w:cs="Arial"/>
                <w:b/>
                <w:bCs/>
                <w:lang w:eastAsia="en-GB"/>
              </w:rPr>
            </w:pPr>
            <w:r w:rsidRPr="005E15E7">
              <w:rPr>
                <w:rFonts w:ascii="Arial" w:eastAsia="Calibri" w:hAnsi="Arial" w:cs="Arial"/>
                <w:b/>
                <w:bCs/>
                <w:lang w:eastAsia="en-GB"/>
              </w:rPr>
              <w:t xml:space="preserve">Sub-chapter: </w:t>
            </w:r>
            <w:r w:rsidR="00BF2962" w:rsidRPr="005E15E7">
              <w:rPr>
                <w:rFonts w:ascii="Arial" w:eastAsia="Calibri" w:hAnsi="Arial" w:cs="Arial"/>
                <w:lang w:eastAsia="en-GB"/>
              </w:rPr>
              <w:t xml:space="preserve">Introduction: </w:t>
            </w:r>
            <w:r w:rsidR="00B2166A" w:rsidRPr="005E15E7">
              <w:rPr>
                <w:rFonts w:ascii="Arial" w:eastAsia="Calibri" w:hAnsi="Arial" w:cs="Arial"/>
                <w:lang w:eastAsia="en-GB"/>
              </w:rPr>
              <w:t>AA in</w:t>
            </w:r>
            <w:r w:rsidR="00B2166A" w:rsidRPr="005E15E7">
              <w:rPr>
                <w:rFonts w:ascii="Arial" w:eastAsia="Calibri" w:hAnsi="Arial" w:cs="Arial"/>
                <w:b/>
                <w:bCs/>
                <w:lang w:eastAsia="en-GB"/>
              </w:rPr>
              <w:t xml:space="preserve"> </w:t>
            </w:r>
            <w:r w:rsidR="00BF2962" w:rsidRPr="005E15E7">
              <w:rPr>
                <w:rFonts w:ascii="Arial" w:eastAsia="Calibri" w:hAnsi="Arial" w:cs="Arial"/>
                <w:b/>
                <w:bCs/>
                <w:lang w:eastAsia="en-GB"/>
              </w:rPr>
              <w:t>p</w:t>
            </w:r>
            <w:r w:rsidRPr="005E15E7">
              <w:rPr>
                <w:rFonts w:ascii="Arial" w:eastAsia="Calibri" w:hAnsi="Arial" w:cs="Arial"/>
                <w:lang w:eastAsia="en-GB"/>
              </w:rPr>
              <w:t>ediatric/adolescent</w:t>
            </w:r>
            <w:r w:rsidR="00B2166A" w:rsidRPr="005E15E7">
              <w:rPr>
                <w:rFonts w:ascii="Arial" w:eastAsia="Calibri" w:hAnsi="Arial" w:cs="Arial"/>
                <w:lang w:eastAsia="en-GB"/>
              </w:rPr>
              <w:t xml:space="preserve"> patients</w:t>
            </w:r>
            <w:r w:rsidRPr="005E15E7">
              <w:rPr>
                <w:rFonts w:ascii="Arial" w:eastAsia="Calibri" w:hAnsi="Arial" w:cs="Arial"/>
                <w:lang w:eastAsia="en-GB"/>
              </w:rPr>
              <w:t xml:space="preserve"> </w:t>
            </w:r>
          </w:p>
        </w:tc>
      </w:tr>
      <w:tr w:rsidR="00123D2F" w:rsidRPr="005E15E7" w14:paraId="4529968C" w14:textId="77777777" w:rsidTr="007E425D">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EA235ED" w14:textId="77777777" w:rsidR="005354D2" w:rsidRPr="005E15E7" w:rsidRDefault="005354D2" w:rsidP="0091721A">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FFBAD07" w14:textId="77777777" w:rsidR="005354D2" w:rsidRPr="005E15E7" w:rsidRDefault="005354D2" w:rsidP="0091721A">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123D2F" w:rsidRPr="005E15E7" w14:paraId="78557E70" w14:textId="77777777" w:rsidTr="007E425D">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7814AC1" w14:textId="1873E58B" w:rsidR="005354D2" w:rsidRPr="005E15E7" w:rsidRDefault="005354D2" w:rsidP="0091721A">
            <w:pPr>
              <w:widowControl w:val="0"/>
              <w:adjustRightInd w:val="0"/>
              <w:spacing w:before="20" w:after="40" w:line="240" w:lineRule="auto"/>
              <w:textAlignment w:val="baseline"/>
              <w:rPr>
                <w:rFonts w:ascii="Arial" w:eastAsia="Times New Roman" w:hAnsi="Arial" w:cs="Arial"/>
                <w:bCs/>
              </w:rPr>
            </w:pPr>
            <w:bookmarkStart w:id="3" w:name="_Hlk192843683"/>
            <w:r w:rsidRPr="005E15E7">
              <w:rPr>
                <w:rFonts w:ascii="Arial" w:eastAsia="Times New Roman" w:hAnsi="Arial" w:cs="Arial"/>
                <w:bCs/>
              </w:rPr>
              <w:t xml:space="preserve">{Title} </w:t>
            </w:r>
            <w:r w:rsidR="00947B76" w:rsidRPr="005E15E7">
              <w:rPr>
                <w:rFonts w:ascii="Arial" w:eastAsia="Times New Roman" w:hAnsi="Arial" w:cs="Arial"/>
                <w:bCs/>
              </w:rPr>
              <w:t>Pediatric/adolescent patient case: Luka</w:t>
            </w:r>
          </w:p>
          <w:p w14:paraId="661DBC68" w14:textId="46708594" w:rsidR="005354D2" w:rsidRPr="005E15E7" w:rsidRDefault="005354D2" w:rsidP="0091721A">
            <w:pPr>
              <w:widowControl w:val="0"/>
              <w:adjustRightInd w:val="0"/>
              <w:spacing w:before="20" w:after="40" w:line="240" w:lineRule="auto"/>
              <w:textAlignment w:val="baseline"/>
              <w:rPr>
                <w:rFonts w:ascii="Arial" w:eastAsia="Times New Roman" w:hAnsi="Arial" w:cs="Arial"/>
                <w:bCs/>
              </w:rPr>
            </w:pPr>
          </w:p>
          <w:p w14:paraId="529D6999" w14:textId="5672EFF5" w:rsidR="00077FAC" w:rsidRPr="005E15E7" w:rsidRDefault="005354D2" w:rsidP="00077FAC">
            <w:pPr>
              <w:rPr>
                <w:rFonts w:ascii="Arial" w:eastAsia="Times New Roman" w:hAnsi="Arial" w:cs="Arial"/>
                <w:bCs/>
              </w:rPr>
            </w:pPr>
            <w:r w:rsidRPr="005E15E7">
              <w:rPr>
                <w:rFonts w:ascii="Arial" w:eastAsia="Times New Roman" w:hAnsi="Arial" w:cs="Arial"/>
                <w:bCs/>
              </w:rPr>
              <w:t xml:space="preserve">{text 1} </w:t>
            </w:r>
            <w:r w:rsidR="00077FAC" w:rsidRPr="005E15E7">
              <w:rPr>
                <w:rFonts w:ascii="Arial" w:eastAsia="Times New Roman" w:hAnsi="Arial" w:cs="Arial"/>
                <w:bCs/>
              </w:rPr>
              <w:t xml:space="preserve">Managing aplastic anemia (AA) in pediatric and adolescent patients requires a highly individualized </w:t>
            </w:r>
            <w:r w:rsidR="00077FAC" w:rsidRPr="005313E9">
              <w:rPr>
                <w:rFonts w:ascii="Arial" w:eastAsia="Times New Roman" w:hAnsi="Arial" w:cs="Arial"/>
                <w:bCs/>
              </w:rPr>
              <w:t>approac</w:t>
            </w:r>
            <w:r w:rsidR="00D448EF" w:rsidRPr="005313E9">
              <w:rPr>
                <w:rFonts w:ascii="Arial" w:eastAsia="Times New Roman" w:hAnsi="Arial" w:cs="Arial"/>
                <w:bCs/>
              </w:rPr>
              <w:t xml:space="preserve">h, and is dependent both on local guidance and approvals, </w:t>
            </w:r>
            <w:r w:rsidR="00077FAC" w:rsidRPr="005E15E7">
              <w:rPr>
                <w:rFonts w:ascii="Arial" w:eastAsia="Times New Roman" w:hAnsi="Arial" w:cs="Arial"/>
                <w:bCs/>
              </w:rPr>
              <w:t>as demonstrated by the complexity of decision-making in this case.</w:t>
            </w:r>
          </w:p>
          <w:p w14:paraId="04AA272D" w14:textId="7BE8EBF8" w:rsidR="007E425D" w:rsidRPr="005E15E7" w:rsidRDefault="007E425D" w:rsidP="005354D2">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Luka initially presented with acute hepatitis, leading to abnormal liver function. His </w:t>
            </w:r>
            <w:r w:rsidRPr="005313E9">
              <w:rPr>
                <w:rFonts w:ascii="Arial" w:eastAsia="Times New Roman" w:hAnsi="Arial" w:cs="Arial"/>
                <w:bCs/>
              </w:rPr>
              <w:t>condition worsened, requiring ITU admission. Post-discharge, his liver function stabilized, but he developed pancytopenia</w:t>
            </w:r>
            <w:r w:rsidR="00254BB9" w:rsidRPr="005313E9">
              <w:rPr>
                <w:rFonts w:ascii="Arial" w:eastAsia="Times New Roman" w:hAnsi="Arial" w:cs="Arial"/>
                <w:bCs/>
              </w:rPr>
              <w:t xml:space="preserve">, indicating </w:t>
            </w:r>
            <w:r w:rsidR="00254BB9" w:rsidRPr="005313E9">
              <w:rPr>
                <w:rFonts w:ascii="Arial" w:eastAsia="Times New Roman" w:hAnsi="Arial" w:cs="Arial"/>
                <w:b/>
              </w:rPr>
              <w:t>hepatitis-associated aplastic anemia (HAAA).</w:t>
            </w:r>
            <w:r w:rsidRPr="005313E9">
              <w:rPr>
                <w:rFonts w:ascii="Arial" w:eastAsia="Times New Roman" w:hAnsi="Arial" w:cs="Arial"/>
                <w:bCs/>
              </w:rPr>
              <w:t xml:space="preserve"> He was readmitted with recurrent sepsis, prompting a bone marrow analysis.</w:t>
            </w:r>
          </w:p>
          <w:p w14:paraId="70B02955" w14:textId="77777777" w:rsidR="007E425D" w:rsidRPr="005E15E7" w:rsidRDefault="007E425D" w:rsidP="005354D2">
            <w:pPr>
              <w:widowControl w:val="0"/>
              <w:adjustRightInd w:val="0"/>
              <w:spacing w:before="20" w:after="40" w:line="240" w:lineRule="auto"/>
              <w:textAlignment w:val="baseline"/>
              <w:rPr>
                <w:rFonts w:ascii="Arial" w:eastAsia="Times New Roman" w:hAnsi="Arial" w:cs="Arial"/>
                <w:bCs/>
              </w:rPr>
            </w:pPr>
          </w:p>
          <w:p w14:paraId="67EC7784" w14:textId="19A0B8A6" w:rsidR="00947B76" w:rsidRPr="005E15E7" w:rsidRDefault="007E425D" w:rsidP="005354D2">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{Question text} </w:t>
            </w:r>
            <w:r w:rsidR="006E7591" w:rsidRPr="005E15E7">
              <w:rPr>
                <w:rFonts w:ascii="Arial" w:eastAsia="Times New Roman" w:hAnsi="Arial" w:cs="Arial"/>
                <w:bCs/>
              </w:rPr>
              <w:t>After</w:t>
            </w:r>
            <w:r w:rsidRPr="005E15E7">
              <w:rPr>
                <w:rFonts w:ascii="Arial" w:eastAsia="Times New Roman" w:hAnsi="Arial" w:cs="Arial"/>
                <w:bCs/>
              </w:rPr>
              <w:t xml:space="preserve"> hearing from Austin and</w:t>
            </w:r>
            <w:r w:rsidR="006E7591" w:rsidRPr="005E15E7">
              <w:rPr>
                <w:rFonts w:ascii="Arial" w:eastAsia="Times New Roman" w:hAnsi="Arial" w:cs="Arial"/>
                <w:bCs/>
              </w:rPr>
              <w:t xml:space="preserve"> reading through the details in the </w:t>
            </w:r>
            <w:proofErr w:type="gramStart"/>
            <w:r w:rsidR="006E7591" w:rsidRPr="005E15E7">
              <w:rPr>
                <w:rFonts w:ascii="Arial" w:eastAsia="Times New Roman" w:hAnsi="Arial" w:cs="Arial"/>
                <w:bCs/>
              </w:rPr>
              <w:t xml:space="preserve">case </w:t>
            </w:r>
            <w:r w:rsidRPr="005E15E7">
              <w:rPr>
                <w:rFonts w:ascii="Arial" w:eastAsia="Times New Roman" w:hAnsi="Arial" w:cs="Arial"/>
                <w:bCs/>
              </w:rPr>
              <w:t>infographic</w:t>
            </w:r>
            <w:proofErr w:type="gramEnd"/>
            <w:r w:rsidR="006E7591" w:rsidRPr="005E15E7">
              <w:rPr>
                <w:rFonts w:ascii="Arial" w:eastAsia="Times New Roman" w:hAnsi="Arial" w:cs="Arial"/>
                <w:bCs/>
              </w:rPr>
              <w:t xml:space="preserve">, </w:t>
            </w:r>
            <w:r w:rsidR="00D9405F" w:rsidRPr="005E15E7">
              <w:rPr>
                <w:rFonts w:ascii="Arial" w:eastAsia="Times New Roman" w:hAnsi="Arial" w:cs="Arial"/>
                <w:bCs/>
              </w:rPr>
              <w:t>how would you proceed with treatment?</w:t>
            </w:r>
          </w:p>
          <w:p w14:paraId="57C87C01" w14:textId="77777777" w:rsidR="005354D2" w:rsidRPr="005E15E7" w:rsidRDefault="005354D2" w:rsidP="0091721A">
            <w:pPr>
              <w:widowControl w:val="0"/>
              <w:adjustRightInd w:val="0"/>
              <w:spacing w:before="20" w:after="40" w:line="240" w:lineRule="auto"/>
              <w:textAlignment w:val="baseline"/>
              <w:rPr>
                <w:rFonts w:ascii="Arial" w:eastAsia="Times New Roman" w:hAnsi="Arial" w:cs="Arial"/>
                <w:bCs/>
              </w:rPr>
            </w:pPr>
          </w:p>
          <w:p w14:paraId="6C6B0069" w14:textId="77777777" w:rsidR="007E425D" w:rsidRPr="005E15E7" w:rsidRDefault="007E425D" w:rsidP="0091721A">
            <w:pPr>
              <w:widowControl w:val="0"/>
              <w:adjustRightInd w:val="0"/>
              <w:spacing w:before="20" w:after="40" w:line="240" w:lineRule="auto"/>
              <w:textAlignment w:val="baseline"/>
              <w:rPr>
                <w:rFonts w:ascii="Arial" w:eastAsia="Times New Roman" w:hAnsi="Arial" w:cs="Arial"/>
                <w:bCs/>
              </w:rPr>
            </w:pPr>
          </w:p>
          <w:p w14:paraId="528D4CAB" w14:textId="77777777" w:rsidR="007E425D" w:rsidRPr="005E15E7" w:rsidRDefault="007E425D" w:rsidP="0091721A">
            <w:pPr>
              <w:widowControl w:val="0"/>
              <w:adjustRightInd w:val="0"/>
              <w:spacing w:before="20" w:after="40" w:line="240" w:lineRule="auto"/>
              <w:textAlignment w:val="baseline"/>
              <w:rPr>
                <w:rFonts w:ascii="Arial" w:eastAsia="Times New Roman" w:hAnsi="Arial" w:cs="Arial"/>
                <w:bCs/>
              </w:rPr>
            </w:pPr>
          </w:p>
          <w:tbl>
            <w:tblPr>
              <w:tblpPr w:leftFromText="180" w:rightFromText="180" w:vertAnchor="page" w:horzAnchor="margin" w:tblpY="1"/>
              <w:tblOverlap w:val="never"/>
              <w:tblW w:w="7979" w:type="dxa"/>
              <w:tblLook w:val="01E0" w:firstRow="1" w:lastRow="1" w:firstColumn="1" w:lastColumn="1" w:noHBand="0" w:noVBand="0"/>
            </w:tblPr>
            <w:tblGrid>
              <w:gridCol w:w="2741"/>
              <w:gridCol w:w="2504"/>
              <w:gridCol w:w="2734"/>
            </w:tblGrid>
            <w:tr w:rsidR="009662EC" w:rsidRPr="005E15E7" w14:paraId="19394176" w14:textId="77777777" w:rsidTr="00E90FBD">
              <w:trPr>
                <w:trHeight w:val="94"/>
              </w:trPr>
              <w:tc>
                <w:tcPr>
                  <w:tcW w:w="274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4C33742A" w14:textId="77777777" w:rsidR="009662EC" w:rsidRPr="005E15E7" w:rsidRDefault="009662EC" w:rsidP="009662EC">
                  <w:pPr>
                    <w:contextualSpacing/>
                    <w:rPr>
                      <w:rFonts w:ascii="Arial" w:eastAsia="Calibri" w:hAnsi="Arial" w:cs="Arial"/>
                      <w:b/>
                      <w:lang w:eastAsia="en-GB"/>
                    </w:rPr>
                  </w:pPr>
                  <w:r w:rsidRPr="005E15E7">
                    <w:rPr>
                      <w:rFonts w:ascii="Arial" w:eastAsia="Calibri" w:hAnsi="Arial" w:cs="Arial"/>
                      <w:b/>
                      <w:lang w:eastAsia="en-GB"/>
                    </w:rPr>
                    <w:t>Answers (correct answer in green)</w:t>
                  </w:r>
                </w:p>
              </w:tc>
              <w:tc>
                <w:tcPr>
                  <w:tcW w:w="2504"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6CFC3C35" w14:textId="77777777" w:rsidR="009662EC" w:rsidRPr="005E15E7" w:rsidRDefault="009662EC" w:rsidP="009662EC">
                  <w:pPr>
                    <w:contextualSpacing/>
                    <w:rPr>
                      <w:rFonts w:ascii="Arial" w:eastAsia="Calibri" w:hAnsi="Arial" w:cs="Arial"/>
                      <w:b/>
                      <w:lang w:eastAsia="en-GB"/>
                    </w:rPr>
                  </w:pPr>
                  <w:r w:rsidRPr="005E15E7">
                    <w:rPr>
                      <w:rFonts w:ascii="Arial" w:eastAsia="Calibri" w:hAnsi="Arial" w:cs="Arial"/>
                      <w:b/>
                      <w:lang w:eastAsia="en-GB"/>
                    </w:rPr>
                    <w:t>Answer Related Positive Feedback</w:t>
                  </w:r>
                </w:p>
              </w:tc>
              <w:tc>
                <w:tcPr>
                  <w:tcW w:w="2734"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239EAC00" w14:textId="77777777" w:rsidR="009662EC" w:rsidRPr="005E15E7" w:rsidRDefault="009662EC" w:rsidP="009662EC">
                  <w:pPr>
                    <w:contextualSpacing/>
                    <w:rPr>
                      <w:rFonts w:ascii="Arial" w:eastAsia="Calibri" w:hAnsi="Arial" w:cs="Arial"/>
                      <w:b/>
                      <w:lang w:eastAsia="en-GB"/>
                    </w:rPr>
                  </w:pPr>
                  <w:r w:rsidRPr="005E15E7">
                    <w:rPr>
                      <w:rFonts w:ascii="Arial" w:eastAsia="Calibri" w:hAnsi="Arial" w:cs="Arial"/>
                      <w:b/>
                      <w:lang w:eastAsia="en-GB"/>
                    </w:rPr>
                    <w:t>Answer Related Negative Feedback</w:t>
                  </w:r>
                </w:p>
              </w:tc>
            </w:tr>
            <w:tr w:rsidR="009662EC" w:rsidRPr="005E15E7" w14:paraId="2CDE4FD6" w14:textId="77777777" w:rsidTr="00E90FBD">
              <w:trPr>
                <w:trHeight w:val="94"/>
              </w:trPr>
              <w:tc>
                <w:tcPr>
                  <w:tcW w:w="274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54F53A92" w14:textId="095EBB52" w:rsidR="009662EC" w:rsidRPr="005E15E7" w:rsidRDefault="009662EC" w:rsidP="009662EC">
                  <w:pPr>
                    <w:rPr>
                      <w:rFonts w:ascii="Arial" w:eastAsia="Calibri" w:hAnsi="Arial" w:cs="Arial"/>
                      <w:bCs/>
                      <w:lang w:eastAsia="en-GB"/>
                    </w:rPr>
                  </w:pPr>
                  <w:r w:rsidRPr="005E15E7">
                    <w:rPr>
                      <w:rFonts w:ascii="Arial" w:eastAsia="Calibri" w:hAnsi="Arial" w:cs="Arial"/>
                      <w:bCs/>
                      <w:lang w:eastAsia="en-GB"/>
                    </w:rPr>
                    <w:t xml:space="preserve">Horse ATG + </w:t>
                  </w:r>
                  <w:r w:rsidR="00976FAB">
                    <w:rPr>
                      <w:rFonts w:ascii="Arial" w:eastAsia="Calibri" w:hAnsi="Arial" w:cs="Arial"/>
                      <w:bCs/>
                      <w:lang w:eastAsia="en-GB"/>
                    </w:rPr>
                    <w:t>c</w:t>
                  </w:r>
                  <w:r w:rsidRPr="005E15E7">
                    <w:rPr>
                      <w:rFonts w:ascii="Arial" w:eastAsia="Calibri" w:hAnsi="Arial" w:cs="Arial"/>
                      <w:bCs/>
                      <w:lang w:eastAsia="en-GB"/>
                    </w:rPr>
                    <w:t>yclosporin</w:t>
                  </w:r>
                  <w:r w:rsidR="00BC0CDD" w:rsidRPr="005E15E7">
                    <w:rPr>
                      <w:rFonts w:ascii="Arial" w:eastAsia="Calibri" w:hAnsi="Arial" w:cs="Arial"/>
                      <w:bCs/>
                      <w:lang w:eastAsia="en-GB"/>
                    </w:rPr>
                    <w:t>e</w:t>
                  </w:r>
                </w:p>
              </w:tc>
              <w:tc>
                <w:tcPr>
                  <w:tcW w:w="2504" w:type="dxa"/>
                  <w:tcBorders>
                    <w:top w:val="single" w:sz="4" w:space="0" w:color="auto"/>
                    <w:left w:val="single" w:sz="4" w:space="0" w:color="auto"/>
                    <w:bottom w:val="single" w:sz="4" w:space="0" w:color="auto"/>
                    <w:right w:val="single" w:sz="4" w:space="0" w:color="auto"/>
                  </w:tcBorders>
                </w:tcPr>
                <w:p w14:paraId="5ED4D019" w14:textId="50442233" w:rsidR="009662EC" w:rsidRPr="005E15E7" w:rsidRDefault="009662EC" w:rsidP="009662EC">
                  <w:pPr>
                    <w:contextualSpacing/>
                    <w:rPr>
                      <w:rFonts w:ascii="Arial" w:eastAsia="Calibri" w:hAnsi="Arial" w:cs="Arial"/>
                      <w:bCs/>
                      <w:lang w:eastAsia="en-GB"/>
                    </w:rPr>
                  </w:pPr>
                  <w:r w:rsidRPr="005E15E7">
                    <w:rPr>
                      <w:rFonts w:ascii="Arial" w:eastAsia="Calibri" w:hAnsi="Arial" w:cs="Arial"/>
                      <w:bCs/>
                      <w:color w:val="4EA72E" w:themeColor="accent6"/>
                      <w:lang w:eastAsia="en-GB"/>
                    </w:rPr>
                    <w:t>Correct!</w:t>
                  </w:r>
                  <w:r w:rsidR="00BC0CDD" w:rsidRPr="005E15E7">
                    <w:rPr>
                      <w:rFonts w:ascii="Arial" w:eastAsia="Calibri" w:hAnsi="Arial" w:cs="Arial"/>
                      <w:bCs/>
                      <w:color w:val="4EA72E" w:themeColor="accent6"/>
                      <w:lang w:eastAsia="en-GB"/>
                    </w:rPr>
                    <w:t xml:space="preserve"> </w:t>
                  </w:r>
                  <w:r w:rsidR="008A294F">
                    <w:rPr>
                      <w:rFonts w:ascii="Arial" w:eastAsia="Calibri" w:hAnsi="Arial" w:cs="Arial"/>
                      <w:bCs/>
                      <w:color w:val="4EA72E" w:themeColor="accent6"/>
                      <w:lang w:eastAsia="en-GB"/>
                    </w:rPr>
                    <w:t>This approach</w:t>
                  </w:r>
                  <w:r w:rsidR="005313E9">
                    <w:rPr>
                      <w:rFonts w:ascii="Arial" w:eastAsia="Calibri" w:hAnsi="Arial" w:cs="Arial"/>
                      <w:bCs/>
                      <w:color w:val="4EA72E" w:themeColor="accent6"/>
                      <w:lang w:eastAsia="en-GB"/>
                    </w:rPr>
                    <w:t xml:space="preserve"> is recommended in absence of a suitably matched transplant donor.</w:t>
                  </w:r>
                  <w:r w:rsidR="008A294F">
                    <w:rPr>
                      <w:rFonts w:ascii="Arial" w:eastAsia="Calibri" w:hAnsi="Arial" w:cs="Arial"/>
                      <w:bCs/>
                      <w:color w:val="4EA72E" w:themeColor="accent6"/>
                      <w:lang w:eastAsia="en-GB"/>
                    </w:rPr>
                    <w:t xml:space="preserve"> </w:t>
                  </w:r>
                </w:p>
              </w:tc>
              <w:tc>
                <w:tcPr>
                  <w:tcW w:w="2734" w:type="dxa"/>
                  <w:tcBorders>
                    <w:top w:val="single" w:sz="4" w:space="0" w:color="auto"/>
                    <w:left w:val="single" w:sz="4" w:space="0" w:color="auto"/>
                    <w:bottom w:val="single" w:sz="4" w:space="0" w:color="auto"/>
                    <w:right w:val="single" w:sz="4" w:space="0" w:color="auto"/>
                  </w:tcBorders>
                </w:tcPr>
                <w:p w14:paraId="25403FDA" w14:textId="79F5F412" w:rsidR="009662EC" w:rsidRPr="005E15E7" w:rsidRDefault="009662EC" w:rsidP="009662EC">
                  <w:pPr>
                    <w:contextualSpacing/>
                    <w:rPr>
                      <w:rFonts w:ascii="Arial" w:eastAsia="Calibri" w:hAnsi="Arial" w:cs="Arial"/>
                      <w:lang w:eastAsia="en-GB"/>
                    </w:rPr>
                  </w:pPr>
                </w:p>
              </w:tc>
            </w:tr>
            <w:tr w:rsidR="009662EC" w:rsidRPr="005E15E7" w14:paraId="3E7320EF" w14:textId="77777777" w:rsidTr="00E90FBD">
              <w:trPr>
                <w:trHeight w:val="94"/>
              </w:trPr>
              <w:tc>
                <w:tcPr>
                  <w:tcW w:w="274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67A97CB6" w14:textId="529ECF92" w:rsidR="009662EC" w:rsidRPr="005E15E7" w:rsidRDefault="009662EC" w:rsidP="009662EC">
                  <w:pPr>
                    <w:contextualSpacing/>
                    <w:rPr>
                      <w:rFonts w:ascii="Arial" w:eastAsia="Calibri" w:hAnsi="Arial" w:cs="Arial"/>
                      <w:lang w:eastAsia="en-GB"/>
                    </w:rPr>
                  </w:pPr>
                  <w:r w:rsidRPr="005E15E7">
                    <w:rPr>
                      <w:rFonts w:ascii="Arial" w:eastAsia="Calibri" w:hAnsi="Arial" w:cs="Arial"/>
                      <w:lang w:eastAsia="en-GB"/>
                    </w:rPr>
                    <w:t>Cyclosporin</w:t>
                  </w:r>
                  <w:r w:rsidR="00BC0CDD" w:rsidRPr="005E15E7">
                    <w:rPr>
                      <w:rFonts w:ascii="Arial" w:eastAsia="Calibri" w:hAnsi="Arial" w:cs="Arial"/>
                      <w:lang w:eastAsia="en-GB"/>
                    </w:rPr>
                    <w:t>e</w:t>
                  </w:r>
                  <w:r w:rsidRPr="005E15E7">
                    <w:rPr>
                      <w:rFonts w:ascii="Arial" w:eastAsia="Calibri" w:hAnsi="Arial" w:cs="Arial"/>
                      <w:lang w:eastAsia="en-GB"/>
                    </w:rPr>
                    <w:t xml:space="preserve"> only</w:t>
                  </w:r>
                </w:p>
              </w:tc>
              <w:tc>
                <w:tcPr>
                  <w:tcW w:w="2504" w:type="dxa"/>
                  <w:tcBorders>
                    <w:top w:val="single" w:sz="4" w:space="0" w:color="auto"/>
                    <w:left w:val="single" w:sz="4" w:space="0" w:color="auto"/>
                    <w:bottom w:val="single" w:sz="4" w:space="0" w:color="auto"/>
                    <w:right w:val="single" w:sz="4" w:space="0" w:color="auto"/>
                  </w:tcBorders>
                </w:tcPr>
                <w:p w14:paraId="6C224641" w14:textId="77777777" w:rsidR="009662EC" w:rsidRPr="005E15E7" w:rsidRDefault="009662EC" w:rsidP="009662EC">
                  <w:pPr>
                    <w:contextualSpacing/>
                    <w:rPr>
                      <w:rFonts w:ascii="Arial" w:eastAsia="Calibri" w:hAnsi="Arial" w:cs="Arial"/>
                      <w:bCs/>
                      <w:lang w:eastAsia="en-GB"/>
                    </w:rPr>
                  </w:pPr>
                </w:p>
              </w:tc>
              <w:tc>
                <w:tcPr>
                  <w:tcW w:w="2734" w:type="dxa"/>
                  <w:tcBorders>
                    <w:top w:val="single" w:sz="4" w:space="0" w:color="auto"/>
                    <w:left w:val="single" w:sz="4" w:space="0" w:color="auto"/>
                    <w:bottom w:val="single" w:sz="4" w:space="0" w:color="auto"/>
                    <w:right w:val="single" w:sz="4" w:space="0" w:color="auto"/>
                  </w:tcBorders>
                </w:tcPr>
                <w:p w14:paraId="79EE1A47" w14:textId="3D71F926" w:rsidR="009662EC" w:rsidRPr="005E15E7" w:rsidRDefault="009662EC" w:rsidP="009662EC">
                  <w:pPr>
                    <w:contextualSpacing/>
                    <w:rPr>
                      <w:rFonts w:ascii="Arial" w:hAnsi="Arial" w:cs="Arial"/>
                    </w:rPr>
                  </w:pPr>
                  <w:r w:rsidRPr="005E15E7">
                    <w:rPr>
                      <w:rFonts w:ascii="Arial" w:hAnsi="Arial" w:cs="Arial"/>
                    </w:rPr>
                    <w:t>That’s not quite right.</w:t>
                  </w:r>
                  <w:r w:rsidR="00BC0CDD" w:rsidRPr="005E15E7">
                    <w:rPr>
                      <w:rFonts w:ascii="Arial" w:hAnsi="Arial" w:cs="Arial"/>
                    </w:rPr>
                    <w:t xml:space="preserve"> The combination of h</w:t>
                  </w:r>
                  <w:r w:rsidR="00822ABE">
                    <w:rPr>
                      <w:rFonts w:ascii="Arial" w:hAnsi="Arial" w:cs="Arial"/>
                    </w:rPr>
                    <w:t xml:space="preserve">orse </w:t>
                  </w:r>
                  <w:r w:rsidR="00BC0CDD" w:rsidRPr="005E15E7">
                    <w:rPr>
                      <w:rFonts w:ascii="Arial" w:hAnsi="Arial" w:cs="Arial"/>
                    </w:rPr>
                    <w:t xml:space="preserve">ATG </w:t>
                  </w:r>
                  <w:r w:rsidR="00515244" w:rsidRPr="005E15E7">
                    <w:rPr>
                      <w:rFonts w:ascii="Arial" w:hAnsi="Arial" w:cs="Arial"/>
                    </w:rPr>
                    <w:t xml:space="preserve">+ </w:t>
                  </w:r>
                  <w:r w:rsidR="00BC0CDD" w:rsidRPr="005E15E7">
                    <w:rPr>
                      <w:rFonts w:ascii="Arial" w:hAnsi="Arial" w:cs="Arial"/>
                    </w:rPr>
                    <w:t xml:space="preserve">cyclosporine has been shown to be </w:t>
                  </w:r>
                  <w:r w:rsidR="00447B10">
                    <w:rPr>
                      <w:rFonts w:ascii="Arial" w:hAnsi="Arial" w:cs="Arial"/>
                    </w:rPr>
                    <w:t xml:space="preserve">more </w:t>
                  </w:r>
                  <w:r w:rsidR="00BC0CDD" w:rsidRPr="005E15E7">
                    <w:rPr>
                      <w:rFonts w:ascii="Arial" w:hAnsi="Arial" w:cs="Arial"/>
                    </w:rPr>
                    <w:t>beneficial than cyclosporine alone.</w:t>
                  </w:r>
                </w:p>
              </w:tc>
            </w:tr>
            <w:tr w:rsidR="009662EC" w:rsidRPr="005E15E7" w14:paraId="5C8A00F5" w14:textId="77777777" w:rsidTr="00E90FBD">
              <w:trPr>
                <w:trHeight w:val="94"/>
              </w:trPr>
              <w:tc>
                <w:tcPr>
                  <w:tcW w:w="274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61C35680" w14:textId="3DC7E5EB" w:rsidR="009662EC" w:rsidRPr="005E15E7" w:rsidRDefault="009662EC" w:rsidP="009662EC">
                  <w:pPr>
                    <w:rPr>
                      <w:rFonts w:ascii="Arial" w:eastAsia="Calibri" w:hAnsi="Arial" w:cs="Arial"/>
                      <w:lang w:eastAsia="en-GB"/>
                    </w:rPr>
                  </w:pPr>
                  <w:r w:rsidRPr="005E15E7">
                    <w:rPr>
                      <w:rFonts w:ascii="Arial" w:eastAsia="Calibri" w:hAnsi="Arial" w:cs="Arial"/>
                      <w:lang w:eastAsia="en-GB"/>
                    </w:rPr>
                    <w:t xml:space="preserve">Unrelated donor </w:t>
                  </w:r>
                  <w:r w:rsidR="00E105C7" w:rsidRPr="005E15E7">
                    <w:rPr>
                      <w:rFonts w:ascii="Arial" w:eastAsia="Calibri" w:hAnsi="Arial" w:cs="Arial"/>
                      <w:lang w:eastAsia="en-GB"/>
                    </w:rPr>
                    <w:t>transplant</w:t>
                  </w:r>
                </w:p>
              </w:tc>
              <w:tc>
                <w:tcPr>
                  <w:tcW w:w="2504" w:type="dxa"/>
                  <w:tcBorders>
                    <w:top w:val="single" w:sz="4" w:space="0" w:color="auto"/>
                    <w:left w:val="single" w:sz="4" w:space="0" w:color="auto"/>
                    <w:bottom w:val="single" w:sz="4" w:space="0" w:color="auto"/>
                    <w:right w:val="single" w:sz="4" w:space="0" w:color="auto"/>
                  </w:tcBorders>
                </w:tcPr>
                <w:p w14:paraId="1DDA5900" w14:textId="77777777" w:rsidR="009662EC" w:rsidRPr="005E15E7" w:rsidRDefault="009662EC" w:rsidP="009662EC">
                  <w:pPr>
                    <w:contextualSpacing/>
                    <w:rPr>
                      <w:rFonts w:ascii="Arial" w:eastAsia="Calibri" w:hAnsi="Arial" w:cs="Arial"/>
                      <w:bCs/>
                      <w:lang w:eastAsia="en-GB"/>
                    </w:rPr>
                  </w:pPr>
                </w:p>
              </w:tc>
              <w:tc>
                <w:tcPr>
                  <w:tcW w:w="2734" w:type="dxa"/>
                  <w:tcBorders>
                    <w:top w:val="single" w:sz="4" w:space="0" w:color="auto"/>
                    <w:left w:val="single" w:sz="4" w:space="0" w:color="auto"/>
                    <w:bottom w:val="single" w:sz="4" w:space="0" w:color="auto"/>
                    <w:right w:val="single" w:sz="4" w:space="0" w:color="auto"/>
                  </w:tcBorders>
                </w:tcPr>
                <w:p w14:paraId="5C950913" w14:textId="43866423" w:rsidR="009662EC" w:rsidRPr="005E15E7" w:rsidRDefault="00BC0CDD" w:rsidP="009662EC">
                  <w:pPr>
                    <w:contextualSpacing/>
                    <w:rPr>
                      <w:rFonts w:ascii="Arial" w:hAnsi="Arial" w:cs="Arial"/>
                    </w:rPr>
                  </w:pPr>
                  <w:r w:rsidRPr="005E15E7">
                    <w:rPr>
                      <w:rFonts w:ascii="Arial" w:hAnsi="Arial" w:cs="Arial"/>
                    </w:rPr>
                    <w:t>That’s not quite right.</w:t>
                  </w:r>
                  <w:r w:rsidR="00515244" w:rsidRPr="005E15E7">
                    <w:rPr>
                      <w:rFonts w:ascii="Arial" w:hAnsi="Arial" w:cs="Arial"/>
                    </w:rPr>
                    <w:t xml:space="preserve"> </w:t>
                  </w:r>
                  <w:r w:rsidR="008A294F">
                    <w:rPr>
                      <w:rFonts w:ascii="Arial" w:hAnsi="Arial" w:cs="Arial"/>
                    </w:rPr>
                    <w:t>There is no readily</w:t>
                  </w:r>
                  <w:r w:rsidR="00515244" w:rsidRPr="005E15E7">
                    <w:rPr>
                      <w:rFonts w:ascii="Arial" w:hAnsi="Arial" w:cs="Arial"/>
                    </w:rPr>
                    <w:t xml:space="preserve"> available matched donor, </w:t>
                  </w:r>
                  <w:r w:rsidR="008A294F">
                    <w:rPr>
                      <w:rFonts w:ascii="Arial" w:hAnsi="Arial" w:cs="Arial"/>
                    </w:rPr>
                    <w:t>immunosuppressive therapy</w:t>
                  </w:r>
                  <w:r w:rsidR="00515244" w:rsidRPr="005E15E7">
                    <w:rPr>
                      <w:rFonts w:ascii="Arial" w:hAnsi="Arial" w:cs="Arial"/>
                    </w:rPr>
                    <w:t xml:space="preserve"> should be considered </w:t>
                  </w:r>
                  <w:r w:rsidR="005313E9">
                    <w:rPr>
                      <w:rFonts w:ascii="Arial" w:hAnsi="Arial" w:cs="Arial"/>
                    </w:rPr>
                    <w:t>until one becomes available.</w:t>
                  </w:r>
                </w:p>
              </w:tc>
            </w:tr>
            <w:tr w:rsidR="008A294F" w:rsidRPr="005E15E7" w14:paraId="05AC7D35" w14:textId="77777777" w:rsidTr="00E90FBD">
              <w:trPr>
                <w:trHeight w:val="94"/>
              </w:trPr>
              <w:tc>
                <w:tcPr>
                  <w:tcW w:w="274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55395CA" w14:textId="0FCD9DDD" w:rsidR="008A294F" w:rsidRPr="005E15E7" w:rsidRDefault="008A294F" w:rsidP="008A294F">
                  <w:pPr>
                    <w:rPr>
                      <w:rFonts w:ascii="Arial" w:eastAsia="Calibri" w:hAnsi="Arial" w:cs="Arial"/>
                      <w:lang w:eastAsia="en-GB"/>
                    </w:rPr>
                  </w:pPr>
                  <w:r w:rsidRPr="005E15E7">
                    <w:rPr>
                      <w:rFonts w:ascii="Arial" w:eastAsia="Calibri" w:hAnsi="Arial" w:cs="Arial"/>
                      <w:lang w:eastAsia="en-GB"/>
                    </w:rPr>
                    <w:t>Haploidentical donor transplant</w:t>
                  </w:r>
                </w:p>
              </w:tc>
              <w:tc>
                <w:tcPr>
                  <w:tcW w:w="2504" w:type="dxa"/>
                  <w:tcBorders>
                    <w:top w:val="single" w:sz="4" w:space="0" w:color="auto"/>
                    <w:left w:val="single" w:sz="4" w:space="0" w:color="auto"/>
                    <w:bottom w:val="single" w:sz="4" w:space="0" w:color="auto"/>
                    <w:right w:val="single" w:sz="4" w:space="0" w:color="auto"/>
                  </w:tcBorders>
                </w:tcPr>
                <w:p w14:paraId="62A6379A" w14:textId="77777777" w:rsidR="008A294F" w:rsidRPr="005E15E7" w:rsidRDefault="008A294F" w:rsidP="008A294F">
                  <w:pPr>
                    <w:contextualSpacing/>
                    <w:rPr>
                      <w:rFonts w:ascii="Arial" w:eastAsia="Calibri" w:hAnsi="Arial" w:cs="Arial"/>
                      <w:bCs/>
                      <w:color w:val="4EA72E" w:themeColor="accent6"/>
                      <w:lang w:eastAsia="en-GB"/>
                    </w:rPr>
                  </w:pPr>
                </w:p>
              </w:tc>
              <w:tc>
                <w:tcPr>
                  <w:tcW w:w="2734" w:type="dxa"/>
                  <w:tcBorders>
                    <w:top w:val="single" w:sz="4" w:space="0" w:color="auto"/>
                    <w:left w:val="single" w:sz="4" w:space="0" w:color="auto"/>
                    <w:bottom w:val="single" w:sz="4" w:space="0" w:color="auto"/>
                    <w:right w:val="single" w:sz="4" w:space="0" w:color="auto"/>
                  </w:tcBorders>
                </w:tcPr>
                <w:p w14:paraId="1DB00B41" w14:textId="27949199" w:rsidR="008A294F" w:rsidRPr="005E15E7" w:rsidRDefault="008A294F" w:rsidP="008A294F">
                  <w:pPr>
                    <w:contextualSpacing/>
                    <w:rPr>
                      <w:rFonts w:ascii="Arial" w:hAnsi="Arial" w:cs="Arial"/>
                    </w:rPr>
                  </w:pPr>
                  <w:r w:rsidRPr="005E15E7">
                    <w:rPr>
                      <w:rFonts w:ascii="Arial" w:hAnsi="Arial" w:cs="Arial"/>
                    </w:rPr>
                    <w:t xml:space="preserve">That’s not quite right. </w:t>
                  </w:r>
                  <w:r>
                    <w:rPr>
                      <w:rFonts w:ascii="Arial" w:hAnsi="Arial" w:cs="Arial"/>
                    </w:rPr>
                    <w:t>There is no readily</w:t>
                  </w:r>
                  <w:r w:rsidRPr="005E15E7">
                    <w:rPr>
                      <w:rFonts w:ascii="Arial" w:hAnsi="Arial" w:cs="Arial"/>
                    </w:rPr>
                    <w:t xml:space="preserve"> available matched donor, </w:t>
                  </w:r>
                  <w:r>
                    <w:rPr>
                      <w:rFonts w:ascii="Arial" w:hAnsi="Arial" w:cs="Arial"/>
                    </w:rPr>
                    <w:t>immunosuppressive therapy</w:t>
                  </w:r>
                  <w:r w:rsidRPr="005E15E7">
                    <w:rPr>
                      <w:rFonts w:ascii="Arial" w:hAnsi="Arial" w:cs="Arial"/>
                    </w:rPr>
                    <w:t xml:space="preserve"> should </w:t>
                  </w:r>
                  <w:r w:rsidR="005313E9" w:rsidRPr="005E15E7">
                    <w:rPr>
                      <w:rFonts w:ascii="Arial" w:hAnsi="Arial" w:cs="Arial"/>
                    </w:rPr>
                    <w:t xml:space="preserve">be considered </w:t>
                  </w:r>
                  <w:r w:rsidR="005313E9">
                    <w:rPr>
                      <w:rFonts w:ascii="Arial" w:hAnsi="Arial" w:cs="Arial"/>
                    </w:rPr>
                    <w:t>until one becomes available.</w:t>
                  </w:r>
                </w:p>
              </w:tc>
            </w:tr>
          </w:tbl>
          <w:p w14:paraId="0F44ECCD" w14:textId="77777777" w:rsidR="007E425D" w:rsidRPr="005E15E7" w:rsidRDefault="007E425D" w:rsidP="0091721A">
            <w:pPr>
              <w:widowControl w:val="0"/>
              <w:adjustRightInd w:val="0"/>
              <w:spacing w:before="20" w:after="40" w:line="240" w:lineRule="auto"/>
              <w:textAlignment w:val="baseline"/>
              <w:rPr>
                <w:rFonts w:ascii="Arial" w:eastAsia="Times New Roman" w:hAnsi="Arial" w:cs="Arial"/>
                <w:bCs/>
              </w:rPr>
            </w:pPr>
          </w:p>
          <w:p w14:paraId="61884C0C" w14:textId="77777777" w:rsidR="009662EC" w:rsidRPr="005E15E7" w:rsidRDefault="009662EC" w:rsidP="0091721A">
            <w:pPr>
              <w:widowControl w:val="0"/>
              <w:adjustRightInd w:val="0"/>
              <w:spacing w:before="20" w:after="40" w:line="240" w:lineRule="auto"/>
              <w:textAlignment w:val="baseline"/>
              <w:rPr>
                <w:rFonts w:ascii="Arial" w:eastAsia="Times New Roman" w:hAnsi="Arial" w:cs="Arial"/>
                <w:bCs/>
              </w:rPr>
            </w:pPr>
          </w:p>
          <w:p w14:paraId="07DF0587" w14:textId="77777777" w:rsidR="009662EC" w:rsidRPr="005E15E7" w:rsidRDefault="009662EC" w:rsidP="0091721A">
            <w:pPr>
              <w:widowControl w:val="0"/>
              <w:adjustRightInd w:val="0"/>
              <w:spacing w:before="20" w:after="40" w:line="240" w:lineRule="auto"/>
              <w:textAlignment w:val="baseline"/>
              <w:rPr>
                <w:rFonts w:ascii="Arial" w:eastAsia="Times New Roman" w:hAnsi="Arial" w:cs="Arial"/>
                <w:bCs/>
              </w:rPr>
            </w:pPr>
          </w:p>
          <w:p w14:paraId="6690C182" w14:textId="77777777" w:rsidR="009662EC" w:rsidRPr="005E15E7" w:rsidRDefault="009662EC" w:rsidP="0091721A">
            <w:pPr>
              <w:widowControl w:val="0"/>
              <w:adjustRightInd w:val="0"/>
              <w:spacing w:before="20" w:after="40" w:line="240" w:lineRule="auto"/>
              <w:textAlignment w:val="baseline"/>
              <w:rPr>
                <w:rFonts w:ascii="Arial" w:eastAsia="Times New Roman" w:hAnsi="Arial" w:cs="Arial"/>
                <w:bCs/>
              </w:rPr>
            </w:pPr>
          </w:p>
          <w:p w14:paraId="2984F159" w14:textId="77777777" w:rsidR="009662EC" w:rsidRPr="005E15E7" w:rsidRDefault="009662EC" w:rsidP="0091721A">
            <w:pPr>
              <w:widowControl w:val="0"/>
              <w:adjustRightInd w:val="0"/>
              <w:spacing w:before="20" w:after="40" w:line="240" w:lineRule="auto"/>
              <w:textAlignment w:val="baseline"/>
              <w:rPr>
                <w:rFonts w:ascii="Arial" w:eastAsia="Times New Roman" w:hAnsi="Arial" w:cs="Arial"/>
                <w:bCs/>
              </w:rPr>
            </w:pPr>
          </w:p>
          <w:p w14:paraId="60FA4136" w14:textId="77777777" w:rsidR="009662EC" w:rsidRPr="005E15E7" w:rsidRDefault="009662EC" w:rsidP="0091721A">
            <w:pPr>
              <w:widowControl w:val="0"/>
              <w:adjustRightInd w:val="0"/>
              <w:spacing w:before="20" w:after="40" w:line="240" w:lineRule="auto"/>
              <w:textAlignment w:val="baseline"/>
              <w:rPr>
                <w:rFonts w:ascii="Arial" w:eastAsia="Times New Roman" w:hAnsi="Arial" w:cs="Arial"/>
                <w:bCs/>
              </w:rPr>
            </w:pPr>
          </w:p>
          <w:p w14:paraId="76CB4434" w14:textId="77777777" w:rsidR="009662EC" w:rsidRPr="005E15E7" w:rsidRDefault="009662EC" w:rsidP="0091721A">
            <w:pPr>
              <w:widowControl w:val="0"/>
              <w:adjustRightInd w:val="0"/>
              <w:spacing w:before="20" w:after="40" w:line="240" w:lineRule="auto"/>
              <w:textAlignment w:val="baseline"/>
              <w:rPr>
                <w:rFonts w:ascii="Arial" w:eastAsia="Times New Roman" w:hAnsi="Arial" w:cs="Arial"/>
                <w:bCs/>
              </w:rPr>
            </w:pPr>
          </w:p>
          <w:p w14:paraId="177EB0A5" w14:textId="77777777" w:rsidR="009662EC" w:rsidRPr="005E15E7" w:rsidRDefault="009662EC" w:rsidP="0091721A">
            <w:pPr>
              <w:widowControl w:val="0"/>
              <w:adjustRightInd w:val="0"/>
              <w:spacing w:before="20" w:after="40" w:line="240" w:lineRule="auto"/>
              <w:textAlignment w:val="baseline"/>
              <w:rPr>
                <w:rFonts w:ascii="Arial" w:eastAsia="Times New Roman" w:hAnsi="Arial" w:cs="Arial"/>
                <w:bCs/>
              </w:rPr>
            </w:pPr>
          </w:p>
          <w:p w14:paraId="528A89AD" w14:textId="77777777" w:rsidR="009662EC" w:rsidRPr="005E15E7" w:rsidRDefault="009662EC" w:rsidP="0091721A">
            <w:pPr>
              <w:widowControl w:val="0"/>
              <w:adjustRightInd w:val="0"/>
              <w:spacing w:before="20" w:after="40" w:line="240" w:lineRule="auto"/>
              <w:textAlignment w:val="baseline"/>
              <w:rPr>
                <w:rFonts w:ascii="Arial" w:eastAsia="Times New Roman" w:hAnsi="Arial" w:cs="Arial"/>
                <w:bCs/>
              </w:rPr>
            </w:pPr>
          </w:p>
          <w:p w14:paraId="09770EFD" w14:textId="6CDCBFA0" w:rsidR="009662EC" w:rsidRPr="005E15E7" w:rsidRDefault="005B77E8" w:rsidP="0091721A">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highlight w:val="green"/>
              </w:rPr>
              <w:t>PREASSESSMENT DO NOT SHOW</w:t>
            </w:r>
          </w:p>
          <w:p w14:paraId="0DC467E0" w14:textId="4293F2BF" w:rsidR="009662EC" w:rsidRPr="005E15E7" w:rsidRDefault="009662EC" w:rsidP="0091721A">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Solution: </w:t>
            </w:r>
            <w:r w:rsidR="008A40AA" w:rsidRPr="005E15E7">
              <w:rPr>
                <w:rFonts w:ascii="Arial" w:eastAsia="Times New Roman" w:hAnsi="Arial" w:cs="Arial"/>
                <w:bCs/>
              </w:rPr>
              <w:t>For pediatric/adolescent patients like Luka, horse ATG + cyclosporin</w:t>
            </w:r>
            <w:r w:rsidR="00BC0CDD" w:rsidRPr="005E15E7">
              <w:rPr>
                <w:rFonts w:ascii="Arial" w:eastAsia="Times New Roman" w:hAnsi="Arial" w:cs="Arial"/>
                <w:bCs/>
              </w:rPr>
              <w:t>e should be considered</w:t>
            </w:r>
            <w:r w:rsidR="008A294F">
              <w:rPr>
                <w:rFonts w:ascii="Arial" w:eastAsia="Times New Roman" w:hAnsi="Arial" w:cs="Arial"/>
                <w:bCs/>
              </w:rPr>
              <w:t xml:space="preserve"> as</w:t>
            </w:r>
            <w:r w:rsidR="00BC0CDD" w:rsidRPr="005E15E7">
              <w:rPr>
                <w:rFonts w:ascii="Arial" w:eastAsia="Times New Roman" w:hAnsi="Arial" w:cs="Arial"/>
                <w:bCs/>
              </w:rPr>
              <w:t xml:space="preserve"> first</w:t>
            </w:r>
            <w:r w:rsidR="008A294F">
              <w:rPr>
                <w:rFonts w:ascii="Arial" w:eastAsia="Times New Roman" w:hAnsi="Arial" w:cs="Arial"/>
                <w:bCs/>
              </w:rPr>
              <w:t>-line</w:t>
            </w:r>
            <w:r w:rsidR="00BC0CDD" w:rsidRPr="005E15E7">
              <w:rPr>
                <w:rFonts w:ascii="Arial" w:eastAsia="Times New Roman" w:hAnsi="Arial" w:cs="Arial"/>
                <w:bCs/>
              </w:rPr>
              <w:t xml:space="preserve"> in the absence of </w:t>
            </w:r>
            <w:r w:rsidR="008A294F">
              <w:rPr>
                <w:rFonts w:ascii="Arial" w:eastAsia="Times New Roman" w:hAnsi="Arial" w:cs="Arial"/>
                <w:bCs/>
              </w:rPr>
              <w:t xml:space="preserve">a suitably </w:t>
            </w:r>
            <w:r w:rsidR="00BC0CDD" w:rsidRPr="005E15E7">
              <w:rPr>
                <w:rFonts w:ascii="Arial" w:eastAsia="Times New Roman" w:hAnsi="Arial" w:cs="Arial"/>
                <w:bCs/>
              </w:rPr>
              <w:t xml:space="preserve">matched </w:t>
            </w:r>
            <w:r w:rsidR="008A294F">
              <w:rPr>
                <w:rFonts w:ascii="Arial" w:eastAsia="Times New Roman" w:hAnsi="Arial" w:cs="Arial"/>
                <w:bCs/>
              </w:rPr>
              <w:t xml:space="preserve">transplant </w:t>
            </w:r>
            <w:r w:rsidR="00BC0CDD" w:rsidRPr="005E15E7">
              <w:rPr>
                <w:rFonts w:ascii="Arial" w:eastAsia="Times New Roman" w:hAnsi="Arial" w:cs="Arial"/>
                <w:bCs/>
              </w:rPr>
              <w:t>donor</w:t>
            </w:r>
            <w:r w:rsidR="008A40AA" w:rsidRPr="005E15E7">
              <w:rPr>
                <w:rFonts w:ascii="Arial" w:eastAsia="Times New Roman" w:hAnsi="Arial" w:cs="Arial"/>
                <w:bCs/>
              </w:rPr>
              <w:t xml:space="preserve">. </w:t>
            </w:r>
            <w:r w:rsidR="008A294F">
              <w:rPr>
                <w:rFonts w:ascii="Arial" w:eastAsia="Times New Roman" w:hAnsi="Arial" w:cs="Arial"/>
                <w:bCs/>
              </w:rPr>
              <w:t>Depending on local guidance and approvals, e</w:t>
            </w:r>
            <w:r w:rsidR="00BC0CDD" w:rsidRPr="005E15E7">
              <w:rPr>
                <w:rFonts w:ascii="Arial" w:eastAsia="Times New Roman" w:hAnsi="Arial" w:cs="Arial"/>
                <w:bCs/>
              </w:rPr>
              <w:t>ltrombopag</w:t>
            </w:r>
            <w:r w:rsidR="008A294F">
              <w:rPr>
                <w:rFonts w:ascii="Arial" w:eastAsia="Times New Roman" w:hAnsi="Arial" w:cs="Arial"/>
                <w:bCs/>
              </w:rPr>
              <w:t xml:space="preserve"> may</w:t>
            </w:r>
            <w:r w:rsidR="00BC0CDD" w:rsidRPr="005E15E7">
              <w:rPr>
                <w:rFonts w:ascii="Arial" w:eastAsia="Times New Roman" w:hAnsi="Arial" w:cs="Arial"/>
                <w:bCs/>
              </w:rPr>
              <w:t xml:space="preserve"> be added</w:t>
            </w:r>
            <w:r w:rsidR="005E4070" w:rsidRPr="005E15E7">
              <w:rPr>
                <w:rFonts w:ascii="Arial" w:eastAsia="Times New Roman" w:hAnsi="Arial" w:cs="Arial"/>
                <w:bCs/>
              </w:rPr>
              <w:t xml:space="preserve"> in a </w:t>
            </w:r>
            <w:r w:rsidR="008A294F" w:rsidRPr="005E15E7">
              <w:rPr>
                <w:rFonts w:ascii="Arial" w:eastAsia="Times New Roman" w:hAnsi="Arial" w:cs="Arial"/>
                <w:bCs/>
              </w:rPr>
              <w:t>stepwise</w:t>
            </w:r>
            <w:r w:rsidR="005E4070" w:rsidRPr="005E15E7">
              <w:rPr>
                <w:rFonts w:ascii="Arial" w:eastAsia="Times New Roman" w:hAnsi="Arial" w:cs="Arial"/>
                <w:bCs/>
              </w:rPr>
              <w:t xml:space="preserve"> approach</w:t>
            </w:r>
            <w:r w:rsidR="00BC0CDD" w:rsidRPr="005E15E7">
              <w:rPr>
                <w:rFonts w:ascii="Arial" w:eastAsia="Times New Roman" w:hAnsi="Arial" w:cs="Arial"/>
                <w:bCs/>
              </w:rPr>
              <w:t xml:space="preserve"> </w:t>
            </w:r>
            <w:r w:rsidR="008A40AA" w:rsidRPr="005E15E7">
              <w:rPr>
                <w:rFonts w:ascii="Arial" w:eastAsia="Times New Roman" w:hAnsi="Arial" w:cs="Arial"/>
                <w:bCs/>
              </w:rPr>
              <w:t xml:space="preserve">if there is </w:t>
            </w:r>
            <w:r w:rsidR="005E4070" w:rsidRPr="005E15E7">
              <w:rPr>
                <w:rFonts w:ascii="Arial" w:eastAsia="Times New Roman" w:hAnsi="Arial" w:cs="Arial"/>
                <w:bCs/>
              </w:rPr>
              <w:t>a lack of,</w:t>
            </w:r>
            <w:r w:rsidR="008A40AA" w:rsidRPr="005E15E7">
              <w:rPr>
                <w:rFonts w:ascii="Arial" w:eastAsia="Times New Roman" w:hAnsi="Arial" w:cs="Arial"/>
                <w:bCs/>
              </w:rPr>
              <w:t xml:space="preserve"> or inadequate response.</w:t>
            </w:r>
          </w:p>
          <w:p w14:paraId="039B959E" w14:textId="77777777" w:rsidR="002C205F" w:rsidRPr="005E15E7" w:rsidRDefault="002C205F" w:rsidP="0091721A">
            <w:pPr>
              <w:widowControl w:val="0"/>
              <w:adjustRightInd w:val="0"/>
              <w:spacing w:before="20" w:after="40" w:line="240" w:lineRule="auto"/>
              <w:textAlignment w:val="baseline"/>
              <w:rPr>
                <w:rFonts w:ascii="Arial" w:eastAsia="Times New Roman" w:hAnsi="Arial" w:cs="Arial"/>
                <w:bCs/>
              </w:rPr>
            </w:pPr>
          </w:p>
          <w:p w14:paraId="7AEAA893" w14:textId="54135772" w:rsidR="002C205F" w:rsidRPr="005E15E7" w:rsidRDefault="002C205F" w:rsidP="0091721A">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B9BC4C6" w14:textId="77777777" w:rsidR="00EE1E0F" w:rsidRPr="005E15E7" w:rsidRDefault="00EE1E0F" w:rsidP="00EE1E0F">
            <w:pPr>
              <w:contextualSpacing/>
              <w:rPr>
                <w:rFonts w:ascii="Arial" w:eastAsia="Calibri" w:hAnsi="Arial" w:cs="Arial"/>
                <w:lang w:eastAsia="en-GB"/>
              </w:rPr>
            </w:pPr>
            <w:commentRangeStart w:id="4"/>
            <w:r w:rsidRPr="005E15E7">
              <w:rPr>
                <w:rFonts w:ascii="Arial" w:eastAsia="Calibri" w:hAnsi="Arial" w:cs="Arial"/>
                <w:lang w:eastAsia="en-GB"/>
              </w:rPr>
              <w:lastRenderedPageBreak/>
              <w:t>[</w:t>
            </w:r>
            <w:r>
              <w:rPr>
                <w:rFonts w:ascii="Arial" w:eastAsia="Calibri" w:hAnsi="Arial" w:cs="Arial"/>
                <w:lang w:eastAsia="en-GB"/>
              </w:rPr>
              <w:t>AK ped case intro</w:t>
            </w:r>
            <w:r w:rsidRPr="005E15E7">
              <w:rPr>
                <w:rFonts w:ascii="Arial" w:eastAsia="Calibri" w:hAnsi="Arial" w:cs="Arial"/>
                <w:lang w:eastAsia="en-GB"/>
              </w:rPr>
              <w:t>]</w:t>
            </w:r>
            <w:commentRangeEnd w:id="4"/>
            <w:r w:rsidRPr="005E15E7">
              <w:rPr>
                <w:rStyle w:val="CommentReference"/>
              </w:rPr>
              <w:commentReference w:id="4"/>
            </w:r>
          </w:p>
          <w:p w14:paraId="10ECE862" w14:textId="77777777" w:rsidR="00EE1E0F" w:rsidRDefault="00EE1E0F" w:rsidP="0091721A">
            <w:pPr>
              <w:contextualSpacing/>
              <w:rPr>
                <w:rFonts w:ascii="Arial" w:eastAsia="Calibri" w:hAnsi="Arial" w:cs="Arial"/>
                <w:lang w:eastAsia="en-GB"/>
              </w:rPr>
            </w:pPr>
          </w:p>
          <w:p w14:paraId="41EFC232" w14:textId="57527204" w:rsidR="00237045" w:rsidRDefault="00237045" w:rsidP="0091721A">
            <w:pPr>
              <w:contextualSpacing/>
              <w:rPr>
                <w:rFonts w:ascii="Arial" w:eastAsia="Calibri" w:hAnsi="Arial" w:cs="Arial"/>
                <w:lang w:eastAsia="en-GB"/>
              </w:rPr>
            </w:pPr>
            <w:r w:rsidRPr="005E15E7">
              <w:rPr>
                <w:rFonts w:ascii="Arial" w:eastAsia="Calibri" w:hAnsi="Arial" w:cs="Arial"/>
                <w:lang w:eastAsia="en-GB"/>
              </w:rPr>
              <w:t>[</w:t>
            </w:r>
            <w:proofErr w:type="spellStart"/>
            <w:r w:rsidRPr="005E15E7">
              <w:rPr>
                <w:rFonts w:ascii="Arial" w:eastAsia="Calibri" w:hAnsi="Arial" w:cs="Arial"/>
                <w:lang w:eastAsia="en-GB"/>
              </w:rPr>
              <w:t>luka</w:t>
            </w:r>
            <w:proofErr w:type="spellEnd"/>
            <w:r w:rsidRPr="005E15E7">
              <w:rPr>
                <w:rFonts w:ascii="Arial" w:eastAsia="Calibri" w:hAnsi="Arial" w:cs="Arial"/>
                <w:lang w:eastAsia="en-GB"/>
              </w:rPr>
              <w:t xml:space="preserve"> case]</w:t>
            </w:r>
          </w:p>
          <w:p w14:paraId="1DDFA0E8" w14:textId="6FFD61F4" w:rsidR="00822ABE" w:rsidRPr="005E15E7" w:rsidRDefault="00822ABE" w:rsidP="0091721A">
            <w:pPr>
              <w:contextualSpacing/>
              <w:rPr>
                <w:rFonts w:ascii="Arial" w:eastAsia="Calibri" w:hAnsi="Arial" w:cs="Arial"/>
                <w:lang w:eastAsia="en-GB"/>
              </w:rPr>
            </w:pPr>
            <w:r>
              <w:rPr>
                <w:noProof/>
              </w:rPr>
              <w:lastRenderedPageBreak/>
              <w:drawing>
                <wp:inline distT="0" distB="0" distL="0" distR="0" wp14:anchorId="0D9A4EA4" wp14:editId="3DAFAC63">
                  <wp:extent cx="2872596" cy="2980577"/>
                  <wp:effectExtent l="0" t="0" r="4445" b="0"/>
                  <wp:docPr id="764904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4518" cy="3013699"/>
                          </a:xfrm>
                          <a:prstGeom prst="rect">
                            <a:avLst/>
                          </a:prstGeom>
                          <a:noFill/>
                          <a:ln>
                            <a:noFill/>
                          </a:ln>
                        </pic:spPr>
                      </pic:pic>
                    </a:graphicData>
                  </a:graphic>
                </wp:inline>
              </w:drawing>
            </w:r>
          </w:p>
          <w:p w14:paraId="784986E7" w14:textId="38692CF5" w:rsidR="005354D2" w:rsidRPr="005E15E7" w:rsidRDefault="009804A8" w:rsidP="0091721A">
            <w:pPr>
              <w:contextualSpacing/>
              <w:rPr>
                <w:rFonts w:ascii="Arial" w:eastAsia="Calibri" w:hAnsi="Arial" w:cs="Arial"/>
                <w:lang w:eastAsia="en-GB"/>
              </w:rPr>
            </w:pPr>
            <w:r w:rsidRPr="005E15E7">
              <w:rPr>
                <w:rFonts w:ascii="Arial" w:eastAsia="Times New Roman" w:hAnsi="Arial" w:cs="Arial"/>
                <w:bCs/>
                <w:noProof/>
              </w:rPr>
              <w:t xml:space="preserve"> </w:t>
            </w:r>
          </w:p>
          <w:p w14:paraId="16413348" w14:textId="335E13F9" w:rsidR="00237045" w:rsidRPr="005E15E7" w:rsidRDefault="00181246" w:rsidP="0091721A">
            <w:pPr>
              <w:contextualSpacing/>
              <w:rPr>
                <w:rFonts w:ascii="Arial" w:eastAsia="Calibri" w:hAnsi="Arial" w:cs="Arial"/>
                <w:lang w:eastAsia="en-GB"/>
              </w:rPr>
            </w:pPr>
            <w:r w:rsidRPr="005E15E7">
              <w:rPr>
                <w:rFonts w:ascii="Arial" w:eastAsia="Calibri" w:hAnsi="Arial" w:cs="Arial"/>
                <w:b/>
                <w:bCs/>
                <w:lang w:eastAsia="en-GB"/>
              </w:rPr>
              <w:t xml:space="preserve">{Caption} Luka’s case details. </w:t>
            </w:r>
            <w:r w:rsidR="009804A8" w:rsidRPr="005E15E7">
              <w:rPr>
                <w:rFonts w:ascii="Arial" w:eastAsia="Calibri" w:hAnsi="Arial" w:cs="Arial"/>
                <w:lang w:eastAsia="en-GB"/>
              </w:rPr>
              <w:t>AST, Aspartate aminotransferase; FBC, Full blood count; HLA, Human leukocyte antigen; ITU, Intensive therapy unit; PNH, Paroxysmal nocturnal hemoglobinuria. Note: profile image created with Microsoft Image Creator.</w:t>
            </w:r>
          </w:p>
          <w:p w14:paraId="62FE92F6" w14:textId="77777777" w:rsidR="009804A8" w:rsidRPr="005E15E7" w:rsidRDefault="009804A8" w:rsidP="0091721A">
            <w:pPr>
              <w:contextualSpacing/>
              <w:rPr>
                <w:rFonts w:ascii="Arial" w:eastAsia="Calibri" w:hAnsi="Arial" w:cs="Arial"/>
                <w:lang w:eastAsia="en-GB"/>
              </w:rPr>
            </w:pPr>
          </w:p>
          <w:p w14:paraId="34F3BD58" w14:textId="08BB674A" w:rsidR="009804A8" w:rsidRPr="005E15E7" w:rsidRDefault="009804A8" w:rsidP="0091721A">
            <w:pPr>
              <w:contextualSpacing/>
              <w:rPr>
                <w:rFonts w:ascii="Arial" w:eastAsia="Calibri" w:hAnsi="Arial" w:cs="Arial"/>
                <w:lang w:eastAsia="en-GB"/>
              </w:rPr>
            </w:pPr>
            <w:r w:rsidRPr="005E15E7">
              <w:rPr>
                <w:rFonts w:ascii="Arial" w:eastAsia="Calibri" w:hAnsi="Arial" w:cs="Arial"/>
                <w:lang w:eastAsia="en-GB"/>
              </w:rPr>
              <w:t>[</w:t>
            </w:r>
            <w:proofErr w:type="spellStart"/>
            <w:r w:rsidRPr="005E15E7">
              <w:rPr>
                <w:rFonts w:ascii="Arial" w:eastAsia="Calibri" w:hAnsi="Arial" w:cs="Arial"/>
                <w:lang w:eastAsia="en-GB"/>
              </w:rPr>
              <w:t>luka</w:t>
            </w:r>
            <w:proofErr w:type="spellEnd"/>
            <w:r w:rsidRPr="005E15E7">
              <w:rPr>
                <w:rFonts w:ascii="Arial" w:eastAsia="Calibri" w:hAnsi="Arial" w:cs="Arial"/>
                <w:lang w:eastAsia="en-GB"/>
              </w:rPr>
              <w:t xml:space="preserve"> investigations]</w:t>
            </w:r>
          </w:p>
          <w:p w14:paraId="08D8C862" w14:textId="2F795A15" w:rsidR="009804A8" w:rsidRPr="005E15E7" w:rsidRDefault="009804A8" w:rsidP="0091721A">
            <w:pPr>
              <w:contextualSpacing/>
              <w:rPr>
                <w:rFonts w:ascii="Arial" w:eastAsia="Calibri" w:hAnsi="Arial" w:cs="Arial"/>
                <w:lang w:eastAsia="en-GB"/>
              </w:rPr>
            </w:pPr>
            <w:r w:rsidRPr="005E15E7">
              <w:rPr>
                <w:noProof/>
              </w:rPr>
              <w:lastRenderedPageBreak/>
              <w:drawing>
                <wp:inline distT="0" distB="0" distL="0" distR="0" wp14:anchorId="7D0A8697" wp14:editId="6BA0E694">
                  <wp:extent cx="1994869" cy="2158955"/>
                  <wp:effectExtent l="0" t="0" r="5715" b="0"/>
                  <wp:docPr id="192293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4861" cy="2180592"/>
                          </a:xfrm>
                          <a:prstGeom prst="rect">
                            <a:avLst/>
                          </a:prstGeom>
                          <a:noFill/>
                          <a:ln>
                            <a:noFill/>
                          </a:ln>
                        </pic:spPr>
                      </pic:pic>
                    </a:graphicData>
                  </a:graphic>
                </wp:inline>
              </w:drawing>
            </w:r>
          </w:p>
          <w:p w14:paraId="3BAE6323" w14:textId="0998B753" w:rsidR="009804A8" w:rsidRPr="005E15E7" w:rsidRDefault="009804A8" w:rsidP="0091721A">
            <w:pPr>
              <w:contextualSpacing/>
              <w:rPr>
                <w:rFonts w:ascii="Arial" w:eastAsia="Calibri" w:hAnsi="Arial" w:cs="Arial"/>
                <w:lang w:eastAsia="en-GB"/>
              </w:rPr>
            </w:pPr>
            <w:r w:rsidRPr="005E15E7">
              <w:rPr>
                <w:rFonts w:ascii="Arial" w:eastAsia="Calibri" w:hAnsi="Arial" w:cs="Arial"/>
                <w:b/>
                <w:bCs/>
                <w:lang w:eastAsia="en-GB"/>
              </w:rPr>
              <w:t>{Caption}</w:t>
            </w:r>
            <w:r w:rsidRPr="005E15E7">
              <w:rPr>
                <w:rFonts w:ascii="Arial" w:eastAsia="Calibri" w:hAnsi="Arial" w:cs="Arial"/>
                <w:lang w:eastAsia="en-GB"/>
              </w:rPr>
              <w:t xml:space="preserve"> </w:t>
            </w:r>
            <w:r w:rsidRPr="005E15E7">
              <w:rPr>
                <w:rFonts w:ascii="Arial" w:eastAsia="Calibri" w:hAnsi="Arial" w:cs="Arial"/>
                <w:b/>
                <w:bCs/>
                <w:lang w:eastAsia="en-GB"/>
              </w:rPr>
              <w:t>Investigations made to come to a diagnosis of acute hepatitis.</w:t>
            </w:r>
            <w:r w:rsidRPr="005E15E7">
              <w:rPr>
                <w:rFonts w:ascii="Arial" w:eastAsia="Calibri" w:hAnsi="Arial" w:cs="Arial"/>
                <w:lang w:eastAsia="en-GB"/>
              </w:rPr>
              <w:t xml:space="preserve"> CMV, Cytomegalovirus; EBV, Epstein-Barr virus; FBC, Full blood count; Hep A-E, Hepatitis A-E; HHV, Human herpes virus; HSV, Herpes simplex virus; Parvo, Parvovirus.</w:t>
            </w:r>
          </w:p>
          <w:p w14:paraId="449D1195" w14:textId="77777777" w:rsidR="009804A8" w:rsidRPr="005E15E7" w:rsidRDefault="009804A8" w:rsidP="0091721A">
            <w:pPr>
              <w:contextualSpacing/>
              <w:rPr>
                <w:rFonts w:ascii="Arial" w:eastAsia="Calibri" w:hAnsi="Arial" w:cs="Arial"/>
                <w:lang w:eastAsia="en-GB"/>
              </w:rPr>
            </w:pPr>
          </w:p>
          <w:p w14:paraId="7BD587ED" w14:textId="6BDEF6A2" w:rsidR="009804A8" w:rsidRPr="005E15E7" w:rsidRDefault="009804A8" w:rsidP="0091721A">
            <w:pPr>
              <w:contextualSpacing/>
              <w:rPr>
                <w:rFonts w:ascii="Arial" w:eastAsia="Calibri" w:hAnsi="Arial" w:cs="Arial"/>
                <w:lang w:eastAsia="en-GB"/>
              </w:rPr>
            </w:pPr>
            <w:r w:rsidRPr="005E15E7">
              <w:rPr>
                <w:rFonts w:ascii="Arial" w:eastAsia="Calibri" w:hAnsi="Arial" w:cs="Arial"/>
                <w:lang w:eastAsia="en-GB"/>
              </w:rPr>
              <w:t>[Luka bloods, BMAT, liver]</w:t>
            </w:r>
          </w:p>
          <w:p w14:paraId="60E8F1B7" w14:textId="143F81B5" w:rsidR="00880027" w:rsidRPr="005E15E7" w:rsidRDefault="00123D2F" w:rsidP="0091721A">
            <w:pPr>
              <w:contextualSpacing/>
              <w:rPr>
                <w:rFonts w:ascii="Arial" w:eastAsia="Calibri" w:hAnsi="Arial" w:cs="Arial"/>
                <w:lang w:eastAsia="en-GB"/>
              </w:rPr>
            </w:pPr>
            <w:r>
              <w:t xml:space="preserve"> </w:t>
            </w:r>
            <w:r>
              <w:rPr>
                <w:noProof/>
              </w:rPr>
              <w:drawing>
                <wp:inline distT="0" distB="0" distL="0" distR="0" wp14:anchorId="78119B6C" wp14:editId="6DDBF2AE">
                  <wp:extent cx="3295362" cy="1161806"/>
                  <wp:effectExtent l="0" t="0" r="635" b="635"/>
                  <wp:docPr id="130302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34850" cy="1175728"/>
                          </a:xfrm>
                          <a:prstGeom prst="rect">
                            <a:avLst/>
                          </a:prstGeom>
                          <a:noFill/>
                          <a:ln>
                            <a:noFill/>
                          </a:ln>
                        </pic:spPr>
                      </pic:pic>
                    </a:graphicData>
                  </a:graphic>
                </wp:inline>
              </w:drawing>
            </w:r>
          </w:p>
          <w:p w14:paraId="21453D83" w14:textId="0F2A8F71" w:rsidR="00682FDA" w:rsidRPr="005E15E7" w:rsidRDefault="009804A8" w:rsidP="00644983">
            <w:pPr>
              <w:contextualSpacing/>
              <w:rPr>
                <w:rFonts w:ascii="Arial" w:eastAsia="Calibri" w:hAnsi="Arial" w:cs="Arial"/>
                <w:lang w:eastAsia="en-GB"/>
              </w:rPr>
            </w:pPr>
            <w:r w:rsidRPr="005E15E7">
              <w:rPr>
                <w:rFonts w:ascii="Arial" w:eastAsia="Calibri" w:hAnsi="Arial" w:cs="Arial"/>
                <w:lang w:eastAsia="en-GB"/>
              </w:rPr>
              <w:t xml:space="preserve">{Caption} </w:t>
            </w:r>
            <w:r w:rsidRPr="00950A9E">
              <w:rPr>
                <w:rFonts w:ascii="Arial" w:eastAsia="Calibri" w:hAnsi="Arial" w:cs="Arial"/>
                <w:b/>
                <w:bCs/>
                <w:lang w:eastAsia="en-GB"/>
              </w:rPr>
              <w:t xml:space="preserve">Results from Luka’s most recent blood, </w:t>
            </w:r>
            <w:r w:rsidRPr="00950A9E">
              <w:rPr>
                <w:rFonts w:ascii="Arial" w:eastAsia="Calibri" w:hAnsi="Arial" w:cs="Arial"/>
                <w:b/>
                <w:bCs/>
                <w:highlight w:val="yellow"/>
                <w:lang w:eastAsia="en-GB"/>
              </w:rPr>
              <w:t>BMAT</w:t>
            </w:r>
            <w:r w:rsidRPr="00950A9E">
              <w:rPr>
                <w:rFonts w:ascii="Arial" w:eastAsia="Calibri" w:hAnsi="Arial" w:cs="Arial"/>
                <w:b/>
                <w:bCs/>
                <w:lang w:eastAsia="en-GB"/>
              </w:rPr>
              <w:t xml:space="preserve"> and liver examinations.</w:t>
            </w:r>
            <w:r w:rsidR="00950A9E">
              <w:rPr>
                <w:rFonts w:ascii="Arial" w:eastAsia="Calibri" w:hAnsi="Arial" w:cs="Arial"/>
                <w:b/>
                <w:bCs/>
                <w:lang w:eastAsia="en-GB"/>
              </w:rPr>
              <w:t xml:space="preserve"> *</w:t>
            </w:r>
            <w:r w:rsidR="00950A9E" w:rsidRPr="006C02A2">
              <w:rPr>
                <w:rFonts w:ascii="Arial" w:eastAsia="Calibri" w:hAnsi="Arial" w:cs="Arial"/>
                <w:highlight w:val="yellow"/>
                <w:lang w:eastAsia="en-GB"/>
              </w:rPr>
              <w:t>BSH</w:t>
            </w:r>
            <w:r w:rsidR="00950A9E">
              <w:rPr>
                <w:rFonts w:ascii="Arial" w:eastAsia="Calibri" w:hAnsi="Arial" w:cs="Arial"/>
                <w:b/>
                <w:bCs/>
                <w:lang w:eastAsia="en-GB"/>
              </w:rPr>
              <w:t xml:space="preserve"> </w:t>
            </w:r>
            <w:r w:rsidR="00950A9E" w:rsidRPr="00950A9E">
              <w:rPr>
                <w:rFonts w:ascii="Arial" w:eastAsia="Calibri" w:hAnsi="Arial" w:cs="Arial"/>
                <w:lang w:eastAsia="en-GB"/>
              </w:rPr>
              <w:t>criteria</w:t>
            </w:r>
            <w:r w:rsidR="00950A9E" w:rsidRPr="005E15E7">
              <w:rPr>
                <w:rFonts w:ascii="Arial" w:eastAsia="Calibri" w:hAnsi="Arial" w:cs="Arial"/>
                <w:lang w:eastAsia="en-GB"/>
              </w:rPr>
              <w:t xml:space="preserve"> for </w:t>
            </w:r>
            <w:r w:rsidR="00950A9E" w:rsidRPr="006C02A2">
              <w:rPr>
                <w:rFonts w:ascii="Arial" w:eastAsia="Calibri" w:hAnsi="Arial" w:cs="Arial"/>
                <w:highlight w:val="yellow"/>
                <w:lang w:eastAsia="en-GB"/>
              </w:rPr>
              <w:t>SAA</w:t>
            </w:r>
            <w:r w:rsidR="00950A9E" w:rsidRPr="005E15E7">
              <w:rPr>
                <w:rFonts w:ascii="Arial" w:eastAsia="Calibri" w:hAnsi="Arial" w:cs="Arial"/>
                <w:lang w:eastAsia="en-GB"/>
              </w:rPr>
              <w:t xml:space="preserve">: Marrow cellularity &lt;25% (or 25%–50% with &lt;30% residual hematopoietic cells), plus at least two </w:t>
            </w:r>
            <w:r w:rsidR="00950A9E" w:rsidRPr="005E15E7">
              <w:rPr>
                <w:rFonts w:ascii="Arial" w:eastAsia="Calibri" w:hAnsi="Arial" w:cs="Arial"/>
                <w:lang w:eastAsia="en-GB"/>
              </w:rPr>
              <w:lastRenderedPageBreak/>
              <w:t>of: (a) neutrophil count &lt;0.5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(b) platelet count &lt;20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(c) reticulocyte count &lt;60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(using an automated reticulocyte count).</w:t>
            </w:r>
            <w:r w:rsidRPr="005E15E7">
              <w:t xml:space="preserve"> </w:t>
            </w:r>
            <w:r w:rsidRPr="005E15E7">
              <w:rPr>
                <w:rFonts w:ascii="Arial" w:eastAsia="Calibri" w:hAnsi="Arial" w:cs="Arial"/>
                <w:lang w:eastAsia="en-GB"/>
              </w:rPr>
              <w:t xml:space="preserve">BMAT, Bone marrow aspiration and trephine; BSH, British Society for </w:t>
            </w:r>
            <w:proofErr w:type="spellStart"/>
            <w:r w:rsidRPr="005E15E7">
              <w:rPr>
                <w:rFonts w:ascii="Arial" w:eastAsia="Calibri" w:hAnsi="Arial" w:cs="Arial"/>
                <w:lang w:eastAsia="en-GB"/>
              </w:rPr>
              <w:t>Haematology</w:t>
            </w:r>
            <w:proofErr w:type="spellEnd"/>
            <w:r w:rsidRPr="005E15E7">
              <w:rPr>
                <w:rFonts w:ascii="Arial" w:eastAsia="Calibri" w:hAnsi="Arial" w:cs="Arial"/>
                <w:lang w:eastAsia="en-GB"/>
              </w:rPr>
              <w:t xml:space="preserve">; DEB, </w:t>
            </w:r>
            <w:proofErr w:type="spellStart"/>
            <w:r w:rsidRPr="005E15E7">
              <w:rPr>
                <w:rFonts w:ascii="Arial" w:eastAsia="Calibri" w:hAnsi="Arial" w:cs="Arial"/>
                <w:lang w:eastAsia="en-GB"/>
              </w:rPr>
              <w:t>Diepoxybutane</w:t>
            </w:r>
            <w:proofErr w:type="spellEnd"/>
            <w:r w:rsidRPr="005E15E7">
              <w:rPr>
                <w:rFonts w:ascii="Arial" w:eastAsia="Calibri" w:hAnsi="Arial" w:cs="Arial"/>
                <w:lang w:eastAsia="en-GB"/>
              </w:rPr>
              <w:t>; Hb, Hemoglobin; WCC, White cell count.</w:t>
            </w:r>
          </w:p>
        </w:tc>
      </w:tr>
      <w:bookmarkEnd w:id="3"/>
      <w:tr w:rsidR="005354D2" w:rsidRPr="005E15E7" w14:paraId="7A1626BF" w14:textId="77777777" w:rsidTr="0091721A">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2E08334" w14:textId="77777777" w:rsidR="005354D2" w:rsidRPr="005E15E7" w:rsidRDefault="005354D2" w:rsidP="0091721A">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5354D2" w:rsidRPr="005E15E7" w14:paraId="35E3C764" w14:textId="77777777" w:rsidTr="0091721A">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F67F33E" w14:textId="7D9D8C95" w:rsidR="005354D2" w:rsidRPr="005E15E7" w:rsidRDefault="00947B76" w:rsidP="0091721A">
            <w:pPr>
              <w:contextualSpacing/>
              <w:rPr>
                <w:rFonts w:ascii="Arial" w:eastAsia="Times New Roman" w:hAnsi="Arial" w:cs="Arial"/>
                <w:bCs/>
              </w:rPr>
            </w:pPr>
            <w:r w:rsidRPr="005E15E7">
              <w:rPr>
                <w:rFonts w:ascii="Arial" w:eastAsia="Times New Roman" w:hAnsi="Arial" w:cs="Arial"/>
                <w:bCs/>
              </w:rPr>
              <w:t>{Title} header 3</w:t>
            </w:r>
            <w:r w:rsidR="00880027" w:rsidRPr="005E15E7">
              <w:rPr>
                <w:rFonts w:ascii="Arial" w:eastAsia="Times New Roman" w:hAnsi="Arial" w:cs="Arial"/>
                <w:bCs/>
              </w:rPr>
              <w:t xml:space="preserve"> with {text 1} underneath</w:t>
            </w:r>
          </w:p>
          <w:p w14:paraId="3ED96AD2" w14:textId="01EDA6EE" w:rsidR="00947B76" w:rsidRPr="005E15E7" w:rsidRDefault="00947B76" w:rsidP="0091721A">
            <w:pPr>
              <w:contextualSpacing/>
              <w:rPr>
                <w:rFonts w:ascii="Arial" w:eastAsia="Calibri" w:hAnsi="Arial" w:cs="Arial"/>
                <w:lang w:eastAsia="en-GB"/>
              </w:rPr>
            </w:pPr>
            <w:r w:rsidRPr="005E15E7">
              <w:rPr>
                <w:rFonts w:ascii="Arial" w:eastAsia="Times New Roman" w:hAnsi="Arial" w:cs="Arial"/>
                <w:bCs/>
              </w:rPr>
              <w:t xml:space="preserve">Add </w:t>
            </w:r>
            <w:r w:rsidR="00237045" w:rsidRPr="005E15E7">
              <w:rPr>
                <w:rFonts w:ascii="Arial" w:eastAsia="Times New Roman" w:hAnsi="Arial" w:cs="Arial"/>
                <w:bCs/>
              </w:rPr>
              <w:t>{medium} with [</w:t>
            </w:r>
            <w:proofErr w:type="spellStart"/>
            <w:r w:rsidR="00237045" w:rsidRPr="005E15E7">
              <w:rPr>
                <w:rFonts w:ascii="Arial" w:eastAsia="Times New Roman" w:hAnsi="Arial" w:cs="Arial"/>
                <w:bCs/>
              </w:rPr>
              <w:t>luka</w:t>
            </w:r>
            <w:proofErr w:type="spellEnd"/>
            <w:r w:rsidR="00237045" w:rsidRPr="005E15E7">
              <w:rPr>
                <w:rFonts w:ascii="Arial" w:eastAsia="Times New Roman" w:hAnsi="Arial" w:cs="Arial"/>
                <w:bCs/>
              </w:rPr>
              <w:t xml:space="preserve"> case]</w:t>
            </w:r>
            <w:r w:rsidR="00644983">
              <w:rPr>
                <w:rFonts w:ascii="Arial" w:eastAsia="Times New Roman" w:hAnsi="Arial" w:cs="Arial"/>
                <w:bCs/>
              </w:rPr>
              <w:t>, add another next to it with [AK ped case intro]</w:t>
            </w:r>
            <w:r w:rsidR="00880027" w:rsidRPr="005E15E7">
              <w:rPr>
                <w:rFonts w:ascii="Arial" w:eastAsia="Times New Roman" w:hAnsi="Arial" w:cs="Arial"/>
                <w:bCs/>
              </w:rPr>
              <w:t>. Add {</w:t>
            </w:r>
            <w:proofErr w:type="spellStart"/>
            <w:r w:rsidR="00880027" w:rsidRPr="005E15E7">
              <w:rPr>
                <w:rFonts w:ascii="Arial" w:eastAsia="Times New Roman" w:hAnsi="Arial" w:cs="Arial"/>
                <w:bCs/>
              </w:rPr>
              <w:t>hotpsot</w:t>
            </w:r>
            <w:proofErr w:type="spellEnd"/>
            <w:r w:rsidR="00880027" w:rsidRPr="005E15E7">
              <w:rPr>
                <w:rFonts w:ascii="Arial" w:eastAsia="Times New Roman" w:hAnsi="Arial" w:cs="Arial"/>
                <w:bCs/>
              </w:rPr>
              <w:t>} in the red next to ‘Diagnosis: Acute hepatitis’ and insert [</w:t>
            </w:r>
            <w:proofErr w:type="spellStart"/>
            <w:r w:rsidR="00880027" w:rsidRPr="005E15E7">
              <w:rPr>
                <w:rFonts w:ascii="Arial" w:eastAsia="Times New Roman" w:hAnsi="Arial" w:cs="Arial"/>
                <w:bCs/>
              </w:rPr>
              <w:t>luka</w:t>
            </w:r>
            <w:proofErr w:type="spellEnd"/>
            <w:r w:rsidR="00880027" w:rsidRPr="005E15E7">
              <w:rPr>
                <w:rFonts w:ascii="Arial" w:eastAsia="Times New Roman" w:hAnsi="Arial" w:cs="Arial"/>
                <w:bCs/>
              </w:rPr>
              <w:t xml:space="preserve"> investigations] in popup. Add {</w:t>
            </w:r>
            <w:proofErr w:type="spellStart"/>
            <w:r w:rsidR="00880027" w:rsidRPr="005E15E7">
              <w:rPr>
                <w:rFonts w:ascii="Arial" w:eastAsia="Times New Roman" w:hAnsi="Arial" w:cs="Arial"/>
                <w:bCs/>
              </w:rPr>
              <w:t>hotpsot</w:t>
            </w:r>
            <w:proofErr w:type="spellEnd"/>
            <w:r w:rsidR="00880027" w:rsidRPr="005E15E7">
              <w:rPr>
                <w:rFonts w:ascii="Arial" w:eastAsia="Times New Roman" w:hAnsi="Arial" w:cs="Arial"/>
                <w:bCs/>
              </w:rPr>
              <w:t xml:space="preserve">} in the red next to ‘ITU admission’ and insert </w:t>
            </w:r>
            <w:r w:rsidR="00880027" w:rsidRPr="005E15E7">
              <w:rPr>
                <w:rFonts w:ascii="Arial" w:eastAsia="Calibri" w:hAnsi="Arial" w:cs="Arial"/>
                <w:lang w:eastAsia="en-GB"/>
              </w:rPr>
              <w:t xml:space="preserve">[Luka bloods, BMAT, liver] </w:t>
            </w:r>
            <w:r w:rsidR="00880027" w:rsidRPr="005E15E7">
              <w:rPr>
                <w:rFonts w:ascii="Arial" w:eastAsia="Times New Roman" w:hAnsi="Arial" w:cs="Arial"/>
                <w:bCs/>
              </w:rPr>
              <w:t>in popup.</w:t>
            </w:r>
          </w:p>
        </w:tc>
      </w:tr>
      <w:tr w:rsidR="005354D2" w:rsidRPr="005E15E7" w14:paraId="082F2660" w14:textId="77777777" w:rsidTr="0091721A">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E651DA4" w14:textId="77777777" w:rsidR="005354D2" w:rsidRPr="005E15E7" w:rsidRDefault="005354D2" w:rsidP="0091721A">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5354D2" w:rsidRPr="005E15E7" w14:paraId="667DAE74" w14:textId="77777777" w:rsidTr="0091721A">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DDA6A4A" w14:textId="21F21E8D" w:rsidR="005B77E8" w:rsidRPr="005E15E7" w:rsidRDefault="005B77E8" w:rsidP="005B77E8">
            <w:pPr>
              <w:contextualSpacing/>
              <w:rPr>
                <w:rFonts w:ascii="Arial" w:eastAsia="Calibri" w:hAnsi="Arial" w:cs="Arial"/>
                <w:bCs/>
                <w:lang w:eastAsia="en-GB"/>
              </w:rPr>
            </w:pPr>
            <w:r w:rsidRPr="005E15E7">
              <w:rPr>
                <w:rFonts w:ascii="Arial" w:eastAsia="Calibri" w:hAnsi="Arial" w:cs="Arial"/>
                <w:bCs/>
                <w:lang w:eastAsia="en-GB"/>
              </w:rPr>
              <w:t xml:space="preserve">Add glossary entry for </w:t>
            </w:r>
            <w:r w:rsidRPr="005E15E7">
              <w:rPr>
                <w:rFonts w:ascii="Arial" w:eastAsia="Calibri" w:hAnsi="Arial" w:cs="Arial"/>
                <w:bCs/>
                <w:highlight w:val="yellow"/>
                <w:lang w:eastAsia="en-GB"/>
              </w:rPr>
              <w:t>BMAT</w:t>
            </w:r>
            <w:r w:rsidR="006C02A2">
              <w:rPr>
                <w:rFonts w:ascii="Arial" w:eastAsia="Calibri" w:hAnsi="Arial" w:cs="Arial"/>
                <w:bCs/>
                <w:lang w:eastAsia="en-GB"/>
              </w:rPr>
              <w:t xml:space="preserve">, </w:t>
            </w:r>
            <w:r w:rsidR="006C02A2" w:rsidRPr="006C02A2">
              <w:rPr>
                <w:rFonts w:ascii="Arial" w:eastAsia="Calibri" w:hAnsi="Arial" w:cs="Arial"/>
                <w:bCs/>
                <w:highlight w:val="yellow"/>
                <w:lang w:eastAsia="en-GB"/>
              </w:rPr>
              <w:t>BSH, SAA</w:t>
            </w:r>
          </w:p>
          <w:p w14:paraId="1BCEC58F" w14:textId="3BA52050" w:rsidR="005354D2" w:rsidRPr="005E15E7" w:rsidRDefault="005354D2" w:rsidP="0091721A">
            <w:pPr>
              <w:contextualSpacing/>
              <w:rPr>
                <w:rFonts w:ascii="Arial" w:eastAsia="Calibri" w:hAnsi="Arial" w:cs="Arial"/>
                <w:bCs/>
                <w:lang w:eastAsia="en-GB"/>
              </w:rPr>
            </w:pPr>
          </w:p>
        </w:tc>
      </w:tr>
      <w:tr w:rsidR="005354D2" w:rsidRPr="005E15E7" w14:paraId="06FF3141" w14:textId="77777777" w:rsidTr="0091721A">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E9A781F" w14:textId="77777777" w:rsidR="005354D2" w:rsidRPr="005E15E7" w:rsidRDefault="005354D2" w:rsidP="0091721A">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5354D2" w:rsidRPr="005E15E7" w14:paraId="3C903E21" w14:textId="77777777" w:rsidTr="0091721A">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071144FC" w14:textId="77777777" w:rsidR="005354D2" w:rsidRPr="005E15E7" w:rsidRDefault="005354D2" w:rsidP="0091721A">
            <w:pPr>
              <w:contextualSpacing/>
              <w:rPr>
                <w:rFonts w:ascii="Arial" w:eastAsia="Calibri" w:hAnsi="Arial" w:cs="Arial"/>
                <w:bCs/>
                <w:lang w:eastAsia="en-GB"/>
              </w:rPr>
            </w:pPr>
          </w:p>
        </w:tc>
      </w:tr>
      <w:tr w:rsidR="005354D2" w:rsidRPr="005E15E7" w14:paraId="62673CB4" w14:textId="77777777" w:rsidTr="0091721A">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4AC55E1" w14:textId="77777777" w:rsidR="005354D2" w:rsidRPr="005E15E7" w:rsidRDefault="005354D2" w:rsidP="0091721A">
            <w:pPr>
              <w:contextualSpacing/>
              <w:rPr>
                <w:rFonts w:ascii="Arial" w:eastAsia="Calibri" w:hAnsi="Arial" w:cs="Arial"/>
                <w:b/>
                <w:lang w:eastAsia="en-GB"/>
              </w:rPr>
            </w:pPr>
            <w:r w:rsidRPr="005E15E7">
              <w:rPr>
                <w:rFonts w:ascii="Arial" w:eastAsia="Calibri" w:hAnsi="Arial" w:cs="Arial"/>
                <w:b/>
                <w:lang w:eastAsia="en-GB"/>
              </w:rPr>
              <w:t>Notes/Settings</w:t>
            </w:r>
          </w:p>
        </w:tc>
      </w:tr>
      <w:tr w:rsidR="005354D2" w:rsidRPr="005E15E7" w14:paraId="214D5FB1" w14:textId="77777777" w:rsidTr="0091721A">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D90A66D" w14:textId="77777777" w:rsidR="005354D2" w:rsidRPr="005E15E7" w:rsidRDefault="005354D2" w:rsidP="0091721A">
            <w:pPr>
              <w:spacing w:after="0" w:line="240" w:lineRule="auto"/>
              <w:rPr>
                <w:rFonts w:ascii="Arial" w:hAnsi="Arial" w:cs="Arial"/>
              </w:rPr>
            </w:pPr>
            <w:r w:rsidRPr="005E15E7">
              <w:rPr>
                <w:rFonts w:ascii="Arial" w:hAnsi="Arial" w:cs="Arial"/>
              </w:rPr>
              <w:t>Do not show learning objective or chapter number.</w:t>
            </w:r>
          </w:p>
        </w:tc>
      </w:tr>
    </w:tbl>
    <w:p w14:paraId="1E4BF155" w14:textId="2128616D" w:rsidR="00914E0D" w:rsidRDefault="00914E0D">
      <w:pPr>
        <w:spacing w:line="278" w:lineRule="auto"/>
      </w:pPr>
    </w:p>
    <w:p w14:paraId="4A5F332F" w14:textId="77777777" w:rsidR="005354D2" w:rsidRPr="005E15E7" w:rsidRDefault="005354D2"/>
    <w:p w14:paraId="5B03FAA2" w14:textId="77777777" w:rsidR="0001171C" w:rsidRPr="005E15E7" w:rsidRDefault="0001171C"/>
    <w:tbl>
      <w:tblPr>
        <w:tblW w:w="13889" w:type="dxa"/>
        <w:tblLook w:val="01E0" w:firstRow="1" w:lastRow="1" w:firstColumn="1" w:lastColumn="1" w:noHBand="0" w:noVBand="0"/>
      </w:tblPr>
      <w:tblGrid>
        <w:gridCol w:w="9471"/>
        <w:gridCol w:w="4418"/>
      </w:tblGrid>
      <w:tr w:rsidR="0001171C" w:rsidRPr="005E15E7" w14:paraId="12A9FDF3" w14:textId="77777777" w:rsidTr="003D4311">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372355F" w14:textId="77777777" w:rsidR="0001171C" w:rsidRPr="005E15E7" w:rsidRDefault="0001171C" w:rsidP="003D4311">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pediatric/adolescent patients with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F76265A" w14:textId="1C9D36FE" w:rsidR="0001171C" w:rsidRPr="005E15E7" w:rsidRDefault="0001171C" w:rsidP="003D4311">
            <w:pPr>
              <w:contextualSpacing/>
              <w:rPr>
                <w:rFonts w:ascii="Arial" w:eastAsia="Calibri" w:hAnsi="Arial" w:cs="Arial"/>
                <w:lang w:eastAsia="en-GB"/>
              </w:rPr>
            </w:pPr>
            <w:r w:rsidRPr="005E15E7">
              <w:rPr>
                <w:rFonts w:ascii="Arial" w:eastAsia="Calibri" w:hAnsi="Arial" w:cs="Arial"/>
                <w:b/>
                <w:bCs/>
                <w:lang w:eastAsia="en-GB"/>
              </w:rPr>
              <w:t xml:space="preserve">Sub-chapter: </w:t>
            </w:r>
            <w:r w:rsidR="001C740F" w:rsidRPr="005E15E7">
              <w:rPr>
                <w:rFonts w:ascii="Arial" w:eastAsia="Calibri" w:hAnsi="Arial" w:cs="Arial"/>
                <w:lang w:eastAsia="en-GB"/>
              </w:rPr>
              <w:t>F</w:t>
            </w:r>
            <w:r w:rsidR="001C740F" w:rsidRPr="005E15E7">
              <w:rPr>
                <w:rFonts w:ascii="Arial" w:eastAsia="Times New Roman" w:hAnsi="Arial" w:cs="Arial"/>
                <w:bCs/>
              </w:rPr>
              <w:t>ollowing Luka’s case in practice</w:t>
            </w:r>
          </w:p>
        </w:tc>
      </w:tr>
      <w:tr w:rsidR="0001171C" w:rsidRPr="005E15E7" w14:paraId="0670A1DB" w14:textId="77777777" w:rsidTr="003D4311">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E80100C" w14:textId="77777777" w:rsidR="0001171C" w:rsidRPr="005E15E7" w:rsidRDefault="0001171C" w:rsidP="003D4311">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1F45BC0" w14:textId="77777777" w:rsidR="0001171C" w:rsidRPr="005E15E7" w:rsidRDefault="0001171C" w:rsidP="003D4311">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01171C" w:rsidRPr="005E15E7" w14:paraId="52C9C891" w14:textId="77777777" w:rsidTr="003D4311">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9FDFE84" w14:textId="1B4D2756" w:rsidR="0001171C" w:rsidRPr="005E15E7" w:rsidRDefault="0001171C" w:rsidP="003D431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{Title} </w:t>
            </w:r>
            <w:r w:rsidR="001C740F" w:rsidRPr="005E15E7">
              <w:rPr>
                <w:rFonts w:ascii="Arial" w:eastAsia="Times New Roman" w:hAnsi="Arial" w:cs="Arial"/>
                <w:bCs/>
              </w:rPr>
              <w:t>F</w:t>
            </w:r>
            <w:r w:rsidRPr="005E15E7">
              <w:rPr>
                <w:rFonts w:ascii="Arial" w:eastAsia="Times New Roman" w:hAnsi="Arial" w:cs="Arial"/>
                <w:bCs/>
              </w:rPr>
              <w:t>ollowing Luka’s case in practice</w:t>
            </w:r>
          </w:p>
          <w:p w14:paraId="1019CB06" w14:textId="77777777" w:rsidR="0001171C" w:rsidRPr="005E15E7" w:rsidRDefault="0001171C" w:rsidP="003D4311">
            <w:pPr>
              <w:widowControl w:val="0"/>
              <w:adjustRightInd w:val="0"/>
              <w:spacing w:before="20" w:after="40" w:line="240" w:lineRule="auto"/>
              <w:textAlignment w:val="baseline"/>
              <w:rPr>
                <w:rFonts w:ascii="Arial" w:eastAsia="Times New Roman" w:hAnsi="Arial" w:cs="Arial"/>
                <w:bCs/>
              </w:rPr>
            </w:pPr>
          </w:p>
          <w:p w14:paraId="019E0CB5" w14:textId="2AF0AFEE" w:rsidR="0001171C" w:rsidRPr="005E15E7" w:rsidRDefault="00E13B73" w:rsidP="00E13B7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{Text</w:t>
            </w:r>
            <w:r w:rsidR="0001171C" w:rsidRPr="005E15E7">
              <w:rPr>
                <w:rFonts w:ascii="Arial" w:eastAsia="Times New Roman" w:hAnsi="Arial" w:cs="Arial"/>
                <w:bCs/>
              </w:rPr>
              <w:t xml:space="preserve">} </w:t>
            </w:r>
            <w:bookmarkStart w:id="5" w:name="_Hlk192843777"/>
            <w:r w:rsidRPr="005E15E7">
              <w:rPr>
                <w:rFonts w:ascii="Arial" w:eastAsia="Times New Roman" w:hAnsi="Arial" w:cs="Arial"/>
                <w:bCs/>
              </w:rPr>
              <w:t xml:space="preserve">In this case, it was decided to start Luka on immunosuppressive therapy in the absence of a matched related </w:t>
            </w:r>
            <w:r w:rsidRPr="005E15E7">
              <w:rPr>
                <w:rFonts w:ascii="Arial" w:eastAsia="Times New Roman" w:hAnsi="Arial" w:cs="Arial"/>
                <w:bCs/>
                <w:highlight w:val="yellow"/>
              </w:rPr>
              <w:t>BMT</w:t>
            </w:r>
            <w:r w:rsidRPr="005E15E7">
              <w:rPr>
                <w:rFonts w:ascii="Arial" w:eastAsia="Times New Roman" w:hAnsi="Arial" w:cs="Arial"/>
                <w:bCs/>
              </w:rPr>
              <w:t xml:space="preserve"> donor.</w:t>
            </w:r>
          </w:p>
          <w:p w14:paraId="2709E754" w14:textId="77777777" w:rsidR="00E13B73" w:rsidRPr="005E15E7" w:rsidRDefault="00E13B73" w:rsidP="00E13B73">
            <w:pPr>
              <w:widowControl w:val="0"/>
              <w:adjustRightInd w:val="0"/>
              <w:spacing w:before="20" w:after="40" w:line="240" w:lineRule="auto"/>
              <w:textAlignment w:val="baseline"/>
              <w:rPr>
                <w:rFonts w:ascii="Arial" w:eastAsia="Times New Roman" w:hAnsi="Arial" w:cs="Arial"/>
                <w:bCs/>
              </w:rPr>
            </w:pPr>
          </w:p>
          <w:p w14:paraId="275A2ABC" w14:textId="7388485C" w:rsidR="0001171C" w:rsidRPr="005E15E7" w:rsidRDefault="00E105C7" w:rsidP="003D431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Luka experienced multiple hospital readmissions due to recurrent episodes of neutropenic sepsis:</w:t>
            </w:r>
          </w:p>
          <w:p w14:paraId="492643DE" w14:textId="77777777" w:rsidR="0001171C" w:rsidRPr="005E15E7" w:rsidRDefault="0001171C" w:rsidP="003D4311">
            <w:pPr>
              <w:widowControl w:val="0"/>
              <w:adjustRightInd w:val="0"/>
              <w:spacing w:before="20" w:after="40" w:line="240" w:lineRule="auto"/>
              <w:textAlignment w:val="baseline"/>
              <w:rPr>
                <w:rFonts w:ascii="Arial" w:eastAsia="Times New Roman" w:hAnsi="Arial" w:cs="Arial"/>
                <w:bCs/>
              </w:rPr>
            </w:pPr>
          </w:p>
          <w:p w14:paraId="5C066B42" w14:textId="77777777" w:rsidR="0001171C" w:rsidRPr="005E15E7" w:rsidRDefault="0001171C" w:rsidP="003D4311">
            <w:pPr>
              <w:widowControl w:val="0"/>
              <w:adjustRightInd w:val="0"/>
              <w:spacing w:before="20" w:after="40" w:line="240" w:lineRule="auto"/>
              <w:textAlignment w:val="baseline"/>
              <w:rPr>
                <w:rFonts w:ascii="Arial" w:eastAsia="Times New Roman" w:hAnsi="Arial" w:cs="Arial"/>
                <w:bCs/>
              </w:rPr>
            </w:pPr>
          </w:p>
          <w:p w14:paraId="7959F362" w14:textId="4970D891" w:rsidR="00E105C7" w:rsidRPr="005E15E7" w:rsidRDefault="00E105C7" w:rsidP="003D431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{Question text} </w:t>
            </w:r>
            <w:r w:rsidR="001C740F" w:rsidRPr="005E15E7">
              <w:rPr>
                <w:rFonts w:ascii="Arial" w:eastAsia="Times New Roman" w:hAnsi="Arial" w:cs="Arial"/>
                <w:bCs/>
              </w:rPr>
              <w:t>Considering</w:t>
            </w:r>
            <w:r w:rsidRPr="005E15E7">
              <w:rPr>
                <w:rFonts w:ascii="Arial" w:eastAsia="Times New Roman" w:hAnsi="Arial" w:cs="Arial"/>
                <w:bCs/>
              </w:rPr>
              <w:t xml:space="preserve"> all the information about Luka’s patient journey, what would be the </w:t>
            </w:r>
            <w:proofErr w:type="gramStart"/>
            <w:r w:rsidRPr="005E15E7">
              <w:rPr>
                <w:rFonts w:ascii="Arial" w:eastAsia="Times New Roman" w:hAnsi="Arial" w:cs="Arial"/>
                <w:bCs/>
              </w:rPr>
              <w:t>next best</w:t>
            </w:r>
            <w:proofErr w:type="gramEnd"/>
            <w:r w:rsidRPr="005E15E7">
              <w:rPr>
                <w:rFonts w:ascii="Arial" w:eastAsia="Times New Roman" w:hAnsi="Arial" w:cs="Arial"/>
                <w:bCs/>
              </w:rPr>
              <w:t xml:space="preserve"> course of action?</w:t>
            </w:r>
          </w:p>
          <w:p w14:paraId="0AF399C1" w14:textId="77777777" w:rsidR="0001171C" w:rsidRPr="005E15E7" w:rsidRDefault="0001171C" w:rsidP="003D4311">
            <w:pPr>
              <w:widowControl w:val="0"/>
              <w:adjustRightInd w:val="0"/>
              <w:spacing w:before="20" w:after="40" w:line="240" w:lineRule="auto"/>
              <w:textAlignment w:val="baseline"/>
              <w:rPr>
                <w:rFonts w:ascii="Arial" w:eastAsia="Times New Roman" w:hAnsi="Arial" w:cs="Arial"/>
                <w:bCs/>
              </w:rPr>
            </w:pPr>
            <w:bookmarkStart w:id="6" w:name="_Hlk192843806"/>
            <w:bookmarkEnd w:id="5"/>
          </w:p>
          <w:p w14:paraId="03116E71" w14:textId="77777777" w:rsidR="00B2166A" w:rsidRPr="005E15E7" w:rsidRDefault="00B2166A" w:rsidP="003D4311">
            <w:pPr>
              <w:widowControl w:val="0"/>
              <w:adjustRightInd w:val="0"/>
              <w:spacing w:before="20" w:after="40" w:line="240" w:lineRule="auto"/>
              <w:textAlignment w:val="baseline"/>
              <w:rPr>
                <w:rFonts w:ascii="Arial" w:eastAsia="Times New Roman" w:hAnsi="Arial" w:cs="Arial"/>
                <w:bCs/>
              </w:rPr>
            </w:pPr>
          </w:p>
          <w:p w14:paraId="360C8B3E" w14:textId="77777777" w:rsidR="00B2166A" w:rsidRPr="005E15E7" w:rsidRDefault="00B2166A" w:rsidP="003D4311">
            <w:pPr>
              <w:widowControl w:val="0"/>
              <w:adjustRightInd w:val="0"/>
              <w:spacing w:before="20" w:after="40" w:line="240" w:lineRule="auto"/>
              <w:textAlignment w:val="baseline"/>
              <w:rPr>
                <w:rFonts w:ascii="Arial" w:eastAsia="Times New Roman" w:hAnsi="Arial" w:cs="Arial"/>
                <w:bCs/>
              </w:rPr>
            </w:pPr>
          </w:p>
          <w:p w14:paraId="3522C224" w14:textId="77777777" w:rsidR="00B2166A" w:rsidRPr="005E15E7" w:rsidRDefault="00B2166A" w:rsidP="003D4311">
            <w:pPr>
              <w:widowControl w:val="0"/>
              <w:adjustRightInd w:val="0"/>
              <w:spacing w:before="20" w:after="40" w:line="240" w:lineRule="auto"/>
              <w:textAlignment w:val="baseline"/>
              <w:rPr>
                <w:rFonts w:ascii="Arial" w:eastAsia="Times New Roman" w:hAnsi="Arial" w:cs="Arial"/>
                <w:bCs/>
              </w:rPr>
            </w:pPr>
          </w:p>
          <w:p w14:paraId="3E5E37D0" w14:textId="77777777" w:rsidR="0001171C" w:rsidRPr="005E15E7" w:rsidRDefault="0001171C" w:rsidP="003D4311">
            <w:pPr>
              <w:widowControl w:val="0"/>
              <w:adjustRightInd w:val="0"/>
              <w:spacing w:before="20" w:after="40" w:line="240" w:lineRule="auto"/>
              <w:textAlignment w:val="baseline"/>
              <w:rPr>
                <w:rFonts w:ascii="Arial" w:eastAsia="Times New Roman" w:hAnsi="Arial" w:cs="Arial"/>
                <w:bCs/>
              </w:rPr>
            </w:pPr>
          </w:p>
          <w:tbl>
            <w:tblPr>
              <w:tblpPr w:leftFromText="180" w:rightFromText="180" w:vertAnchor="page" w:horzAnchor="margin" w:tblpY="106"/>
              <w:tblOverlap w:val="never"/>
              <w:tblW w:w="7799" w:type="dxa"/>
              <w:tblLook w:val="01E0" w:firstRow="1" w:lastRow="1" w:firstColumn="1" w:lastColumn="1" w:noHBand="0" w:noVBand="0"/>
            </w:tblPr>
            <w:tblGrid>
              <w:gridCol w:w="2679"/>
              <w:gridCol w:w="2447"/>
              <w:gridCol w:w="2673"/>
            </w:tblGrid>
            <w:tr w:rsidR="00682FDA" w:rsidRPr="005E15E7" w14:paraId="35DBA8B3" w14:textId="77777777" w:rsidTr="00682FDA">
              <w:trPr>
                <w:trHeight w:val="83"/>
              </w:trPr>
              <w:tc>
                <w:tcPr>
                  <w:tcW w:w="267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CF0137F" w14:textId="77777777" w:rsidR="00682FDA" w:rsidRPr="005E15E7" w:rsidRDefault="00682FDA" w:rsidP="00682FDA">
                  <w:pPr>
                    <w:contextualSpacing/>
                    <w:rPr>
                      <w:rFonts w:ascii="Arial" w:eastAsia="Calibri" w:hAnsi="Arial" w:cs="Arial"/>
                      <w:b/>
                      <w:lang w:eastAsia="en-GB"/>
                    </w:rPr>
                  </w:pPr>
                  <w:r w:rsidRPr="005E15E7">
                    <w:rPr>
                      <w:rFonts w:ascii="Arial" w:eastAsia="Calibri" w:hAnsi="Arial" w:cs="Arial"/>
                      <w:b/>
                      <w:lang w:eastAsia="en-GB"/>
                    </w:rPr>
                    <w:lastRenderedPageBreak/>
                    <w:t>Answers (correct answer in green)</w:t>
                  </w:r>
                </w:p>
              </w:tc>
              <w:tc>
                <w:tcPr>
                  <w:tcW w:w="2447"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5128F269" w14:textId="77777777" w:rsidR="00682FDA" w:rsidRPr="005E15E7" w:rsidRDefault="00682FDA" w:rsidP="00682FDA">
                  <w:pPr>
                    <w:contextualSpacing/>
                    <w:rPr>
                      <w:rFonts w:ascii="Arial" w:eastAsia="Calibri" w:hAnsi="Arial" w:cs="Arial"/>
                      <w:b/>
                      <w:lang w:eastAsia="en-GB"/>
                    </w:rPr>
                  </w:pPr>
                  <w:r w:rsidRPr="005E15E7">
                    <w:rPr>
                      <w:rFonts w:ascii="Arial" w:eastAsia="Calibri" w:hAnsi="Arial" w:cs="Arial"/>
                      <w:b/>
                      <w:lang w:eastAsia="en-GB"/>
                    </w:rPr>
                    <w:t>Answer Related Positive Feedback</w:t>
                  </w:r>
                </w:p>
              </w:tc>
              <w:tc>
                <w:tcPr>
                  <w:tcW w:w="2673"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2AE888FA" w14:textId="77777777" w:rsidR="00682FDA" w:rsidRPr="005E15E7" w:rsidRDefault="00682FDA" w:rsidP="00682FDA">
                  <w:pPr>
                    <w:contextualSpacing/>
                    <w:rPr>
                      <w:rFonts w:ascii="Arial" w:eastAsia="Calibri" w:hAnsi="Arial" w:cs="Arial"/>
                      <w:b/>
                      <w:lang w:eastAsia="en-GB"/>
                    </w:rPr>
                  </w:pPr>
                  <w:r w:rsidRPr="005E15E7">
                    <w:rPr>
                      <w:rFonts w:ascii="Arial" w:eastAsia="Calibri" w:hAnsi="Arial" w:cs="Arial"/>
                      <w:b/>
                      <w:lang w:eastAsia="en-GB"/>
                    </w:rPr>
                    <w:t>Answer Related Negative Feedback</w:t>
                  </w:r>
                </w:p>
              </w:tc>
            </w:tr>
            <w:tr w:rsidR="00682FDA" w:rsidRPr="005E15E7" w14:paraId="3DCEDE13" w14:textId="77777777" w:rsidTr="00682FDA">
              <w:trPr>
                <w:trHeight w:val="83"/>
              </w:trPr>
              <w:tc>
                <w:tcPr>
                  <w:tcW w:w="267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6E3B89D" w14:textId="77777777" w:rsidR="00682FDA" w:rsidRPr="005E15E7" w:rsidRDefault="00682FDA" w:rsidP="00682FDA">
                  <w:pPr>
                    <w:rPr>
                      <w:rFonts w:ascii="Arial" w:eastAsia="Calibri" w:hAnsi="Arial" w:cs="Arial"/>
                      <w:lang w:eastAsia="en-GB"/>
                    </w:rPr>
                  </w:pPr>
                  <w:r w:rsidRPr="005E15E7">
                    <w:rPr>
                      <w:rFonts w:ascii="Arial" w:eastAsia="Calibri" w:hAnsi="Arial" w:cs="Arial"/>
                      <w:lang w:eastAsia="en-GB"/>
                    </w:rPr>
                    <w:t>Haploidentical transplant</w:t>
                  </w:r>
                </w:p>
              </w:tc>
              <w:tc>
                <w:tcPr>
                  <w:tcW w:w="2447" w:type="dxa"/>
                  <w:tcBorders>
                    <w:top w:val="single" w:sz="4" w:space="0" w:color="auto"/>
                    <w:left w:val="single" w:sz="4" w:space="0" w:color="auto"/>
                    <w:bottom w:val="single" w:sz="4" w:space="0" w:color="auto"/>
                    <w:right w:val="single" w:sz="4" w:space="0" w:color="auto"/>
                  </w:tcBorders>
                </w:tcPr>
                <w:p w14:paraId="292E33DB" w14:textId="77777777" w:rsidR="00682FDA" w:rsidRPr="005E15E7" w:rsidRDefault="00682FDA" w:rsidP="00682FDA">
                  <w:pPr>
                    <w:contextualSpacing/>
                    <w:rPr>
                      <w:rFonts w:ascii="Arial" w:eastAsia="Calibri" w:hAnsi="Arial" w:cs="Arial"/>
                      <w:bCs/>
                      <w:lang w:eastAsia="en-GB"/>
                    </w:rPr>
                  </w:pPr>
                </w:p>
              </w:tc>
              <w:tc>
                <w:tcPr>
                  <w:tcW w:w="2673" w:type="dxa"/>
                  <w:tcBorders>
                    <w:top w:val="single" w:sz="4" w:space="0" w:color="auto"/>
                    <w:left w:val="single" w:sz="4" w:space="0" w:color="auto"/>
                    <w:bottom w:val="single" w:sz="4" w:space="0" w:color="auto"/>
                    <w:right w:val="single" w:sz="4" w:space="0" w:color="auto"/>
                  </w:tcBorders>
                </w:tcPr>
                <w:p w14:paraId="6C8823B6" w14:textId="57DF73C0" w:rsidR="00682FDA" w:rsidRPr="005E15E7" w:rsidRDefault="00682FDA" w:rsidP="00682FDA">
                  <w:pPr>
                    <w:contextualSpacing/>
                    <w:rPr>
                      <w:rFonts w:ascii="Arial" w:eastAsia="Calibri" w:hAnsi="Arial" w:cs="Arial"/>
                      <w:lang w:eastAsia="en-GB"/>
                    </w:rPr>
                  </w:pPr>
                  <w:r w:rsidRPr="005E15E7">
                    <w:rPr>
                      <w:rFonts w:ascii="Arial" w:hAnsi="Arial" w:cs="Arial"/>
                    </w:rPr>
                    <w:t>That’s not quite right. Unless there is a readily available matched related donor, addition of eltrombopag should be considered first</w:t>
                  </w:r>
                  <w:r w:rsidR="007153B3">
                    <w:rPr>
                      <w:rFonts w:ascii="Arial" w:hAnsi="Arial" w:cs="Arial"/>
                    </w:rPr>
                    <w:t xml:space="preserve"> (if available).</w:t>
                  </w:r>
                </w:p>
              </w:tc>
            </w:tr>
            <w:tr w:rsidR="00682FDA" w:rsidRPr="005E15E7" w14:paraId="1C16EC2E" w14:textId="77777777" w:rsidTr="00682FDA">
              <w:trPr>
                <w:trHeight w:val="83"/>
              </w:trPr>
              <w:tc>
                <w:tcPr>
                  <w:tcW w:w="267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42A5A8A" w14:textId="77777777" w:rsidR="00682FDA" w:rsidRPr="005E15E7" w:rsidRDefault="00682FDA" w:rsidP="00682FDA">
                  <w:pPr>
                    <w:rPr>
                      <w:rFonts w:ascii="Arial" w:eastAsia="Calibri" w:hAnsi="Arial" w:cs="Arial"/>
                      <w:bCs/>
                      <w:lang w:eastAsia="en-GB"/>
                    </w:rPr>
                  </w:pPr>
                  <w:r w:rsidRPr="005E15E7">
                    <w:rPr>
                      <w:rFonts w:ascii="Arial" w:eastAsia="Calibri" w:hAnsi="Arial" w:cs="Arial"/>
                      <w:bCs/>
                      <w:lang w:eastAsia="en-GB"/>
                    </w:rPr>
                    <w:t>Second course of ATG (horse or rabbit)</w:t>
                  </w:r>
                </w:p>
              </w:tc>
              <w:tc>
                <w:tcPr>
                  <w:tcW w:w="2447" w:type="dxa"/>
                  <w:tcBorders>
                    <w:top w:val="single" w:sz="4" w:space="0" w:color="auto"/>
                    <w:left w:val="single" w:sz="4" w:space="0" w:color="auto"/>
                    <w:bottom w:val="single" w:sz="4" w:space="0" w:color="auto"/>
                    <w:right w:val="single" w:sz="4" w:space="0" w:color="auto"/>
                  </w:tcBorders>
                </w:tcPr>
                <w:p w14:paraId="27E03F98" w14:textId="77777777" w:rsidR="00682FDA" w:rsidRPr="005E15E7" w:rsidRDefault="00682FDA" w:rsidP="00682FDA">
                  <w:pPr>
                    <w:contextualSpacing/>
                    <w:rPr>
                      <w:rFonts w:ascii="Arial" w:eastAsia="Calibri" w:hAnsi="Arial" w:cs="Arial"/>
                      <w:bCs/>
                      <w:lang w:eastAsia="en-GB"/>
                    </w:rPr>
                  </w:pPr>
                </w:p>
              </w:tc>
              <w:tc>
                <w:tcPr>
                  <w:tcW w:w="2673" w:type="dxa"/>
                  <w:tcBorders>
                    <w:top w:val="single" w:sz="4" w:space="0" w:color="auto"/>
                    <w:left w:val="single" w:sz="4" w:space="0" w:color="auto"/>
                    <w:bottom w:val="single" w:sz="4" w:space="0" w:color="auto"/>
                    <w:right w:val="single" w:sz="4" w:space="0" w:color="auto"/>
                  </w:tcBorders>
                </w:tcPr>
                <w:p w14:paraId="60F46D6E" w14:textId="2995C7F7" w:rsidR="00682FDA" w:rsidRPr="005E15E7" w:rsidRDefault="00682FDA" w:rsidP="00682FDA">
                  <w:pPr>
                    <w:contextualSpacing/>
                    <w:rPr>
                      <w:rFonts w:ascii="Arial" w:eastAsia="Calibri" w:hAnsi="Arial" w:cs="Arial"/>
                      <w:lang w:eastAsia="en-GB"/>
                    </w:rPr>
                  </w:pPr>
                  <w:r w:rsidRPr="005E15E7">
                    <w:rPr>
                      <w:rFonts w:ascii="Arial" w:hAnsi="Arial" w:cs="Arial"/>
                    </w:rPr>
                    <w:t xml:space="preserve">That’s not quite right. Addition of </w:t>
                  </w:r>
                  <w:proofErr w:type="spellStart"/>
                  <w:r w:rsidRPr="005E15E7">
                    <w:rPr>
                      <w:rFonts w:ascii="Arial" w:hAnsi="Arial" w:cs="Arial"/>
                    </w:rPr>
                    <w:t>eltrombopag</w:t>
                  </w:r>
                  <w:proofErr w:type="spellEnd"/>
                  <w:r w:rsidRPr="005E15E7">
                    <w:rPr>
                      <w:rFonts w:ascii="Arial" w:hAnsi="Arial" w:cs="Arial"/>
                    </w:rPr>
                    <w:t xml:space="preserve"> to </w:t>
                  </w:r>
                  <w:proofErr w:type="spellStart"/>
                  <w:r w:rsidRPr="005E15E7">
                    <w:rPr>
                      <w:rFonts w:ascii="Arial" w:hAnsi="Arial" w:cs="Arial"/>
                    </w:rPr>
                    <w:t>hATG</w:t>
                  </w:r>
                  <w:proofErr w:type="spellEnd"/>
                  <w:r w:rsidRPr="005E15E7">
                    <w:rPr>
                      <w:rFonts w:ascii="Arial" w:hAnsi="Arial" w:cs="Arial"/>
                    </w:rPr>
                    <w:t xml:space="preserve"> + cyclosporine has shown benefits in pediatric/adolescent patients</w:t>
                  </w:r>
                  <w:r w:rsidR="007153B3">
                    <w:rPr>
                      <w:rFonts w:ascii="Arial" w:hAnsi="Arial" w:cs="Arial"/>
                    </w:rPr>
                    <w:t xml:space="preserve"> (if available).</w:t>
                  </w:r>
                </w:p>
              </w:tc>
            </w:tr>
            <w:tr w:rsidR="00682FDA" w:rsidRPr="005E15E7" w14:paraId="59444D25" w14:textId="77777777" w:rsidTr="00682FDA">
              <w:trPr>
                <w:trHeight w:val="83"/>
              </w:trPr>
              <w:tc>
                <w:tcPr>
                  <w:tcW w:w="267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66F64AC" w14:textId="77777777" w:rsidR="00682FDA" w:rsidRPr="005E15E7" w:rsidRDefault="00682FDA" w:rsidP="00682FDA">
                  <w:pPr>
                    <w:contextualSpacing/>
                    <w:rPr>
                      <w:rFonts w:ascii="Arial" w:eastAsia="Calibri" w:hAnsi="Arial" w:cs="Arial"/>
                      <w:lang w:eastAsia="en-GB"/>
                    </w:rPr>
                  </w:pPr>
                  <w:r w:rsidRPr="005E15E7">
                    <w:rPr>
                      <w:rFonts w:ascii="Arial" w:eastAsia="Calibri" w:hAnsi="Arial" w:cs="Arial"/>
                      <w:lang w:eastAsia="en-GB"/>
                    </w:rPr>
                    <w:t>Matched unrelated donor transplant</w:t>
                  </w:r>
                </w:p>
              </w:tc>
              <w:tc>
                <w:tcPr>
                  <w:tcW w:w="2447" w:type="dxa"/>
                  <w:tcBorders>
                    <w:top w:val="single" w:sz="4" w:space="0" w:color="auto"/>
                    <w:left w:val="single" w:sz="4" w:space="0" w:color="auto"/>
                    <w:bottom w:val="single" w:sz="4" w:space="0" w:color="auto"/>
                    <w:right w:val="single" w:sz="4" w:space="0" w:color="auto"/>
                  </w:tcBorders>
                </w:tcPr>
                <w:p w14:paraId="6A75EAA8" w14:textId="77777777" w:rsidR="00682FDA" w:rsidRPr="005E15E7" w:rsidRDefault="00682FDA" w:rsidP="00682FDA">
                  <w:pPr>
                    <w:contextualSpacing/>
                    <w:rPr>
                      <w:rFonts w:ascii="Arial" w:eastAsia="Calibri" w:hAnsi="Arial" w:cs="Arial"/>
                      <w:bCs/>
                      <w:lang w:eastAsia="en-GB"/>
                    </w:rPr>
                  </w:pPr>
                </w:p>
              </w:tc>
              <w:tc>
                <w:tcPr>
                  <w:tcW w:w="2673" w:type="dxa"/>
                  <w:tcBorders>
                    <w:top w:val="single" w:sz="4" w:space="0" w:color="auto"/>
                    <w:left w:val="single" w:sz="4" w:space="0" w:color="auto"/>
                    <w:bottom w:val="single" w:sz="4" w:space="0" w:color="auto"/>
                    <w:right w:val="single" w:sz="4" w:space="0" w:color="auto"/>
                  </w:tcBorders>
                </w:tcPr>
                <w:p w14:paraId="48B81682" w14:textId="658208E0" w:rsidR="00682FDA" w:rsidRPr="005E15E7" w:rsidRDefault="00682FDA" w:rsidP="00682FDA">
                  <w:pPr>
                    <w:contextualSpacing/>
                    <w:rPr>
                      <w:rFonts w:ascii="Arial" w:hAnsi="Arial" w:cs="Arial"/>
                    </w:rPr>
                  </w:pPr>
                  <w:r w:rsidRPr="005E15E7">
                    <w:rPr>
                      <w:rFonts w:ascii="Arial" w:hAnsi="Arial" w:cs="Arial"/>
                    </w:rPr>
                    <w:t>That’s not quite right. Unless there is a readily available matched related donor, addition of eltrombopag should be considered first</w:t>
                  </w:r>
                  <w:r w:rsidR="007153B3">
                    <w:rPr>
                      <w:rFonts w:ascii="Arial" w:hAnsi="Arial" w:cs="Arial"/>
                    </w:rPr>
                    <w:t xml:space="preserve"> (if available).</w:t>
                  </w:r>
                </w:p>
              </w:tc>
            </w:tr>
            <w:tr w:rsidR="00682FDA" w:rsidRPr="005E15E7" w14:paraId="7585806C" w14:textId="77777777" w:rsidTr="00682FDA">
              <w:trPr>
                <w:trHeight w:val="83"/>
              </w:trPr>
              <w:tc>
                <w:tcPr>
                  <w:tcW w:w="267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C506F11" w14:textId="0757308D" w:rsidR="00682FDA" w:rsidRPr="005E15E7" w:rsidRDefault="00682FDA" w:rsidP="00682FDA">
                  <w:pPr>
                    <w:rPr>
                      <w:rFonts w:ascii="Arial" w:eastAsia="Calibri" w:hAnsi="Arial" w:cs="Arial"/>
                      <w:lang w:eastAsia="en-GB"/>
                    </w:rPr>
                  </w:pPr>
                  <w:r w:rsidRPr="005E15E7">
                    <w:rPr>
                      <w:rFonts w:ascii="Arial" w:eastAsia="Calibri" w:hAnsi="Arial" w:cs="Arial"/>
                      <w:lang w:eastAsia="en-GB"/>
                    </w:rPr>
                    <w:t>Add eltrombopag</w:t>
                  </w:r>
                  <w:r w:rsidR="007153B3">
                    <w:rPr>
                      <w:rFonts w:ascii="Arial" w:eastAsia="Calibri" w:hAnsi="Arial" w:cs="Arial"/>
                      <w:lang w:eastAsia="en-GB"/>
                    </w:rPr>
                    <w:t xml:space="preserve"> (if available)</w:t>
                  </w:r>
                </w:p>
              </w:tc>
              <w:tc>
                <w:tcPr>
                  <w:tcW w:w="2447" w:type="dxa"/>
                  <w:tcBorders>
                    <w:top w:val="single" w:sz="4" w:space="0" w:color="auto"/>
                    <w:left w:val="single" w:sz="4" w:space="0" w:color="auto"/>
                    <w:bottom w:val="single" w:sz="4" w:space="0" w:color="auto"/>
                    <w:right w:val="single" w:sz="4" w:space="0" w:color="auto"/>
                  </w:tcBorders>
                </w:tcPr>
                <w:p w14:paraId="24C1A4DC" w14:textId="77777777" w:rsidR="00682FDA" w:rsidRPr="005E15E7" w:rsidRDefault="00682FDA" w:rsidP="00682FDA">
                  <w:pPr>
                    <w:contextualSpacing/>
                    <w:rPr>
                      <w:rFonts w:ascii="Arial" w:eastAsia="Calibri" w:hAnsi="Arial" w:cs="Arial"/>
                      <w:bCs/>
                      <w:lang w:eastAsia="en-GB"/>
                    </w:rPr>
                  </w:pPr>
                  <w:r w:rsidRPr="005E15E7">
                    <w:rPr>
                      <w:rFonts w:ascii="Arial" w:eastAsia="Calibri" w:hAnsi="Arial" w:cs="Arial"/>
                      <w:bCs/>
                      <w:color w:val="4EA72E" w:themeColor="accent6"/>
                      <w:lang w:eastAsia="en-GB"/>
                    </w:rPr>
                    <w:t>Correct! Eltrombopag can be added to this treatment as the response is not adequate.</w:t>
                  </w:r>
                </w:p>
              </w:tc>
              <w:tc>
                <w:tcPr>
                  <w:tcW w:w="2673" w:type="dxa"/>
                  <w:tcBorders>
                    <w:top w:val="single" w:sz="4" w:space="0" w:color="auto"/>
                    <w:left w:val="single" w:sz="4" w:space="0" w:color="auto"/>
                    <w:bottom w:val="single" w:sz="4" w:space="0" w:color="auto"/>
                    <w:right w:val="single" w:sz="4" w:space="0" w:color="auto"/>
                  </w:tcBorders>
                </w:tcPr>
                <w:p w14:paraId="33DE62EA" w14:textId="77777777" w:rsidR="00682FDA" w:rsidRPr="005E15E7" w:rsidRDefault="00682FDA" w:rsidP="00682FDA">
                  <w:pPr>
                    <w:contextualSpacing/>
                    <w:rPr>
                      <w:rFonts w:ascii="Arial" w:hAnsi="Arial" w:cs="Arial"/>
                    </w:rPr>
                  </w:pPr>
                </w:p>
              </w:tc>
            </w:tr>
          </w:tbl>
          <w:p w14:paraId="3F8FF0F7" w14:textId="77777777" w:rsidR="0001171C" w:rsidRPr="005E15E7" w:rsidRDefault="0001171C" w:rsidP="003D4311">
            <w:pPr>
              <w:widowControl w:val="0"/>
              <w:adjustRightInd w:val="0"/>
              <w:spacing w:before="20" w:after="40" w:line="240" w:lineRule="auto"/>
              <w:textAlignment w:val="baseline"/>
              <w:rPr>
                <w:rFonts w:ascii="Arial" w:eastAsia="Times New Roman" w:hAnsi="Arial" w:cs="Arial"/>
                <w:bCs/>
              </w:rPr>
            </w:pPr>
          </w:p>
          <w:p w14:paraId="101C1BBC" w14:textId="77777777" w:rsidR="0001171C" w:rsidRPr="005E15E7" w:rsidRDefault="0001171C" w:rsidP="003D4311">
            <w:pPr>
              <w:widowControl w:val="0"/>
              <w:adjustRightInd w:val="0"/>
              <w:spacing w:before="20" w:after="40" w:line="240" w:lineRule="auto"/>
              <w:textAlignment w:val="baseline"/>
              <w:rPr>
                <w:rFonts w:ascii="Arial" w:eastAsia="Times New Roman" w:hAnsi="Arial" w:cs="Arial"/>
                <w:bCs/>
              </w:rPr>
            </w:pPr>
          </w:p>
          <w:p w14:paraId="1F6AA8C8"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119DD9FB"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3B62DFB2"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533A12D9"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602C757A"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37D089E0"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59E8EB5D"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51CA4023"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6D1CA58B"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6660CAFB"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0BB6D89B"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27D1BAA3"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5D85E943"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7C133815"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3919A493"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42AE4516"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51A9D971"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4C97161C"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1115990E"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2829FB27"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02F921DE"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319D8681" w14:textId="77777777" w:rsidR="00682FDA" w:rsidRDefault="00682FDA" w:rsidP="003D4311">
            <w:pPr>
              <w:widowControl w:val="0"/>
              <w:adjustRightInd w:val="0"/>
              <w:spacing w:before="20" w:after="40" w:line="240" w:lineRule="auto"/>
              <w:textAlignment w:val="baseline"/>
              <w:rPr>
                <w:rFonts w:ascii="Arial" w:eastAsia="Times New Roman" w:hAnsi="Arial" w:cs="Arial"/>
                <w:bCs/>
              </w:rPr>
            </w:pPr>
          </w:p>
          <w:p w14:paraId="0A1C136C" w14:textId="77777777" w:rsidR="007153B3" w:rsidRDefault="007153B3" w:rsidP="003D4311">
            <w:pPr>
              <w:widowControl w:val="0"/>
              <w:adjustRightInd w:val="0"/>
              <w:spacing w:before="20" w:after="40" w:line="240" w:lineRule="auto"/>
              <w:textAlignment w:val="baseline"/>
              <w:rPr>
                <w:rFonts w:ascii="Arial" w:eastAsia="Times New Roman" w:hAnsi="Arial" w:cs="Arial"/>
                <w:bCs/>
              </w:rPr>
            </w:pPr>
          </w:p>
          <w:p w14:paraId="1701A8BF" w14:textId="77777777" w:rsidR="007153B3" w:rsidRDefault="007153B3" w:rsidP="003D4311">
            <w:pPr>
              <w:widowControl w:val="0"/>
              <w:adjustRightInd w:val="0"/>
              <w:spacing w:before="20" w:after="40" w:line="240" w:lineRule="auto"/>
              <w:textAlignment w:val="baseline"/>
              <w:rPr>
                <w:rFonts w:ascii="Arial" w:eastAsia="Times New Roman" w:hAnsi="Arial" w:cs="Arial"/>
                <w:bCs/>
              </w:rPr>
            </w:pPr>
          </w:p>
          <w:p w14:paraId="2160B345" w14:textId="7221D552" w:rsidR="0001171C" w:rsidRPr="005E15E7" w:rsidRDefault="0001171C" w:rsidP="003D431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Solution: </w:t>
            </w:r>
            <w:bookmarkStart w:id="7" w:name="_Hlk192843828"/>
            <w:r w:rsidRPr="005E15E7">
              <w:rPr>
                <w:rFonts w:ascii="Arial" w:eastAsia="Times New Roman" w:hAnsi="Arial" w:cs="Arial"/>
                <w:bCs/>
              </w:rPr>
              <w:t>For pediatric/adolescent patients like Luka,</w:t>
            </w:r>
            <w:r w:rsidR="001C740F" w:rsidRPr="005E15E7">
              <w:rPr>
                <w:rFonts w:ascii="Arial" w:eastAsia="Times New Roman" w:hAnsi="Arial" w:cs="Arial"/>
                <w:bCs/>
              </w:rPr>
              <w:t xml:space="preserve"> in absence of a matched related donor, addition of eltrombopag to the standard of care IST regimen of</w:t>
            </w:r>
            <w:r w:rsidRPr="005E15E7">
              <w:rPr>
                <w:rFonts w:ascii="Arial" w:eastAsia="Times New Roman" w:hAnsi="Arial" w:cs="Arial"/>
                <w:bCs/>
              </w:rPr>
              <w:t xml:space="preserve"> horse ATG + cyclosporine should be considered </w:t>
            </w:r>
            <w:r w:rsidR="001C740F" w:rsidRPr="005E15E7">
              <w:rPr>
                <w:rFonts w:ascii="Arial" w:eastAsia="Times New Roman" w:hAnsi="Arial" w:cs="Arial"/>
                <w:bCs/>
              </w:rPr>
              <w:t xml:space="preserve">upon inadequate response to </w:t>
            </w:r>
            <w:proofErr w:type="spellStart"/>
            <w:r w:rsidR="001C740F" w:rsidRPr="005E15E7">
              <w:rPr>
                <w:rFonts w:ascii="Arial" w:eastAsia="Times New Roman" w:hAnsi="Arial" w:cs="Arial"/>
                <w:bCs/>
              </w:rPr>
              <w:t>hATG</w:t>
            </w:r>
            <w:proofErr w:type="spellEnd"/>
            <w:r w:rsidR="001C740F" w:rsidRPr="005E15E7">
              <w:rPr>
                <w:rFonts w:ascii="Arial" w:eastAsia="Times New Roman" w:hAnsi="Arial" w:cs="Arial"/>
                <w:bCs/>
              </w:rPr>
              <w:t xml:space="preserve"> + cyclosporine alone.</w:t>
            </w:r>
            <w:bookmarkEnd w:id="7"/>
          </w:p>
          <w:bookmarkEnd w:id="6"/>
          <w:p w14:paraId="15CA2BD8" w14:textId="77777777" w:rsidR="0001171C" w:rsidRPr="005E15E7" w:rsidRDefault="0001171C" w:rsidP="003D4311">
            <w:pPr>
              <w:widowControl w:val="0"/>
              <w:adjustRightInd w:val="0"/>
              <w:spacing w:before="20" w:after="40" w:line="240" w:lineRule="auto"/>
              <w:textAlignment w:val="baseline"/>
              <w:rPr>
                <w:rFonts w:ascii="Arial" w:eastAsia="Times New Roman" w:hAnsi="Arial" w:cs="Arial"/>
                <w:bCs/>
              </w:rPr>
            </w:pPr>
          </w:p>
          <w:p w14:paraId="0800C5C7" w14:textId="77777777" w:rsidR="0001171C" w:rsidRPr="005E15E7" w:rsidRDefault="0001171C" w:rsidP="003D4311">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0B021A3" w14:textId="1279AC7F" w:rsidR="0001171C" w:rsidRDefault="0001171C" w:rsidP="003D4311">
            <w:pPr>
              <w:contextualSpacing/>
              <w:rPr>
                <w:rFonts w:ascii="Arial" w:eastAsia="Calibri" w:hAnsi="Arial" w:cs="Arial"/>
                <w:lang w:eastAsia="en-GB"/>
              </w:rPr>
            </w:pPr>
            <w:r w:rsidRPr="005E15E7">
              <w:rPr>
                <w:rFonts w:ascii="Arial" w:eastAsia="Calibri" w:hAnsi="Arial" w:cs="Arial"/>
                <w:lang w:eastAsia="en-GB"/>
              </w:rPr>
              <w:lastRenderedPageBreak/>
              <w:t>[</w:t>
            </w:r>
            <w:proofErr w:type="spellStart"/>
            <w:r w:rsidRPr="005E15E7">
              <w:rPr>
                <w:rFonts w:ascii="Arial" w:eastAsia="Calibri" w:hAnsi="Arial" w:cs="Arial"/>
                <w:lang w:eastAsia="en-GB"/>
              </w:rPr>
              <w:t>luka</w:t>
            </w:r>
            <w:proofErr w:type="spellEnd"/>
            <w:r w:rsidRPr="005E15E7">
              <w:rPr>
                <w:rFonts w:ascii="Arial" w:eastAsia="Calibri" w:hAnsi="Arial" w:cs="Arial"/>
                <w:lang w:eastAsia="en-GB"/>
              </w:rPr>
              <w:t xml:space="preserve"> </w:t>
            </w:r>
            <w:r w:rsidR="001C740F" w:rsidRPr="005E15E7">
              <w:rPr>
                <w:rFonts w:ascii="Arial" w:eastAsia="Calibri" w:hAnsi="Arial" w:cs="Arial"/>
                <w:lang w:eastAsia="en-GB"/>
              </w:rPr>
              <w:t>progression</w:t>
            </w:r>
            <w:r w:rsidRPr="005E15E7">
              <w:rPr>
                <w:rFonts w:ascii="Arial" w:eastAsia="Calibri" w:hAnsi="Arial" w:cs="Arial"/>
                <w:lang w:eastAsia="en-GB"/>
              </w:rPr>
              <w:t>]</w:t>
            </w:r>
          </w:p>
          <w:p w14:paraId="4CC2D8B2" w14:textId="7F1FEEBE" w:rsidR="0001171C" w:rsidRPr="005E15E7" w:rsidRDefault="00E531DB" w:rsidP="003D4311">
            <w:pPr>
              <w:contextualSpacing/>
              <w:rPr>
                <w:rFonts w:ascii="Arial" w:eastAsia="Calibri" w:hAnsi="Arial" w:cs="Arial"/>
                <w:lang w:eastAsia="en-GB"/>
              </w:rPr>
            </w:pPr>
            <w:r>
              <w:rPr>
                <w:noProof/>
              </w:rPr>
              <w:drawing>
                <wp:inline distT="0" distB="0" distL="0" distR="0" wp14:anchorId="05D1CF1A" wp14:editId="52B92ABF">
                  <wp:extent cx="2668445" cy="606413"/>
                  <wp:effectExtent l="0" t="0" r="0" b="3810"/>
                  <wp:docPr id="383985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3364" cy="612076"/>
                          </a:xfrm>
                          <a:prstGeom prst="rect">
                            <a:avLst/>
                          </a:prstGeom>
                          <a:noFill/>
                          <a:ln>
                            <a:noFill/>
                          </a:ln>
                        </pic:spPr>
                      </pic:pic>
                    </a:graphicData>
                  </a:graphic>
                </wp:inline>
              </w:drawing>
            </w:r>
            <w:r w:rsidR="0001171C" w:rsidRPr="005E15E7">
              <w:rPr>
                <w:rFonts w:ascii="Arial" w:eastAsia="Calibri" w:hAnsi="Arial" w:cs="Arial"/>
                <w:b/>
                <w:bCs/>
                <w:lang w:eastAsia="en-GB"/>
              </w:rPr>
              <w:t xml:space="preserve">{Caption} Luka’s </w:t>
            </w:r>
            <w:r w:rsidR="001C740F" w:rsidRPr="005E15E7">
              <w:rPr>
                <w:rFonts w:ascii="Arial" w:eastAsia="Calibri" w:hAnsi="Arial" w:cs="Arial"/>
                <w:b/>
                <w:bCs/>
                <w:lang w:eastAsia="en-GB"/>
              </w:rPr>
              <w:t>progression</w:t>
            </w:r>
            <w:r w:rsidR="0001171C" w:rsidRPr="005E15E7">
              <w:rPr>
                <w:rFonts w:ascii="Arial" w:eastAsia="Calibri" w:hAnsi="Arial" w:cs="Arial"/>
                <w:b/>
                <w:bCs/>
                <w:lang w:eastAsia="en-GB"/>
              </w:rPr>
              <w:t xml:space="preserve">. </w:t>
            </w:r>
            <w:r w:rsidR="001C740F" w:rsidRPr="005E15E7">
              <w:rPr>
                <w:rFonts w:ascii="Arial" w:eastAsia="Calibri" w:hAnsi="Arial" w:cs="Arial"/>
                <w:lang w:eastAsia="en-GB"/>
              </w:rPr>
              <w:t xml:space="preserve">ATG, </w:t>
            </w:r>
            <w:proofErr w:type="spellStart"/>
            <w:r w:rsidR="001C740F" w:rsidRPr="005E15E7">
              <w:rPr>
                <w:rFonts w:ascii="Arial" w:eastAsia="Calibri" w:hAnsi="Arial" w:cs="Arial"/>
                <w:lang w:eastAsia="en-GB"/>
              </w:rPr>
              <w:t>Antithymocyte</w:t>
            </w:r>
            <w:proofErr w:type="spellEnd"/>
            <w:r w:rsidR="001C740F" w:rsidRPr="005E15E7">
              <w:rPr>
                <w:rFonts w:ascii="Arial" w:eastAsia="Calibri" w:hAnsi="Arial" w:cs="Arial"/>
                <w:lang w:eastAsia="en-GB"/>
              </w:rPr>
              <w:t xml:space="preserve"> </w:t>
            </w:r>
            <w:proofErr w:type="gramStart"/>
            <w:r w:rsidR="001C740F" w:rsidRPr="005E15E7">
              <w:rPr>
                <w:rFonts w:ascii="Arial" w:eastAsia="Calibri" w:hAnsi="Arial" w:cs="Arial"/>
                <w:lang w:eastAsia="en-GB"/>
              </w:rPr>
              <w:t>globulin;</w:t>
            </w:r>
            <w:proofErr w:type="gramEnd"/>
          </w:p>
          <w:p w14:paraId="7902DADD" w14:textId="77777777" w:rsidR="001C740F" w:rsidRPr="005E15E7" w:rsidRDefault="001C740F" w:rsidP="003D4311">
            <w:pPr>
              <w:contextualSpacing/>
              <w:rPr>
                <w:rFonts w:ascii="Arial" w:eastAsia="Calibri" w:hAnsi="Arial" w:cs="Arial"/>
                <w:lang w:eastAsia="en-GB"/>
              </w:rPr>
            </w:pPr>
          </w:p>
          <w:p w14:paraId="769F27E1" w14:textId="7D9336AC" w:rsidR="0001171C" w:rsidRPr="005E15E7" w:rsidRDefault="0001171C" w:rsidP="003D4311">
            <w:pPr>
              <w:contextualSpacing/>
              <w:rPr>
                <w:rFonts w:ascii="Arial" w:eastAsia="Calibri" w:hAnsi="Arial" w:cs="Arial"/>
                <w:lang w:eastAsia="en-GB"/>
              </w:rPr>
            </w:pPr>
          </w:p>
        </w:tc>
      </w:tr>
      <w:tr w:rsidR="0001171C" w:rsidRPr="005E15E7" w14:paraId="48E3EF74" w14:textId="77777777" w:rsidTr="003D4311">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22036D3" w14:textId="77777777" w:rsidR="0001171C" w:rsidRPr="005E15E7" w:rsidRDefault="0001171C" w:rsidP="003D4311">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01171C" w:rsidRPr="005E15E7" w14:paraId="2FBEE26C" w14:textId="77777777" w:rsidTr="003D4311">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B6614D2" w14:textId="77777777" w:rsidR="0001171C" w:rsidRPr="005E15E7" w:rsidRDefault="0001171C" w:rsidP="003D4311">
            <w:pPr>
              <w:contextualSpacing/>
              <w:rPr>
                <w:rFonts w:ascii="Arial" w:eastAsia="Times New Roman" w:hAnsi="Arial" w:cs="Arial"/>
                <w:bCs/>
              </w:rPr>
            </w:pPr>
            <w:r w:rsidRPr="005E15E7">
              <w:rPr>
                <w:rFonts w:ascii="Arial" w:eastAsia="Times New Roman" w:hAnsi="Arial" w:cs="Arial"/>
                <w:bCs/>
              </w:rPr>
              <w:t>{Title} header 3</w:t>
            </w:r>
          </w:p>
          <w:p w14:paraId="1E521FDB" w14:textId="77777777" w:rsidR="0001171C" w:rsidRPr="005E15E7" w:rsidRDefault="001C740F" w:rsidP="003D4311">
            <w:pPr>
              <w:contextualSpacing/>
              <w:rPr>
                <w:rFonts w:ascii="Arial" w:eastAsia="Times New Roman" w:hAnsi="Arial" w:cs="Arial"/>
                <w:bCs/>
              </w:rPr>
            </w:pPr>
            <w:r w:rsidRPr="005E15E7">
              <w:rPr>
                <w:rFonts w:ascii="Arial" w:eastAsia="Times New Roman" w:hAnsi="Arial" w:cs="Arial"/>
                <w:bCs/>
              </w:rPr>
              <w:t>Underneath {text}, a</w:t>
            </w:r>
            <w:r w:rsidR="0001171C" w:rsidRPr="005E15E7">
              <w:rPr>
                <w:rFonts w:ascii="Arial" w:eastAsia="Times New Roman" w:hAnsi="Arial" w:cs="Arial"/>
                <w:bCs/>
              </w:rPr>
              <w:t>dd {medium} with [</w:t>
            </w:r>
            <w:proofErr w:type="spellStart"/>
            <w:r w:rsidR="0001171C" w:rsidRPr="005E15E7">
              <w:rPr>
                <w:rFonts w:ascii="Arial" w:eastAsia="Times New Roman" w:hAnsi="Arial" w:cs="Arial"/>
                <w:bCs/>
              </w:rPr>
              <w:t>luka</w:t>
            </w:r>
            <w:proofErr w:type="spellEnd"/>
            <w:r w:rsidR="0001171C" w:rsidRPr="005E15E7">
              <w:rPr>
                <w:rFonts w:ascii="Arial" w:eastAsia="Times New Roman" w:hAnsi="Arial" w:cs="Arial"/>
                <w:bCs/>
              </w:rPr>
              <w:t xml:space="preserve"> </w:t>
            </w:r>
            <w:r w:rsidRPr="005E15E7">
              <w:rPr>
                <w:rFonts w:ascii="Arial" w:eastAsia="Times New Roman" w:hAnsi="Arial" w:cs="Arial"/>
                <w:bCs/>
              </w:rPr>
              <w:t>progression</w:t>
            </w:r>
            <w:r w:rsidR="0001171C" w:rsidRPr="005E15E7">
              <w:rPr>
                <w:rFonts w:ascii="Arial" w:eastAsia="Times New Roman" w:hAnsi="Arial" w:cs="Arial"/>
                <w:bCs/>
              </w:rPr>
              <w:t>]</w:t>
            </w:r>
          </w:p>
          <w:p w14:paraId="4639BAC5" w14:textId="26D0E08F" w:rsidR="00880027" w:rsidRPr="005E15E7" w:rsidRDefault="00880027" w:rsidP="003D4311">
            <w:pPr>
              <w:contextualSpacing/>
              <w:rPr>
                <w:rFonts w:ascii="Arial" w:eastAsia="Times New Roman" w:hAnsi="Arial" w:cs="Arial"/>
                <w:bCs/>
              </w:rPr>
            </w:pPr>
            <w:r w:rsidRPr="005E15E7">
              <w:rPr>
                <w:rFonts w:ascii="Arial" w:eastAsia="Times New Roman" w:hAnsi="Arial" w:cs="Arial"/>
                <w:bCs/>
              </w:rPr>
              <w:t>Add non-assessment question below</w:t>
            </w:r>
          </w:p>
        </w:tc>
      </w:tr>
      <w:tr w:rsidR="0001171C" w:rsidRPr="005E15E7" w14:paraId="488F2566" w14:textId="77777777" w:rsidTr="003D4311">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9010E51" w14:textId="77777777" w:rsidR="0001171C" w:rsidRPr="005E15E7" w:rsidRDefault="0001171C" w:rsidP="003D4311">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01171C" w:rsidRPr="005E15E7" w14:paraId="61AFFACE" w14:textId="77777777" w:rsidTr="003D4311">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69A8A14" w14:textId="2EF26C80" w:rsidR="0001171C" w:rsidRPr="005E15E7" w:rsidRDefault="00802325" w:rsidP="003D4311">
            <w:pPr>
              <w:contextualSpacing/>
              <w:rPr>
                <w:rFonts w:ascii="Arial" w:eastAsia="Calibri" w:hAnsi="Arial" w:cs="Arial"/>
                <w:bCs/>
                <w:lang w:eastAsia="en-GB"/>
              </w:rPr>
            </w:pPr>
            <w:r w:rsidRPr="005E15E7">
              <w:rPr>
                <w:rFonts w:ascii="Arial" w:eastAsia="Calibri" w:hAnsi="Arial" w:cs="Arial"/>
                <w:bCs/>
                <w:lang w:eastAsia="en-GB"/>
              </w:rPr>
              <w:t xml:space="preserve">Add glossary for </w:t>
            </w:r>
            <w:r w:rsidRPr="005E15E7">
              <w:rPr>
                <w:rFonts w:ascii="Arial" w:eastAsia="Calibri" w:hAnsi="Arial" w:cs="Arial"/>
                <w:bCs/>
                <w:highlight w:val="yellow"/>
                <w:lang w:eastAsia="en-GB"/>
              </w:rPr>
              <w:t>BMT</w:t>
            </w:r>
          </w:p>
        </w:tc>
      </w:tr>
      <w:tr w:rsidR="0001171C" w:rsidRPr="005E15E7" w14:paraId="1C6EFC83" w14:textId="77777777" w:rsidTr="003D4311">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7358D00" w14:textId="77777777" w:rsidR="0001171C" w:rsidRPr="005E15E7" w:rsidRDefault="0001171C" w:rsidP="003D4311">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01171C" w:rsidRPr="005E15E7" w14:paraId="0D64CF45" w14:textId="77777777" w:rsidTr="003D4311">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68D9FA50" w14:textId="77777777" w:rsidR="0001171C" w:rsidRPr="005E15E7" w:rsidRDefault="0001171C" w:rsidP="003D4311">
            <w:pPr>
              <w:contextualSpacing/>
              <w:rPr>
                <w:rFonts w:ascii="Arial" w:eastAsia="Calibri" w:hAnsi="Arial" w:cs="Arial"/>
                <w:bCs/>
                <w:lang w:eastAsia="en-GB"/>
              </w:rPr>
            </w:pPr>
          </w:p>
        </w:tc>
      </w:tr>
      <w:tr w:rsidR="0001171C" w:rsidRPr="005E15E7" w14:paraId="3EBC7D44" w14:textId="77777777" w:rsidTr="003D4311">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F70355F" w14:textId="77777777" w:rsidR="0001171C" w:rsidRPr="005E15E7" w:rsidRDefault="0001171C" w:rsidP="003D4311">
            <w:pPr>
              <w:contextualSpacing/>
              <w:rPr>
                <w:rFonts w:ascii="Arial" w:eastAsia="Calibri" w:hAnsi="Arial" w:cs="Arial"/>
                <w:b/>
                <w:lang w:eastAsia="en-GB"/>
              </w:rPr>
            </w:pPr>
            <w:r w:rsidRPr="005E15E7">
              <w:rPr>
                <w:rFonts w:ascii="Arial" w:eastAsia="Calibri" w:hAnsi="Arial" w:cs="Arial"/>
                <w:b/>
                <w:lang w:eastAsia="en-GB"/>
              </w:rPr>
              <w:t>Notes/Settings</w:t>
            </w:r>
          </w:p>
        </w:tc>
      </w:tr>
      <w:tr w:rsidR="0001171C" w:rsidRPr="005E15E7" w14:paraId="0988C116" w14:textId="77777777" w:rsidTr="003D4311">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01E6800" w14:textId="77777777" w:rsidR="0001171C" w:rsidRPr="005E15E7" w:rsidRDefault="0001171C" w:rsidP="003D4311">
            <w:pPr>
              <w:spacing w:after="0" w:line="240" w:lineRule="auto"/>
              <w:rPr>
                <w:rFonts w:ascii="Arial" w:hAnsi="Arial" w:cs="Arial"/>
              </w:rPr>
            </w:pPr>
            <w:r w:rsidRPr="005E15E7">
              <w:rPr>
                <w:rFonts w:ascii="Arial" w:hAnsi="Arial" w:cs="Arial"/>
              </w:rPr>
              <w:t>Do not show learning objective or chapter number.</w:t>
            </w:r>
          </w:p>
        </w:tc>
      </w:tr>
    </w:tbl>
    <w:p w14:paraId="67431464" w14:textId="77777777" w:rsidR="0001171C" w:rsidRPr="005E15E7" w:rsidRDefault="0001171C"/>
    <w:tbl>
      <w:tblPr>
        <w:tblW w:w="13889" w:type="dxa"/>
        <w:tblLook w:val="01E0" w:firstRow="1" w:lastRow="1" w:firstColumn="1" w:lastColumn="1" w:noHBand="0" w:noVBand="0"/>
      </w:tblPr>
      <w:tblGrid>
        <w:gridCol w:w="8663"/>
        <w:gridCol w:w="5226"/>
      </w:tblGrid>
      <w:tr w:rsidR="00123D2F" w:rsidRPr="005E15E7" w14:paraId="5B25BFD2" w14:textId="77777777" w:rsidTr="003D4311">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3F96507" w14:textId="77777777" w:rsidR="000C4F38" w:rsidRPr="005E15E7" w:rsidRDefault="000C4F38" w:rsidP="003D4311">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pediatric/adolescent patients with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1A5A7DE" w14:textId="73E92298" w:rsidR="000C4F38" w:rsidRPr="005E15E7" w:rsidRDefault="000C4F38" w:rsidP="003D4311">
            <w:pPr>
              <w:contextualSpacing/>
              <w:rPr>
                <w:rFonts w:ascii="Arial" w:eastAsia="Calibri" w:hAnsi="Arial" w:cs="Arial"/>
                <w:lang w:eastAsia="en-GB"/>
              </w:rPr>
            </w:pPr>
            <w:r w:rsidRPr="005E15E7">
              <w:rPr>
                <w:rFonts w:ascii="Arial" w:eastAsia="Calibri" w:hAnsi="Arial" w:cs="Arial"/>
                <w:b/>
                <w:bCs/>
                <w:lang w:eastAsia="en-GB"/>
              </w:rPr>
              <w:t xml:space="preserve">Sub-chapter: </w:t>
            </w:r>
            <w:r w:rsidRPr="005E15E7">
              <w:rPr>
                <w:rFonts w:ascii="Arial" w:eastAsia="Calibri" w:hAnsi="Arial" w:cs="Arial"/>
                <w:lang w:eastAsia="en-GB"/>
              </w:rPr>
              <w:t>Platelet response to eltrombopag therapy</w:t>
            </w:r>
          </w:p>
        </w:tc>
      </w:tr>
      <w:tr w:rsidR="00123D2F" w:rsidRPr="005E15E7" w14:paraId="67E668E2" w14:textId="77777777" w:rsidTr="003D4311">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23CC2C4" w14:textId="77777777" w:rsidR="000C4F38" w:rsidRPr="005E15E7" w:rsidRDefault="000C4F38" w:rsidP="003D4311">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008AD21" w14:textId="77777777" w:rsidR="000C4F38" w:rsidRPr="005E15E7" w:rsidRDefault="000C4F38" w:rsidP="003D4311">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123D2F" w:rsidRPr="005E15E7" w14:paraId="6C303386" w14:textId="77777777" w:rsidTr="003D4311">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D529227" w14:textId="3B815642" w:rsidR="000C4F38" w:rsidRPr="005E15E7" w:rsidRDefault="000C4F38" w:rsidP="003D431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{Title} </w:t>
            </w:r>
            <w:r w:rsidRPr="005E15E7">
              <w:rPr>
                <w:rFonts w:ascii="Arial" w:eastAsia="Calibri" w:hAnsi="Arial" w:cs="Arial"/>
                <w:lang w:eastAsia="en-GB"/>
              </w:rPr>
              <w:t>Platelet response to eltrombopag therapy</w:t>
            </w:r>
          </w:p>
          <w:p w14:paraId="33BDA06F" w14:textId="77777777" w:rsidR="000C4F38" w:rsidRPr="005E15E7" w:rsidRDefault="000C4F38" w:rsidP="003D4311">
            <w:pPr>
              <w:widowControl w:val="0"/>
              <w:adjustRightInd w:val="0"/>
              <w:spacing w:before="20" w:after="40" w:line="240" w:lineRule="auto"/>
              <w:textAlignment w:val="baseline"/>
              <w:rPr>
                <w:rFonts w:ascii="Arial" w:eastAsia="Times New Roman" w:hAnsi="Arial" w:cs="Arial"/>
                <w:bCs/>
              </w:rPr>
            </w:pPr>
          </w:p>
          <w:p w14:paraId="3951CB9A" w14:textId="3DCFAE40" w:rsidR="000C4F38" w:rsidRPr="005E15E7" w:rsidRDefault="000C4F38" w:rsidP="003D431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{Text} </w:t>
            </w:r>
            <w:r w:rsidR="00CD2B6F" w:rsidRPr="005E15E7">
              <w:rPr>
                <w:rFonts w:ascii="Arial" w:eastAsia="Times New Roman" w:hAnsi="Arial" w:cs="Arial"/>
                <w:bCs/>
              </w:rPr>
              <w:t>Eltrombopag (EPAG) was added</w:t>
            </w:r>
            <w:r w:rsidR="00A94F0C">
              <w:rPr>
                <w:rFonts w:ascii="Arial" w:eastAsia="Times New Roman" w:hAnsi="Arial" w:cs="Arial"/>
                <w:bCs/>
              </w:rPr>
              <w:t xml:space="preserve"> to</w:t>
            </w:r>
            <w:r w:rsidR="00CD2B6F" w:rsidRPr="005E15E7">
              <w:rPr>
                <w:rFonts w:ascii="Arial" w:eastAsia="Times New Roman" w:hAnsi="Arial" w:cs="Arial"/>
                <w:bCs/>
              </w:rPr>
              <w:t xml:space="preserve"> </w:t>
            </w:r>
            <w:r w:rsidR="00E87642" w:rsidRPr="005E15E7">
              <w:rPr>
                <w:rFonts w:ascii="Arial" w:eastAsia="Times New Roman" w:hAnsi="Arial" w:cs="Arial"/>
                <w:bCs/>
              </w:rPr>
              <w:t xml:space="preserve">Luka’s </w:t>
            </w:r>
            <w:r w:rsidR="00E87642" w:rsidRPr="005E15E7">
              <w:rPr>
                <w:rFonts w:ascii="Arial" w:eastAsia="Times New Roman" w:hAnsi="Arial" w:cs="Arial"/>
                <w:bCs/>
                <w:highlight w:val="yellow"/>
              </w:rPr>
              <w:t>IST</w:t>
            </w:r>
            <w:r w:rsidR="00E87642" w:rsidRPr="005E15E7">
              <w:rPr>
                <w:rFonts w:ascii="Arial" w:eastAsia="Times New Roman" w:hAnsi="Arial" w:cs="Arial"/>
                <w:bCs/>
              </w:rPr>
              <w:t xml:space="preserve"> regimen (</w:t>
            </w:r>
            <w:proofErr w:type="spellStart"/>
            <w:r w:rsidR="00CD2B6F" w:rsidRPr="005E15E7">
              <w:rPr>
                <w:rFonts w:ascii="Arial" w:eastAsia="Times New Roman" w:hAnsi="Arial" w:cs="Arial"/>
                <w:bCs/>
                <w:highlight w:val="yellow"/>
              </w:rPr>
              <w:t>hATG</w:t>
            </w:r>
            <w:proofErr w:type="spellEnd"/>
            <w:r w:rsidR="00CD2B6F" w:rsidRPr="005E15E7">
              <w:rPr>
                <w:rFonts w:ascii="Arial" w:eastAsia="Times New Roman" w:hAnsi="Arial" w:cs="Arial"/>
                <w:bCs/>
              </w:rPr>
              <w:t xml:space="preserve"> and </w:t>
            </w:r>
            <w:r w:rsidR="00CD2B6F" w:rsidRPr="005E15E7">
              <w:rPr>
                <w:rFonts w:ascii="Arial" w:eastAsia="Times New Roman" w:hAnsi="Arial" w:cs="Arial"/>
                <w:bCs/>
                <w:highlight w:val="yellow"/>
              </w:rPr>
              <w:t>CSA</w:t>
            </w:r>
            <w:r w:rsidR="00E87642" w:rsidRPr="005E15E7">
              <w:rPr>
                <w:rFonts w:ascii="Arial" w:eastAsia="Times New Roman" w:hAnsi="Arial" w:cs="Arial"/>
                <w:bCs/>
              </w:rPr>
              <w:t>)</w:t>
            </w:r>
            <w:r w:rsidR="00CD2B6F" w:rsidRPr="005E15E7">
              <w:rPr>
                <w:rFonts w:ascii="Arial" w:eastAsia="Times New Roman" w:hAnsi="Arial" w:cs="Arial"/>
                <w:bCs/>
              </w:rPr>
              <w:t xml:space="preserve"> after an inadequate response</w:t>
            </w:r>
            <w:r w:rsidR="00E87642" w:rsidRPr="005E15E7">
              <w:rPr>
                <w:rFonts w:ascii="Arial" w:eastAsia="Times New Roman" w:hAnsi="Arial" w:cs="Arial"/>
                <w:bCs/>
              </w:rPr>
              <w:t>.</w:t>
            </w:r>
            <w:r w:rsidR="00CD2B6F" w:rsidRPr="005E15E7">
              <w:rPr>
                <w:rFonts w:ascii="Arial" w:eastAsia="Times New Roman" w:hAnsi="Arial" w:cs="Arial"/>
                <w:bCs/>
              </w:rPr>
              <w:t xml:space="preserve"> </w:t>
            </w:r>
          </w:p>
          <w:p w14:paraId="742013A8" w14:textId="78AB7F74" w:rsidR="00E87642" w:rsidRPr="005E15E7" w:rsidRDefault="00670BB8" w:rsidP="003D4311">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{box} EPAG was not approved </w:t>
            </w:r>
            <w:r w:rsidR="00DD79A4">
              <w:rPr>
                <w:rFonts w:ascii="Arial" w:eastAsia="Times New Roman" w:hAnsi="Arial" w:cs="Arial"/>
                <w:bCs/>
              </w:rPr>
              <w:t xml:space="preserve">in the UK </w:t>
            </w:r>
            <w:r>
              <w:rPr>
                <w:rFonts w:ascii="Arial" w:eastAsia="Times New Roman" w:hAnsi="Arial" w:cs="Arial"/>
                <w:bCs/>
              </w:rPr>
              <w:t xml:space="preserve">as first line therapy in pediatric patients at the time of this </w:t>
            </w:r>
            <w:r w:rsidR="00DD79A4">
              <w:rPr>
                <w:rFonts w:ascii="Arial" w:eastAsia="Times New Roman" w:hAnsi="Arial" w:cs="Arial"/>
                <w:bCs/>
              </w:rPr>
              <w:t>case but</w:t>
            </w:r>
            <w:r>
              <w:rPr>
                <w:rFonts w:ascii="Arial" w:eastAsia="Times New Roman" w:hAnsi="Arial" w:cs="Arial"/>
                <w:bCs/>
              </w:rPr>
              <w:t xml:space="preserve"> was approved as a bridge to allograft in </w:t>
            </w:r>
            <w:r w:rsidR="002A3A57">
              <w:rPr>
                <w:rFonts w:ascii="Arial" w:eastAsia="Times New Roman" w:hAnsi="Arial" w:cs="Arial"/>
                <w:bCs/>
              </w:rPr>
              <w:t xml:space="preserve">the </w:t>
            </w:r>
            <w:r>
              <w:rPr>
                <w:rFonts w:ascii="Arial" w:eastAsia="Times New Roman" w:hAnsi="Arial" w:cs="Arial"/>
                <w:bCs/>
              </w:rPr>
              <w:t>absence of response.</w:t>
            </w:r>
            <w:r w:rsidR="00DD79A4">
              <w:rPr>
                <w:rFonts w:ascii="Arial" w:eastAsia="Times New Roman" w:hAnsi="Arial" w:cs="Arial"/>
                <w:bCs/>
              </w:rPr>
              <w:t xml:space="preserve"> </w:t>
            </w:r>
            <w:r w:rsidR="00DD79A4" w:rsidRPr="00DD79A4">
              <w:rPr>
                <w:rFonts w:ascii="Arial" w:eastAsia="Times New Roman" w:hAnsi="Arial" w:cs="Arial"/>
                <w:b/>
              </w:rPr>
              <w:t xml:space="preserve">Please check your local guidance and approvals before considering </w:t>
            </w:r>
            <w:proofErr w:type="gramStart"/>
            <w:r w:rsidR="00DD79A4" w:rsidRPr="00DD79A4">
              <w:rPr>
                <w:rFonts w:ascii="Arial" w:eastAsia="Times New Roman" w:hAnsi="Arial" w:cs="Arial"/>
                <w:b/>
              </w:rPr>
              <w:t>addition</w:t>
            </w:r>
            <w:proofErr w:type="gramEnd"/>
            <w:r w:rsidR="00DD79A4" w:rsidRPr="00DD79A4">
              <w:rPr>
                <w:rFonts w:ascii="Arial" w:eastAsia="Times New Roman" w:hAnsi="Arial" w:cs="Arial"/>
                <w:b/>
              </w:rPr>
              <w:t xml:space="preserve"> of EPAG to IST in pediatric cases.</w:t>
            </w:r>
          </w:p>
          <w:p w14:paraId="29204768" w14:textId="5082681A" w:rsidR="00E87642" w:rsidRPr="005E15E7" w:rsidRDefault="00E87642" w:rsidP="003D431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{text 2} After two rounds of positive treatment response and subsequent discontinuation, </w:t>
            </w:r>
            <w:commentRangeStart w:id="8"/>
            <w:r w:rsidR="00E61563" w:rsidRPr="005E15E7">
              <w:rPr>
                <w:rFonts w:ascii="Arial" w:eastAsia="Times New Roman" w:hAnsi="Arial" w:cs="Arial"/>
                <w:bCs/>
              </w:rPr>
              <w:t xml:space="preserve">the decision was made to initiate a </w:t>
            </w:r>
            <w:r w:rsidR="00E61563" w:rsidRPr="005E15E7">
              <w:rPr>
                <w:rFonts w:ascii="Arial" w:eastAsia="Times New Roman" w:hAnsi="Arial" w:cs="Arial"/>
                <w:bCs/>
                <w:highlight w:val="yellow"/>
              </w:rPr>
              <w:t>BMT</w:t>
            </w:r>
            <w:r w:rsidR="00E61563" w:rsidRPr="005E15E7">
              <w:rPr>
                <w:rFonts w:ascii="Arial" w:eastAsia="Times New Roman" w:hAnsi="Arial" w:cs="Arial"/>
                <w:bCs/>
              </w:rPr>
              <w:t xml:space="preserve"> with a haploidentical donor.</w:t>
            </w:r>
            <w:commentRangeEnd w:id="8"/>
            <w:r w:rsidR="00E61563" w:rsidRPr="005E15E7">
              <w:rPr>
                <w:rStyle w:val="CommentReference"/>
              </w:rPr>
              <w:commentReference w:id="8"/>
            </w:r>
          </w:p>
          <w:p w14:paraId="6CAFC489" w14:textId="77777777" w:rsidR="000C4F38" w:rsidRPr="005E15E7" w:rsidRDefault="000C4F38" w:rsidP="003D4311">
            <w:pPr>
              <w:widowControl w:val="0"/>
              <w:adjustRightInd w:val="0"/>
              <w:spacing w:before="20" w:after="40" w:line="240" w:lineRule="auto"/>
              <w:textAlignment w:val="baseline"/>
              <w:rPr>
                <w:rFonts w:ascii="Arial" w:eastAsia="Times New Roman" w:hAnsi="Arial" w:cs="Arial"/>
                <w:bCs/>
              </w:rPr>
            </w:pPr>
          </w:p>
          <w:p w14:paraId="2E13BF7F" w14:textId="2B81FEED" w:rsidR="000C4F38" w:rsidRPr="005E15E7" w:rsidRDefault="00E72F23" w:rsidP="003D431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{conclusion text}</w:t>
            </w:r>
          </w:p>
          <w:p w14:paraId="24FE1429" w14:textId="78638759" w:rsidR="00E72F23" w:rsidRPr="005E15E7" w:rsidRDefault="00E72F23" w:rsidP="003D4311">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Pediatric/</w:t>
            </w:r>
            <w:r w:rsidR="005B77E8" w:rsidRPr="005E15E7">
              <w:rPr>
                <w:rFonts w:ascii="Arial" w:eastAsia="Times New Roman" w:hAnsi="Arial" w:cs="Arial"/>
                <w:bCs/>
              </w:rPr>
              <w:t>adolescent</w:t>
            </w:r>
            <w:r w:rsidRPr="005E15E7">
              <w:rPr>
                <w:rFonts w:ascii="Arial" w:eastAsia="Times New Roman" w:hAnsi="Arial" w:cs="Arial"/>
                <w:bCs/>
              </w:rPr>
              <w:t xml:space="preserve"> </w:t>
            </w:r>
            <w:r w:rsidR="005B77E8" w:rsidRPr="005E15E7">
              <w:rPr>
                <w:rFonts w:ascii="Arial" w:eastAsia="Times New Roman" w:hAnsi="Arial" w:cs="Arial"/>
                <w:bCs/>
              </w:rPr>
              <w:t>patients</w:t>
            </w:r>
            <w:r w:rsidRPr="005E15E7">
              <w:rPr>
                <w:rFonts w:ascii="Arial" w:eastAsia="Times New Roman" w:hAnsi="Arial" w:cs="Arial"/>
                <w:bCs/>
              </w:rPr>
              <w:t xml:space="preserve"> with AA require a highly individualized approach </w:t>
            </w:r>
            <w:r w:rsidR="00EA68FD">
              <w:rPr>
                <w:rFonts w:ascii="Arial" w:eastAsia="Times New Roman" w:hAnsi="Arial" w:cs="Arial"/>
                <w:bCs/>
              </w:rPr>
              <w:t>to</w:t>
            </w:r>
            <w:r w:rsidRPr="005E15E7">
              <w:rPr>
                <w:rFonts w:ascii="Arial" w:eastAsia="Times New Roman" w:hAnsi="Arial" w:cs="Arial"/>
                <w:bCs/>
              </w:rPr>
              <w:t xml:space="preserve"> monitoring and </w:t>
            </w:r>
            <w:r w:rsidR="00F57180" w:rsidRPr="005E15E7">
              <w:rPr>
                <w:rFonts w:ascii="Arial" w:eastAsia="Times New Roman" w:hAnsi="Arial" w:cs="Arial"/>
                <w:bCs/>
              </w:rPr>
              <w:t xml:space="preserve">careful </w:t>
            </w:r>
            <w:r w:rsidRPr="005E15E7">
              <w:rPr>
                <w:rFonts w:ascii="Arial" w:eastAsia="Times New Roman" w:hAnsi="Arial" w:cs="Arial"/>
                <w:bCs/>
              </w:rPr>
              <w:t>consideration of treatment</w:t>
            </w:r>
            <w:r w:rsidR="00F57180" w:rsidRPr="005E15E7">
              <w:rPr>
                <w:rFonts w:ascii="Arial" w:eastAsia="Times New Roman" w:hAnsi="Arial" w:cs="Arial"/>
                <w:bCs/>
              </w:rPr>
              <w:t xml:space="preserve"> strategy. </w:t>
            </w:r>
          </w:p>
          <w:p w14:paraId="0E3A6F5D" w14:textId="77777777" w:rsidR="000C4F38" w:rsidRPr="005E15E7" w:rsidRDefault="000C4F38" w:rsidP="003D4311">
            <w:pPr>
              <w:widowControl w:val="0"/>
              <w:adjustRightInd w:val="0"/>
              <w:spacing w:before="20" w:after="40" w:line="240" w:lineRule="auto"/>
              <w:textAlignment w:val="baseline"/>
              <w:rPr>
                <w:rFonts w:ascii="Arial" w:eastAsia="Times New Roman" w:hAnsi="Arial" w:cs="Arial"/>
                <w:bCs/>
              </w:rPr>
            </w:pPr>
          </w:p>
          <w:p w14:paraId="535BF9CA" w14:textId="77777777" w:rsidR="005313E9" w:rsidRPr="005E15E7" w:rsidRDefault="002D532F" w:rsidP="005313E9">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{Question text} </w:t>
            </w:r>
            <w:r w:rsidR="005313E9" w:rsidRPr="005E15E7">
              <w:rPr>
                <w:rFonts w:ascii="Arial" w:eastAsia="Times New Roman" w:hAnsi="Arial" w:cs="Arial"/>
                <w:bCs/>
              </w:rPr>
              <w:t xml:space="preserve">After hearing from Austin and reading through the details in the </w:t>
            </w:r>
            <w:proofErr w:type="gramStart"/>
            <w:r w:rsidR="005313E9" w:rsidRPr="005E15E7">
              <w:rPr>
                <w:rFonts w:ascii="Arial" w:eastAsia="Times New Roman" w:hAnsi="Arial" w:cs="Arial"/>
                <w:bCs/>
              </w:rPr>
              <w:t>case infographic</w:t>
            </w:r>
            <w:proofErr w:type="gramEnd"/>
            <w:r w:rsidR="005313E9" w:rsidRPr="005E15E7">
              <w:rPr>
                <w:rFonts w:ascii="Arial" w:eastAsia="Times New Roman" w:hAnsi="Arial" w:cs="Arial"/>
                <w:bCs/>
              </w:rPr>
              <w:t>, how would you proceed with treatment?</w:t>
            </w:r>
          </w:p>
          <w:p w14:paraId="0A8AAAEE"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p w14:paraId="04CC1932"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p w14:paraId="24EF5780"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tbl>
            <w:tblPr>
              <w:tblpPr w:leftFromText="180" w:rightFromText="180" w:vertAnchor="page" w:horzAnchor="margin" w:tblpY="1"/>
              <w:tblOverlap w:val="never"/>
              <w:tblW w:w="7979" w:type="dxa"/>
              <w:tblLook w:val="01E0" w:firstRow="1" w:lastRow="1" w:firstColumn="1" w:lastColumn="1" w:noHBand="0" w:noVBand="0"/>
            </w:tblPr>
            <w:tblGrid>
              <w:gridCol w:w="2741"/>
              <w:gridCol w:w="2504"/>
              <w:gridCol w:w="2734"/>
            </w:tblGrid>
            <w:tr w:rsidR="005313E9" w:rsidRPr="005E15E7" w14:paraId="66F6409C" w14:textId="77777777" w:rsidTr="00250E8D">
              <w:trPr>
                <w:trHeight w:val="94"/>
              </w:trPr>
              <w:tc>
                <w:tcPr>
                  <w:tcW w:w="274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CFC9628" w14:textId="77777777" w:rsidR="005313E9" w:rsidRPr="005E15E7" w:rsidRDefault="005313E9" w:rsidP="005313E9">
                  <w:pPr>
                    <w:contextualSpacing/>
                    <w:rPr>
                      <w:rFonts w:ascii="Arial" w:eastAsia="Calibri" w:hAnsi="Arial" w:cs="Arial"/>
                      <w:b/>
                      <w:lang w:eastAsia="en-GB"/>
                    </w:rPr>
                  </w:pPr>
                  <w:r w:rsidRPr="005E15E7">
                    <w:rPr>
                      <w:rFonts w:ascii="Arial" w:eastAsia="Calibri" w:hAnsi="Arial" w:cs="Arial"/>
                      <w:b/>
                      <w:lang w:eastAsia="en-GB"/>
                    </w:rPr>
                    <w:lastRenderedPageBreak/>
                    <w:t>Answers (correct answer in green)</w:t>
                  </w:r>
                </w:p>
              </w:tc>
              <w:tc>
                <w:tcPr>
                  <w:tcW w:w="2504"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5119290A" w14:textId="77777777" w:rsidR="005313E9" w:rsidRPr="005E15E7" w:rsidRDefault="005313E9" w:rsidP="005313E9">
                  <w:pPr>
                    <w:contextualSpacing/>
                    <w:rPr>
                      <w:rFonts w:ascii="Arial" w:eastAsia="Calibri" w:hAnsi="Arial" w:cs="Arial"/>
                      <w:b/>
                      <w:lang w:eastAsia="en-GB"/>
                    </w:rPr>
                  </w:pPr>
                  <w:r w:rsidRPr="005E15E7">
                    <w:rPr>
                      <w:rFonts w:ascii="Arial" w:eastAsia="Calibri" w:hAnsi="Arial" w:cs="Arial"/>
                      <w:b/>
                      <w:lang w:eastAsia="en-GB"/>
                    </w:rPr>
                    <w:t>Answer Related Positive Feedback</w:t>
                  </w:r>
                </w:p>
              </w:tc>
              <w:tc>
                <w:tcPr>
                  <w:tcW w:w="2734"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4D483A6D" w14:textId="77777777" w:rsidR="005313E9" w:rsidRPr="005E15E7" w:rsidRDefault="005313E9" w:rsidP="005313E9">
                  <w:pPr>
                    <w:contextualSpacing/>
                    <w:rPr>
                      <w:rFonts w:ascii="Arial" w:eastAsia="Calibri" w:hAnsi="Arial" w:cs="Arial"/>
                      <w:b/>
                      <w:lang w:eastAsia="en-GB"/>
                    </w:rPr>
                  </w:pPr>
                  <w:r w:rsidRPr="005E15E7">
                    <w:rPr>
                      <w:rFonts w:ascii="Arial" w:eastAsia="Calibri" w:hAnsi="Arial" w:cs="Arial"/>
                      <w:b/>
                      <w:lang w:eastAsia="en-GB"/>
                    </w:rPr>
                    <w:t>Answer Related Negative Feedback</w:t>
                  </w:r>
                </w:p>
              </w:tc>
            </w:tr>
            <w:tr w:rsidR="005313E9" w:rsidRPr="005E15E7" w14:paraId="60CA8A13" w14:textId="77777777" w:rsidTr="00250E8D">
              <w:trPr>
                <w:trHeight w:val="94"/>
              </w:trPr>
              <w:tc>
                <w:tcPr>
                  <w:tcW w:w="274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01998C9" w14:textId="77777777" w:rsidR="005313E9" w:rsidRPr="005E15E7" w:rsidRDefault="005313E9" w:rsidP="005313E9">
                  <w:pPr>
                    <w:rPr>
                      <w:rFonts w:ascii="Arial" w:eastAsia="Calibri" w:hAnsi="Arial" w:cs="Arial"/>
                      <w:bCs/>
                      <w:lang w:eastAsia="en-GB"/>
                    </w:rPr>
                  </w:pPr>
                  <w:r w:rsidRPr="005E15E7">
                    <w:rPr>
                      <w:rFonts w:ascii="Arial" w:eastAsia="Calibri" w:hAnsi="Arial" w:cs="Arial"/>
                      <w:bCs/>
                      <w:lang w:eastAsia="en-GB"/>
                    </w:rPr>
                    <w:t xml:space="preserve">Horse ATG + </w:t>
                  </w:r>
                  <w:r>
                    <w:rPr>
                      <w:rFonts w:ascii="Arial" w:eastAsia="Calibri" w:hAnsi="Arial" w:cs="Arial"/>
                      <w:bCs/>
                      <w:lang w:eastAsia="en-GB"/>
                    </w:rPr>
                    <w:t>c</w:t>
                  </w:r>
                  <w:r w:rsidRPr="005E15E7">
                    <w:rPr>
                      <w:rFonts w:ascii="Arial" w:eastAsia="Calibri" w:hAnsi="Arial" w:cs="Arial"/>
                      <w:bCs/>
                      <w:lang w:eastAsia="en-GB"/>
                    </w:rPr>
                    <w:t>yclosporine</w:t>
                  </w:r>
                </w:p>
              </w:tc>
              <w:tc>
                <w:tcPr>
                  <w:tcW w:w="2504" w:type="dxa"/>
                  <w:tcBorders>
                    <w:top w:val="single" w:sz="4" w:space="0" w:color="auto"/>
                    <w:left w:val="single" w:sz="4" w:space="0" w:color="auto"/>
                    <w:bottom w:val="single" w:sz="4" w:space="0" w:color="auto"/>
                    <w:right w:val="single" w:sz="4" w:space="0" w:color="auto"/>
                  </w:tcBorders>
                </w:tcPr>
                <w:p w14:paraId="41071104" w14:textId="77777777" w:rsidR="005313E9" w:rsidRPr="005E15E7" w:rsidRDefault="005313E9" w:rsidP="005313E9">
                  <w:pPr>
                    <w:contextualSpacing/>
                    <w:rPr>
                      <w:rFonts w:ascii="Arial" w:eastAsia="Calibri" w:hAnsi="Arial" w:cs="Arial"/>
                      <w:bCs/>
                      <w:lang w:eastAsia="en-GB"/>
                    </w:rPr>
                  </w:pPr>
                  <w:r w:rsidRPr="005E15E7">
                    <w:rPr>
                      <w:rFonts w:ascii="Arial" w:eastAsia="Calibri" w:hAnsi="Arial" w:cs="Arial"/>
                      <w:bCs/>
                      <w:color w:val="4EA72E" w:themeColor="accent6"/>
                      <w:lang w:eastAsia="en-GB"/>
                    </w:rPr>
                    <w:t xml:space="preserve">Correct! </w:t>
                  </w:r>
                  <w:r>
                    <w:rPr>
                      <w:rFonts w:ascii="Arial" w:eastAsia="Calibri" w:hAnsi="Arial" w:cs="Arial"/>
                      <w:bCs/>
                      <w:color w:val="4EA72E" w:themeColor="accent6"/>
                      <w:lang w:eastAsia="en-GB"/>
                    </w:rPr>
                    <w:t xml:space="preserve">This approach is recommended in absence of a suitably matched transplant donor. </w:t>
                  </w:r>
                </w:p>
              </w:tc>
              <w:tc>
                <w:tcPr>
                  <w:tcW w:w="2734" w:type="dxa"/>
                  <w:tcBorders>
                    <w:top w:val="single" w:sz="4" w:space="0" w:color="auto"/>
                    <w:left w:val="single" w:sz="4" w:space="0" w:color="auto"/>
                    <w:bottom w:val="single" w:sz="4" w:space="0" w:color="auto"/>
                    <w:right w:val="single" w:sz="4" w:space="0" w:color="auto"/>
                  </w:tcBorders>
                </w:tcPr>
                <w:p w14:paraId="4724908F" w14:textId="77777777" w:rsidR="005313E9" w:rsidRPr="005E15E7" w:rsidRDefault="005313E9" w:rsidP="005313E9">
                  <w:pPr>
                    <w:contextualSpacing/>
                    <w:rPr>
                      <w:rFonts w:ascii="Arial" w:eastAsia="Calibri" w:hAnsi="Arial" w:cs="Arial"/>
                      <w:lang w:eastAsia="en-GB"/>
                    </w:rPr>
                  </w:pPr>
                </w:p>
              </w:tc>
            </w:tr>
            <w:tr w:rsidR="005313E9" w:rsidRPr="005E15E7" w14:paraId="3A128C16" w14:textId="77777777" w:rsidTr="00250E8D">
              <w:trPr>
                <w:trHeight w:val="94"/>
              </w:trPr>
              <w:tc>
                <w:tcPr>
                  <w:tcW w:w="274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551FE9B8" w14:textId="77777777" w:rsidR="005313E9" w:rsidRPr="005E15E7" w:rsidRDefault="005313E9" w:rsidP="005313E9">
                  <w:pPr>
                    <w:contextualSpacing/>
                    <w:rPr>
                      <w:rFonts w:ascii="Arial" w:eastAsia="Calibri" w:hAnsi="Arial" w:cs="Arial"/>
                      <w:lang w:eastAsia="en-GB"/>
                    </w:rPr>
                  </w:pPr>
                  <w:r w:rsidRPr="005E15E7">
                    <w:rPr>
                      <w:rFonts w:ascii="Arial" w:eastAsia="Calibri" w:hAnsi="Arial" w:cs="Arial"/>
                      <w:lang w:eastAsia="en-GB"/>
                    </w:rPr>
                    <w:t>Cyclosporine only</w:t>
                  </w:r>
                </w:p>
              </w:tc>
              <w:tc>
                <w:tcPr>
                  <w:tcW w:w="2504" w:type="dxa"/>
                  <w:tcBorders>
                    <w:top w:val="single" w:sz="4" w:space="0" w:color="auto"/>
                    <w:left w:val="single" w:sz="4" w:space="0" w:color="auto"/>
                    <w:bottom w:val="single" w:sz="4" w:space="0" w:color="auto"/>
                    <w:right w:val="single" w:sz="4" w:space="0" w:color="auto"/>
                  </w:tcBorders>
                </w:tcPr>
                <w:p w14:paraId="44562A7C" w14:textId="77777777" w:rsidR="005313E9" w:rsidRPr="005E15E7" w:rsidRDefault="005313E9" w:rsidP="005313E9">
                  <w:pPr>
                    <w:contextualSpacing/>
                    <w:rPr>
                      <w:rFonts w:ascii="Arial" w:eastAsia="Calibri" w:hAnsi="Arial" w:cs="Arial"/>
                      <w:bCs/>
                      <w:lang w:eastAsia="en-GB"/>
                    </w:rPr>
                  </w:pPr>
                </w:p>
              </w:tc>
              <w:tc>
                <w:tcPr>
                  <w:tcW w:w="2734" w:type="dxa"/>
                  <w:tcBorders>
                    <w:top w:val="single" w:sz="4" w:space="0" w:color="auto"/>
                    <w:left w:val="single" w:sz="4" w:space="0" w:color="auto"/>
                    <w:bottom w:val="single" w:sz="4" w:space="0" w:color="auto"/>
                    <w:right w:val="single" w:sz="4" w:space="0" w:color="auto"/>
                  </w:tcBorders>
                </w:tcPr>
                <w:p w14:paraId="38A8AD71" w14:textId="77777777" w:rsidR="005313E9" w:rsidRPr="005E15E7" w:rsidRDefault="005313E9" w:rsidP="005313E9">
                  <w:pPr>
                    <w:contextualSpacing/>
                    <w:rPr>
                      <w:rFonts w:ascii="Arial" w:hAnsi="Arial" w:cs="Arial"/>
                    </w:rPr>
                  </w:pPr>
                  <w:r w:rsidRPr="005E15E7">
                    <w:rPr>
                      <w:rFonts w:ascii="Arial" w:hAnsi="Arial" w:cs="Arial"/>
                    </w:rPr>
                    <w:t>That’s not quite right. The combination of h</w:t>
                  </w:r>
                  <w:r>
                    <w:rPr>
                      <w:rFonts w:ascii="Arial" w:hAnsi="Arial" w:cs="Arial"/>
                    </w:rPr>
                    <w:t xml:space="preserve">orse </w:t>
                  </w:r>
                  <w:r w:rsidRPr="005E15E7">
                    <w:rPr>
                      <w:rFonts w:ascii="Arial" w:hAnsi="Arial" w:cs="Arial"/>
                    </w:rPr>
                    <w:t xml:space="preserve">ATG + cyclosporine has been shown to be </w:t>
                  </w:r>
                  <w:r>
                    <w:rPr>
                      <w:rFonts w:ascii="Arial" w:hAnsi="Arial" w:cs="Arial"/>
                    </w:rPr>
                    <w:t xml:space="preserve">more </w:t>
                  </w:r>
                  <w:r w:rsidRPr="005E15E7">
                    <w:rPr>
                      <w:rFonts w:ascii="Arial" w:hAnsi="Arial" w:cs="Arial"/>
                    </w:rPr>
                    <w:t>beneficial than cyclosporine alone.</w:t>
                  </w:r>
                </w:p>
              </w:tc>
            </w:tr>
            <w:tr w:rsidR="005313E9" w:rsidRPr="005E15E7" w14:paraId="0E5E2535" w14:textId="77777777" w:rsidTr="00250E8D">
              <w:trPr>
                <w:trHeight w:val="94"/>
              </w:trPr>
              <w:tc>
                <w:tcPr>
                  <w:tcW w:w="274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494FF22" w14:textId="77777777" w:rsidR="005313E9" w:rsidRPr="005E15E7" w:rsidRDefault="005313E9" w:rsidP="005313E9">
                  <w:pPr>
                    <w:rPr>
                      <w:rFonts w:ascii="Arial" w:eastAsia="Calibri" w:hAnsi="Arial" w:cs="Arial"/>
                      <w:lang w:eastAsia="en-GB"/>
                    </w:rPr>
                  </w:pPr>
                  <w:r w:rsidRPr="005E15E7">
                    <w:rPr>
                      <w:rFonts w:ascii="Arial" w:eastAsia="Calibri" w:hAnsi="Arial" w:cs="Arial"/>
                      <w:lang w:eastAsia="en-GB"/>
                    </w:rPr>
                    <w:t>Unrelated donor transplant</w:t>
                  </w:r>
                </w:p>
              </w:tc>
              <w:tc>
                <w:tcPr>
                  <w:tcW w:w="2504" w:type="dxa"/>
                  <w:tcBorders>
                    <w:top w:val="single" w:sz="4" w:space="0" w:color="auto"/>
                    <w:left w:val="single" w:sz="4" w:space="0" w:color="auto"/>
                    <w:bottom w:val="single" w:sz="4" w:space="0" w:color="auto"/>
                    <w:right w:val="single" w:sz="4" w:space="0" w:color="auto"/>
                  </w:tcBorders>
                </w:tcPr>
                <w:p w14:paraId="130C9EB6" w14:textId="77777777" w:rsidR="005313E9" w:rsidRPr="005E15E7" w:rsidRDefault="005313E9" w:rsidP="005313E9">
                  <w:pPr>
                    <w:contextualSpacing/>
                    <w:rPr>
                      <w:rFonts w:ascii="Arial" w:eastAsia="Calibri" w:hAnsi="Arial" w:cs="Arial"/>
                      <w:bCs/>
                      <w:lang w:eastAsia="en-GB"/>
                    </w:rPr>
                  </w:pPr>
                </w:p>
              </w:tc>
              <w:tc>
                <w:tcPr>
                  <w:tcW w:w="2734" w:type="dxa"/>
                  <w:tcBorders>
                    <w:top w:val="single" w:sz="4" w:space="0" w:color="auto"/>
                    <w:left w:val="single" w:sz="4" w:space="0" w:color="auto"/>
                    <w:bottom w:val="single" w:sz="4" w:space="0" w:color="auto"/>
                    <w:right w:val="single" w:sz="4" w:space="0" w:color="auto"/>
                  </w:tcBorders>
                </w:tcPr>
                <w:p w14:paraId="66315A32" w14:textId="77777777" w:rsidR="005313E9" w:rsidRPr="005E15E7" w:rsidRDefault="005313E9" w:rsidP="005313E9">
                  <w:pPr>
                    <w:contextualSpacing/>
                    <w:rPr>
                      <w:rFonts w:ascii="Arial" w:hAnsi="Arial" w:cs="Arial"/>
                    </w:rPr>
                  </w:pPr>
                  <w:r w:rsidRPr="005E15E7">
                    <w:rPr>
                      <w:rFonts w:ascii="Arial" w:hAnsi="Arial" w:cs="Arial"/>
                    </w:rPr>
                    <w:t xml:space="preserve">That’s not quite right. </w:t>
                  </w:r>
                  <w:r>
                    <w:rPr>
                      <w:rFonts w:ascii="Arial" w:hAnsi="Arial" w:cs="Arial"/>
                    </w:rPr>
                    <w:t>There is no readily</w:t>
                  </w:r>
                  <w:r w:rsidRPr="005E15E7">
                    <w:rPr>
                      <w:rFonts w:ascii="Arial" w:hAnsi="Arial" w:cs="Arial"/>
                    </w:rPr>
                    <w:t xml:space="preserve"> available matched donor, </w:t>
                  </w:r>
                  <w:r>
                    <w:rPr>
                      <w:rFonts w:ascii="Arial" w:hAnsi="Arial" w:cs="Arial"/>
                    </w:rPr>
                    <w:t>immunosuppressive therapy</w:t>
                  </w:r>
                  <w:r w:rsidRPr="005E15E7">
                    <w:rPr>
                      <w:rFonts w:ascii="Arial" w:hAnsi="Arial" w:cs="Arial"/>
                    </w:rPr>
                    <w:t xml:space="preserve"> should be considered </w:t>
                  </w:r>
                  <w:r>
                    <w:rPr>
                      <w:rFonts w:ascii="Arial" w:hAnsi="Arial" w:cs="Arial"/>
                    </w:rPr>
                    <w:t>until one becomes available.</w:t>
                  </w:r>
                </w:p>
              </w:tc>
            </w:tr>
            <w:tr w:rsidR="005313E9" w:rsidRPr="005E15E7" w14:paraId="6FD24375" w14:textId="77777777" w:rsidTr="00250E8D">
              <w:trPr>
                <w:trHeight w:val="94"/>
              </w:trPr>
              <w:tc>
                <w:tcPr>
                  <w:tcW w:w="274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CC60B17" w14:textId="77777777" w:rsidR="005313E9" w:rsidRPr="005E15E7" w:rsidRDefault="005313E9" w:rsidP="005313E9">
                  <w:pPr>
                    <w:rPr>
                      <w:rFonts w:ascii="Arial" w:eastAsia="Calibri" w:hAnsi="Arial" w:cs="Arial"/>
                      <w:lang w:eastAsia="en-GB"/>
                    </w:rPr>
                  </w:pPr>
                  <w:r w:rsidRPr="005E15E7">
                    <w:rPr>
                      <w:rFonts w:ascii="Arial" w:eastAsia="Calibri" w:hAnsi="Arial" w:cs="Arial"/>
                      <w:lang w:eastAsia="en-GB"/>
                    </w:rPr>
                    <w:t>Haploidentical donor transplant</w:t>
                  </w:r>
                </w:p>
              </w:tc>
              <w:tc>
                <w:tcPr>
                  <w:tcW w:w="2504" w:type="dxa"/>
                  <w:tcBorders>
                    <w:top w:val="single" w:sz="4" w:space="0" w:color="auto"/>
                    <w:left w:val="single" w:sz="4" w:space="0" w:color="auto"/>
                    <w:bottom w:val="single" w:sz="4" w:space="0" w:color="auto"/>
                    <w:right w:val="single" w:sz="4" w:space="0" w:color="auto"/>
                  </w:tcBorders>
                </w:tcPr>
                <w:p w14:paraId="64A44AF8" w14:textId="77777777" w:rsidR="005313E9" w:rsidRPr="005E15E7" w:rsidRDefault="005313E9" w:rsidP="005313E9">
                  <w:pPr>
                    <w:contextualSpacing/>
                    <w:rPr>
                      <w:rFonts w:ascii="Arial" w:eastAsia="Calibri" w:hAnsi="Arial" w:cs="Arial"/>
                      <w:bCs/>
                      <w:color w:val="4EA72E" w:themeColor="accent6"/>
                      <w:lang w:eastAsia="en-GB"/>
                    </w:rPr>
                  </w:pPr>
                </w:p>
              </w:tc>
              <w:tc>
                <w:tcPr>
                  <w:tcW w:w="2734" w:type="dxa"/>
                  <w:tcBorders>
                    <w:top w:val="single" w:sz="4" w:space="0" w:color="auto"/>
                    <w:left w:val="single" w:sz="4" w:space="0" w:color="auto"/>
                    <w:bottom w:val="single" w:sz="4" w:space="0" w:color="auto"/>
                    <w:right w:val="single" w:sz="4" w:space="0" w:color="auto"/>
                  </w:tcBorders>
                </w:tcPr>
                <w:p w14:paraId="0DDCEF3A" w14:textId="77777777" w:rsidR="005313E9" w:rsidRPr="005E15E7" w:rsidRDefault="005313E9" w:rsidP="005313E9">
                  <w:pPr>
                    <w:contextualSpacing/>
                    <w:rPr>
                      <w:rFonts w:ascii="Arial" w:hAnsi="Arial" w:cs="Arial"/>
                    </w:rPr>
                  </w:pPr>
                  <w:r w:rsidRPr="005E15E7">
                    <w:rPr>
                      <w:rFonts w:ascii="Arial" w:hAnsi="Arial" w:cs="Arial"/>
                    </w:rPr>
                    <w:t xml:space="preserve">That’s not quite right. </w:t>
                  </w:r>
                  <w:r>
                    <w:rPr>
                      <w:rFonts w:ascii="Arial" w:hAnsi="Arial" w:cs="Arial"/>
                    </w:rPr>
                    <w:t>There is no readily</w:t>
                  </w:r>
                  <w:r w:rsidRPr="005E15E7">
                    <w:rPr>
                      <w:rFonts w:ascii="Arial" w:hAnsi="Arial" w:cs="Arial"/>
                    </w:rPr>
                    <w:t xml:space="preserve"> available matched donor, </w:t>
                  </w:r>
                  <w:r>
                    <w:rPr>
                      <w:rFonts w:ascii="Arial" w:hAnsi="Arial" w:cs="Arial"/>
                    </w:rPr>
                    <w:t>immunosuppressive therapy</w:t>
                  </w:r>
                  <w:r w:rsidRPr="005E15E7">
                    <w:rPr>
                      <w:rFonts w:ascii="Arial" w:hAnsi="Arial" w:cs="Arial"/>
                    </w:rPr>
                    <w:t xml:space="preserve"> should be considered </w:t>
                  </w:r>
                  <w:r>
                    <w:rPr>
                      <w:rFonts w:ascii="Arial" w:hAnsi="Arial" w:cs="Arial"/>
                    </w:rPr>
                    <w:t>until one becomes available.</w:t>
                  </w:r>
                </w:p>
              </w:tc>
            </w:tr>
          </w:tbl>
          <w:p w14:paraId="7072D2F7"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p w14:paraId="00144A7E"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p w14:paraId="257A6186"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p w14:paraId="62FC096D"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p w14:paraId="7A028777"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p w14:paraId="4E13DD83"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p w14:paraId="6B25B90A"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p w14:paraId="2138954B"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p w14:paraId="12C41E03"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p>
          <w:p w14:paraId="08C022AC"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highlight w:val="green"/>
              </w:rPr>
              <w:t>PREASSESSMENT DO NOT SHOW</w:t>
            </w:r>
          </w:p>
          <w:p w14:paraId="4DFEE232" w14:textId="77777777" w:rsidR="005313E9" w:rsidRPr="005E15E7" w:rsidRDefault="005313E9" w:rsidP="005313E9">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Solution: For pediatric/adolescent patients like Luka, horse ATG + cyclosporine should be considered</w:t>
            </w:r>
            <w:r>
              <w:rPr>
                <w:rFonts w:ascii="Arial" w:eastAsia="Times New Roman" w:hAnsi="Arial" w:cs="Arial"/>
                <w:bCs/>
              </w:rPr>
              <w:t xml:space="preserve"> as</w:t>
            </w:r>
            <w:r w:rsidRPr="005E15E7">
              <w:rPr>
                <w:rFonts w:ascii="Arial" w:eastAsia="Times New Roman" w:hAnsi="Arial" w:cs="Arial"/>
                <w:bCs/>
              </w:rPr>
              <w:t xml:space="preserve"> first</w:t>
            </w:r>
            <w:r>
              <w:rPr>
                <w:rFonts w:ascii="Arial" w:eastAsia="Times New Roman" w:hAnsi="Arial" w:cs="Arial"/>
                <w:bCs/>
              </w:rPr>
              <w:t>-line</w:t>
            </w:r>
            <w:r w:rsidRPr="005E15E7">
              <w:rPr>
                <w:rFonts w:ascii="Arial" w:eastAsia="Times New Roman" w:hAnsi="Arial" w:cs="Arial"/>
                <w:bCs/>
              </w:rPr>
              <w:t xml:space="preserve"> in the absence of </w:t>
            </w:r>
            <w:r>
              <w:rPr>
                <w:rFonts w:ascii="Arial" w:eastAsia="Times New Roman" w:hAnsi="Arial" w:cs="Arial"/>
                <w:bCs/>
              </w:rPr>
              <w:t xml:space="preserve">a suitably </w:t>
            </w:r>
            <w:r w:rsidRPr="005E15E7">
              <w:rPr>
                <w:rFonts w:ascii="Arial" w:eastAsia="Times New Roman" w:hAnsi="Arial" w:cs="Arial"/>
                <w:bCs/>
              </w:rPr>
              <w:t xml:space="preserve">matched </w:t>
            </w:r>
            <w:r>
              <w:rPr>
                <w:rFonts w:ascii="Arial" w:eastAsia="Times New Roman" w:hAnsi="Arial" w:cs="Arial"/>
                <w:bCs/>
              </w:rPr>
              <w:t xml:space="preserve">transplant </w:t>
            </w:r>
            <w:r w:rsidRPr="005E15E7">
              <w:rPr>
                <w:rFonts w:ascii="Arial" w:eastAsia="Times New Roman" w:hAnsi="Arial" w:cs="Arial"/>
                <w:bCs/>
              </w:rPr>
              <w:t xml:space="preserve">donor. </w:t>
            </w:r>
            <w:r>
              <w:rPr>
                <w:rFonts w:ascii="Arial" w:eastAsia="Times New Roman" w:hAnsi="Arial" w:cs="Arial"/>
                <w:bCs/>
              </w:rPr>
              <w:t>Depending on local guidance and approvals, e</w:t>
            </w:r>
            <w:r w:rsidRPr="005E15E7">
              <w:rPr>
                <w:rFonts w:ascii="Arial" w:eastAsia="Times New Roman" w:hAnsi="Arial" w:cs="Arial"/>
                <w:bCs/>
              </w:rPr>
              <w:t>ltrombopag</w:t>
            </w:r>
            <w:r>
              <w:rPr>
                <w:rFonts w:ascii="Arial" w:eastAsia="Times New Roman" w:hAnsi="Arial" w:cs="Arial"/>
                <w:bCs/>
              </w:rPr>
              <w:t xml:space="preserve"> may</w:t>
            </w:r>
            <w:r w:rsidRPr="005E15E7">
              <w:rPr>
                <w:rFonts w:ascii="Arial" w:eastAsia="Times New Roman" w:hAnsi="Arial" w:cs="Arial"/>
                <w:bCs/>
              </w:rPr>
              <w:t xml:space="preserve"> be added in a stepwise approach if there is a lack of, or inadequate response.</w:t>
            </w:r>
          </w:p>
          <w:p w14:paraId="6633B311" w14:textId="46387D78" w:rsidR="002D532F" w:rsidRPr="005E15E7" w:rsidRDefault="002D532F" w:rsidP="002D532F">
            <w:pPr>
              <w:widowControl w:val="0"/>
              <w:adjustRightInd w:val="0"/>
              <w:spacing w:before="20" w:after="40" w:line="240" w:lineRule="auto"/>
              <w:textAlignment w:val="baseline"/>
              <w:rPr>
                <w:rFonts w:ascii="Arial" w:eastAsia="Times New Roman" w:hAnsi="Arial" w:cs="Arial"/>
                <w:bCs/>
              </w:rPr>
            </w:pPr>
          </w:p>
          <w:p w14:paraId="4B19C0EB" w14:textId="77777777" w:rsidR="000312FA" w:rsidRPr="005E15E7" w:rsidRDefault="000312FA" w:rsidP="000312FA">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{Expansion box element 1 text} Click here to see Luka’s case details again</w:t>
            </w:r>
          </w:p>
          <w:p w14:paraId="72CEF642" w14:textId="77777777" w:rsidR="000C4F38" w:rsidRPr="005E15E7" w:rsidRDefault="000C4F38" w:rsidP="003D4311">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8CA3A04" w14:textId="6B9A4057" w:rsidR="000C4F38" w:rsidRPr="005E15E7" w:rsidRDefault="000C4F38" w:rsidP="003D4311">
            <w:pPr>
              <w:contextualSpacing/>
              <w:rPr>
                <w:rFonts w:ascii="Arial" w:eastAsia="Calibri" w:hAnsi="Arial" w:cs="Arial"/>
                <w:lang w:eastAsia="en-GB"/>
              </w:rPr>
            </w:pPr>
            <w:r w:rsidRPr="005E15E7">
              <w:rPr>
                <w:rFonts w:ascii="Arial" w:eastAsia="Calibri" w:hAnsi="Arial" w:cs="Arial"/>
                <w:lang w:eastAsia="en-GB"/>
              </w:rPr>
              <w:lastRenderedPageBreak/>
              <w:t>[</w:t>
            </w:r>
            <w:proofErr w:type="spellStart"/>
            <w:r w:rsidRPr="005E15E7">
              <w:rPr>
                <w:rFonts w:ascii="Arial" w:eastAsia="Calibri" w:hAnsi="Arial" w:cs="Arial"/>
                <w:lang w:eastAsia="en-GB"/>
              </w:rPr>
              <w:t>luka</w:t>
            </w:r>
            <w:proofErr w:type="spellEnd"/>
            <w:r w:rsidRPr="005E15E7">
              <w:rPr>
                <w:rFonts w:ascii="Arial" w:eastAsia="Calibri" w:hAnsi="Arial" w:cs="Arial"/>
                <w:lang w:eastAsia="en-GB"/>
              </w:rPr>
              <w:t xml:space="preserve"> </w:t>
            </w:r>
            <w:r w:rsidR="00880027" w:rsidRPr="005E15E7">
              <w:rPr>
                <w:rFonts w:ascii="Arial" w:eastAsia="Calibri" w:hAnsi="Arial" w:cs="Arial"/>
                <w:lang w:eastAsia="en-GB"/>
              </w:rPr>
              <w:t>platelet response</w:t>
            </w:r>
            <w:r w:rsidRPr="005E15E7">
              <w:rPr>
                <w:rFonts w:ascii="Arial" w:eastAsia="Calibri" w:hAnsi="Arial" w:cs="Arial"/>
                <w:lang w:eastAsia="en-GB"/>
              </w:rPr>
              <w:t>]</w:t>
            </w:r>
          </w:p>
          <w:p w14:paraId="51205EA1" w14:textId="3A8B2DA7" w:rsidR="000C4F38" w:rsidRPr="005E15E7" w:rsidRDefault="00123D2F" w:rsidP="003D4311">
            <w:pPr>
              <w:contextualSpacing/>
              <w:rPr>
                <w:rFonts w:ascii="Arial" w:eastAsia="Calibri" w:hAnsi="Arial" w:cs="Arial"/>
                <w:lang w:eastAsia="en-GB"/>
              </w:rPr>
            </w:pPr>
            <w:r>
              <w:t xml:space="preserve"> </w:t>
            </w:r>
            <w:r>
              <w:rPr>
                <w:noProof/>
              </w:rPr>
              <w:drawing>
                <wp:inline distT="0" distB="0" distL="0" distR="0" wp14:anchorId="33337CDE" wp14:editId="12554F9D">
                  <wp:extent cx="2640678" cy="1354770"/>
                  <wp:effectExtent l="0" t="0" r="7620" b="0"/>
                  <wp:docPr id="788376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3038" cy="1366242"/>
                          </a:xfrm>
                          <a:prstGeom prst="rect">
                            <a:avLst/>
                          </a:prstGeom>
                          <a:noFill/>
                          <a:ln>
                            <a:noFill/>
                          </a:ln>
                        </pic:spPr>
                      </pic:pic>
                    </a:graphicData>
                  </a:graphic>
                </wp:inline>
              </w:drawing>
            </w:r>
          </w:p>
          <w:p w14:paraId="61DB22A6" w14:textId="30726BA7" w:rsidR="000C4F38" w:rsidRPr="005E15E7" w:rsidRDefault="000C4F38" w:rsidP="003D4311">
            <w:pPr>
              <w:contextualSpacing/>
              <w:rPr>
                <w:rFonts w:ascii="Arial" w:eastAsia="Calibri" w:hAnsi="Arial" w:cs="Arial"/>
                <w:lang w:eastAsia="en-GB"/>
              </w:rPr>
            </w:pPr>
            <w:r w:rsidRPr="005E15E7">
              <w:rPr>
                <w:rFonts w:ascii="Arial" w:eastAsia="Calibri" w:hAnsi="Arial" w:cs="Arial"/>
                <w:b/>
                <w:bCs/>
                <w:lang w:eastAsia="en-GB"/>
              </w:rPr>
              <w:t xml:space="preserve">{Caption} Luka’s platelet response to eltrombopag therapy. </w:t>
            </w:r>
            <w:r w:rsidR="00CD2B6F" w:rsidRPr="005E15E7">
              <w:rPr>
                <w:rFonts w:ascii="Arial" w:eastAsia="Calibri" w:hAnsi="Arial" w:cs="Arial"/>
                <w:lang w:eastAsia="en-GB"/>
              </w:rPr>
              <w:t xml:space="preserve">Upon </w:t>
            </w:r>
            <w:r w:rsidR="00CD2B6F" w:rsidRPr="005E15E7">
              <w:rPr>
                <w:rFonts w:ascii="Arial" w:eastAsia="Calibri" w:hAnsi="Arial" w:cs="Arial"/>
                <w:highlight w:val="yellow"/>
                <w:lang w:eastAsia="en-GB"/>
              </w:rPr>
              <w:t>EPAG</w:t>
            </w:r>
            <w:r w:rsidR="00CD2B6F" w:rsidRPr="005E15E7">
              <w:rPr>
                <w:rFonts w:ascii="Arial" w:eastAsia="Calibri" w:hAnsi="Arial" w:cs="Arial"/>
                <w:lang w:eastAsia="en-GB"/>
              </w:rPr>
              <w:t xml:space="preserve"> initiation, platelet counts normalize, allowing for reduction and discontinuation after one year. Luka is readmitted shortly after with wet purpura and severe thrombocytopenia. Platelets normalize </w:t>
            </w:r>
            <w:r w:rsidR="00CD2B6F" w:rsidRPr="005E15E7">
              <w:rPr>
                <w:rFonts w:ascii="Arial" w:eastAsia="Calibri" w:hAnsi="Arial" w:cs="Arial"/>
                <w:lang w:eastAsia="en-GB"/>
              </w:rPr>
              <w:lastRenderedPageBreak/>
              <w:t xml:space="preserve">again with </w:t>
            </w:r>
            <w:r w:rsidR="00CD2B6F" w:rsidRPr="005E15E7">
              <w:rPr>
                <w:rFonts w:ascii="Arial" w:eastAsia="Calibri" w:hAnsi="Arial" w:cs="Arial"/>
                <w:highlight w:val="yellow"/>
                <w:lang w:eastAsia="en-GB"/>
              </w:rPr>
              <w:t>EPAG</w:t>
            </w:r>
            <w:r w:rsidR="00CD2B6F" w:rsidRPr="005E15E7">
              <w:rPr>
                <w:rFonts w:ascii="Arial" w:eastAsia="Calibri" w:hAnsi="Arial" w:cs="Arial"/>
                <w:lang w:eastAsia="en-GB"/>
              </w:rPr>
              <w:t xml:space="preserve"> reinitiation, but discontinuation after 3 months results in severe thrombocytopenia.</w:t>
            </w:r>
            <w:r w:rsidR="002C5FA6" w:rsidRPr="005E15E7">
              <w:rPr>
                <w:rFonts w:ascii="Arial" w:eastAsia="Calibri" w:hAnsi="Arial" w:cs="Arial"/>
                <w:lang w:eastAsia="en-GB"/>
              </w:rPr>
              <w:t xml:space="preserve"> </w:t>
            </w:r>
          </w:p>
          <w:p w14:paraId="2ECD242E" w14:textId="77777777" w:rsidR="000C4F38" w:rsidRPr="005E15E7" w:rsidRDefault="000C4F38" w:rsidP="003D4311">
            <w:pPr>
              <w:contextualSpacing/>
              <w:rPr>
                <w:rFonts w:ascii="Arial" w:eastAsia="Calibri" w:hAnsi="Arial" w:cs="Arial"/>
                <w:lang w:eastAsia="en-GB"/>
              </w:rPr>
            </w:pPr>
          </w:p>
          <w:p w14:paraId="61210DFD" w14:textId="77777777" w:rsidR="000C4F38" w:rsidRPr="005E15E7" w:rsidRDefault="000C4F38" w:rsidP="003D4311">
            <w:pPr>
              <w:contextualSpacing/>
              <w:rPr>
                <w:rFonts w:ascii="Arial" w:eastAsia="Calibri" w:hAnsi="Arial" w:cs="Arial"/>
                <w:lang w:eastAsia="en-GB"/>
              </w:rPr>
            </w:pPr>
          </w:p>
          <w:p w14:paraId="622702C6" w14:textId="77777777" w:rsidR="002D532F" w:rsidRPr="005E15E7" w:rsidRDefault="00B61CC4" w:rsidP="003D4311">
            <w:pPr>
              <w:contextualSpacing/>
              <w:rPr>
                <w:rFonts w:ascii="Arial" w:eastAsia="Calibri" w:hAnsi="Arial" w:cs="Arial"/>
                <w:lang w:eastAsia="en-GB"/>
              </w:rPr>
            </w:pPr>
            <w:commentRangeStart w:id="9"/>
            <w:commentRangeEnd w:id="9"/>
            <w:r>
              <w:rPr>
                <w:rStyle w:val="CommentReference"/>
              </w:rPr>
              <w:commentReference w:id="9"/>
            </w:r>
          </w:p>
          <w:p w14:paraId="270D3C5E" w14:textId="77777777" w:rsidR="002D532F" w:rsidRPr="005E15E7" w:rsidRDefault="002D532F" w:rsidP="003D4311">
            <w:pPr>
              <w:contextualSpacing/>
              <w:rPr>
                <w:rFonts w:ascii="Arial" w:eastAsia="Calibri" w:hAnsi="Arial" w:cs="Arial"/>
                <w:lang w:eastAsia="en-GB"/>
              </w:rPr>
            </w:pPr>
          </w:p>
          <w:p w14:paraId="2165C14A" w14:textId="77777777" w:rsidR="002D532F" w:rsidRPr="005E15E7" w:rsidRDefault="002D532F" w:rsidP="003D4311">
            <w:pPr>
              <w:contextualSpacing/>
              <w:rPr>
                <w:rFonts w:ascii="Arial" w:eastAsia="Calibri" w:hAnsi="Arial" w:cs="Arial"/>
                <w:lang w:eastAsia="en-GB"/>
              </w:rPr>
            </w:pPr>
          </w:p>
          <w:p w14:paraId="24234EC5" w14:textId="77777777" w:rsidR="003226BE" w:rsidRDefault="003226BE" w:rsidP="003226BE">
            <w:pPr>
              <w:contextualSpacing/>
              <w:rPr>
                <w:rFonts w:ascii="Arial" w:eastAsia="Calibri" w:hAnsi="Arial" w:cs="Arial"/>
                <w:lang w:eastAsia="en-GB"/>
              </w:rPr>
            </w:pPr>
            <w:proofErr w:type="spellStart"/>
            <w:r w:rsidRPr="005E15E7">
              <w:rPr>
                <w:rFonts w:ascii="Arial" w:eastAsia="Calibri" w:hAnsi="Arial" w:cs="Arial"/>
                <w:lang w:eastAsia="en-GB"/>
              </w:rPr>
              <w:t>luka</w:t>
            </w:r>
            <w:proofErr w:type="spellEnd"/>
            <w:r w:rsidRPr="005E15E7">
              <w:rPr>
                <w:rFonts w:ascii="Arial" w:eastAsia="Calibri" w:hAnsi="Arial" w:cs="Arial"/>
                <w:lang w:eastAsia="en-GB"/>
              </w:rPr>
              <w:t xml:space="preserve"> case]</w:t>
            </w:r>
          </w:p>
          <w:p w14:paraId="7991A644" w14:textId="77777777" w:rsidR="003226BE" w:rsidRPr="005E15E7" w:rsidRDefault="003226BE" w:rsidP="003226BE">
            <w:pPr>
              <w:contextualSpacing/>
              <w:rPr>
                <w:rFonts w:ascii="Arial" w:eastAsia="Calibri" w:hAnsi="Arial" w:cs="Arial"/>
                <w:lang w:eastAsia="en-GB"/>
              </w:rPr>
            </w:pPr>
            <w:r>
              <w:rPr>
                <w:noProof/>
              </w:rPr>
              <w:drawing>
                <wp:inline distT="0" distB="0" distL="0" distR="0" wp14:anchorId="563FBDAC" wp14:editId="665C5011">
                  <wp:extent cx="2869800" cy="2977677"/>
                  <wp:effectExtent l="0" t="0" r="6985" b="0"/>
                  <wp:docPr id="1917608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8254" cy="2986448"/>
                          </a:xfrm>
                          <a:prstGeom prst="rect">
                            <a:avLst/>
                          </a:prstGeom>
                          <a:noFill/>
                          <a:ln>
                            <a:noFill/>
                          </a:ln>
                        </pic:spPr>
                      </pic:pic>
                    </a:graphicData>
                  </a:graphic>
                </wp:inline>
              </w:drawing>
            </w:r>
          </w:p>
          <w:p w14:paraId="63A48293" w14:textId="77777777" w:rsidR="003226BE" w:rsidRPr="005E15E7" w:rsidRDefault="003226BE" w:rsidP="003226BE">
            <w:pPr>
              <w:contextualSpacing/>
              <w:rPr>
                <w:rFonts w:ascii="Arial" w:eastAsia="Calibri" w:hAnsi="Arial" w:cs="Arial"/>
                <w:lang w:eastAsia="en-GB"/>
              </w:rPr>
            </w:pPr>
            <w:r w:rsidRPr="005E15E7">
              <w:rPr>
                <w:rFonts w:ascii="Arial" w:eastAsia="Times New Roman" w:hAnsi="Arial" w:cs="Arial"/>
                <w:bCs/>
                <w:noProof/>
              </w:rPr>
              <w:t xml:space="preserve"> </w:t>
            </w:r>
          </w:p>
          <w:p w14:paraId="549209C5" w14:textId="3EDAA674" w:rsidR="002D532F" w:rsidRDefault="003226BE" w:rsidP="003D4311">
            <w:pPr>
              <w:contextualSpacing/>
              <w:rPr>
                <w:rFonts w:ascii="Arial" w:eastAsia="Calibri" w:hAnsi="Arial" w:cs="Arial"/>
                <w:lang w:eastAsia="en-GB"/>
              </w:rPr>
            </w:pPr>
            <w:r w:rsidRPr="005E15E7">
              <w:rPr>
                <w:rFonts w:ascii="Arial" w:eastAsia="Calibri" w:hAnsi="Arial" w:cs="Arial"/>
                <w:b/>
                <w:bCs/>
                <w:lang w:eastAsia="en-GB"/>
              </w:rPr>
              <w:t xml:space="preserve">{Caption} Luka’s case details. </w:t>
            </w:r>
            <w:r w:rsidRPr="005E15E7">
              <w:rPr>
                <w:rFonts w:ascii="Arial" w:eastAsia="Calibri" w:hAnsi="Arial" w:cs="Arial"/>
                <w:lang w:eastAsia="en-GB"/>
              </w:rPr>
              <w:t>AST, Aspartate aminotransferase; FBC, Full blood count; HLA, Human leukocyte antigen; ITU, Intensive therapy unit; PNH, Paroxysmal nocturnal hemoglobinuria. Note: profile image created with Microsoft Image Creator</w:t>
            </w:r>
          </w:p>
          <w:p w14:paraId="4D3EF9C4" w14:textId="77777777" w:rsidR="00644983" w:rsidRPr="005E15E7" w:rsidRDefault="00644983" w:rsidP="003D4311">
            <w:pPr>
              <w:contextualSpacing/>
              <w:rPr>
                <w:rFonts w:ascii="Arial" w:eastAsia="Calibri" w:hAnsi="Arial" w:cs="Arial"/>
                <w:lang w:eastAsia="en-GB"/>
              </w:rPr>
            </w:pPr>
          </w:p>
          <w:p w14:paraId="018DB62B" w14:textId="1C8BF701" w:rsidR="002D532F" w:rsidRPr="005E15E7" w:rsidRDefault="002D532F" w:rsidP="002D532F">
            <w:pPr>
              <w:contextualSpacing/>
              <w:rPr>
                <w:rFonts w:ascii="Arial" w:eastAsia="Calibri" w:hAnsi="Arial" w:cs="Arial"/>
                <w:lang w:eastAsia="en-GB"/>
              </w:rPr>
            </w:pPr>
            <w:r w:rsidRPr="005E15E7">
              <w:rPr>
                <w:rFonts w:ascii="Arial" w:eastAsia="Calibri" w:hAnsi="Arial" w:cs="Arial"/>
                <w:lang w:eastAsia="en-GB"/>
              </w:rPr>
              <w:t>[</w:t>
            </w:r>
            <w:proofErr w:type="spellStart"/>
            <w:r w:rsidRPr="005E15E7">
              <w:rPr>
                <w:rFonts w:ascii="Arial" w:eastAsia="Calibri" w:hAnsi="Arial" w:cs="Arial"/>
                <w:lang w:eastAsia="en-GB"/>
              </w:rPr>
              <w:t>luka</w:t>
            </w:r>
            <w:proofErr w:type="spellEnd"/>
            <w:r w:rsidRPr="005E15E7">
              <w:rPr>
                <w:rFonts w:ascii="Arial" w:eastAsia="Calibri" w:hAnsi="Arial" w:cs="Arial"/>
                <w:lang w:eastAsia="en-GB"/>
              </w:rPr>
              <w:t xml:space="preserve"> investigations]</w:t>
            </w:r>
          </w:p>
          <w:p w14:paraId="34923CCE" w14:textId="77777777" w:rsidR="002D532F" w:rsidRPr="005E15E7" w:rsidRDefault="002D532F" w:rsidP="002D532F">
            <w:pPr>
              <w:contextualSpacing/>
              <w:rPr>
                <w:rFonts w:ascii="Arial" w:eastAsia="Calibri" w:hAnsi="Arial" w:cs="Arial"/>
                <w:lang w:eastAsia="en-GB"/>
              </w:rPr>
            </w:pPr>
            <w:r w:rsidRPr="005E15E7">
              <w:rPr>
                <w:noProof/>
              </w:rPr>
              <w:drawing>
                <wp:inline distT="0" distB="0" distL="0" distR="0" wp14:anchorId="44E523F4" wp14:editId="47B0FB2E">
                  <wp:extent cx="1994869" cy="2158955"/>
                  <wp:effectExtent l="0" t="0" r="5715" b="0"/>
                  <wp:docPr id="344272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4861" cy="2180592"/>
                          </a:xfrm>
                          <a:prstGeom prst="rect">
                            <a:avLst/>
                          </a:prstGeom>
                          <a:noFill/>
                          <a:ln>
                            <a:noFill/>
                          </a:ln>
                        </pic:spPr>
                      </pic:pic>
                    </a:graphicData>
                  </a:graphic>
                </wp:inline>
              </w:drawing>
            </w:r>
          </w:p>
          <w:p w14:paraId="6933729E" w14:textId="77777777" w:rsidR="002D532F" w:rsidRPr="005E15E7" w:rsidRDefault="002D532F" w:rsidP="002D532F">
            <w:pPr>
              <w:contextualSpacing/>
              <w:rPr>
                <w:rFonts w:ascii="Arial" w:eastAsia="Calibri" w:hAnsi="Arial" w:cs="Arial"/>
                <w:lang w:eastAsia="en-GB"/>
              </w:rPr>
            </w:pPr>
            <w:r w:rsidRPr="005E15E7">
              <w:rPr>
                <w:rFonts w:ascii="Arial" w:eastAsia="Calibri" w:hAnsi="Arial" w:cs="Arial"/>
                <w:b/>
                <w:bCs/>
                <w:lang w:eastAsia="en-GB"/>
              </w:rPr>
              <w:t>{Caption}</w:t>
            </w:r>
            <w:r w:rsidRPr="005E15E7">
              <w:rPr>
                <w:rFonts w:ascii="Arial" w:eastAsia="Calibri" w:hAnsi="Arial" w:cs="Arial"/>
                <w:lang w:eastAsia="en-GB"/>
              </w:rPr>
              <w:t xml:space="preserve"> </w:t>
            </w:r>
            <w:r w:rsidRPr="005E15E7">
              <w:rPr>
                <w:rFonts w:ascii="Arial" w:eastAsia="Calibri" w:hAnsi="Arial" w:cs="Arial"/>
                <w:b/>
                <w:bCs/>
                <w:lang w:eastAsia="en-GB"/>
              </w:rPr>
              <w:t>Investigations made to come to a diagnosis of acute hepatitis.</w:t>
            </w:r>
            <w:r w:rsidRPr="005E15E7">
              <w:rPr>
                <w:rFonts w:ascii="Arial" w:eastAsia="Calibri" w:hAnsi="Arial" w:cs="Arial"/>
                <w:lang w:eastAsia="en-GB"/>
              </w:rPr>
              <w:t xml:space="preserve"> CMV, Cytomegalovirus; EBV, Epstein-Barr virus; FBC, Full blood count; Hep A-E, Hepatitis A-E; HHV, Human herpes virus; HSV, Herpes simplex virus; Parvo, Parvovirus.</w:t>
            </w:r>
          </w:p>
          <w:p w14:paraId="75C0FD30" w14:textId="77777777" w:rsidR="002D532F" w:rsidRPr="005E15E7" w:rsidRDefault="002D532F" w:rsidP="002D532F">
            <w:pPr>
              <w:contextualSpacing/>
              <w:rPr>
                <w:rFonts w:ascii="Arial" w:eastAsia="Calibri" w:hAnsi="Arial" w:cs="Arial"/>
                <w:lang w:eastAsia="en-GB"/>
              </w:rPr>
            </w:pPr>
          </w:p>
          <w:p w14:paraId="07BDFE3F" w14:textId="77777777" w:rsidR="002D532F" w:rsidRPr="005E15E7" w:rsidRDefault="002D532F" w:rsidP="002D532F">
            <w:pPr>
              <w:contextualSpacing/>
              <w:rPr>
                <w:rFonts w:ascii="Arial" w:eastAsia="Calibri" w:hAnsi="Arial" w:cs="Arial"/>
                <w:lang w:eastAsia="en-GB"/>
              </w:rPr>
            </w:pPr>
            <w:r w:rsidRPr="005E15E7">
              <w:rPr>
                <w:rFonts w:ascii="Arial" w:eastAsia="Calibri" w:hAnsi="Arial" w:cs="Arial"/>
                <w:lang w:eastAsia="en-GB"/>
              </w:rPr>
              <w:t>[Luka bloods, BMAT, liver]</w:t>
            </w:r>
          </w:p>
          <w:p w14:paraId="1ECF6844" w14:textId="44241785" w:rsidR="002D532F" w:rsidRPr="005E15E7" w:rsidRDefault="00123D2F" w:rsidP="002D532F">
            <w:pPr>
              <w:contextualSpacing/>
              <w:rPr>
                <w:rFonts w:ascii="Arial" w:eastAsia="Calibri" w:hAnsi="Arial" w:cs="Arial"/>
                <w:lang w:eastAsia="en-GB"/>
              </w:rPr>
            </w:pPr>
            <w:r>
              <w:rPr>
                <w:noProof/>
              </w:rPr>
              <w:drawing>
                <wp:inline distT="0" distB="0" distL="0" distR="0" wp14:anchorId="5305E386" wp14:editId="0A524CB4">
                  <wp:extent cx="3177532" cy="1120264"/>
                  <wp:effectExtent l="0" t="0" r="4445" b="3810"/>
                  <wp:docPr id="1057951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5592" cy="1130157"/>
                          </a:xfrm>
                          <a:prstGeom prst="rect">
                            <a:avLst/>
                          </a:prstGeom>
                          <a:noFill/>
                          <a:ln>
                            <a:noFill/>
                          </a:ln>
                        </pic:spPr>
                      </pic:pic>
                    </a:graphicData>
                  </a:graphic>
                </wp:inline>
              </w:drawing>
            </w:r>
          </w:p>
          <w:p w14:paraId="15DFC715" w14:textId="1E478ACE" w:rsidR="002D532F" w:rsidRDefault="002D532F" w:rsidP="002D532F">
            <w:pPr>
              <w:contextualSpacing/>
              <w:rPr>
                <w:rFonts w:ascii="Arial" w:eastAsia="Calibri" w:hAnsi="Arial" w:cs="Arial"/>
                <w:lang w:eastAsia="en-GB"/>
              </w:rPr>
            </w:pPr>
            <w:r w:rsidRPr="005E15E7">
              <w:rPr>
                <w:rFonts w:ascii="Arial" w:eastAsia="Calibri" w:hAnsi="Arial" w:cs="Arial"/>
                <w:lang w:eastAsia="en-GB"/>
              </w:rPr>
              <w:t xml:space="preserve">{Caption} </w:t>
            </w:r>
            <w:r w:rsidRPr="005E15E7">
              <w:rPr>
                <w:rFonts w:ascii="Arial" w:eastAsia="Calibri" w:hAnsi="Arial" w:cs="Arial"/>
                <w:b/>
                <w:bCs/>
                <w:lang w:eastAsia="en-GB"/>
              </w:rPr>
              <w:t xml:space="preserve">Results from Luka’s most recent blood, </w:t>
            </w:r>
            <w:r w:rsidRPr="005E15E7">
              <w:rPr>
                <w:rFonts w:ascii="Arial" w:eastAsia="Calibri" w:hAnsi="Arial" w:cs="Arial"/>
                <w:b/>
                <w:bCs/>
                <w:highlight w:val="yellow"/>
                <w:lang w:eastAsia="en-GB"/>
              </w:rPr>
              <w:t>BMAT</w:t>
            </w:r>
            <w:r w:rsidRPr="005E15E7">
              <w:rPr>
                <w:rFonts w:ascii="Arial" w:eastAsia="Calibri" w:hAnsi="Arial" w:cs="Arial"/>
                <w:b/>
                <w:bCs/>
                <w:lang w:eastAsia="en-GB"/>
              </w:rPr>
              <w:t xml:space="preserve"> and liver examinations</w:t>
            </w:r>
            <w:r w:rsidRPr="005E15E7">
              <w:rPr>
                <w:rFonts w:ascii="Arial" w:eastAsia="Calibri" w:hAnsi="Arial" w:cs="Arial"/>
                <w:lang w:eastAsia="en-GB"/>
              </w:rPr>
              <w:t>.</w:t>
            </w:r>
            <w:r w:rsidRPr="005E15E7">
              <w:t xml:space="preserve"> </w:t>
            </w:r>
            <w:r w:rsidR="00950A9E">
              <w:rPr>
                <w:rFonts w:ascii="Arial" w:eastAsia="Calibri" w:hAnsi="Arial" w:cs="Arial"/>
                <w:b/>
                <w:bCs/>
                <w:lang w:eastAsia="en-GB"/>
              </w:rPr>
              <w:t>*</w:t>
            </w:r>
            <w:r w:rsidR="00950A9E" w:rsidRPr="006C02A2">
              <w:rPr>
                <w:rFonts w:ascii="Arial" w:eastAsia="Calibri" w:hAnsi="Arial" w:cs="Arial"/>
                <w:highlight w:val="yellow"/>
                <w:lang w:eastAsia="en-GB"/>
              </w:rPr>
              <w:t>BSH</w:t>
            </w:r>
            <w:r w:rsidR="00950A9E">
              <w:rPr>
                <w:rFonts w:ascii="Arial" w:eastAsia="Calibri" w:hAnsi="Arial" w:cs="Arial"/>
                <w:b/>
                <w:bCs/>
                <w:lang w:eastAsia="en-GB"/>
              </w:rPr>
              <w:t xml:space="preserve"> </w:t>
            </w:r>
            <w:r w:rsidR="00950A9E" w:rsidRPr="00950A9E">
              <w:rPr>
                <w:rFonts w:ascii="Arial" w:eastAsia="Calibri" w:hAnsi="Arial" w:cs="Arial"/>
                <w:lang w:eastAsia="en-GB"/>
              </w:rPr>
              <w:t>criteria</w:t>
            </w:r>
            <w:r w:rsidR="00950A9E" w:rsidRPr="005E15E7">
              <w:rPr>
                <w:rFonts w:ascii="Arial" w:eastAsia="Calibri" w:hAnsi="Arial" w:cs="Arial"/>
                <w:lang w:eastAsia="en-GB"/>
              </w:rPr>
              <w:t xml:space="preserve"> for </w:t>
            </w:r>
            <w:r w:rsidR="00950A9E" w:rsidRPr="006C02A2">
              <w:rPr>
                <w:rFonts w:ascii="Arial" w:eastAsia="Calibri" w:hAnsi="Arial" w:cs="Arial"/>
                <w:highlight w:val="yellow"/>
                <w:lang w:eastAsia="en-GB"/>
              </w:rPr>
              <w:t>SAA</w:t>
            </w:r>
            <w:r w:rsidR="00950A9E" w:rsidRPr="005E15E7">
              <w:rPr>
                <w:rFonts w:ascii="Arial" w:eastAsia="Calibri" w:hAnsi="Arial" w:cs="Arial"/>
                <w:lang w:eastAsia="en-GB"/>
              </w:rPr>
              <w:t>: Marrow cellularity &lt;25% (or 25%–</w:t>
            </w:r>
            <w:r w:rsidR="00950A9E" w:rsidRPr="005E15E7">
              <w:rPr>
                <w:rFonts w:ascii="Arial" w:eastAsia="Calibri" w:hAnsi="Arial" w:cs="Arial"/>
                <w:lang w:eastAsia="en-GB"/>
              </w:rPr>
              <w:lastRenderedPageBreak/>
              <w:t>50% with &lt;30% residual hematopoietic cells), plus at least two of: (a) neutrophil count &lt;0.5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(b) platelet count &lt;20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(c) reticulocyte count &lt;60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(using an automated reticulocyte count).</w:t>
            </w:r>
            <w:r w:rsidR="00950A9E" w:rsidRPr="005E15E7">
              <w:t xml:space="preserve"> </w:t>
            </w:r>
            <w:r w:rsidRPr="005E15E7">
              <w:rPr>
                <w:rFonts w:ascii="Arial" w:eastAsia="Calibri" w:hAnsi="Arial" w:cs="Arial"/>
                <w:lang w:eastAsia="en-GB"/>
              </w:rPr>
              <w:t xml:space="preserve">BMAT, Bone marrow aspiration and trephine; BSH, British Society for </w:t>
            </w:r>
            <w:proofErr w:type="spellStart"/>
            <w:r w:rsidRPr="005E15E7">
              <w:rPr>
                <w:rFonts w:ascii="Arial" w:eastAsia="Calibri" w:hAnsi="Arial" w:cs="Arial"/>
                <w:lang w:eastAsia="en-GB"/>
              </w:rPr>
              <w:t>Haematology</w:t>
            </w:r>
            <w:proofErr w:type="spellEnd"/>
            <w:r w:rsidRPr="005E15E7">
              <w:rPr>
                <w:rFonts w:ascii="Arial" w:eastAsia="Calibri" w:hAnsi="Arial" w:cs="Arial"/>
                <w:lang w:eastAsia="en-GB"/>
              </w:rPr>
              <w:t xml:space="preserve">; DEB, </w:t>
            </w:r>
            <w:proofErr w:type="spellStart"/>
            <w:r w:rsidRPr="005E15E7">
              <w:rPr>
                <w:rFonts w:ascii="Arial" w:eastAsia="Calibri" w:hAnsi="Arial" w:cs="Arial"/>
                <w:lang w:eastAsia="en-GB"/>
              </w:rPr>
              <w:t>Diepoxybutane</w:t>
            </w:r>
            <w:proofErr w:type="spellEnd"/>
            <w:r w:rsidRPr="005E15E7">
              <w:rPr>
                <w:rFonts w:ascii="Arial" w:eastAsia="Calibri" w:hAnsi="Arial" w:cs="Arial"/>
                <w:lang w:eastAsia="en-GB"/>
              </w:rPr>
              <w:t>; Hb, Hemoglobin; WCC, White cell count.</w:t>
            </w:r>
          </w:p>
          <w:p w14:paraId="58FE305F" w14:textId="77777777" w:rsidR="00644983" w:rsidRDefault="00644983" w:rsidP="00644983">
            <w:pPr>
              <w:contextualSpacing/>
              <w:rPr>
                <w:rFonts w:ascii="Arial" w:eastAsia="Calibri" w:hAnsi="Arial" w:cs="Arial"/>
                <w:lang w:eastAsia="en-GB"/>
              </w:rPr>
            </w:pPr>
            <w:commentRangeStart w:id="10"/>
            <w:r w:rsidRPr="005E15E7">
              <w:rPr>
                <w:rFonts w:ascii="Arial" w:eastAsia="Calibri" w:hAnsi="Arial" w:cs="Arial"/>
                <w:lang w:eastAsia="en-GB"/>
              </w:rPr>
              <w:t>[Austin Luka treatment justification]</w:t>
            </w:r>
            <w:commentRangeEnd w:id="10"/>
            <w:r w:rsidRPr="005E15E7">
              <w:rPr>
                <w:rStyle w:val="CommentReference"/>
              </w:rPr>
              <w:commentReference w:id="10"/>
            </w:r>
          </w:p>
          <w:p w14:paraId="6138BED7" w14:textId="77777777" w:rsidR="00644983" w:rsidRPr="005E15E7" w:rsidRDefault="00644983" w:rsidP="002D532F">
            <w:pPr>
              <w:contextualSpacing/>
              <w:rPr>
                <w:rFonts w:ascii="Arial" w:eastAsia="Calibri" w:hAnsi="Arial" w:cs="Arial"/>
                <w:lang w:eastAsia="en-GB"/>
              </w:rPr>
            </w:pPr>
          </w:p>
          <w:p w14:paraId="0EF1C571" w14:textId="77777777" w:rsidR="002D532F" w:rsidRPr="005E15E7" w:rsidRDefault="002D532F" w:rsidP="003D4311">
            <w:pPr>
              <w:contextualSpacing/>
              <w:rPr>
                <w:rFonts w:ascii="Arial" w:eastAsia="Calibri" w:hAnsi="Arial" w:cs="Arial"/>
                <w:lang w:eastAsia="en-GB"/>
              </w:rPr>
            </w:pPr>
          </w:p>
        </w:tc>
      </w:tr>
      <w:tr w:rsidR="000C4F38" w:rsidRPr="005E15E7" w14:paraId="7270AD04" w14:textId="77777777" w:rsidTr="003D4311">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103593B8" w14:textId="77777777" w:rsidR="000C4F38" w:rsidRPr="005E15E7" w:rsidRDefault="000C4F38" w:rsidP="003D4311">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0C4F38" w:rsidRPr="005E15E7" w14:paraId="3F332D22" w14:textId="77777777" w:rsidTr="003D4311">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7AA74FA" w14:textId="77777777" w:rsidR="000C4F38" w:rsidRPr="005E15E7" w:rsidRDefault="000C4F38" w:rsidP="003D4311">
            <w:pPr>
              <w:contextualSpacing/>
              <w:rPr>
                <w:rFonts w:ascii="Arial" w:eastAsia="Times New Roman" w:hAnsi="Arial" w:cs="Arial"/>
                <w:bCs/>
              </w:rPr>
            </w:pPr>
            <w:r w:rsidRPr="005E15E7">
              <w:rPr>
                <w:rFonts w:ascii="Arial" w:eastAsia="Times New Roman" w:hAnsi="Arial" w:cs="Arial"/>
                <w:bCs/>
              </w:rPr>
              <w:t>{Title} header 3</w:t>
            </w:r>
          </w:p>
          <w:p w14:paraId="73C9B2E6" w14:textId="77777777" w:rsidR="00E72F23" w:rsidRPr="005E15E7" w:rsidRDefault="000C4F38" w:rsidP="003D4311">
            <w:pPr>
              <w:contextualSpacing/>
              <w:rPr>
                <w:rFonts w:ascii="Arial" w:eastAsia="Times New Roman" w:hAnsi="Arial" w:cs="Arial"/>
                <w:bCs/>
              </w:rPr>
            </w:pPr>
            <w:r w:rsidRPr="005E15E7">
              <w:rPr>
                <w:rFonts w:ascii="Arial" w:eastAsia="Times New Roman" w:hAnsi="Arial" w:cs="Arial"/>
                <w:bCs/>
              </w:rPr>
              <w:t>Underneath {text}, add {medium} with [</w:t>
            </w:r>
            <w:proofErr w:type="spellStart"/>
            <w:r w:rsidRPr="005E15E7">
              <w:rPr>
                <w:rFonts w:ascii="Arial" w:eastAsia="Times New Roman" w:hAnsi="Arial" w:cs="Arial"/>
                <w:bCs/>
              </w:rPr>
              <w:t>luka</w:t>
            </w:r>
            <w:proofErr w:type="spellEnd"/>
            <w:r w:rsidRPr="005E15E7">
              <w:rPr>
                <w:rFonts w:ascii="Arial" w:eastAsia="Times New Roman" w:hAnsi="Arial" w:cs="Arial"/>
                <w:bCs/>
              </w:rPr>
              <w:t xml:space="preserve"> progression]</w:t>
            </w:r>
            <w:r w:rsidR="00E72F23" w:rsidRPr="005E15E7">
              <w:rPr>
                <w:rFonts w:ascii="Arial" w:eastAsia="Times New Roman" w:hAnsi="Arial" w:cs="Arial"/>
                <w:bCs/>
              </w:rPr>
              <w:t>, with {text 2} underneath</w:t>
            </w:r>
            <w:r w:rsidR="00E72F23" w:rsidRPr="005E15E7">
              <w:rPr>
                <w:rFonts w:ascii="Arial" w:eastAsia="Times New Roman" w:hAnsi="Arial" w:cs="Arial"/>
                <w:bCs/>
              </w:rPr>
              <w:br/>
              <w:t>{section divider}</w:t>
            </w:r>
          </w:p>
          <w:p w14:paraId="6DA47F28" w14:textId="77777777" w:rsidR="00E72F23" w:rsidRPr="005E15E7" w:rsidRDefault="00E72F23" w:rsidP="003D4311">
            <w:pPr>
              <w:contextualSpacing/>
              <w:rPr>
                <w:rFonts w:ascii="Arial" w:eastAsia="Times New Roman" w:hAnsi="Arial" w:cs="Arial"/>
                <w:bCs/>
              </w:rPr>
            </w:pPr>
            <w:r w:rsidRPr="005E15E7">
              <w:rPr>
                <w:rFonts w:ascii="Arial" w:eastAsia="Times New Roman" w:hAnsi="Arial" w:cs="Arial"/>
                <w:bCs/>
              </w:rPr>
              <w:t>{conclusion text}</w:t>
            </w:r>
          </w:p>
          <w:p w14:paraId="66232CAD" w14:textId="77777777" w:rsidR="002D532F" w:rsidRPr="005E15E7" w:rsidRDefault="002D532F" w:rsidP="003D4311">
            <w:pPr>
              <w:contextualSpacing/>
              <w:rPr>
                <w:rFonts w:ascii="Arial" w:eastAsia="Times New Roman" w:hAnsi="Arial" w:cs="Arial"/>
                <w:bCs/>
              </w:rPr>
            </w:pPr>
            <w:r w:rsidRPr="005E15E7">
              <w:rPr>
                <w:rFonts w:ascii="Arial" w:eastAsia="Times New Roman" w:hAnsi="Arial" w:cs="Arial"/>
                <w:bCs/>
              </w:rPr>
              <w:t>Add post assessment question after</w:t>
            </w:r>
          </w:p>
          <w:p w14:paraId="115684D9" w14:textId="3D60E949" w:rsidR="002D532F" w:rsidRPr="005E15E7" w:rsidRDefault="002D532F" w:rsidP="003D4311">
            <w:pPr>
              <w:contextualSpacing/>
              <w:rPr>
                <w:rFonts w:ascii="Arial" w:eastAsia="Times New Roman" w:hAnsi="Arial" w:cs="Arial"/>
                <w:bCs/>
              </w:rPr>
            </w:pPr>
            <w:r w:rsidRPr="005E15E7">
              <w:rPr>
                <w:rFonts w:ascii="Arial" w:eastAsia="Times New Roman" w:hAnsi="Arial" w:cs="Arial"/>
                <w:bCs/>
              </w:rPr>
              <w:t xml:space="preserve">Add {expansion box} underneath question with {element 1 text} for element 1, </w:t>
            </w:r>
            <w:proofErr w:type="gramStart"/>
            <w:r w:rsidRPr="005E15E7">
              <w:rPr>
                <w:rFonts w:ascii="Arial" w:eastAsia="Times New Roman" w:hAnsi="Arial" w:cs="Arial"/>
                <w:bCs/>
              </w:rPr>
              <w:t>right-aligned</w:t>
            </w:r>
            <w:proofErr w:type="gramEnd"/>
            <w:r w:rsidRPr="005E15E7">
              <w:rPr>
                <w:rFonts w:ascii="Arial" w:eastAsia="Times New Roman" w:hAnsi="Arial" w:cs="Arial"/>
                <w:bCs/>
              </w:rPr>
              <w:t>. In {element 2}, add{medium} with [</w:t>
            </w:r>
            <w:proofErr w:type="spellStart"/>
            <w:r w:rsidRPr="005E15E7">
              <w:rPr>
                <w:rFonts w:ascii="Arial" w:eastAsia="Times New Roman" w:hAnsi="Arial" w:cs="Arial"/>
                <w:bCs/>
              </w:rPr>
              <w:t>luka</w:t>
            </w:r>
            <w:proofErr w:type="spellEnd"/>
            <w:r w:rsidRPr="005E15E7">
              <w:rPr>
                <w:rFonts w:ascii="Arial" w:eastAsia="Times New Roman" w:hAnsi="Arial" w:cs="Arial"/>
                <w:bCs/>
              </w:rPr>
              <w:t xml:space="preserve"> case]. Add {</w:t>
            </w:r>
            <w:proofErr w:type="spellStart"/>
            <w:r w:rsidRPr="005E15E7">
              <w:rPr>
                <w:rFonts w:ascii="Arial" w:eastAsia="Times New Roman" w:hAnsi="Arial" w:cs="Arial"/>
                <w:bCs/>
              </w:rPr>
              <w:t>hotpsot</w:t>
            </w:r>
            <w:proofErr w:type="spellEnd"/>
            <w:r w:rsidRPr="005E15E7">
              <w:rPr>
                <w:rFonts w:ascii="Arial" w:eastAsia="Times New Roman" w:hAnsi="Arial" w:cs="Arial"/>
                <w:bCs/>
              </w:rPr>
              <w:t>} in the red next to ‘Diagnosis: Acute hepatitis’ and insert [</w:t>
            </w:r>
            <w:proofErr w:type="spellStart"/>
            <w:r w:rsidRPr="005E15E7">
              <w:rPr>
                <w:rFonts w:ascii="Arial" w:eastAsia="Times New Roman" w:hAnsi="Arial" w:cs="Arial"/>
                <w:bCs/>
              </w:rPr>
              <w:t>luka</w:t>
            </w:r>
            <w:proofErr w:type="spellEnd"/>
            <w:r w:rsidRPr="005E15E7">
              <w:rPr>
                <w:rFonts w:ascii="Arial" w:eastAsia="Times New Roman" w:hAnsi="Arial" w:cs="Arial"/>
                <w:bCs/>
              </w:rPr>
              <w:t xml:space="preserve"> investigations] in popup. Add {</w:t>
            </w:r>
            <w:proofErr w:type="spellStart"/>
            <w:r w:rsidRPr="005E15E7">
              <w:rPr>
                <w:rFonts w:ascii="Arial" w:eastAsia="Times New Roman" w:hAnsi="Arial" w:cs="Arial"/>
                <w:bCs/>
              </w:rPr>
              <w:t>hotpsot</w:t>
            </w:r>
            <w:proofErr w:type="spellEnd"/>
            <w:r w:rsidRPr="005E15E7">
              <w:rPr>
                <w:rFonts w:ascii="Arial" w:eastAsia="Times New Roman" w:hAnsi="Arial" w:cs="Arial"/>
                <w:bCs/>
              </w:rPr>
              <w:t xml:space="preserve">} in the red next to ‘ITU admission’ and insert </w:t>
            </w:r>
            <w:r w:rsidRPr="005E15E7">
              <w:rPr>
                <w:rFonts w:ascii="Arial" w:eastAsia="Calibri" w:hAnsi="Arial" w:cs="Arial"/>
                <w:lang w:eastAsia="en-GB"/>
              </w:rPr>
              <w:t xml:space="preserve">[Luka bloods, BMAT, liver] </w:t>
            </w:r>
            <w:r w:rsidRPr="005E15E7">
              <w:rPr>
                <w:rFonts w:ascii="Arial" w:eastAsia="Times New Roman" w:hAnsi="Arial" w:cs="Arial"/>
                <w:bCs/>
              </w:rPr>
              <w:t>in popup.</w:t>
            </w:r>
          </w:p>
        </w:tc>
      </w:tr>
      <w:tr w:rsidR="000C4F38" w:rsidRPr="005E15E7" w14:paraId="13B036B4" w14:textId="77777777" w:rsidTr="003D4311">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95742F3" w14:textId="77777777" w:rsidR="000C4F38" w:rsidRPr="005E15E7" w:rsidRDefault="000C4F38" w:rsidP="003D4311">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0C4F38" w:rsidRPr="005E15E7" w14:paraId="32388541" w14:textId="77777777" w:rsidTr="003D4311">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A2F435F" w14:textId="5629357D" w:rsidR="000C4F38" w:rsidRPr="005E15E7" w:rsidRDefault="00802325" w:rsidP="003D4311">
            <w:pPr>
              <w:contextualSpacing/>
              <w:rPr>
                <w:rFonts w:ascii="Arial" w:eastAsia="Calibri" w:hAnsi="Arial" w:cs="Arial"/>
                <w:bCs/>
                <w:lang w:eastAsia="en-GB"/>
              </w:rPr>
            </w:pPr>
            <w:r w:rsidRPr="005E15E7">
              <w:rPr>
                <w:rFonts w:ascii="Arial" w:eastAsia="Calibri" w:hAnsi="Arial" w:cs="Arial"/>
                <w:bCs/>
                <w:lang w:eastAsia="en-GB"/>
              </w:rPr>
              <w:t xml:space="preserve">Add glossary for </w:t>
            </w:r>
            <w:r w:rsidRPr="006C02A2">
              <w:rPr>
                <w:rFonts w:ascii="Arial" w:eastAsia="Calibri" w:hAnsi="Arial" w:cs="Arial"/>
                <w:bCs/>
                <w:highlight w:val="yellow"/>
                <w:lang w:eastAsia="en-GB"/>
              </w:rPr>
              <w:t>B</w:t>
            </w:r>
            <w:r w:rsidR="006C02A2" w:rsidRPr="006C02A2">
              <w:rPr>
                <w:rFonts w:ascii="Arial" w:eastAsia="Calibri" w:hAnsi="Arial" w:cs="Arial"/>
                <w:bCs/>
                <w:highlight w:val="yellow"/>
                <w:lang w:eastAsia="en-GB"/>
              </w:rPr>
              <w:t>SH, BMT</w:t>
            </w:r>
            <w:r w:rsidRPr="006C02A2">
              <w:rPr>
                <w:rFonts w:ascii="Arial" w:eastAsia="Calibri" w:hAnsi="Arial" w:cs="Arial"/>
                <w:bCs/>
                <w:highlight w:val="yellow"/>
                <w:lang w:eastAsia="en-GB"/>
              </w:rPr>
              <w:t>, IST</w:t>
            </w:r>
            <w:r w:rsidRPr="005E15E7">
              <w:rPr>
                <w:rFonts w:ascii="Arial" w:eastAsia="Calibri" w:hAnsi="Arial" w:cs="Arial"/>
                <w:bCs/>
                <w:highlight w:val="yellow"/>
                <w:lang w:eastAsia="en-GB"/>
              </w:rPr>
              <w:t xml:space="preserve">, </w:t>
            </w:r>
            <w:proofErr w:type="spellStart"/>
            <w:r w:rsidRPr="005E15E7">
              <w:rPr>
                <w:rFonts w:ascii="Arial" w:eastAsia="Calibri" w:hAnsi="Arial" w:cs="Arial"/>
                <w:bCs/>
                <w:highlight w:val="yellow"/>
                <w:lang w:eastAsia="en-GB"/>
              </w:rPr>
              <w:t>hATG</w:t>
            </w:r>
            <w:proofErr w:type="spellEnd"/>
            <w:r w:rsidRPr="005E15E7">
              <w:rPr>
                <w:rFonts w:ascii="Arial" w:eastAsia="Calibri" w:hAnsi="Arial" w:cs="Arial"/>
                <w:bCs/>
                <w:highlight w:val="yellow"/>
                <w:lang w:eastAsia="en-GB"/>
              </w:rPr>
              <w:t>, CSA, EPAG</w:t>
            </w:r>
            <w:r w:rsidR="006C02A2" w:rsidRPr="006C02A2">
              <w:rPr>
                <w:rFonts w:ascii="Arial" w:eastAsia="Calibri" w:hAnsi="Arial" w:cs="Arial"/>
                <w:bCs/>
                <w:highlight w:val="yellow"/>
                <w:lang w:eastAsia="en-GB"/>
              </w:rPr>
              <w:t>, SAA</w:t>
            </w:r>
          </w:p>
        </w:tc>
      </w:tr>
      <w:tr w:rsidR="000C4F38" w:rsidRPr="005E15E7" w14:paraId="2EC1CDA9" w14:textId="77777777" w:rsidTr="003D4311">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D5CDE1D" w14:textId="77777777" w:rsidR="000C4F38" w:rsidRPr="005E15E7" w:rsidRDefault="000C4F38" w:rsidP="003D4311">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0C4F38" w:rsidRPr="005E15E7" w14:paraId="5F1129E2" w14:textId="77777777" w:rsidTr="003D4311">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5BFB9F0A" w14:textId="77777777" w:rsidR="000C4F38" w:rsidRPr="005E15E7" w:rsidRDefault="000C4F38" w:rsidP="003D4311">
            <w:pPr>
              <w:contextualSpacing/>
              <w:rPr>
                <w:rFonts w:ascii="Arial" w:eastAsia="Calibri" w:hAnsi="Arial" w:cs="Arial"/>
                <w:bCs/>
                <w:lang w:eastAsia="en-GB"/>
              </w:rPr>
            </w:pPr>
          </w:p>
        </w:tc>
      </w:tr>
      <w:tr w:rsidR="000C4F38" w:rsidRPr="005E15E7" w14:paraId="52CC474E" w14:textId="77777777" w:rsidTr="003D4311">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080A87B" w14:textId="77777777" w:rsidR="000C4F38" w:rsidRPr="005E15E7" w:rsidRDefault="000C4F38" w:rsidP="003D4311">
            <w:pPr>
              <w:contextualSpacing/>
              <w:rPr>
                <w:rFonts w:ascii="Arial" w:eastAsia="Calibri" w:hAnsi="Arial" w:cs="Arial"/>
                <w:b/>
                <w:lang w:eastAsia="en-GB"/>
              </w:rPr>
            </w:pPr>
            <w:r w:rsidRPr="005E15E7">
              <w:rPr>
                <w:rFonts w:ascii="Arial" w:eastAsia="Calibri" w:hAnsi="Arial" w:cs="Arial"/>
                <w:b/>
                <w:lang w:eastAsia="en-GB"/>
              </w:rPr>
              <w:t>Notes/Settings</w:t>
            </w:r>
          </w:p>
        </w:tc>
      </w:tr>
      <w:tr w:rsidR="000C4F38" w:rsidRPr="005E15E7" w14:paraId="65D7D388" w14:textId="77777777" w:rsidTr="003D4311">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1D86643" w14:textId="77777777" w:rsidR="000C4F38" w:rsidRPr="005E15E7" w:rsidRDefault="000C4F38" w:rsidP="003D4311">
            <w:pPr>
              <w:spacing w:after="0" w:line="240" w:lineRule="auto"/>
              <w:rPr>
                <w:rFonts w:ascii="Arial" w:hAnsi="Arial" w:cs="Arial"/>
              </w:rPr>
            </w:pPr>
            <w:r w:rsidRPr="005E15E7">
              <w:rPr>
                <w:rFonts w:ascii="Arial" w:hAnsi="Arial" w:cs="Arial"/>
              </w:rPr>
              <w:t>Do not show learning objective or chapter number.</w:t>
            </w:r>
          </w:p>
        </w:tc>
      </w:tr>
    </w:tbl>
    <w:p w14:paraId="74A0480F" w14:textId="77777777" w:rsidR="000C4F38" w:rsidRPr="005E15E7" w:rsidRDefault="000C4F38"/>
    <w:tbl>
      <w:tblPr>
        <w:tblW w:w="13889" w:type="dxa"/>
        <w:tblLook w:val="01E0" w:firstRow="1" w:lastRow="1" w:firstColumn="1" w:lastColumn="1" w:noHBand="0" w:noVBand="0"/>
      </w:tblPr>
      <w:tblGrid>
        <w:gridCol w:w="10487"/>
        <w:gridCol w:w="3402"/>
      </w:tblGrid>
      <w:tr w:rsidR="00F11716" w:rsidRPr="005E15E7" w14:paraId="567EF5EA" w14:textId="77777777" w:rsidTr="00D32A90">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4C3B843" w14:textId="77777777" w:rsidR="00F11716" w:rsidRPr="005E15E7" w:rsidRDefault="00F11716" w:rsidP="00D32A90">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non-severe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3809271" w14:textId="7E9BDDCE" w:rsidR="00F11716" w:rsidRPr="005E15E7" w:rsidRDefault="00F11716" w:rsidP="00D32A90">
            <w:pPr>
              <w:contextualSpacing/>
              <w:rPr>
                <w:rFonts w:ascii="Arial" w:eastAsia="Calibri" w:hAnsi="Arial" w:cs="Arial"/>
                <w:b/>
                <w:bCs/>
                <w:lang w:eastAsia="en-GB"/>
              </w:rPr>
            </w:pPr>
            <w:r w:rsidRPr="005E15E7">
              <w:rPr>
                <w:rFonts w:ascii="Arial" w:eastAsia="Calibri" w:hAnsi="Arial" w:cs="Arial"/>
                <w:b/>
                <w:bCs/>
                <w:lang w:eastAsia="en-GB"/>
              </w:rPr>
              <w:t xml:space="preserve">Sub-chapter: </w:t>
            </w:r>
            <w:r w:rsidR="00CC39A5" w:rsidRPr="005E15E7">
              <w:rPr>
                <w:rFonts w:ascii="Arial" w:eastAsia="Calibri" w:hAnsi="Arial" w:cs="Arial"/>
                <w:lang w:eastAsia="en-GB"/>
              </w:rPr>
              <w:t>Introduction</w:t>
            </w:r>
            <w:r w:rsidR="00B2166A" w:rsidRPr="005E15E7">
              <w:rPr>
                <w:rFonts w:ascii="Arial" w:eastAsia="Calibri" w:hAnsi="Arial" w:cs="Arial"/>
                <w:lang w:eastAsia="en-GB"/>
              </w:rPr>
              <w:t>: non-severe AA</w:t>
            </w:r>
          </w:p>
        </w:tc>
      </w:tr>
      <w:tr w:rsidR="00F11716" w:rsidRPr="005E15E7" w14:paraId="1D732CED" w14:textId="77777777" w:rsidTr="00D32A90">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FACEC12" w14:textId="77777777" w:rsidR="00F11716" w:rsidRPr="005E15E7" w:rsidRDefault="00F11716" w:rsidP="00D32A90">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7E9551F" w14:textId="77777777" w:rsidR="00F11716" w:rsidRPr="005E15E7" w:rsidRDefault="00F11716" w:rsidP="00D32A90">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F11716" w:rsidRPr="005E15E7" w14:paraId="163547D1" w14:textId="77777777" w:rsidTr="00D32A90">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68F4F72" w14:textId="3BF49E52" w:rsidR="00F11716" w:rsidRPr="005E15E7" w:rsidRDefault="00F11716" w:rsidP="00D32A90">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lastRenderedPageBreak/>
              <w:t xml:space="preserve">{Title} </w:t>
            </w:r>
            <w:r w:rsidR="00CC39A5" w:rsidRPr="005E15E7">
              <w:rPr>
                <w:rFonts w:ascii="Arial" w:eastAsia="Times New Roman" w:hAnsi="Arial" w:cs="Arial"/>
                <w:bCs/>
              </w:rPr>
              <w:t>Introduction: n</w:t>
            </w:r>
            <w:r w:rsidRPr="005E15E7">
              <w:rPr>
                <w:rFonts w:ascii="Arial" w:eastAsia="Times New Roman" w:hAnsi="Arial" w:cs="Arial"/>
                <w:bCs/>
              </w:rPr>
              <w:t>on-severe AA</w:t>
            </w:r>
          </w:p>
          <w:p w14:paraId="2D56719F" w14:textId="77777777" w:rsidR="00F11716" w:rsidRPr="005E15E7" w:rsidRDefault="00F11716" w:rsidP="00D32A90">
            <w:pPr>
              <w:widowControl w:val="0"/>
              <w:adjustRightInd w:val="0"/>
              <w:spacing w:before="20" w:after="40" w:line="240" w:lineRule="auto"/>
              <w:textAlignment w:val="baseline"/>
              <w:rPr>
                <w:rFonts w:ascii="Arial" w:eastAsia="Times New Roman" w:hAnsi="Arial" w:cs="Arial"/>
                <w:bCs/>
              </w:rPr>
            </w:pPr>
          </w:p>
          <w:p w14:paraId="0F51E14B" w14:textId="41951343" w:rsidR="00F11716" w:rsidRPr="005E15E7" w:rsidRDefault="00F11716" w:rsidP="00D32A90">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{Question text} </w:t>
            </w:r>
            <w:r w:rsidR="00CC39A5" w:rsidRPr="005E15E7">
              <w:rPr>
                <w:rFonts w:ascii="Arial" w:eastAsia="Times New Roman" w:hAnsi="Arial" w:cs="Arial"/>
                <w:bCs/>
              </w:rPr>
              <w:t xml:space="preserve">Which non-severe AA patient has the most favorable overall prognosis based on </w:t>
            </w:r>
            <w:r w:rsidR="00BC620D" w:rsidRPr="005E15E7">
              <w:rPr>
                <w:rFonts w:ascii="Arial" w:eastAsia="Times New Roman" w:hAnsi="Arial" w:cs="Arial"/>
                <w:bCs/>
              </w:rPr>
              <w:t xml:space="preserve">their </w:t>
            </w:r>
            <w:r w:rsidR="00CC39A5" w:rsidRPr="005E15E7">
              <w:rPr>
                <w:rFonts w:ascii="Arial" w:eastAsia="Times New Roman" w:hAnsi="Arial" w:cs="Arial"/>
                <w:bCs/>
              </w:rPr>
              <w:t>characteristics and history?</w:t>
            </w:r>
          </w:p>
          <w:tbl>
            <w:tblPr>
              <w:tblpPr w:leftFromText="180" w:rightFromText="180" w:vertAnchor="page" w:horzAnchor="margin" w:tblpY="1235"/>
              <w:tblOverlap w:val="never"/>
              <w:tblW w:w="9484" w:type="dxa"/>
              <w:tblLook w:val="01E0" w:firstRow="1" w:lastRow="1" w:firstColumn="1" w:lastColumn="1" w:noHBand="0" w:noVBand="0"/>
            </w:tblPr>
            <w:tblGrid>
              <w:gridCol w:w="3258"/>
              <w:gridCol w:w="2976"/>
              <w:gridCol w:w="3250"/>
            </w:tblGrid>
            <w:tr w:rsidR="00F11716" w:rsidRPr="005E15E7" w14:paraId="049FEC4F" w14:textId="77777777" w:rsidTr="00C6050E">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533CBB0F" w14:textId="77777777" w:rsidR="00F11716" w:rsidRPr="005E15E7" w:rsidRDefault="00F11716" w:rsidP="00D32A90">
                  <w:pPr>
                    <w:contextualSpacing/>
                    <w:rPr>
                      <w:rFonts w:ascii="Arial" w:eastAsia="Calibri" w:hAnsi="Arial" w:cs="Arial"/>
                      <w:b/>
                      <w:lang w:eastAsia="en-GB"/>
                    </w:rPr>
                  </w:pPr>
                  <w:r w:rsidRPr="005E15E7">
                    <w:rPr>
                      <w:rFonts w:ascii="Arial" w:eastAsia="Calibri" w:hAnsi="Arial" w:cs="Arial"/>
                      <w:b/>
                      <w:lang w:eastAsia="en-GB"/>
                    </w:rPr>
                    <w:t>Answers (correct answer in green)</w:t>
                  </w:r>
                </w:p>
              </w:tc>
              <w:tc>
                <w:tcPr>
                  <w:tcW w:w="297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5BE10CDC" w14:textId="77777777" w:rsidR="00F11716" w:rsidRPr="005E15E7" w:rsidRDefault="00F11716" w:rsidP="00D32A90">
                  <w:pPr>
                    <w:contextualSpacing/>
                    <w:rPr>
                      <w:rFonts w:ascii="Arial" w:eastAsia="Calibri" w:hAnsi="Arial" w:cs="Arial"/>
                      <w:b/>
                      <w:lang w:eastAsia="en-GB"/>
                    </w:rPr>
                  </w:pPr>
                  <w:r w:rsidRPr="005E15E7">
                    <w:rPr>
                      <w:rFonts w:ascii="Arial" w:eastAsia="Calibri" w:hAnsi="Arial" w:cs="Arial"/>
                      <w:b/>
                      <w:lang w:eastAsia="en-GB"/>
                    </w:rPr>
                    <w:t>Answer Related Positive Feedback</w:t>
                  </w:r>
                </w:p>
              </w:tc>
              <w:tc>
                <w:tcPr>
                  <w:tcW w:w="325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63B728AA" w14:textId="77777777" w:rsidR="00F11716" w:rsidRPr="005E15E7" w:rsidRDefault="00F11716" w:rsidP="00D32A90">
                  <w:pPr>
                    <w:contextualSpacing/>
                    <w:rPr>
                      <w:rFonts w:ascii="Arial" w:eastAsia="Calibri" w:hAnsi="Arial" w:cs="Arial"/>
                      <w:b/>
                      <w:lang w:eastAsia="en-GB"/>
                    </w:rPr>
                  </w:pPr>
                  <w:r w:rsidRPr="005E15E7">
                    <w:rPr>
                      <w:rFonts w:ascii="Arial" w:eastAsia="Calibri" w:hAnsi="Arial" w:cs="Arial"/>
                      <w:b/>
                      <w:lang w:eastAsia="en-GB"/>
                    </w:rPr>
                    <w:t>Answer Related Negative Feedback</w:t>
                  </w:r>
                </w:p>
              </w:tc>
            </w:tr>
            <w:tr w:rsidR="00F11716" w:rsidRPr="005E15E7" w14:paraId="15ECC0E6" w14:textId="77777777" w:rsidTr="00C6050E">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0639516B" w14:textId="08DB5BD7" w:rsidR="00F11716" w:rsidRPr="005E15E7" w:rsidRDefault="00D653F2" w:rsidP="00D32A90">
                  <w:pPr>
                    <w:rPr>
                      <w:rFonts w:ascii="Arial" w:eastAsia="Calibri" w:hAnsi="Arial" w:cs="Arial"/>
                      <w:lang w:eastAsia="en-GB"/>
                    </w:rPr>
                  </w:pPr>
                  <w:commentRangeStart w:id="11"/>
                  <w:r>
                    <w:rPr>
                      <w:rFonts w:ascii="Arial" w:eastAsia="Calibri" w:hAnsi="Arial" w:cs="Arial"/>
                      <w:lang w:eastAsia="en-GB"/>
                    </w:rPr>
                    <w:t>Very low neutrophil count at diagnosis</w:t>
                  </w:r>
                  <w:commentRangeEnd w:id="11"/>
                  <w:r w:rsidR="00D02B2A">
                    <w:rPr>
                      <w:rStyle w:val="CommentReference"/>
                    </w:rPr>
                    <w:commentReference w:id="11"/>
                  </w:r>
                  <w:r w:rsidR="00CC39A5" w:rsidRPr="005E15E7">
                    <w:rPr>
                      <w:rFonts w:ascii="Arial" w:eastAsia="Calibri" w:hAnsi="Arial" w:cs="Arial"/>
                      <w:lang w:eastAsia="en-GB"/>
                    </w:rPr>
                    <w:t>, transfusion-dependent, no PNH clone, nonresponsive to treatment.</w:t>
                  </w:r>
                </w:p>
              </w:tc>
              <w:tc>
                <w:tcPr>
                  <w:tcW w:w="2976" w:type="dxa"/>
                  <w:tcBorders>
                    <w:top w:val="single" w:sz="4" w:space="0" w:color="auto"/>
                    <w:left w:val="single" w:sz="4" w:space="0" w:color="auto"/>
                    <w:bottom w:val="single" w:sz="4" w:space="0" w:color="auto"/>
                    <w:right w:val="single" w:sz="4" w:space="0" w:color="auto"/>
                  </w:tcBorders>
                </w:tcPr>
                <w:p w14:paraId="5FF52A9E" w14:textId="77777777" w:rsidR="00F11716" w:rsidRPr="005E15E7" w:rsidRDefault="00F11716" w:rsidP="00D32A90">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5B70EACE" w14:textId="0BA29B90" w:rsidR="00F11716" w:rsidRPr="005E15E7" w:rsidRDefault="00F11716" w:rsidP="00D32A90">
                  <w:pPr>
                    <w:contextualSpacing/>
                    <w:rPr>
                      <w:rFonts w:ascii="Arial" w:eastAsia="Calibri" w:hAnsi="Arial" w:cs="Arial"/>
                      <w:lang w:eastAsia="en-GB"/>
                    </w:rPr>
                  </w:pPr>
                  <w:r w:rsidRPr="005E15E7">
                    <w:rPr>
                      <w:rFonts w:ascii="Arial" w:hAnsi="Arial" w:cs="Arial"/>
                    </w:rPr>
                    <w:t xml:space="preserve">That’s not quite right. </w:t>
                  </w:r>
                  <w:r w:rsidR="00BC620D" w:rsidRPr="005E15E7">
                    <w:rPr>
                      <w:rFonts w:ascii="Arial" w:hAnsi="Arial" w:cs="Arial"/>
                    </w:rPr>
                    <w:t xml:space="preserve">This patient has the risk factors of </w:t>
                  </w:r>
                  <w:r w:rsidR="00D653F2">
                    <w:rPr>
                      <w:rFonts w:ascii="Arial" w:hAnsi="Arial" w:cs="Arial"/>
                    </w:rPr>
                    <w:t>low neutrophil count at diagnosis,</w:t>
                  </w:r>
                  <w:r w:rsidR="00BC620D" w:rsidRPr="005E15E7">
                    <w:rPr>
                      <w:rFonts w:ascii="Arial" w:hAnsi="Arial" w:cs="Arial"/>
                    </w:rPr>
                    <w:t xml:space="preserve"> nonresponse to treatment, and the absence of a PNH clone may contribute to worse outcomes for this patient. </w:t>
                  </w:r>
                </w:p>
              </w:tc>
            </w:tr>
            <w:tr w:rsidR="00F11716" w:rsidRPr="005E15E7" w14:paraId="4FFA2490" w14:textId="77777777" w:rsidTr="00C6050E">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6B0E5C9" w14:textId="4FAE9FDC" w:rsidR="00F11716" w:rsidRPr="005E15E7" w:rsidRDefault="00D653F2" w:rsidP="00D32A90">
                  <w:pPr>
                    <w:rPr>
                      <w:rFonts w:ascii="Arial" w:eastAsia="Calibri" w:hAnsi="Arial" w:cs="Arial"/>
                      <w:bCs/>
                      <w:lang w:eastAsia="en-GB"/>
                    </w:rPr>
                  </w:pPr>
                  <w:r>
                    <w:rPr>
                      <w:rFonts w:ascii="Arial" w:eastAsia="Calibri" w:hAnsi="Arial" w:cs="Arial"/>
                      <w:bCs/>
                      <w:lang w:eastAsia="en-GB"/>
                    </w:rPr>
                    <w:t>Relatively high neutrophil count at diagnosis</w:t>
                  </w:r>
                  <w:r w:rsidR="00CC39A5" w:rsidRPr="005E15E7">
                    <w:rPr>
                      <w:rFonts w:ascii="Arial" w:eastAsia="Calibri" w:hAnsi="Arial" w:cs="Arial"/>
                      <w:bCs/>
                      <w:lang w:eastAsia="en-GB"/>
                    </w:rPr>
                    <w:t>, achieved trilineage response at 6 months, PNH clone present at diagnosis.</w:t>
                  </w:r>
                </w:p>
              </w:tc>
              <w:tc>
                <w:tcPr>
                  <w:tcW w:w="2976" w:type="dxa"/>
                  <w:tcBorders>
                    <w:top w:val="single" w:sz="4" w:space="0" w:color="auto"/>
                    <w:left w:val="single" w:sz="4" w:space="0" w:color="auto"/>
                    <w:bottom w:val="single" w:sz="4" w:space="0" w:color="auto"/>
                    <w:right w:val="single" w:sz="4" w:space="0" w:color="auto"/>
                  </w:tcBorders>
                </w:tcPr>
                <w:p w14:paraId="3B6C2CA2" w14:textId="2EDE913F" w:rsidR="00F11716" w:rsidRPr="005E15E7" w:rsidRDefault="00BC620D" w:rsidP="00D32A90">
                  <w:pPr>
                    <w:contextualSpacing/>
                    <w:rPr>
                      <w:rFonts w:ascii="Arial" w:eastAsia="Calibri" w:hAnsi="Arial" w:cs="Arial"/>
                      <w:bCs/>
                      <w:lang w:eastAsia="en-GB"/>
                    </w:rPr>
                  </w:pPr>
                  <w:r w:rsidRPr="005E15E7">
                    <w:rPr>
                      <w:rFonts w:ascii="Arial" w:eastAsia="Calibri" w:hAnsi="Arial" w:cs="Arial"/>
                      <w:bCs/>
                      <w:lang w:eastAsia="en-GB"/>
                    </w:rPr>
                    <w:t>Correct! This patient has both protective factors and importantly does not possess any risk factors.</w:t>
                  </w:r>
                </w:p>
              </w:tc>
              <w:tc>
                <w:tcPr>
                  <w:tcW w:w="3250" w:type="dxa"/>
                  <w:tcBorders>
                    <w:top w:val="single" w:sz="4" w:space="0" w:color="auto"/>
                    <w:left w:val="single" w:sz="4" w:space="0" w:color="auto"/>
                    <w:bottom w:val="single" w:sz="4" w:space="0" w:color="auto"/>
                    <w:right w:val="single" w:sz="4" w:space="0" w:color="auto"/>
                  </w:tcBorders>
                </w:tcPr>
                <w:p w14:paraId="3FF909CF" w14:textId="7095D6B4" w:rsidR="00F11716" w:rsidRPr="005E15E7" w:rsidRDefault="00F11716" w:rsidP="00D32A90">
                  <w:pPr>
                    <w:contextualSpacing/>
                    <w:rPr>
                      <w:rFonts w:ascii="Arial" w:eastAsia="Calibri" w:hAnsi="Arial" w:cs="Arial"/>
                      <w:lang w:eastAsia="en-GB"/>
                    </w:rPr>
                  </w:pPr>
                </w:p>
              </w:tc>
            </w:tr>
            <w:tr w:rsidR="00F11716" w:rsidRPr="005E15E7" w14:paraId="34B1A472" w14:textId="77777777" w:rsidTr="00C6050E">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A598466" w14:textId="6DE6E799" w:rsidR="00F11716" w:rsidRPr="005E15E7" w:rsidRDefault="00D653F2" w:rsidP="00CC39A5">
                  <w:pPr>
                    <w:contextualSpacing/>
                    <w:rPr>
                      <w:rFonts w:ascii="Arial" w:eastAsia="Calibri" w:hAnsi="Arial" w:cs="Arial"/>
                      <w:lang w:eastAsia="en-GB"/>
                    </w:rPr>
                  </w:pPr>
                  <w:r>
                    <w:rPr>
                      <w:rFonts w:ascii="Arial" w:eastAsia="Calibri" w:hAnsi="Arial" w:cs="Arial"/>
                      <w:bCs/>
                      <w:lang w:eastAsia="en-GB"/>
                    </w:rPr>
                    <w:t>Relatively high neutrophil count at diagnosis</w:t>
                  </w:r>
                  <w:r w:rsidR="00CC39A5" w:rsidRPr="005E15E7">
                    <w:rPr>
                      <w:rFonts w:ascii="Arial" w:eastAsia="Calibri" w:hAnsi="Arial" w:cs="Arial"/>
                      <w:lang w:eastAsia="en-GB"/>
                    </w:rPr>
                    <w:t>, somatic mutations detected, partial response to treatment, no PNH clone.</w:t>
                  </w:r>
                </w:p>
              </w:tc>
              <w:tc>
                <w:tcPr>
                  <w:tcW w:w="2976" w:type="dxa"/>
                  <w:tcBorders>
                    <w:top w:val="single" w:sz="4" w:space="0" w:color="auto"/>
                    <w:left w:val="single" w:sz="4" w:space="0" w:color="auto"/>
                    <w:bottom w:val="single" w:sz="4" w:space="0" w:color="auto"/>
                    <w:right w:val="single" w:sz="4" w:space="0" w:color="auto"/>
                  </w:tcBorders>
                </w:tcPr>
                <w:p w14:paraId="67391FF5" w14:textId="77777777" w:rsidR="00F11716" w:rsidRPr="005E15E7" w:rsidRDefault="00F11716" w:rsidP="00D32A90">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158BF138" w14:textId="5098C88B" w:rsidR="00F11716" w:rsidRPr="005E15E7" w:rsidRDefault="00F11716" w:rsidP="00D32A90">
                  <w:pPr>
                    <w:contextualSpacing/>
                    <w:rPr>
                      <w:rFonts w:ascii="Arial" w:hAnsi="Arial" w:cs="Arial"/>
                    </w:rPr>
                  </w:pPr>
                  <w:r w:rsidRPr="005E15E7">
                    <w:rPr>
                      <w:rFonts w:ascii="Arial" w:hAnsi="Arial" w:cs="Arial"/>
                    </w:rPr>
                    <w:t xml:space="preserve">That’s not quite right. </w:t>
                  </w:r>
                  <w:r w:rsidR="008A1E1D" w:rsidRPr="005E15E7">
                    <w:rPr>
                      <w:rFonts w:ascii="Arial" w:hAnsi="Arial" w:cs="Arial"/>
                    </w:rPr>
                    <w:t>This patient has the risk factor of</w:t>
                  </w:r>
                  <w:r w:rsidR="00D653F2">
                    <w:rPr>
                      <w:rFonts w:ascii="Arial" w:hAnsi="Arial" w:cs="Arial"/>
                    </w:rPr>
                    <w:t xml:space="preserve"> </w:t>
                  </w:r>
                  <w:r w:rsidR="008A1E1D" w:rsidRPr="005E15E7">
                    <w:rPr>
                      <w:rFonts w:ascii="Arial" w:hAnsi="Arial" w:cs="Arial"/>
                    </w:rPr>
                    <w:t>partial response to treatment, and the absence of a PNH clone may contribute to worse outcomes for this patient.</w:t>
                  </w:r>
                </w:p>
              </w:tc>
            </w:tr>
            <w:tr w:rsidR="00BC620D" w:rsidRPr="005E15E7" w14:paraId="30C8274D" w14:textId="77777777" w:rsidTr="00C6050E">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DFE7E9C" w14:textId="4433EC42" w:rsidR="00BC620D" w:rsidRPr="005E15E7" w:rsidRDefault="00D653F2" w:rsidP="00BC620D">
                  <w:pPr>
                    <w:rPr>
                      <w:rFonts w:ascii="Arial" w:eastAsia="Calibri" w:hAnsi="Arial" w:cs="Arial"/>
                      <w:lang w:eastAsia="en-GB"/>
                    </w:rPr>
                  </w:pPr>
                  <w:r w:rsidRPr="00D653F2">
                    <w:rPr>
                      <w:rFonts w:ascii="Arial" w:eastAsia="Calibri" w:hAnsi="Arial" w:cs="Arial"/>
                      <w:lang w:eastAsia="en-GB"/>
                    </w:rPr>
                    <w:t>Relatively high neutrophil count at diagnosis</w:t>
                  </w:r>
                  <w:r w:rsidR="00BC620D" w:rsidRPr="005E15E7">
                    <w:rPr>
                      <w:rFonts w:ascii="Arial" w:eastAsia="Calibri" w:hAnsi="Arial" w:cs="Arial"/>
                      <w:lang w:eastAsia="en-GB"/>
                    </w:rPr>
                    <w:t xml:space="preserve">, no PNH clone, persistent </w:t>
                  </w:r>
                  <w:proofErr w:type="spellStart"/>
                  <w:r w:rsidR="00BC620D" w:rsidRPr="005E15E7">
                    <w:rPr>
                      <w:rFonts w:ascii="Arial" w:eastAsia="Calibri" w:hAnsi="Arial" w:cs="Arial"/>
                      <w:lang w:eastAsia="en-GB"/>
                    </w:rPr>
                    <w:t>cytopenias</w:t>
                  </w:r>
                  <w:proofErr w:type="spellEnd"/>
                  <w:r w:rsidR="00BC620D" w:rsidRPr="005E15E7">
                    <w:rPr>
                      <w:rFonts w:ascii="Arial" w:eastAsia="Calibri" w:hAnsi="Arial" w:cs="Arial"/>
                      <w:lang w:eastAsia="en-GB"/>
                    </w:rPr>
                    <w:t>, requires intermittent transfusions.</w:t>
                  </w:r>
                </w:p>
              </w:tc>
              <w:tc>
                <w:tcPr>
                  <w:tcW w:w="2976" w:type="dxa"/>
                  <w:tcBorders>
                    <w:top w:val="single" w:sz="4" w:space="0" w:color="auto"/>
                    <w:left w:val="single" w:sz="4" w:space="0" w:color="auto"/>
                    <w:bottom w:val="single" w:sz="4" w:space="0" w:color="auto"/>
                    <w:right w:val="single" w:sz="4" w:space="0" w:color="auto"/>
                  </w:tcBorders>
                </w:tcPr>
                <w:p w14:paraId="474BEE4E" w14:textId="4A50C44A" w:rsidR="00BC620D" w:rsidRPr="005E15E7" w:rsidRDefault="00BC620D" w:rsidP="00BC620D">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4701F2B0" w14:textId="7E0BFF20" w:rsidR="00BC620D" w:rsidRPr="005E15E7" w:rsidRDefault="00BC620D" w:rsidP="00BC620D">
                  <w:pPr>
                    <w:contextualSpacing/>
                    <w:rPr>
                      <w:rFonts w:ascii="Arial" w:hAnsi="Arial" w:cs="Arial"/>
                    </w:rPr>
                  </w:pPr>
                  <w:r w:rsidRPr="005E15E7">
                    <w:rPr>
                      <w:rFonts w:ascii="Arial" w:hAnsi="Arial" w:cs="Arial"/>
                    </w:rPr>
                    <w:t xml:space="preserve">That’s not quite right. </w:t>
                  </w:r>
                  <w:r w:rsidR="008A1E1D" w:rsidRPr="005E15E7">
                    <w:rPr>
                      <w:rFonts w:ascii="Arial" w:hAnsi="Arial" w:cs="Arial"/>
                    </w:rPr>
                    <w:t>Although this patient</w:t>
                  </w:r>
                  <w:r w:rsidR="00D653F2">
                    <w:rPr>
                      <w:rFonts w:ascii="Arial" w:hAnsi="Arial" w:cs="Arial"/>
                    </w:rPr>
                    <w:t xml:space="preserve"> had a relatively high neutrophil count at diagnosis</w:t>
                  </w:r>
                  <w:r w:rsidR="008A1E1D" w:rsidRPr="005E15E7">
                    <w:rPr>
                      <w:rFonts w:ascii="Arial" w:hAnsi="Arial" w:cs="Arial"/>
                    </w:rPr>
                    <w:t xml:space="preserve">, the absence of a PNH clone and transfusion-dependence may contribute to </w:t>
                  </w:r>
                  <w:r w:rsidR="008A1E1D" w:rsidRPr="005E15E7">
                    <w:rPr>
                      <w:rFonts w:ascii="Arial" w:hAnsi="Arial" w:cs="Arial"/>
                    </w:rPr>
                    <w:lastRenderedPageBreak/>
                    <w:t>worse outcomes for this patient.</w:t>
                  </w:r>
                </w:p>
              </w:tc>
            </w:tr>
          </w:tbl>
          <w:p w14:paraId="4CFE2E11" w14:textId="77777777" w:rsidR="008A1E1D" w:rsidRPr="005E15E7" w:rsidRDefault="008A1E1D" w:rsidP="00D32A90">
            <w:pPr>
              <w:widowControl w:val="0"/>
              <w:adjustRightInd w:val="0"/>
              <w:spacing w:before="20" w:after="40" w:line="240" w:lineRule="auto"/>
              <w:textAlignment w:val="baseline"/>
              <w:rPr>
                <w:rFonts w:ascii="Arial" w:eastAsia="Times New Roman" w:hAnsi="Arial" w:cs="Arial"/>
                <w:bCs/>
              </w:rPr>
            </w:pPr>
          </w:p>
          <w:p w14:paraId="2773EA11" w14:textId="77777777" w:rsidR="008A1E1D" w:rsidRPr="005E15E7" w:rsidRDefault="008A1E1D" w:rsidP="00D32A90">
            <w:pPr>
              <w:widowControl w:val="0"/>
              <w:adjustRightInd w:val="0"/>
              <w:spacing w:before="20" w:after="40" w:line="240" w:lineRule="auto"/>
              <w:textAlignment w:val="baseline"/>
              <w:rPr>
                <w:rFonts w:ascii="Arial" w:eastAsia="Times New Roman" w:hAnsi="Arial" w:cs="Arial"/>
                <w:bCs/>
              </w:rPr>
            </w:pPr>
          </w:p>
          <w:p w14:paraId="579A8C28" w14:textId="77777777" w:rsidR="008A1E1D" w:rsidRPr="005E15E7" w:rsidRDefault="008A1E1D" w:rsidP="00D32A90">
            <w:pPr>
              <w:widowControl w:val="0"/>
              <w:adjustRightInd w:val="0"/>
              <w:spacing w:before="20" w:after="40" w:line="240" w:lineRule="auto"/>
              <w:textAlignment w:val="baseline"/>
              <w:rPr>
                <w:rFonts w:ascii="Arial" w:eastAsia="Times New Roman" w:hAnsi="Arial" w:cs="Arial"/>
                <w:bCs/>
              </w:rPr>
            </w:pPr>
          </w:p>
          <w:p w14:paraId="006D01E2" w14:textId="77777777" w:rsidR="008A1E1D" w:rsidRPr="005E15E7" w:rsidRDefault="008A1E1D" w:rsidP="00D32A90">
            <w:pPr>
              <w:widowControl w:val="0"/>
              <w:adjustRightInd w:val="0"/>
              <w:spacing w:before="20" w:after="40" w:line="240" w:lineRule="auto"/>
              <w:textAlignment w:val="baseline"/>
              <w:rPr>
                <w:rFonts w:ascii="Arial" w:eastAsia="Times New Roman" w:hAnsi="Arial" w:cs="Arial"/>
                <w:bCs/>
              </w:rPr>
            </w:pPr>
          </w:p>
          <w:p w14:paraId="4351232F" w14:textId="6FA964A9" w:rsidR="008A1E1D" w:rsidRPr="005E15E7" w:rsidRDefault="00C6050E" w:rsidP="00D32A90">
            <w:pPr>
              <w:widowControl w:val="0"/>
              <w:adjustRightInd w:val="0"/>
              <w:spacing w:before="20" w:after="40" w:line="240" w:lineRule="auto"/>
              <w:textAlignment w:val="baseline"/>
              <w:rPr>
                <w:rFonts w:ascii="Arial" w:eastAsia="Times New Roman" w:hAnsi="Arial" w:cs="Arial"/>
                <w:bCs/>
              </w:rPr>
            </w:pPr>
            <w:r w:rsidRPr="00C6050E">
              <w:rPr>
                <w:rFonts w:ascii="Arial" w:eastAsia="Times New Roman" w:hAnsi="Arial" w:cs="Arial"/>
                <w:bCs/>
                <w:highlight w:val="cyan"/>
              </w:rPr>
              <w:t>PREASSESSMENT DO NOT SHOW</w:t>
            </w:r>
          </w:p>
          <w:p w14:paraId="23F380D7" w14:textId="79B7CE23" w:rsidR="00F11716" w:rsidRPr="005E15E7" w:rsidRDefault="00F11716" w:rsidP="00D32A90">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Solution: </w:t>
            </w:r>
            <w:r w:rsidR="008A1E1D" w:rsidRPr="005E15E7">
              <w:rPr>
                <w:rFonts w:ascii="Arial" w:eastAsia="Times New Roman" w:hAnsi="Arial" w:cs="Arial"/>
                <w:bCs/>
              </w:rPr>
              <w:t>Presence of a PNH clone</w:t>
            </w:r>
            <w:r w:rsidR="00771850">
              <w:rPr>
                <w:rFonts w:ascii="Arial" w:eastAsia="Times New Roman" w:hAnsi="Arial" w:cs="Arial"/>
                <w:bCs/>
              </w:rPr>
              <w:t xml:space="preserve"> and</w:t>
            </w:r>
            <w:r w:rsidR="00D653F2">
              <w:rPr>
                <w:rFonts w:ascii="Arial" w:eastAsia="Times New Roman" w:hAnsi="Arial" w:cs="Arial"/>
                <w:bCs/>
              </w:rPr>
              <w:t xml:space="preserve"> relatively high neutrophil counts at diagnosis,</w:t>
            </w:r>
            <w:r w:rsidR="008A1E1D" w:rsidRPr="005E15E7">
              <w:rPr>
                <w:rFonts w:ascii="Arial" w:eastAsia="Times New Roman" w:hAnsi="Arial" w:cs="Arial"/>
                <w:bCs/>
              </w:rPr>
              <w:t xml:space="preserve"> a</w:t>
            </w:r>
            <w:r w:rsidR="00771850">
              <w:rPr>
                <w:rFonts w:ascii="Arial" w:eastAsia="Times New Roman" w:hAnsi="Arial" w:cs="Arial"/>
                <w:bCs/>
              </w:rPr>
              <w:t xml:space="preserve">s well as </w:t>
            </w:r>
            <w:r w:rsidR="008A1E1D" w:rsidRPr="005E15E7">
              <w:rPr>
                <w:rFonts w:ascii="Arial" w:eastAsia="Times New Roman" w:hAnsi="Arial" w:cs="Arial"/>
                <w:bCs/>
              </w:rPr>
              <w:t>achieving trilineage response at 6 months are strong protective factors, indicating the most favorable overall response.</w:t>
            </w:r>
            <w:r w:rsidR="00771850">
              <w:rPr>
                <w:rFonts w:ascii="Arial" w:eastAsia="Times New Roman" w:hAnsi="Arial" w:cs="Arial"/>
                <w:bCs/>
              </w:rPr>
              <w:t xml:space="preserve"> P</w:t>
            </w:r>
            <w:r w:rsidR="00771850" w:rsidRPr="005E15E7">
              <w:rPr>
                <w:rFonts w:ascii="Arial" w:eastAsia="Times New Roman" w:hAnsi="Arial" w:cs="Arial"/>
                <w:bCs/>
              </w:rPr>
              <w:t>resence of somatic mutations, transfusion-dependence, and lack of treatment response</w:t>
            </w:r>
            <w:r w:rsidR="008A1E1D" w:rsidRPr="005E15E7">
              <w:rPr>
                <w:rFonts w:ascii="Arial" w:eastAsia="Times New Roman" w:hAnsi="Arial" w:cs="Arial"/>
                <w:bCs/>
              </w:rPr>
              <w:t xml:space="preserve"> are all risk factors </w:t>
            </w:r>
            <w:r w:rsidR="00035F4E">
              <w:rPr>
                <w:rFonts w:ascii="Arial" w:eastAsia="Times New Roman" w:hAnsi="Arial" w:cs="Arial"/>
                <w:bCs/>
              </w:rPr>
              <w:t>for worse</w:t>
            </w:r>
            <w:r w:rsidR="008A1E1D" w:rsidRPr="005E15E7">
              <w:rPr>
                <w:rFonts w:ascii="Arial" w:eastAsia="Times New Roman" w:hAnsi="Arial" w:cs="Arial"/>
                <w:bCs/>
              </w:rPr>
              <w:t xml:space="preserve"> overall survival of patients with NSAA.</w:t>
            </w:r>
          </w:p>
          <w:p w14:paraId="4FA27DF0" w14:textId="77777777" w:rsidR="00F11716" w:rsidRPr="005E15E7" w:rsidRDefault="00F11716" w:rsidP="00D32A90">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574BE8F8" w14:textId="21A73C5A" w:rsidR="00F11716" w:rsidRPr="005E15E7" w:rsidRDefault="00F11716" w:rsidP="00D32A90">
            <w:pPr>
              <w:contextualSpacing/>
              <w:rPr>
                <w:rFonts w:ascii="Arial" w:eastAsia="Calibri" w:hAnsi="Arial" w:cs="Arial"/>
                <w:lang w:eastAsia="en-GB"/>
              </w:rPr>
            </w:pPr>
          </w:p>
        </w:tc>
      </w:tr>
      <w:tr w:rsidR="00F11716" w:rsidRPr="005E15E7" w14:paraId="435F56D6"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1510DF9D" w14:textId="77777777" w:rsidR="00F11716" w:rsidRPr="005E15E7" w:rsidRDefault="00F11716" w:rsidP="00D32A90">
            <w:pPr>
              <w:contextualSpacing/>
              <w:rPr>
                <w:rFonts w:ascii="Arial" w:eastAsia="Calibri" w:hAnsi="Arial" w:cs="Arial"/>
                <w:b/>
                <w:lang w:eastAsia="en-GB"/>
              </w:rPr>
            </w:pPr>
            <w:r w:rsidRPr="005E15E7">
              <w:rPr>
                <w:rFonts w:ascii="Arial" w:eastAsia="Calibri" w:hAnsi="Arial" w:cs="Arial"/>
                <w:b/>
                <w:lang w:eastAsia="en-GB"/>
              </w:rPr>
              <w:t>Visual details</w:t>
            </w:r>
          </w:p>
        </w:tc>
      </w:tr>
      <w:tr w:rsidR="00F11716" w:rsidRPr="005E15E7" w14:paraId="6D11965D"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B93308D" w14:textId="77777777" w:rsidR="00F11716" w:rsidRPr="005E15E7" w:rsidRDefault="00F11716" w:rsidP="00D32A90">
            <w:pPr>
              <w:contextualSpacing/>
              <w:rPr>
                <w:rFonts w:ascii="Arial" w:eastAsia="Times New Roman" w:hAnsi="Arial" w:cs="Arial"/>
                <w:bCs/>
              </w:rPr>
            </w:pPr>
            <w:r w:rsidRPr="005E15E7">
              <w:rPr>
                <w:rFonts w:ascii="Arial" w:eastAsia="Times New Roman" w:hAnsi="Arial" w:cs="Arial"/>
                <w:bCs/>
              </w:rPr>
              <w:t>{Title} header 3</w:t>
            </w:r>
          </w:p>
          <w:p w14:paraId="40D2ABB2" w14:textId="77777777" w:rsidR="00F11716" w:rsidRPr="005E15E7" w:rsidRDefault="00F11716" w:rsidP="00D32A90">
            <w:pPr>
              <w:contextualSpacing/>
              <w:rPr>
                <w:rFonts w:ascii="Arial" w:eastAsia="Times New Roman" w:hAnsi="Arial" w:cs="Arial"/>
                <w:bCs/>
              </w:rPr>
            </w:pPr>
            <w:r w:rsidRPr="005E15E7">
              <w:rPr>
                <w:rFonts w:ascii="Arial" w:eastAsia="Times New Roman" w:hAnsi="Arial" w:cs="Arial"/>
                <w:bCs/>
              </w:rPr>
              <w:t>Add question below</w:t>
            </w:r>
          </w:p>
        </w:tc>
      </w:tr>
      <w:tr w:rsidR="00F11716" w:rsidRPr="005E15E7" w14:paraId="7C8F2E3E" w14:textId="77777777" w:rsidTr="00D32A90">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6C271A8" w14:textId="77777777" w:rsidR="00F11716" w:rsidRPr="005E15E7" w:rsidRDefault="00F11716" w:rsidP="00D32A90">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F11716" w:rsidRPr="005E15E7" w14:paraId="130963A1"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BEDF62A" w14:textId="77777777" w:rsidR="00F11716" w:rsidRPr="005E15E7" w:rsidRDefault="00F11716" w:rsidP="00D32A90">
            <w:pPr>
              <w:contextualSpacing/>
              <w:rPr>
                <w:rFonts w:ascii="Arial" w:eastAsia="Calibri" w:hAnsi="Arial" w:cs="Arial"/>
                <w:bCs/>
                <w:lang w:eastAsia="en-GB"/>
              </w:rPr>
            </w:pPr>
          </w:p>
        </w:tc>
      </w:tr>
      <w:tr w:rsidR="00F11716" w:rsidRPr="005E15E7" w14:paraId="2F37366D"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A3FDE12" w14:textId="77777777" w:rsidR="00F11716" w:rsidRPr="005E15E7" w:rsidRDefault="00F11716" w:rsidP="00D32A90">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F11716" w:rsidRPr="005E15E7" w14:paraId="66960E21"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742FBDEC" w14:textId="77777777" w:rsidR="00F11716" w:rsidRPr="005E15E7" w:rsidRDefault="00F11716" w:rsidP="00D32A90">
            <w:pPr>
              <w:contextualSpacing/>
              <w:rPr>
                <w:rFonts w:ascii="Arial" w:eastAsia="Calibri" w:hAnsi="Arial" w:cs="Arial"/>
                <w:bCs/>
                <w:lang w:eastAsia="en-GB"/>
              </w:rPr>
            </w:pPr>
          </w:p>
        </w:tc>
      </w:tr>
      <w:tr w:rsidR="00F11716" w:rsidRPr="005E15E7" w14:paraId="5C39C4AF"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5A8EA85" w14:textId="77777777" w:rsidR="00F11716" w:rsidRPr="005E15E7" w:rsidRDefault="00F11716" w:rsidP="00D32A90">
            <w:pPr>
              <w:contextualSpacing/>
              <w:rPr>
                <w:rFonts w:ascii="Arial" w:eastAsia="Calibri" w:hAnsi="Arial" w:cs="Arial"/>
                <w:b/>
                <w:lang w:eastAsia="en-GB"/>
              </w:rPr>
            </w:pPr>
            <w:r w:rsidRPr="005E15E7">
              <w:rPr>
                <w:rFonts w:ascii="Arial" w:eastAsia="Calibri" w:hAnsi="Arial" w:cs="Arial"/>
                <w:b/>
                <w:lang w:eastAsia="en-GB"/>
              </w:rPr>
              <w:t>Notes/Settings</w:t>
            </w:r>
          </w:p>
        </w:tc>
      </w:tr>
      <w:tr w:rsidR="00F11716" w:rsidRPr="005E15E7" w14:paraId="13379C44" w14:textId="77777777" w:rsidTr="00D32A90">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F3B5BA5" w14:textId="77777777" w:rsidR="00F11716" w:rsidRPr="005E15E7" w:rsidRDefault="00F11716" w:rsidP="00D32A90">
            <w:pPr>
              <w:spacing w:after="0" w:line="240" w:lineRule="auto"/>
              <w:rPr>
                <w:rFonts w:ascii="Arial" w:hAnsi="Arial" w:cs="Arial"/>
              </w:rPr>
            </w:pPr>
            <w:r w:rsidRPr="005E15E7">
              <w:rPr>
                <w:rFonts w:ascii="Arial" w:hAnsi="Arial" w:cs="Arial"/>
              </w:rPr>
              <w:t>Do not show learning objective or chapter number.</w:t>
            </w:r>
          </w:p>
        </w:tc>
      </w:tr>
    </w:tbl>
    <w:p w14:paraId="3CFE07F1" w14:textId="77777777" w:rsidR="00F11716" w:rsidRPr="005E15E7" w:rsidRDefault="00F11716"/>
    <w:p w14:paraId="649ED0FF" w14:textId="77777777" w:rsidR="00F11716" w:rsidRPr="005E15E7" w:rsidRDefault="00F11716"/>
    <w:p w14:paraId="018C7727" w14:textId="77777777" w:rsidR="00F11716" w:rsidRPr="005E15E7" w:rsidRDefault="00F11716"/>
    <w:tbl>
      <w:tblPr>
        <w:tblW w:w="13889" w:type="dxa"/>
        <w:tblLook w:val="01E0" w:firstRow="1" w:lastRow="1" w:firstColumn="1" w:lastColumn="1" w:noHBand="0" w:noVBand="0"/>
      </w:tblPr>
      <w:tblGrid>
        <w:gridCol w:w="9706"/>
        <w:gridCol w:w="4206"/>
      </w:tblGrid>
      <w:tr w:rsidR="00035F4E" w:rsidRPr="005E15E7" w14:paraId="2073D8A8" w14:textId="77777777" w:rsidTr="00003B28">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9773188" w14:textId="5E14E494" w:rsidR="006B1AD4" w:rsidRPr="005E15E7" w:rsidRDefault="006B1AD4" w:rsidP="00003B28">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non-severe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CB40013" w14:textId="053EFEB2" w:rsidR="006B1AD4" w:rsidRPr="005E15E7" w:rsidRDefault="006B1AD4" w:rsidP="00003B28">
            <w:pPr>
              <w:contextualSpacing/>
              <w:rPr>
                <w:rFonts w:ascii="Arial" w:eastAsia="Calibri" w:hAnsi="Arial" w:cs="Arial"/>
                <w:b/>
                <w:bCs/>
                <w:lang w:eastAsia="en-GB"/>
              </w:rPr>
            </w:pPr>
            <w:r w:rsidRPr="005E15E7">
              <w:rPr>
                <w:rFonts w:ascii="Arial" w:eastAsia="Calibri" w:hAnsi="Arial" w:cs="Arial"/>
                <w:b/>
                <w:bCs/>
                <w:lang w:eastAsia="en-GB"/>
              </w:rPr>
              <w:t xml:space="preserve">Sub-chapter: </w:t>
            </w:r>
            <w:r w:rsidR="001039F3" w:rsidRPr="005E15E7">
              <w:rPr>
                <w:rFonts w:ascii="Arial" w:eastAsia="Calibri" w:hAnsi="Arial" w:cs="Arial"/>
                <w:lang w:eastAsia="en-GB"/>
              </w:rPr>
              <w:t>N</w:t>
            </w:r>
            <w:r w:rsidRPr="005E15E7">
              <w:rPr>
                <w:rFonts w:ascii="Arial" w:eastAsia="Calibri" w:hAnsi="Arial" w:cs="Arial"/>
                <w:lang w:eastAsia="en-GB"/>
              </w:rPr>
              <w:t>on-severe AA case</w:t>
            </w:r>
            <w:r w:rsidR="00B2166A" w:rsidRPr="005E15E7">
              <w:rPr>
                <w:rFonts w:ascii="Arial" w:eastAsia="Calibri" w:hAnsi="Arial" w:cs="Arial"/>
                <w:lang w:eastAsia="en-GB"/>
              </w:rPr>
              <w:t>: Nadia</w:t>
            </w:r>
          </w:p>
        </w:tc>
      </w:tr>
      <w:tr w:rsidR="00035F4E" w:rsidRPr="005E15E7" w14:paraId="09CB19CE" w14:textId="77777777" w:rsidTr="00003B28">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74B7356" w14:textId="77777777" w:rsidR="006B1AD4" w:rsidRPr="005E15E7" w:rsidRDefault="006B1AD4" w:rsidP="00003B28">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494569A" w14:textId="77777777" w:rsidR="006B1AD4" w:rsidRPr="005E15E7" w:rsidRDefault="006B1AD4" w:rsidP="00003B28">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035F4E" w:rsidRPr="005E15E7" w14:paraId="22834F70" w14:textId="77777777" w:rsidTr="00003B28">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4CEFC7FC" w14:textId="25D7DDE6" w:rsidR="00F11716" w:rsidRPr="005E15E7" w:rsidRDefault="006B1AD4" w:rsidP="00003B2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{Title} Non-severe AA case: </w:t>
            </w:r>
            <w:r w:rsidR="00D43000" w:rsidRPr="005E15E7">
              <w:rPr>
                <w:rFonts w:ascii="Arial" w:eastAsia="Times New Roman" w:hAnsi="Arial" w:cs="Arial"/>
                <w:bCs/>
              </w:rPr>
              <w:t>Nadia</w:t>
            </w:r>
            <w:bookmarkStart w:id="12" w:name="_Hlk192843886"/>
          </w:p>
          <w:p w14:paraId="5CA7043C" w14:textId="1A79CA7B"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{text 1} </w:t>
            </w:r>
            <w:r w:rsidR="00D43000" w:rsidRPr="005E15E7">
              <w:rPr>
                <w:rFonts w:ascii="Arial" w:eastAsia="Times New Roman" w:hAnsi="Arial" w:cs="Arial"/>
                <w:bCs/>
              </w:rPr>
              <w:t>Nadia has been diagnosed with acquired non-severe aplastic anemia (NSAA):</w:t>
            </w:r>
          </w:p>
          <w:p w14:paraId="01F89EFD" w14:textId="77777777" w:rsidR="00D43000" w:rsidRPr="005E15E7" w:rsidRDefault="00D43000" w:rsidP="00003B28">
            <w:pPr>
              <w:widowControl w:val="0"/>
              <w:adjustRightInd w:val="0"/>
              <w:spacing w:before="20" w:after="40" w:line="240" w:lineRule="auto"/>
              <w:textAlignment w:val="baseline"/>
              <w:rPr>
                <w:rFonts w:ascii="Arial" w:eastAsia="Times New Roman" w:hAnsi="Arial" w:cs="Arial"/>
                <w:bCs/>
              </w:rPr>
            </w:pPr>
          </w:p>
          <w:bookmarkEnd w:id="12"/>
          <w:p w14:paraId="400F9FB2" w14:textId="26144E48" w:rsidR="006B1AD4" w:rsidRPr="005E15E7" w:rsidRDefault="006B1AD4" w:rsidP="00752BB4">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{Question text} </w:t>
            </w:r>
            <w:r w:rsidR="005827B4" w:rsidRPr="005827B4">
              <w:rPr>
                <w:rFonts w:ascii="Arial" w:eastAsia="Times New Roman" w:hAnsi="Arial" w:cs="Arial"/>
                <w:bCs/>
              </w:rPr>
              <w:t>After reviewing the case infographic, rank the following treatment approaches by appropriateness</w:t>
            </w:r>
            <w:r w:rsidR="005827B4">
              <w:rPr>
                <w:rFonts w:ascii="Arial" w:eastAsia="Times New Roman" w:hAnsi="Arial" w:cs="Arial"/>
                <w:bCs/>
              </w:rPr>
              <w:t>:</w:t>
            </w:r>
          </w:p>
          <w:p w14:paraId="326E55DE" w14:textId="77777777"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p>
          <w:p w14:paraId="4DE0F632" w14:textId="77777777"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p>
          <w:tbl>
            <w:tblPr>
              <w:tblpPr w:leftFromText="180" w:rightFromText="180" w:vertAnchor="page" w:horzAnchor="margin" w:tblpY="22"/>
              <w:tblOverlap w:val="never"/>
              <w:tblW w:w="9484" w:type="dxa"/>
              <w:tblLook w:val="01E0" w:firstRow="1" w:lastRow="1" w:firstColumn="1" w:lastColumn="1" w:noHBand="0" w:noVBand="0"/>
            </w:tblPr>
            <w:tblGrid>
              <w:gridCol w:w="3258"/>
              <w:gridCol w:w="2976"/>
              <w:gridCol w:w="3250"/>
            </w:tblGrid>
            <w:tr w:rsidR="000D1064" w:rsidRPr="005E15E7" w14:paraId="284812C8" w14:textId="77777777" w:rsidTr="000D1064">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5D18F6F1" w14:textId="77777777" w:rsidR="000D1064" w:rsidRPr="005E15E7" w:rsidRDefault="000D1064" w:rsidP="000D1064">
                  <w:pPr>
                    <w:contextualSpacing/>
                    <w:rPr>
                      <w:rFonts w:ascii="Arial" w:eastAsia="Calibri" w:hAnsi="Arial" w:cs="Arial"/>
                      <w:b/>
                      <w:lang w:eastAsia="en-GB"/>
                    </w:rPr>
                  </w:pPr>
                  <w:r w:rsidRPr="005E15E7">
                    <w:rPr>
                      <w:rFonts w:ascii="Arial" w:eastAsia="Calibri" w:hAnsi="Arial" w:cs="Arial"/>
                      <w:b/>
                      <w:lang w:eastAsia="en-GB"/>
                    </w:rPr>
                    <w:t>Answers (correct answer in green)</w:t>
                  </w:r>
                </w:p>
              </w:tc>
              <w:tc>
                <w:tcPr>
                  <w:tcW w:w="297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21C657DD" w14:textId="77777777" w:rsidR="000D1064" w:rsidRPr="005E15E7" w:rsidRDefault="000D1064" w:rsidP="000D1064">
                  <w:pPr>
                    <w:contextualSpacing/>
                    <w:rPr>
                      <w:rFonts w:ascii="Arial" w:eastAsia="Calibri" w:hAnsi="Arial" w:cs="Arial"/>
                      <w:b/>
                      <w:lang w:eastAsia="en-GB"/>
                    </w:rPr>
                  </w:pPr>
                  <w:r w:rsidRPr="005E15E7">
                    <w:rPr>
                      <w:rFonts w:ascii="Arial" w:eastAsia="Calibri" w:hAnsi="Arial" w:cs="Arial"/>
                      <w:b/>
                      <w:lang w:eastAsia="en-GB"/>
                    </w:rPr>
                    <w:t>Answer Related Positive Feedback</w:t>
                  </w:r>
                </w:p>
              </w:tc>
              <w:tc>
                <w:tcPr>
                  <w:tcW w:w="325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51258ABB" w14:textId="77777777" w:rsidR="000D1064" w:rsidRPr="005E15E7" w:rsidRDefault="000D1064" w:rsidP="000D1064">
                  <w:pPr>
                    <w:contextualSpacing/>
                    <w:rPr>
                      <w:rFonts w:ascii="Arial" w:eastAsia="Calibri" w:hAnsi="Arial" w:cs="Arial"/>
                      <w:b/>
                      <w:lang w:eastAsia="en-GB"/>
                    </w:rPr>
                  </w:pPr>
                  <w:r w:rsidRPr="005E15E7">
                    <w:rPr>
                      <w:rFonts w:ascii="Arial" w:eastAsia="Calibri" w:hAnsi="Arial" w:cs="Arial"/>
                      <w:b/>
                      <w:lang w:eastAsia="en-GB"/>
                    </w:rPr>
                    <w:t>Answer Related Negative Feedback</w:t>
                  </w:r>
                </w:p>
              </w:tc>
            </w:tr>
            <w:tr w:rsidR="000D1064" w:rsidRPr="005E15E7" w14:paraId="0833641D" w14:textId="77777777" w:rsidTr="000D1064">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0055D3E" w14:textId="77777777" w:rsidR="000D1064" w:rsidRPr="005827B4" w:rsidRDefault="000D1064" w:rsidP="000D1064">
                  <w:pPr>
                    <w:rPr>
                      <w:rFonts w:ascii="Arial" w:eastAsia="Calibri" w:hAnsi="Arial" w:cs="Arial"/>
                      <w:highlight w:val="green"/>
                      <w:lang w:eastAsia="en-GB"/>
                    </w:rPr>
                  </w:pPr>
                  <w:r w:rsidRPr="005827B4">
                    <w:rPr>
                      <w:rFonts w:ascii="Arial" w:eastAsia="Calibri" w:hAnsi="Arial" w:cs="Arial"/>
                      <w:highlight w:val="green"/>
                      <w:lang w:eastAsia="en-GB"/>
                    </w:rPr>
                    <w:t>Watch and wait</w:t>
                  </w:r>
                </w:p>
              </w:tc>
              <w:tc>
                <w:tcPr>
                  <w:tcW w:w="2976" w:type="dxa"/>
                  <w:tcBorders>
                    <w:top w:val="single" w:sz="4" w:space="0" w:color="auto"/>
                    <w:left w:val="single" w:sz="4" w:space="0" w:color="auto"/>
                    <w:bottom w:val="single" w:sz="4" w:space="0" w:color="auto"/>
                    <w:right w:val="single" w:sz="4" w:space="0" w:color="auto"/>
                  </w:tcBorders>
                </w:tcPr>
                <w:p w14:paraId="18D70485" w14:textId="77777777" w:rsidR="000D1064" w:rsidRPr="005E15E7" w:rsidRDefault="000D1064" w:rsidP="000D1064">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0BD51280" w14:textId="06ED8691" w:rsidR="000D1064" w:rsidRPr="005E15E7" w:rsidRDefault="000D1064" w:rsidP="000D1064">
                  <w:pPr>
                    <w:contextualSpacing/>
                    <w:rPr>
                      <w:rFonts w:ascii="Arial" w:eastAsia="Calibri" w:hAnsi="Arial" w:cs="Arial"/>
                      <w:lang w:eastAsia="en-GB"/>
                    </w:rPr>
                  </w:pPr>
                </w:p>
              </w:tc>
            </w:tr>
            <w:tr w:rsidR="000D1064" w:rsidRPr="005E15E7" w14:paraId="3708B621" w14:textId="77777777" w:rsidTr="000D1064">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6945513" w14:textId="77777777" w:rsidR="000D1064" w:rsidRPr="005827B4" w:rsidRDefault="000D1064" w:rsidP="000D1064">
                  <w:pPr>
                    <w:rPr>
                      <w:rFonts w:ascii="Arial" w:eastAsia="Calibri" w:hAnsi="Arial" w:cs="Arial"/>
                      <w:bCs/>
                      <w:highlight w:val="green"/>
                      <w:lang w:eastAsia="en-GB"/>
                    </w:rPr>
                  </w:pPr>
                  <w:r w:rsidRPr="005827B4">
                    <w:rPr>
                      <w:rFonts w:ascii="Arial" w:eastAsia="Calibri" w:hAnsi="Arial" w:cs="Arial"/>
                      <w:bCs/>
                      <w:highlight w:val="green"/>
                      <w:lang w:eastAsia="en-GB"/>
                    </w:rPr>
                    <w:t>Cyclosporin monotherapy</w:t>
                  </w:r>
                </w:p>
              </w:tc>
              <w:tc>
                <w:tcPr>
                  <w:tcW w:w="2976" w:type="dxa"/>
                  <w:tcBorders>
                    <w:top w:val="single" w:sz="4" w:space="0" w:color="auto"/>
                    <w:left w:val="single" w:sz="4" w:space="0" w:color="auto"/>
                    <w:bottom w:val="single" w:sz="4" w:space="0" w:color="auto"/>
                    <w:right w:val="single" w:sz="4" w:space="0" w:color="auto"/>
                  </w:tcBorders>
                </w:tcPr>
                <w:p w14:paraId="739077A4" w14:textId="77777777" w:rsidR="000D1064" w:rsidRPr="005E15E7" w:rsidRDefault="000D1064" w:rsidP="000D1064">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084AC232" w14:textId="6150260A" w:rsidR="000D1064" w:rsidRPr="005E15E7" w:rsidRDefault="000D1064" w:rsidP="000D1064">
                  <w:pPr>
                    <w:contextualSpacing/>
                    <w:rPr>
                      <w:rFonts w:ascii="Arial" w:eastAsia="Calibri" w:hAnsi="Arial" w:cs="Arial"/>
                      <w:lang w:eastAsia="en-GB"/>
                    </w:rPr>
                  </w:pPr>
                </w:p>
              </w:tc>
            </w:tr>
            <w:tr w:rsidR="000D1064" w:rsidRPr="005E15E7" w14:paraId="51ED333F" w14:textId="77777777" w:rsidTr="000D1064">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643FF224" w14:textId="77777777" w:rsidR="000D1064" w:rsidRPr="005E15E7" w:rsidRDefault="000D1064" w:rsidP="000D1064">
                  <w:pPr>
                    <w:contextualSpacing/>
                    <w:rPr>
                      <w:rFonts w:ascii="Arial" w:eastAsia="Calibri" w:hAnsi="Arial" w:cs="Arial"/>
                      <w:lang w:eastAsia="en-GB"/>
                    </w:rPr>
                  </w:pPr>
                  <w:r w:rsidRPr="005E15E7">
                    <w:rPr>
                      <w:rFonts w:ascii="Arial" w:eastAsia="Calibri" w:hAnsi="Arial" w:cs="Arial"/>
                      <w:lang w:eastAsia="en-GB"/>
                    </w:rPr>
                    <w:t>Cyclosporin + eltrombopag</w:t>
                  </w:r>
                </w:p>
              </w:tc>
              <w:tc>
                <w:tcPr>
                  <w:tcW w:w="2976" w:type="dxa"/>
                  <w:tcBorders>
                    <w:top w:val="single" w:sz="4" w:space="0" w:color="auto"/>
                    <w:left w:val="single" w:sz="4" w:space="0" w:color="auto"/>
                    <w:bottom w:val="single" w:sz="4" w:space="0" w:color="auto"/>
                    <w:right w:val="single" w:sz="4" w:space="0" w:color="auto"/>
                  </w:tcBorders>
                </w:tcPr>
                <w:p w14:paraId="04394D56" w14:textId="77777777" w:rsidR="000D1064" w:rsidRPr="005E15E7" w:rsidRDefault="000D1064" w:rsidP="000D1064">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25589231" w14:textId="5AD044C4" w:rsidR="000D1064" w:rsidRPr="005E15E7" w:rsidRDefault="000D1064" w:rsidP="000D1064">
                  <w:pPr>
                    <w:contextualSpacing/>
                    <w:rPr>
                      <w:rFonts w:ascii="Arial" w:hAnsi="Arial" w:cs="Arial"/>
                    </w:rPr>
                  </w:pPr>
                </w:p>
              </w:tc>
            </w:tr>
            <w:tr w:rsidR="000D1064" w:rsidRPr="005E15E7" w14:paraId="3622C243" w14:textId="77777777" w:rsidTr="000D1064">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3D3E2BD" w14:textId="77777777" w:rsidR="000D1064" w:rsidRPr="005E15E7" w:rsidRDefault="000D1064" w:rsidP="000D1064">
                  <w:pPr>
                    <w:rPr>
                      <w:rFonts w:ascii="Arial" w:eastAsia="Calibri" w:hAnsi="Arial" w:cs="Arial"/>
                      <w:lang w:eastAsia="en-GB"/>
                    </w:rPr>
                  </w:pPr>
                  <w:proofErr w:type="spellStart"/>
                  <w:r w:rsidRPr="005E15E7">
                    <w:rPr>
                      <w:rFonts w:ascii="Arial" w:eastAsia="Calibri" w:hAnsi="Arial" w:cs="Arial"/>
                      <w:lang w:eastAsia="en-GB"/>
                    </w:rPr>
                    <w:t>hATG</w:t>
                  </w:r>
                  <w:proofErr w:type="spellEnd"/>
                  <w:r w:rsidRPr="005E15E7">
                    <w:rPr>
                      <w:rFonts w:ascii="Arial" w:eastAsia="Calibri" w:hAnsi="Arial" w:cs="Arial"/>
                      <w:lang w:eastAsia="en-GB"/>
                    </w:rPr>
                    <w:t xml:space="preserve"> + cyclosporin + eltrombopag</w:t>
                  </w:r>
                </w:p>
              </w:tc>
              <w:tc>
                <w:tcPr>
                  <w:tcW w:w="2976" w:type="dxa"/>
                  <w:tcBorders>
                    <w:top w:val="single" w:sz="4" w:space="0" w:color="auto"/>
                    <w:left w:val="single" w:sz="4" w:space="0" w:color="auto"/>
                    <w:bottom w:val="single" w:sz="4" w:space="0" w:color="auto"/>
                    <w:right w:val="single" w:sz="4" w:space="0" w:color="auto"/>
                  </w:tcBorders>
                </w:tcPr>
                <w:p w14:paraId="42AE20E3" w14:textId="740BE217" w:rsidR="000D1064" w:rsidRPr="005E15E7" w:rsidRDefault="000D1064" w:rsidP="000D1064">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2D306F18" w14:textId="77777777" w:rsidR="000D1064" w:rsidRPr="005E15E7" w:rsidRDefault="000D1064" w:rsidP="000D1064">
                  <w:pPr>
                    <w:contextualSpacing/>
                    <w:rPr>
                      <w:rFonts w:ascii="Arial" w:hAnsi="Arial" w:cs="Arial"/>
                    </w:rPr>
                  </w:pPr>
                </w:p>
              </w:tc>
            </w:tr>
            <w:tr w:rsidR="000D1064" w:rsidRPr="005E15E7" w14:paraId="0DF1FD15" w14:textId="77777777" w:rsidTr="000D1064">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6E83564F" w14:textId="77777777" w:rsidR="000D1064" w:rsidRPr="005E15E7" w:rsidRDefault="000D1064" w:rsidP="000D1064">
                  <w:pPr>
                    <w:rPr>
                      <w:rFonts w:ascii="Arial" w:eastAsia="Calibri" w:hAnsi="Arial" w:cs="Arial"/>
                      <w:lang w:eastAsia="en-GB"/>
                    </w:rPr>
                  </w:pPr>
                  <w:r w:rsidRPr="005E15E7">
                    <w:rPr>
                      <w:rFonts w:ascii="Arial" w:eastAsia="Calibri" w:hAnsi="Arial" w:cs="Arial"/>
                      <w:lang w:eastAsia="en-GB"/>
                    </w:rPr>
                    <w:t>Matched sibling donor bone marrow transplant</w:t>
                  </w:r>
                </w:p>
              </w:tc>
              <w:tc>
                <w:tcPr>
                  <w:tcW w:w="2976" w:type="dxa"/>
                  <w:tcBorders>
                    <w:top w:val="single" w:sz="4" w:space="0" w:color="auto"/>
                    <w:left w:val="single" w:sz="4" w:space="0" w:color="auto"/>
                    <w:bottom w:val="single" w:sz="4" w:space="0" w:color="auto"/>
                    <w:right w:val="single" w:sz="4" w:space="0" w:color="auto"/>
                  </w:tcBorders>
                </w:tcPr>
                <w:p w14:paraId="3F9309F6" w14:textId="77777777" w:rsidR="000D1064" w:rsidRPr="005E15E7" w:rsidRDefault="000D1064" w:rsidP="000D1064">
                  <w:pPr>
                    <w:contextualSpacing/>
                    <w:rPr>
                      <w:rFonts w:ascii="Arial" w:eastAsia="Calibri" w:hAnsi="Arial" w:cs="Arial"/>
                      <w:bCs/>
                      <w:color w:val="4EA72E" w:themeColor="accent6"/>
                      <w:lang w:eastAsia="en-GB"/>
                    </w:rPr>
                  </w:pPr>
                </w:p>
              </w:tc>
              <w:tc>
                <w:tcPr>
                  <w:tcW w:w="3250" w:type="dxa"/>
                  <w:tcBorders>
                    <w:top w:val="single" w:sz="4" w:space="0" w:color="auto"/>
                    <w:left w:val="single" w:sz="4" w:space="0" w:color="auto"/>
                    <w:bottom w:val="single" w:sz="4" w:space="0" w:color="auto"/>
                    <w:right w:val="single" w:sz="4" w:space="0" w:color="auto"/>
                  </w:tcBorders>
                </w:tcPr>
                <w:p w14:paraId="06F2068D" w14:textId="02EB0C11" w:rsidR="000D1064" w:rsidRPr="005E15E7" w:rsidRDefault="000D1064" w:rsidP="000D1064">
                  <w:pPr>
                    <w:contextualSpacing/>
                    <w:rPr>
                      <w:rFonts w:ascii="Arial" w:hAnsi="Arial" w:cs="Arial"/>
                    </w:rPr>
                  </w:pPr>
                </w:p>
              </w:tc>
            </w:tr>
          </w:tbl>
          <w:p w14:paraId="4A51C01E" w14:textId="2BF881BD"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Solution:</w:t>
            </w:r>
            <w:r w:rsidR="004F6912" w:rsidRPr="005E15E7">
              <w:rPr>
                <w:rFonts w:ascii="Arial" w:eastAsia="Times New Roman" w:hAnsi="Arial" w:cs="Arial"/>
                <w:bCs/>
              </w:rPr>
              <w:t xml:space="preserve"> </w:t>
            </w:r>
            <w:r w:rsidR="005827B4">
              <w:rPr>
                <w:rFonts w:ascii="Arial" w:eastAsia="Times New Roman" w:hAnsi="Arial" w:cs="Arial"/>
                <w:bCs/>
              </w:rPr>
              <w:t>See Austin’s explanation of his treatment approach in Nadia’s case below</w:t>
            </w:r>
          </w:p>
          <w:p w14:paraId="7A3C07E5" w14:textId="77777777"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C07DCFE" w14:textId="17B6C4C3" w:rsidR="006B1AD4" w:rsidRPr="005E15E7" w:rsidRDefault="006B1AD4" w:rsidP="00003B28">
            <w:pPr>
              <w:contextualSpacing/>
              <w:rPr>
                <w:rFonts w:ascii="Arial" w:eastAsia="Calibri" w:hAnsi="Arial" w:cs="Arial"/>
                <w:lang w:eastAsia="en-GB"/>
              </w:rPr>
            </w:pPr>
            <w:r w:rsidRPr="005E15E7">
              <w:rPr>
                <w:rFonts w:ascii="Arial" w:eastAsia="Calibri" w:hAnsi="Arial" w:cs="Arial"/>
                <w:lang w:eastAsia="en-GB"/>
              </w:rPr>
              <w:lastRenderedPageBreak/>
              <w:t>[</w:t>
            </w:r>
            <w:r w:rsidR="00D43000" w:rsidRPr="005E15E7">
              <w:rPr>
                <w:rFonts w:ascii="Arial" w:eastAsia="Calibri" w:hAnsi="Arial" w:cs="Arial"/>
                <w:lang w:eastAsia="en-GB"/>
              </w:rPr>
              <w:t>Nadia</w:t>
            </w:r>
            <w:r w:rsidRPr="005E15E7">
              <w:rPr>
                <w:rFonts w:ascii="Arial" w:eastAsia="Calibri" w:hAnsi="Arial" w:cs="Arial"/>
                <w:lang w:eastAsia="en-GB"/>
              </w:rPr>
              <w:t xml:space="preserve"> case]</w:t>
            </w:r>
          </w:p>
          <w:p w14:paraId="04B5DF68" w14:textId="3E1F1F52" w:rsidR="006B1AD4" w:rsidRPr="005E15E7" w:rsidRDefault="006B1AD4" w:rsidP="00003B28">
            <w:pPr>
              <w:contextualSpacing/>
              <w:rPr>
                <w:rFonts w:ascii="Arial" w:eastAsia="Calibri" w:hAnsi="Arial" w:cs="Arial"/>
                <w:lang w:eastAsia="en-GB"/>
              </w:rPr>
            </w:pPr>
          </w:p>
          <w:p w14:paraId="5633F246" w14:textId="2B4E2C80" w:rsidR="00035F4E" w:rsidRDefault="00123D2F" w:rsidP="00003B28">
            <w:pPr>
              <w:contextualSpacing/>
              <w:rPr>
                <w:rFonts w:ascii="Arial" w:eastAsia="Calibri" w:hAnsi="Arial" w:cs="Arial"/>
                <w:b/>
                <w:bCs/>
                <w:lang w:eastAsia="en-GB"/>
              </w:rPr>
            </w:pPr>
            <w:r>
              <w:rPr>
                <w:noProof/>
              </w:rPr>
              <w:lastRenderedPageBreak/>
              <w:drawing>
                <wp:inline distT="0" distB="0" distL="0" distR="0" wp14:anchorId="3310BCA7" wp14:editId="0E952252">
                  <wp:extent cx="2533675" cy="1457616"/>
                  <wp:effectExtent l="0" t="0" r="0" b="9525"/>
                  <wp:docPr id="1274460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3310" cy="1463159"/>
                          </a:xfrm>
                          <a:prstGeom prst="rect">
                            <a:avLst/>
                          </a:prstGeom>
                          <a:noFill/>
                          <a:ln>
                            <a:noFill/>
                          </a:ln>
                        </pic:spPr>
                      </pic:pic>
                    </a:graphicData>
                  </a:graphic>
                </wp:inline>
              </w:drawing>
            </w:r>
          </w:p>
          <w:p w14:paraId="5048583F" w14:textId="40B761E9" w:rsidR="006B1AD4" w:rsidRPr="005E15E7" w:rsidRDefault="006B1AD4" w:rsidP="00003B28">
            <w:pPr>
              <w:contextualSpacing/>
              <w:rPr>
                <w:rFonts w:ascii="Arial" w:eastAsia="Calibri" w:hAnsi="Arial" w:cs="Arial"/>
                <w:lang w:eastAsia="en-GB"/>
              </w:rPr>
            </w:pPr>
            <w:r w:rsidRPr="005E15E7">
              <w:rPr>
                <w:rFonts w:ascii="Arial" w:eastAsia="Calibri" w:hAnsi="Arial" w:cs="Arial"/>
                <w:b/>
                <w:bCs/>
                <w:lang w:eastAsia="en-GB"/>
              </w:rPr>
              <w:t xml:space="preserve">{Caption} </w:t>
            </w:r>
            <w:r w:rsidR="00D43000" w:rsidRPr="005E15E7">
              <w:rPr>
                <w:rFonts w:ascii="Arial" w:eastAsia="Calibri" w:hAnsi="Arial" w:cs="Arial"/>
                <w:b/>
                <w:bCs/>
                <w:lang w:eastAsia="en-GB"/>
              </w:rPr>
              <w:t>Nadia</w:t>
            </w:r>
            <w:r w:rsidRPr="005E15E7">
              <w:rPr>
                <w:rFonts w:ascii="Arial" w:eastAsia="Calibri" w:hAnsi="Arial" w:cs="Arial"/>
                <w:b/>
                <w:bCs/>
                <w:lang w:eastAsia="en-GB"/>
              </w:rPr>
              <w:t xml:space="preserve">’s case details. </w:t>
            </w:r>
            <w:r w:rsidR="00D43000" w:rsidRPr="005E15E7">
              <w:rPr>
                <w:rFonts w:ascii="Arial" w:eastAsia="Calibri" w:hAnsi="Arial" w:cs="Arial"/>
                <w:lang w:eastAsia="en-GB"/>
              </w:rPr>
              <w:t>*</w:t>
            </w:r>
            <w:r w:rsidR="00D43000" w:rsidRPr="005E15E7">
              <w:rPr>
                <w:rFonts w:ascii="Arial" w:eastAsia="Calibri" w:hAnsi="Arial" w:cs="Arial"/>
                <w:highlight w:val="yellow"/>
                <w:lang w:eastAsia="en-GB"/>
              </w:rPr>
              <w:t>BSH</w:t>
            </w:r>
            <w:r w:rsidR="00D43000" w:rsidRPr="005E15E7">
              <w:rPr>
                <w:rFonts w:ascii="Arial" w:eastAsia="Calibri" w:hAnsi="Arial" w:cs="Arial"/>
                <w:lang w:eastAsia="en-GB"/>
              </w:rPr>
              <w:t xml:space="preserve"> guidelines classify </w:t>
            </w:r>
            <w:r w:rsidR="00D43000" w:rsidRPr="006C02A2">
              <w:rPr>
                <w:rFonts w:ascii="Arial" w:eastAsia="Calibri" w:hAnsi="Arial" w:cs="Arial"/>
                <w:highlight w:val="yellow"/>
                <w:lang w:eastAsia="en-GB"/>
              </w:rPr>
              <w:t>NSAA</w:t>
            </w:r>
            <w:r w:rsidR="00D43000" w:rsidRPr="005E15E7">
              <w:rPr>
                <w:rFonts w:ascii="Arial" w:eastAsia="Calibri" w:hAnsi="Arial" w:cs="Arial"/>
                <w:lang w:eastAsia="en-GB"/>
              </w:rPr>
              <w:t xml:space="preserve"> as not fulfilling the criteria for </w:t>
            </w:r>
            <w:r w:rsidR="00D43000" w:rsidRPr="006C02A2">
              <w:rPr>
                <w:rFonts w:ascii="Arial" w:eastAsia="Calibri" w:hAnsi="Arial" w:cs="Arial"/>
                <w:highlight w:val="yellow"/>
                <w:lang w:eastAsia="en-GB"/>
              </w:rPr>
              <w:t>SAA</w:t>
            </w:r>
            <w:r w:rsidR="00D43000" w:rsidRPr="005E15E7">
              <w:rPr>
                <w:rFonts w:ascii="Arial" w:eastAsia="Calibri" w:hAnsi="Arial" w:cs="Arial"/>
                <w:lang w:eastAsia="en-GB"/>
              </w:rPr>
              <w:t xml:space="preserve">. Criteria for </w:t>
            </w:r>
            <w:r w:rsidR="00D43000" w:rsidRPr="006C02A2">
              <w:rPr>
                <w:rFonts w:ascii="Arial" w:eastAsia="Calibri" w:hAnsi="Arial" w:cs="Arial"/>
                <w:highlight w:val="yellow"/>
                <w:lang w:eastAsia="en-GB"/>
              </w:rPr>
              <w:t>SAA</w:t>
            </w:r>
            <w:r w:rsidR="00D43000" w:rsidRPr="005E15E7">
              <w:rPr>
                <w:rFonts w:ascii="Arial" w:eastAsia="Calibri" w:hAnsi="Arial" w:cs="Arial"/>
                <w:lang w:eastAsia="en-GB"/>
              </w:rPr>
              <w:t>: Marrow cellularity &lt;25% (or 25%–50% with &lt;30% residual hematopoietic cells), plus at least two of: (a) neutrophil count &lt;0.5 × 10</w:t>
            </w:r>
            <w:r w:rsidR="00D43000" w:rsidRPr="005E15E7">
              <w:rPr>
                <w:rFonts w:ascii="Arial" w:eastAsia="Calibri" w:hAnsi="Arial" w:cs="Arial"/>
                <w:vertAlign w:val="superscript"/>
                <w:lang w:eastAsia="en-GB"/>
              </w:rPr>
              <w:t>9</w:t>
            </w:r>
            <w:r w:rsidR="00D43000" w:rsidRPr="005E15E7">
              <w:rPr>
                <w:rFonts w:ascii="Arial" w:eastAsia="Calibri" w:hAnsi="Arial" w:cs="Arial"/>
                <w:lang w:eastAsia="en-GB"/>
              </w:rPr>
              <w:t>/L; (b) platelet count &lt;20 × 10</w:t>
            </w:r>
            <w:r w:rsidR="00D43000" w:rsidRPr="005E15E7">
              <w:rPr>
                <w:rFonts w:ascii="Arial" w:eastAsia="Calibri" w:hAnsi="Arial" w:cs="Arial"/>
                <w:vertAlign w:val="superscript"/>
                <w:lang w:eastAsia="en-GB"/>
              </w:rPr>
              <w:t>9</w:t>
            </w:r>
            <w:r w:rsidR="00D43000" w:rsidRPr="005E15E7">
              <w:rPr>
                <w:rFonts w:ascii="Arial" w:eastAsia="Calibri" w:hAnsi="Arial" w:cs="Arial"/>
                <w:lang w:eastAsia="en-GB"/>
              </w:rPr>
              <w:t>/L; (c) reticulocyte count &lt;60 × 10</w:t>
            </w:r>
            <w:r w:rsidR="00D43000" w:rsidRPr="005E15E7">
              <w:rPr>
                <w:rFonts w:ascii="Arial" w:eastAsia="Calibri" w:hAnsi="Arial" w:cs="Arial"/>
                <w:vertAlign w:val="superscript"/>
                <w:lang w:eastAsia="en-GB"/>
              </w:rPr>
              <w:t>9</w:t>
            </w:r>
            <w:r w:rsidR="00D43000" w:rsidRPr="005E15E7">
              <w:rPr>
                <w:rFonts w:ascii="Arial" w:eastAsia="Calibri" w:hAnsi="Arial" w:cs="Arial"/>
                <w:lang w:eastAsia="en-GB"/>
              </w:rPr>
              <w:t>/L (using an automated reticulocyte count)</w:t>
            </w:r>
            <w:r w:rsidR="004F6912" w:rsidRPr="005E15E7">
              <w:rPr>
                <w:rFonts w:ascii="Arial" w:eastAsia="Calibri" w:hAnsi="Arial" w:cs="Arial"/>
                <w:lang w:eastAsia="en-GB"/>
              </w:rPr>
              <w:t xml:space="preserve">. BSH, British Society of Hematology; CMV, Cytomegalovirus; Hb, Hemoglobin; HLA, Human leukocyte antigen; IU/L, International units per </w:t>
            </w:r>
            <w:proofErr w:type="spellStart"/>
            <w:r w:rsidR="004F6912" w:rsidRPr="005E15E7">
              <w:rPr>
                <w:rFonts w:ascii="Arial" w:eastAsia="Calibri" w:hAnsi="Arial" w:cs="Arial"/>
                <w:lang w:eastAsia="en-GB"/>
              </w:rPr>
              <w:t>litre</w:t>
            </w:r>
            <w:proofErr w:type="spellEnd"/>
            <w:r w:rsidR="004F6912" w:rsidRPr="005E15E7">
              <w:rPr>
                <w:rFonts w:ascii="Arial" w:eastAsia="Calibri" w:hAnsi="Arial" w:cs="Arial"/>
                <w:lang w:eastAsia="en-GB"/>
              </w:rPr>
              <w:t>; LDH, Lactate dehydrogenase; MDS, Myelodysplastic syndrome; NGS, Next-generation sequencing; NR, Normal range; PNH, Paroxysmal nocturnal hemoglobinuria; WCC, White cell count.</w:t>
            </w:r>
            <w:r w:rsidR="002C5FA6" w:rsidRPr="005E15E7">
              <w:rPr>
                <w:rFonts w:ascii="Arial" w:eastAsia="Calibri" w:hAnsi="Arial" w:cs="Arial"/>
                <w:lang w:eastAsia="en-GB"/>
              </w:rPr>
              <w:t xml:space="preserve"> Note: profile image created with Microsoft Image Creator.</w:t>
            </w:r>
          </w:p>
          <w:p w14:paraId="583421F3" w14:textId="77777777" w:rsidR="000D1064" w:rsidRPr="005E15E7" w:rsidRDefault="000D1064" w:rsidP="00003B28">
            <w:pPr>
              <w:contextualSpacing/>
              <w:rPr>
                <w:rFonts w:ascii="Arial" w:eastAsia="Calibri" w:hAnsi="Arial" w:cs="Arial"/>
                <w:lang w:eastAsia="en-GB"/>
              </w:rPr>
            </w:pPr>
          </w:p>
          <w:p w14:paraId="3FCFD0A0" w14:textId="498E9698" w:rsidR="006B1AD4" w:rsidRPr="005E15E7" w:rsidRDefault="00F66014" w:rsidP="00003B28">
            <w:pPr>
              <w:contextualSpacing/>
              <w:rPr>
                <w:rFonts w:ascii="Arial" w:eastAsia="Calibri" w:hAnsi="Arial" w:cs="Arial"/>
                <w:lang w:eastAsia="en-GB"/>
              </w:rPr>
            </w:pPr>
            <w:commentRangeStart w:id="13"/>
            <w:r w:rsidRPr="00F66014">
              <w:rPr>
                <w:rFonts w:ascii="Arial" w:eastAsia="Calibri" w:hAnsi="Arial" w:cs="Arial"/>
                <w:lang w:eastAsia="en-GB"/>
              </w:rPr>
              <w:t xml:space="preserve">[AK </w:t>
            </w:r>
            <w:proofErr w:type="spellStart"/>
            <w:r w:rsidRPr="00F66014">
              <w:rPr>
                <w:rFonts w:ascii="Arial" w:eastAsia="Calibri" w:hAnsi="Arial" w:cs="Arial"/>
                <w:lang w:eastAsia="en-GB"/>
              </w:rPr>
              <w:t>nadia</w:t>
            </w:r>
            <w:proofErr w:type="spellEnd"/>
            <w:r w:rsidRPr="00F66014">
              <w:rPr>
                <w:rFonts w:ascii="Arial" w:eastAsia="Calibri" w:hAnsi="Arial" w:cs="Arial"/>
                <w:lang w:eastAsia="en-GB"/>
              </w:rPr>
              <w:t xml:space="preserve"> case justification</w:t>
            </w:r>
            <w:r w:rsidR="006B1AD4" w:rsidRPr="005E15E7">
              <w:rPr>
                <w:rFonts w:ascii="Arial" w:eastAsia="Calibri" w:hAnsi="Arial" w:cs="Arial"/>
                <w:lang w:eastAsia="en-GB"/>
              </w:rPr>
              <w:t>]</w:t>
            </w:r>
            <w:commentRangeEnd w:id="13"/>
            <w:r w:rsidR="006B1AD4" w:rsidRPr="005E15E7">
              <w:rPr>
                <w:rStyle w:val="CommentReference"/>
              </w:rPr>
              <w:commentReference w:id="13"/>
            </w:r>
          </w:p>
        </w:tc>
      </w:tr>
      <w:tr w:rsidR="006B1AD4" w:rsidRPr="005E15E7" w14:paraId="50B70EC4" w14:textId="77777777" w:rsidTr="00003B28">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28B2FD7" w14:textId="77777777" w:rsidR="006B1AD4" w:rsidRPr="005E15E7" w:rsidRDefault="006B1AD4" w:rsidP="00003B28">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6B1AD4" w:rsidRPr="005E15E7" w14:paraId="79D7484E" w14:textId="77777777" w:rsidTr="00003B28">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9BE4FDE" w14:textId="77777777" w:rsidR="006B1AD4" w:rsidRPr="005E15E7" w:rsidRDefault="006B1AD4" w:rsidP="00003B28">
            <w:pPr>
              <w:contextualSpacing/>
              <w:rPr>
                <w:rFonts w:ascii="Arial" w:eastAsia="Times New Roman" w:hAnsi="Arial" w:cs="Arial"/>
                <w:bCs/>
              </w:rPr>
            </w:pPr>
            <w:r w:rsidRPr="005E15E7">
              <w:rPr>
                <w:rFonts w:ascii="Arial" w:eastAsia="Times New Roman" w:hAnsi="Arial" w:cs="Arial"/>
                <w:bCs/>
              </w:rPr>
              <w:t>{Title} header 3</w:t>
            </w:r>
          </w:p>
          <w:p w14:paraId="578244D1" w14:textId="77777777" w:rsidR="006B1AD4" w:rsidRPr="005E15E7" w:rsidRDefault="006B1AD4" w:rsidP="00003B28">
            <w:pPr>
              <w:contextualSpacing/>
              <w:rPr>
                <w:rFonts w:ascii="Arial" w:eastAsia="Times New Roman" w:hAnsi="Arial" w:cs="Arial"/>
                <w:bCs/>
              </w:rPr>
            </w:pPr>
            <w:r w:rsidRPr="005E15E7">
              <w:rPr>
                <w:rFonts w:ascii="Arial" w:eastAsia="Times New Roman" w:hAnsi="Arial" w:cs="Arial"/>
                <w:bCs/>
              </w:rPr>
              <w:lastRenderedPageBreak/>
              <w:t>Add {medium} with [</w:t>
            </w:r>
            <w:r w:rsidR="004F6912" w:rsidRPr="005E15E7">
              <w:rPr>
                <w:rFonts w:ascii="Arial" w:eastAsia="Times New Roman" w:hAnsi="Arial" w:cs="Arial"/>
                <w:bCs/>
              </w:rPr>
              <w:t>Nadia</w:t>
            </w:r>
            <w:r w:rsidRPr="005E15E7">
              <w:rPr>
                <w:rFonts w:ascii="Arial" w:eastAsia="Times New Roman" w:hAnsi="Arial" w:cs="Arial"/>
                <w:bCs/>
              </w:rPr>
              <w:t xml:space="preserve"> case]</w:t>
            </w:r>
          </w:p>
          <w:p w14:paraId="350AC93F" w14:textId="01708CAE" w:rsidR="000312FA" w:rsidRPr="005E15E7" w:rsidRDefault="000312FA" w:rsidP="00003B28">
            <w:pPr>
              <w:contextualSpacing/>
              <w:rPr>
                <w:rFonts w:ascii="Arial" w:eastAsia="Times New Roman" w:hAnsi="Arial" w:cs="Arial"/>
                <w:bCs/>
              </w:rPr>
            </w:pPr>
            <w:r w:rsidRPr="005E15E7">
              <w:rPr>
                <w:rFonts w:ascii="Arial" w:eastAsia="Times New Roman" w:hAnsi="Arial" w:cs="Arial"/>
                <w:bCs/>
              </w:rPr>
              <w:t>Add question below</w:t>
            </w:r>
          </w:p>
        </w:tc>
      </w:tr>
      <w:tr w:rsidR="006B1AD4" w:rsidRPr="005E15E7" w14:paraId="6E4984CF" w14:textId="77777777" w:rsidTr="00003B28">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2FDD10B" w14:textId="77777777" w:rsidR="006B1AD4" w:rsidRPr="005E15E7" w:rsidRDefault="006B1AD4" w:rsidP="00003B28">
            <w:pPr>
              <w:contextualSpacing/>
              <w:rPr>
                <w:rFonts w:ascii="Arial" w:eastAsia="Calibri" w:hAnsi="Arial" w:cs="Arial"/>
                <w:b/>
                <w:lang w:eastAsia="en-GB"/>
              </w:rPr>
            </w:pPr>
            <w:r w:rsidRPr="005E15E7">
              <w:rPr>
                <w:rFonts w:ascii="Arial" w:eastAsia="Calibri" w:hAnsi="Arial" w:cs="Arial"/>
                <w:b/>
                <w:lang w:eastAsia="en-GB"/>
              </w:rPr>
              <w:lastRenderedPageBreak/>
              <w:t>Interactivity/buttons</w:t>
            </w:r>
          </w:p>
        </w:tc>
      </w:tr>
      <w:tr w:rsidR="006B1AD4" w:rsidRPr="005E15E7" w14:paraId="5C835C0F" w14:textId="77777777" w:rsidTr="00003B28">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578F608" w14:textId="777839B2" w:rsidR="006B1AD4" w:rsidRPr="005E15E7" w:rsidRDefault="00802325" w:rsidP="00003B28">
            <w:pPr>
              <w:contextualSpacing/>
              <w:rPr>
                <w:rFonts w:ascii="Arial" w:eastAsia="Calibri" w:hAnsi="Arial" w:cs="Arial"/>
                <w:bCs/>
                <w:lang w:eastAsia="en-GB"/>
              </w:rPr>
            </w:pPr>
            <w:r w:rsidRPr="005E15E7">
              <w:rPr>
                <w:rFonts w:ascii="Arial" w:eastAsia="Calibri" w:hAnsi="Arial" w:cs="Arial"/>
                <w:bCs/>
                <w:lang w:eastAsia="en-GB"/>
              </w:rPr>
              <w:t xml:space="preserve">Add glossary for </w:t>
            </w:r>
            <w:r w:rsidRPr="005E15E7">
              <w:rPr>
                <w:rFonts w:ascii="Arial" w:eastAsia="Calibri" w:hAnsi="Arial" w:cs="Arial"/>
                <w:bCs/>
                <w:highlight w:val="yellow"/>
                <w:lang w:eastAsia="en-GB"/>
              </w:rPr>
              <w:t>BSH</w:t>
            </w:r>
            <w:r w:rsidR="006C02A2">
              <w:rPr>
                <w:rFonts w:ascii="Arial" w:eastAsia="Calibri" w:hAnsi="Arial" w:cs="Arial"/>
                <w:bCs/>
                <w:lang w:eastAsia="en-GB"/>
              </w:rPr>
              <w:t>, NSAA, SAA</w:t>
            </w:r>
          </w:p>
        </w:tc>
      </w:tr>
      <w:tr w:rsidR="006B1AD4" w:rsidRPr="005E15E7" w14:paraId="706A4D44" w14:textId="77777777" w:rsidTr="00003B28">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66F8C68" w14:textId="77777777" w:rsidR="006B1AD4" w:rsidRPr="005E15E7" w:rsidRDefault="006B1AD4" w:rsidP="00003B28">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6B1AD4" w:rsidRPr="005E15E7" w14:paraId="13CC6950" w14:textId="77777777" w:rsidTr="00003B28">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39232197" w14:textId="77777777" w:rsidR="006B1AD4" w:rsidRPr="005E15E7" w:rsidRDefault="006B1AD4" w:rsidP="00003B28">
            <w:pPr>
              <w:contextualSpacing/>
              <w:rPr>
                <w:rFonts w:ascii="Arial" w:eastAsia="Calibri" w:hAnsi="Arial" w:cs="Arial"/>
                <w:bCs/>
                <w:lang w:eastAsia="en-GB"/>
              </w:rPr>
            </w:pPr>
          </w:p>
        </w:tc>
      </w:tr>
      <w:tr w:rsidR="006B1AD4" w:rsidRPr="005E15E7" w14:paraId="68BB869F" w14:textId="77777777" w:rsidTr="00003B28">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3F0D22B" w14:textId="77777777" w:rsidR="006B1AD4" w:rsidRPr="005E15E7" w:rsidRDefault="006B1AD4" w:rsidP="00003B28">
            <w:pPr>
              <w:contextualSpacing/>
              <w:rPr>
                <w:rFonts w:ascii="Arial" w:eastAsia="Calibri" w:hAnsi="Arial" w:cs="Arial"/>
                <w:b/>
                <w:lang w:eastAsia="en-GB"/>
              </w:rPr>
            </w:pPr>
            <w:r w:rsidRPr="005E15E7">
              <w:rPr>
                <w:rFonts w:ascii="Arial" w:eastAsia="Calibri" w:hAnsi="Arial" w:cs="Arial"/>
                <w:b/>
                <w:lang w:eastAsia="en-GB"/>
              </w:rPr>
              <w:t>Notes/Settings</w:t>
            </w:r>
          </w:p>
        </w:tc>
      </w:tr>
      <w:tr w:rsidR="006B1AD4" w:rsidRPr="005E15E7" w14:paraId="15091E2D" w14:textId="77777777" w:rsidTr="00003B28">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D287B24" w14:textId="77777777" w:rsidR="006B1AD4" w:rsidRPr="005E15E7" w:rsidRDefault="006B1AD4" w:rsidP="00003B28">
            <w:pPr>
              <w:spacing w:after="0" w:line="240" w:lineRule="auto"/>
              <w:rPr>
                <w:rFonts w:ascii="Arial" w:hAnsi="Arial" w:cs="Arial"/>
              </w:rPr>
            </w:pPr>
            <w:r w:rsidRPr="005E15E7">
              <w:rPr>
                <w:rFonts w:ascii="Arial" w:hAnsi="Arial" w:cs="Arial"/>
              </w:rPr>
              <w:t>Do not show learning objective or chapter number.</w:t>
            </w:r>
          </w:p>
        </w:tc>
      </w:tr>
    </w:tbl>
    <w:p w14:paraId="486E4D73" w14:textId="77777777" w:rsidR="006B1AD4" w:rsidRPr="005E15E7" w:rsidRDefault="006B1AD4"/>
    <w:tbl>
      <w:tblPr>
        <w:tblW w:w="13889" w:type="dxa"/>
        <w:tblLook w:val="01E0" w:firstRow="1" w:lastRow="1" w:firstColumn="1" w:lastColumn="1" w:noHBand="0" w:noVBand="0"/>
      </w:tblPr>
      <w:tblGrid>
        <w:gridCol w:w="7510"/>
        <w:gridCol w:w="6379"/>
      </w:tblGrid>
      <w:tr w:rsidR="001B01FE" w:rsidRPr="005E15E7" w14:paraId="73AB3083" w14:textId="77777777" w:rsidTr="000312FA">
        <w:trPr>
          <w:trHeight w:val="92"/>
        </w:trPr>
        <w:tc>
          <w:tcPr>
            <w:tcW w:w="751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5680E3C" w14:textId="77777777" w:rsidR="001039F3" w:rsidRPr="005E15E7" w:rsidRDefault="001039F3" w:rsidP="002F62F2">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non-severe AA</w:t>
            </w:r>
          </w:p>
        </w:tc>
        <w:tc>
          <w:tcPr>
            <w:tcW w:w="637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3F6F1E8" w14:textId="47C0033A" w:rsidR="001039F3" w:rsidRPr="005E15E7" w:rsidRDefault="001039F3" w:rsidP="002F62F2">
            <w:pPr>
              <w:contextualSpacing/>
              <w:rPr>
                <w:rFonts w:ascii="Arial" w:eastAsia="Calibri" w:hAnsi="Arial" w:cs="Arial"/>
                <w:b/>
                <w:bCs/>
                <w:lang w:eastAsia="en-GB"/>
              </w:rPr>
            </w:pPr>
            <w:r w:rsidRPr="005E15E7">
              <w:rPr>
                <w:rFonts w:ascii="Arial" w:eastAsia="Calibri" w:hAnsi="Arial" w:cs="Arial"/>
                <w:b/>
                <w:bCs/>
                <w:lang w:eastAsia="en-GB"/>
              </w:rPr>
              <w:t xml:space="preserve">Sub-chapter: </w:t>
            </w:r>
            <w:r w:rsidRPr="005E15E7">
              <w:rPr>
                <w:rFonts w:ascii="Arial" w:eastAsia="Calibri" w:hAnsi="Arial" w:cs="Arial"/>
                <w:lang w:eastAsia="en-GB"/>
              </w:rPr>
              <w:t>Non-severe AA case</w:t>
            </w:r>
            <w:r w:rsidR="00B2166A" w:rsidRPr="005E15E7">
              <w:rPr>
                <w:rFonts w:ascii="Arial" w:eastAsia="Calibri" w:hAnsi="Arial" w:cs="Arial"/>
                <w:lang w:eastAsia="en-GB"/>
              </w:rPr>
              <w:t>: Joanna</w:t>
            </w:r>
          </w:p>
        </w:tc>
      </w:tr>
      <w:tr w:rsidR="001B01FE" w:rsidRPr="005E15E7" w14:paraId="3E3E998C" w14:textId="77777777" w:rsidTr="000312FA">
        <w:trPr>
          <w:trHeight w:val="88"/>
        </w:trPr>
        <w:tc>
          <w:tcPr>
            <w:tcW w:w="7510"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9710CA0" w14:textId="77777777" w:rsidR="001039F3" w:rsidRPr="005E15E7" w:rsidRDefault="001039F3" w:rsidP="002F62F2">
            <w:pPr>
              <w:contextualSpacing/>
              <w:rPr>
                <w:rFonts w:ascii="Arial" w:eastAsia="Calibri" w:hAnsi="Arial" w:cs="Arial"/>
                <w:b/>
                <w:lang w:eastAsia="en-GB"/>
              </w:rPr>
            </w:pPr>
            <w:r w:rsidRPr="005E15E7">
              <w:rPr>
                <w:rFonts w:ascii="Arial" w:eastAsia="Calibri" w:hAnsi="Arial" w:cs="Arial"/>
                <w:b/>
                <w:lang w:eastAsia="en-GB"/>
              </w:rPr>
              <w:t>Text</w:t>
            </w:r>
          </w:p>
        </w:tc>
        <w:tc>
          <w:tcPr>
            <w:tcW w:w="637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0FE137E" w14:textId="77777777" w:rsidR="001039F3" w:rsidRPr="005E15E7" w:rsidRDefault="001039F3" w:rsidP="002F62F2">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1B01FE" w:rsidRPr="005E15E7" w14:paraId="3EE18A08" w14:textId="77777777" w:rsidTr="00802325">
        <w:trPr>
          <w:trHeight w:val="1129"/>
        </w:trPr>
        <w:tc>
          <w:tcPr>
            <w:tcW w:w="7510"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295625C" w14:textId="44A2B559" w:rsidR="001039F3" w:rsidRPr="005E15E7" w:rsidRDefault="001039F3" w:rsidP="002F62F2">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{Title} Non-severe AA case: Joanna</w:t>
            </w:r>
          </w:p>
          <w:p w14:paraId="37EB1660" w14:textId="77777777" w:rsidR="001039F3" w:rsidRPr="005E15E7" w:rsidRDefault="001039F3" w:rsidP="002F62F2">
            <w:pPr>
              <w:widowControl w:val="0"/>
              <w:adjustRightInd w:val="0"/>
              <w:spacing w:before="20" w:after="40" w:line="240" w:lineRule="auto"/>
              <w:textAlignment w:val="baseline"/>
              <w:rPr>
                <w:rFonts w:ascii="Arial" w:eastAsia="Times New Roman" w:hAnsi="Arial" w:cs="Arial"/>
                <w:bCs/>
              </w:rPr>
            </w:pPr>
          </w:p>
          <w:p w14:paraId="50C62822" w14:textId="16F21E9D" w:rsidR="001039F3" w:rsidRPr="005E15E7" w:rsidRDefault="001039F3" w:rsidP="002F62F2">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{text 1} Joanna’s history, presenting complaint, and the results of subsequent investigations suggested a diagnosis of </w:t>
            </w:r>
            <w:r w:rsidRPr="005E15E7">
              <w:rPr>
                <w:rFonts w:ascii="Arial" w:eastAsia="Times New Roman" w:hAnsi="Arial" w:cs="Arial"/>
                <w:bCs/>
                <w:highlight w:val="yellow"/>
              </w:rPr>
              <w:t>NSAA</w:t>
            </w:r>
            <w:r w:rsidRPr="005E15E7">
              <w:rPr>
                <w:rFonts w:ascii="Arial" w:eastAsia="Times New Roman" w:hAnsi="Arial" w:cs="Arial"/>
                <w:bCs/>
              </w:rPr>
              <w:t>:</w:t>
            </w:r>
          </w:p>
          <w:p w14:paraId="15EC0CAF" w14:textId="77777777" w:rsidR="001039F3" w:rsidRPr="005E15E7" w:rsidRDefault="001039F3" w:rsidP="002F62F2">
            <w:pPr>
              <w:widowControl w:val="0"/>
              <w:adjustRightInd w:val="0"/>
              <w:spacing w:before="20" w:after="40" w:line="240" w:lineRule="auto"/>
              <w:textAlignment w:val="baseline"/>
              <w:rPr>
                <w:rFonts w:ascii="Arial" w:eastAsia="Times New Roman" w:hAnsi="Arial" w:cs="Arial"/>
                <w:bCs/>
              </w:rPr>
            </w:pPr>
          </w:p>
          <w:p w14:paraId="007538A0" w14:textId="527F572A" w:rsidR="001039F3" w:rsidRPr="005E15E7" w:rsidRDefault="001039F3" w:rsidP="002F62F2">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{element 1: </w:t>
            </w:r>
            <w:r w:rsidR="00F07E29" w:rsidRPr="005E15E7">
              <w:rPr>
                <w:rFonts w:ascii="Arial" w:eastAsia="Times New Roman" w:hAnsi="Arial" w:cs="Arial"/>
                <w:bCs/>
              </w:rPr>
              <w:t>Watch and wait</w:t>
            </w:r>
            <w:r w:rsidR="00D6747B" w:rsidRPr="005E15E7">
              <w:rPr>
                <w:rFonts w:ascii="Arial" w:eastAsia="Times New Roman" w:hAnsi="Arial" w:cs="Arial"/>
                <w:bCs/>
              </w:rPr>
              <w:t xml:space="preserve"> (W+W)</w:t>
            </w:r>
            <w:r w:rsidRPr="005E15E7">
              <w:rPr>
                <w:rFonts w:ascii="Arial" w:eastAsia="Times New Roman" w:hAnsi="Arial" w:cs="Arial"/>
                <w:bCs/>
              </w:rPr>
              <w:t>}</w:t>
            </w:r>
          </w:p>
          <w:p w14:paraId="23797E76" w14:textId="05F604A5" w:rsidR="00D6747B" w:rsidRPr="005E15E7" w:rsidRDefault="00392028" w:rsidP="00D6747B">
            <w:pPr>
              <w:pStyle w:val="ListParagraph"/>
              <w:widowControl w:val="0"/>
              <w:numPr>
                <w:ilvl w:val="0"/>
                <w:numId w:val="4"/>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{text}</w:t>
            </w:r>
            <w:r w:rsidR="00D6747B" w:rsidRPr="005E15E7">
              <w:rPr>
                <w:rFonts w:ascii="Arial" w:eastAsia="Times New Roman" w:hAnsi="Arial" w:cs="Arial"/>
                <w:bCs/>
              </w:rPr>
              <w:t xml:space="preserve"> </w:t>
            </w:r>
            <w:r w:rsidR="00D6747B" w:rsidRPr="005E15E7">
              <w:rPr>
                <w:rFonts w:ascii="Arial" w:eastAsia="Times New Roman" w:hAnsi="Arial" w:cs="Arial"/>
                <w:b/>
              </w:rPr>
              <w:t>Duration:</w:t>
            </w:r>
            <w:r w:rsidR="00D6747B" w:rsidRPr="005E15E7">
              <w:rPr>
                <w:rFonts w:ascii="Arial" w:eastAsia="Times New Roman" w:hAnsi="Arial" w:cs="Arial"/>
                <w:bCs/>
              </w:rPr>
              <w:t xml:space="preserve"> 1 year</w:t>
            </w:r>
          </w:p>
          <w:p w14:paraId="4F7F68DF" w14:textId="1F0A2B63" w:rsidR="00D6747B" w:rsidRPr="005E15E7" w:rsidRDefault="00D6747B" w:rsidP="00D6747B">
            <w:pPr>
              <w:pStyle w:val="ListParagraph"/>
              <w:widowControl w:val="0"/>
              <w:numPr>
                <w:ilvl w:val="0"/>
                <w:numId w:val="4"/>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rPr>
              <w:t>Outcome:</w:t>
            </w:r>
            <w:r w:rsidRPr="005E15E7">
              <w:rPr>
                <w:rFonts w:ascii="Arial" w:eastAsia="Times New Roman" w:hAnsi="Arial" w:cs="Arial"/>
                <w:bCs/>
              </w:rPr>
              <w:t xml:space="preserve"> Monitoring without active treatment</w:t>
            </w:r>
          </w:p>
          <w:p w14:paraId="1BAF65AD" w14:textId="77777777" w:rsidR="001039F3" w:rsidRPr="005E15E7" w:rsidRDefault="001039F3" w:rsidP="002F62F2">
            <w:pPr>
              <w:widowControl w:val="0"/>
              <w:adjustRightInd w:val="0"/>
              <w:spacing w:before="20" w:after="40" w:line="240" w:lineRule="auto"/>
              <w:textAlignment w:val="baseline"/>
              <w:rPr>
                <w:rFonts w:ascii="Arial" w:eastAsia="Times New Roman" w:hAnsi="Arial" w:cs="Arial"/>
                <w:bCs/>
              </w:rPr>
            </w:pPr>
          </w:p>
          <w:p w14:paraId="3CE53C13" w14:textId="32B360CE" w:rsidR="00D6747B" w:rsidRPr="005E15E7" w:rsidRDefault="00D6747B" w:rsidP="00D6747B">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2: Cyclosporin (CSA)}</w:t>
            </w:r>
          </w:p>
          <w:p w14:paraId="3D521DC0" w14:textId="77777777" w:rsidR="00D6747B" w:rsidRPr="005E15E7" w:rsidRDefault="00D6747B" w:rsidP="00D6747B">
            <w:pPr>
              <w:widowControl w:val="0"/>
              <w:numPr>
                <w:ilvl w:val="0"/>
                <w:numId w:val="3"/>
              </w:numPr>
              <w:adjustRightInd w:val="0"/>
              <w:spacing w:before="20" w:after="40" w:line="240" w:lineRule="auto"/>
              <w:textAlignment w:val="baseline"/>
              <w:rPr>
                <w:rFonts w:ascii="Arial" w:eastAsia="Times New Roman" w:hAnsi="Arial" w:cs="Arial"/>
                <w:b/>
              </w:rPr>
            </w:pPr>
            <w:r w:rsidRPr="005E15E7">
              <w:rPr>
                <w:rFonts w:ascii="Arial" w:eastAsia="Times New Roman" w:hAnsi="Arial" w:cs="Arial"/>
                <w:bCs/>
              </w:rPr>
              <w:t xml:space="preserve">{text} </w:t>
            </w:r>
            <w:r w:rsidRPr="005E15E7">
              <w:rPr>
                <w:rFonts w:ascii="Arial" w:eastAsia="Times New Roman" w:hAnsi="Arial" w:cs="Arial"/>
                <w:b/>
                <w:bCs/>
              </w:rPr>
              <w:t>Start</w:t>
            </w:r>
            <w:r w:rsidRPr="005E15E7">
              <w:rPr>
                <w:rFonts w:ascii="Arial" w:eastAsia="Times New Roman" w:hAnsi="Arial" w:cs="Arial"/>
                <w:b/>
              </w:rPr>
              <w:t xml:space="preserve">: </w:t>
            </w:r>
            <w:r w:rsidRPr="005E15E7">
              <w:rPr>
                <w:rFonts w:ascii="Arial" w:eastAsia="Times New Roman" w:hAnsi="Arial" w:cs="Arial"/>
                <w:bCs/>
              </w:rPr>
              <w:t xml:space="preserve">After 1 year of </w:t>
            </w:r>
            <w:r w:rsidRPr="005E15E7">
              <w:rPr>
                <w:rFonts w:ascii="Arial" w:eastAsia="Times New Roman" w:hAnsi="Arial" w:cs="Arial"/>
                <w:bCs/>
                <w:highlight w:val="yellow"/>
              </w:rPr>
              <w:t>W+W</w:t>
            </w:r>
          </w:p>
          <w:p w14:paraId="124C33E8" w14:textId="0585F976" w:rsidR="00D6747B" w:rsidRPr="005E15E7" w:rsidRDefault="00D6747B" w:rsidP="00D6747B">
            <w:pPr>
              <w:widowControl w:val="0"/>
              <w:numPr>
                <w:ilvl w:val="0"/>
                <w:numId w:val="3"/>
              </w:numPr>
              <w:adjustRightInd w:val="0"/>
              <w:spacing w:before="20" w:after="40" w:line="240" w:lineRule="auto"/>
              <w:textAlignment w:val="baseline"/>
              <w:rPr>
                <w:rFonts w:ascii="Arial" w:eastAsia="Times New Roman" w:hAnsi="Arial" w:cs="Arial"/>
                <w:b/>
              </w:rPr>
            </w:pPr>
            <w:r w:rsidRPr="005E15E7">
              <w:rPr>
                <w:rFonts w:ascii="Arial" w:eastAsia="Times New Roman" w:hAnsi="Arial" w:cs="Arial"/>
                <w:b/>
                <w:bCs/>
              </w:rPr>
              <w:t>Outcome</w:t>
            </w:r>
            <w:r w:rsidRPr="005E15E7">
              <w:rPr>
                <w:rFonts w:ascii="Arial" w:eastAsia="Times New Roman" w:hAnsi="Arial" w:cs="Arial"/>
                <w:b/>
              </w:rPr>
              <w:t xml:space="preserve">: </w:t>
            </w:r>
            <w:r w:rsidRPr="005E15E7">
              <w:rPr>
                <w:rFonts w:ascii="Arial" w:eastAsia="Times New Roman" w:hAnsi="Arial" w:cs="Arial"/>
                <w:bCs/>
              </w:rPr>
              <w:t xml:space="preserve">Treatment stopped due to side effects </w:t>
            </w:r>
          </w:p>
          <w:p w14:paraId="525A0A2D" w14:textId="77777777" w:rsidR="00D6747B" w:rsidRPr="005E15E7" w:rsidRDefault="00D6747B" w:rsidP="00D6747B">
            <w:pPr>
              <w:widowControl w:val="0"/>
              <w:adjustRightInd w:val="0"/>
              <w:spacing w:before="20" w:after="40" w:line="240" w:lineRule="auto"/>
              <w:textAlignment w:val="baseline"/>
              <w:rPr>
                <w:rFonts w:ascii="Arial" w:eastAsia="Times New Roman" w:hAnsi="Arial" w:cs="Arial"/>
                <w:b/>
              </w:rPr>
            </w:pPr>
          </w:p>
          <w:p w14:paraId="0583AEDA" w14:textId="024AB0D7" w:rsidR="00D6747B" w:rsidRPr="005E15E7" w:rsidRDefault="00D6747B" w:rsidP="00D6747B">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3: Mycophenolate mofetil (MMF)}</w:t>
            </w:r>
          </w:p>
          <w:p w14:paraId="219D14FD" w14:textId="77777777" w:rsidR="00D6747B" w:rsidRPr="005E15E7" w:rsidRDefault="00D6747B" w:rsidP="00D6747B">
            <w:pPr>
              <w:widowControl w:val="0"/>
              <w:numPr>
                <w:ilvl w:val="0"/>
                <w:numId w:val="3"/>
              </w:numPr>
              <w:adjustRightInd w:val="0"/>
              <w:spacing w:before="20" w:after="40" w:line="240" w:lineRule="auto"/>
              <w:textAlignment w:val="baseline"/>
              <w:rPr>
                <w:rFonts w:ascii="Arial" w:eastAsia="Times New Roman" w:hAnsi="Arial" w:cs="Arial"/>
              </w:rPr>
            </w:pPr>
            <w:r w:rsidRPr="005E15E7">
              <w:rPr>
                <w:rFonts w:ascii="Arial" w:eastAsia="Times New Roman" w:hAnsi="Arial" w:cs="Arial"/>
                <w:bCs/>
              </w:rPr>
              <w:t xml:space="preserve">{text} </w:t>
            </w:r>
            <w:r w:rsidRPr="005E15E7">
              <w:rPr>
                <w:rFonts w:ascii="Arial" w:eastAsia="Times New Roman" w:hAnsi="Arial" w:cs="Arial"/>
                <w:b/>
                <w:bCs/>
              </w:rPr>
              <w:t xml:space="preserve">Duration: </w:t>
            </w:r>
            <w:r w:rsidRPr="005E15E7">
              <w:rPr>
                <w:rFonts w:ascii="Arial" w:eastAsia="Times New Roman" w:hAnsi="Arial" w:cs="Arial"/>
              </w:rPr>
              <w:t>3 months</w:t>
            </w:r>
          </w:p>
          <w:p w14:paraId="223B001C" w14:textId="066EE2B4" w:rsidR="00D6747B" w:rsidRPr="005E15E7" w:rsidRDefault="00D6747B" w:rsidP="00D6747B">
            <w:pPr>
              <w:widowControl w:val="0"/>
              <w:numPr>
                <w:ilvl w:val="0"/>
                <w:numId w:val="3"/>
              </w:numPr>
              <w:adjustRightInd w:val="0"/>
              <w:spacing w:before="20" w:after="40" w:line="240" w:lineRule="auto"/>
              <w:textAlignment w:val="baseline"/>
              <w:rPr>
                <w:rFonts w:ascii="Arial" w:eastAsia="Times New Roman" w:hAnsi="Arial" w:cs="Arial"/>
                <w:b/>
                <w:bCs/>
              </w:rPr>
            </w:pPr>
            <w:r w:rsidRPr="005E15E7">
              <w:rPr>
                <w:rFonts w:ascii="Arial" w:eastAsia="Times New Roman" w:hAnsi="Arial" w:cs="Arial"/>
                <w:b/>
                <w:bCs/>
              </w:rPr>
              <w:t xml:space="preserve">Outcome: </w:t>
            </w:r>
            <w:r w:rsidRPr="005E15E7">
              <w:rPr>
                <w:rFonts w:ascii="Arial" w:eastAsia="Times New Roman" w:hAnsi="Arial" w:cs="Arial"/>
              </w:rPr>
              <w:t>No response to treatment</w:t>
            </w:r>
          </w:p>
          <w:p w14:paraId="1B55A075" w14:textId="77777777" w:rsidR="00D6747B" w:rsidRPr="005E15E7" w:rsidRDefault="00D6747B" w:rsidP="00D6747B">
            <w:pPr>
              <w:widowControl w:val="0"/>
              <w:adjustRightInd w:val="0"/>
              <w:spacing w:before="20" w:after="40" w:line="240" w:lineRule="auto"/>
              <w:textAlignment w:val="baseline"/>
              <w:rPr>
                <w:rFonts w:ascii="Arial" w:eastAsia="Times New Roman" w:hAnsi="Arial" w:cs="Arial"/>
                <w:bCs/>
              </w:rPr>
            </w:pPr>
          </w:p>
          <w:p w14:paraId="6104F09F" w14:textId="6304D91E" w:rsidR="00D6747B" w:rsidRPr="005E15E7" w:rsidRDefault="00D6747B" w:rsidP="00D6747B">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{element 4: </w:t>
            </w:r>
            <w:proofErr w:type="spellStart"/>
            <w:r w:rsidRPr="005E15E7">
              <w:rPr>
                <w:rFonts w:ascii="Arial" w:eastAsia="Times New Roman" w:hAnsi="Arial" w:cs="Arial"/>
              </w:rPr>
              <w:t>Antithymocyte</w:t>
            </w:r>
            <w:proofErr w:type="spellEnd"/>
            <w:r w:rsidRPr="005E15E7">
              <w:rPr>
                <w:rFonts w:ascii="Arial" w:eastAsia="Times New Roman" w:hAnsi="Arial" w:cs="Arial"/>
              </w:rPr>
              <w:t xml:space="preserve"> Globulin (ATG) and CSA</w:t>
            </w:r>
            <w:r w:rsidRPr="005E15E7">
              <w:rPr>
                <w:rFonts w:ascii="Arial" w:eastAsia="Times New Roman" w:hAnsi="Arial" w:cs="Arial"/>
                <w:bCs/>
              </w:rPr>
              <w:t>)}</w:t>
            </w:r>
          </w:p>
          <w:p w14:paraId="6A631B29" w14:textId="77777777" w:rsidR="00D6747B" w:rsidRPr="005E15E7" w:rsidRDefault="00D6747B" w:rsidP="00D6747B">
            <w:pPr>
              <w:widowControl w:val="0"/>
              <w:numPr>
                <w:ilvl w:val="0"/>
                <w:numId w:val="3"/>
              </w:numPr>
              <w:adjustRightInd w:val="0"/>
              <w:spacing w:before="20" w:after="40" w:line="240" w:lineRule="auto"/>
              <w:textAlignment w:val="baseline"/>
              <w:rPr>
                <w:rFonts w:ascii="Arial" w:eastAsia="Times New Roman" w:hAnsi="Arial" w:cs="Arial"/>
                <w:b/>
                <w:bCs/>
              </w:rPr>
            </w:pPr>
            <w:r w:rsidRPr="005E15E7">
              <w:rPr>
                <w:rFonts w:ascii="Arial" w:eastAsia="Times New Roman" w:hAnsi="Arial" w:cs="Arial"/>
                <w:bCs/>
              </w:rPr>
              <w:t xml:space="preserve">{text} </w:t>
            </w:r>
            <w:r w:rsidRPr="005E15E7">
              <w:rPr>
                <w:rFonts w:ascii="Arial" w:eastAsia="Times New Roman" w:hAnsi="Arial" w:cs="Arial"/>
                <w:b/>
                <w:bCs/>
              </w:rPr>
              <w:t xml:space="preserve">Start: </w:t>
            </w:r>
            <w:r w:rsidRPr="005E15E7">
              <w:rPr>
                <w:rFonts w:ascii="Arial" w:eastAsia="Times New Roman" w:hAnsi="Arial" w:cs="Arial"/>
              </w:rPr>
              <w:t xml:space="preserve">After </w:t>
            </w:r>
            <w:r w:rsidRPr="005E15E7">
              <w:rPr>
                <w:rFonts w:ascii="Arial" w:eastAsia="Times New Roman" w:hAnsi="Arial" w:cs="Arial"/>
                <w:highlight w:val="yellow"/>
              </w:rPr>
              <w:t>MMF</w:t>
            </w:r>
            <w:r w:rsidRPr="005E15E7">
              <w:rPr>
                <w:rFonts w:ascii="Arial" w:eastAsia="Times New Roman" w:hAnsi="Arial" w:cs="Arial"/>
              </w:rPr>
              <w:t xml:space="preserve"> treatment</w:t>
            </w:r>
          </w:p>
          <w:p w14:paraId="7715F571" w14:textId="2C760D5F" w:rsidR="00D6747B" w:rsidRPr="005E15E7" w:rsidRDefault="00D6747B" w:rsidP="00D6747B">
            <w:pPr>
              <w:widowControl w:val="0"/>
              <w:numPr>
                <w:ilvl w:val="0"/>
                <w:numId w:val="3"/>
              </w:numPr>
              <w:adjustRightInd w:val="0"/>
              <w:spacing w:before="20" w:after="40" w:line="240" w:lineRule="auto"/>
              <w:textAlignment w:val="baseline"/>
              <w:rPr>
                <w:rFonts w:ascii="Arial" w:eastAsia="Times New Roman" w:hAnsi="Arial" w:cs="Arial"/>
                <w:b/>
                <w:bCs/>
              </w:rPr>
            </w:pPr>
            <w:r w:rsidRPr="005E15E7">
              <w:rPr>
                <w:rFonts w:ascii="Arial" w:eastAsia="Times New Roman" w:hAnsi="Arial" w:cs="Arial"/>
                <w:b/>
                <w:bCs/>
              </w:rPr>
              <w:t xml:space="preserve">Outcome: </w:t>
            </w:r>
            <w:r w:rsidRPr="005E15E7">
              <w:rPr>
                <w:rFonts w:ascii="Arial" w:eastAsia="Times New Roman" w:hAnsi="Arial" w:cs="Arial"/>
              </w:rPr>
              <w:t xml:space="preserve">Developed serum sickness leading to hospital </w:t>
            </w:r>
            <w:r w:rsidRPr="005E15E7">
              <w:rPr>
                <w:rFonts w:ascii="Arial" w:eastAsia="Times New Roman" w:hAnsi="Arial" w:cs="Arial"/>
              </w:rPr>
              <w:lastRenderedPageBreak/>
              <w:t>admission</w:t>
            </w:r>
          </w:p>
          <w:p w14:paraId="3D758EF8" w14:textId="77777777" w:rsidR="00D6747B" w:rsidRPr="005E15E7" w:rsidRDefault="00D6747B" w:rsidP="00D6747B">
            <w:pPr>
              <w:widowControl w:val="0"/>
              <w:adjustRightInd w:val="0"/>
              <w:spacing w:before="20" w:after="40" w:line="240" w:lineRule="auto"/>
              <w:textAlignment w:val="baseline"/>
              <w:rPr>
                <w:rFonts w:ascii="Arial" w:eastAsia="Times New Roman" w:hAnsi="Arial" w:cs="Arial"/>
                <w:b/>
                <w:bCs/>
              </w:rPr>
            </w:pPr>
          </w:p>
          <w:p w14:paraId="62FE0797" w14:textId="3AE55AD9" w:rsidR="00D6747B" w:rsidRPr="005E15E7" w:rsidRDefault="00D6747B" w:rsidP="00D6747B">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5: 6-month follow-up)}</w:t>
            </w:r>
          </w:p>
          <w:p w14:paraId="215953F1" w14:textId="4B4D88D9" w:rsidR="00D6747B" w:rsidRPr="005E15E7" w:rsidRDefault="00D6747B" w:rsidP="00D6747B">
            <w:pPr>
              <w:pStyle w:val="ListParagraph"/>
              <w:numPr>
                <w:ilvl w:val="0"/>
                <w:numId w:val="3"/>
              </w:numPr>
              <w:rPr>
                <w:rFonts w:ascii="Arial" w:eastAsia="Times New Roman" w:hAnsi="Arial" w:cs="Arial"/>
                <w:b/>
                <w:bCs/>
              </w:rPr>
            </w:pPr>
            <w:r w:rsidRPr="005E15E7">
              <w:rPr>
                <w:rFonts w:ascii="Arial" w:eastAsia="Times New Roman" w:hAnsi="Arial" w:cs="Arial"/>
                <w:bCs/>
              </w:rPr>
              <w:t xml:space="preserve">{text} </w:t>
            </w:r>
            <w:r w:rsidRPr="005E15E7">
              <w:rPr>
                <w:rFonts w:ascii="Arial" w:eastAsia="Times New Roman" w:hAnsi="Arial" w:cs="Arial"/>
                <w:b/>
                <w:bCs/>
              </w:rPr>
              <w:t xml:space="preserve">Outcome: </w:t>
            </w:r>
            <w:r w:rsidRPr="005E15E7">
              <w:rPr>
                <w:rFonts w:ascii="Arial" w:eastAsia="Times New Roman" w:hAnsi="Arial" w:cs="Arial"/>
                <w:highlight w:val="yellow"/>
              </w:rPr>
              <w:t>Bleeding phenotype</w:t>
            </w:r>
            <w:r w:rsidRPr="005E15E7">
              <w:rPr>
                <w:rFonts w:ascii="Arial" w:eastAsia="Times New Roman" w:hAnsi="Arial" w:cs="Arial"/>
              </w:rPr>
              <w:t xml:space="preserve"> </w:t>
            </w:r>
            <w:proofErr w:type="gramStart"/>
            <w:r w:rsidRPr="005E15E7">
              <w:rPr>
                <w:rFonts w:ascii="Arial" w:eastAsia="Times New Roman" w:hAnsi="Arial" w:cs="Arial"/>
              </w:rPr>
              <w:t>improved</w:t>
            </w:r>
            <w:proofErr w:type="gramEnd"/>
            <w:r w:rsidR="00F66014">
              <w:rPr>
                <w:rFonts w:ascii="Arial" w:eastAsia="Times New Roman" w:hAnsi="Arial" w:cs="Arial"/>
              </w:rPr>
              <w:t xml:space="preserve"> and blood counts appear to be stabilizing</w:t>
            </w:r>
            <w:r w:rsidRPr="005E15E7">
              <w:rPr>
                <w:rFonts w:ascii="Arial" w:eastAsia="Times New Roman" w:hAnsi="Arial" w:cs="Arial"/>
              </w:rPr>
              <w:t>, but significant health anxiety persists.</w:t>
            </w:r>
          </w:p>
          <w:p w14:paraId="7FD30263" w14:textId="77777777" w:rsidR="00D6747B" w:rsidRPr="005E15E7" w:rsidRDefault="00D6747B" w:rsidP="00D6747B">
            <w:pPr>
              <w:widowControl w:val="0"/>
              <w:adjustRightInd w:val="0"/>
              <w:spacing w:before="20" w:after="40" w:line="240" w:lineRule="auto"/>
              <w:textAlignment w:val="baseline"/>
              <w:rPr>
                <w:rFonts w:ascii="Arial" w:eastAsia="Times New Roman" w:hAnsi="Arial" w:cs="Arial"/>
                <w:b/>
                <w:bCs/>
              </w:rPr>
            </w:pPr>
          </w:p>
          <w:p w14:paraId="64485878" w14:textId="2075F26E" w:rsidR="00D6747B" w:rsidRPr="005E15E7" w:rsidRDefault="00D6747B" w:rsidP="00D6747B">
            <w:pPr>
              <w:widowControl w:val="0"/>
              <w:adjustRightInd w:val="0"/>
              <w:spacing w:before="20" w:after="40" w:line="240" w:lineRule="auto"/>
              <w:textAlignment w:val="baseline"/>
              <w:rPr>
                <w:rFonts w:ascii="Arial" w:eastAsia="Times New Roman" w:hAnsi="Arial" w:cs="Arial"/>
                <w:b/>
                <w:bCs/>
              </w:rPr>
            </w:pPr>
          </w:p>
          <w:p w14:paraId="56A58DA4" w14:textId="77777777" w:rsidR="00D6747B" w:rsidRPr="005E15E7" w:rsidRDefault="00D6747B" w:rsidP="00D6747B">
            <w:pPr>
              <w:widowControl w:val="0"/>
              <w:adjustRightInd w:val="0"/>
              <w:spacing w:before="20" w:after="40" w:line="240" w:lineRule="auto"/>
              <w:textAlignment w:val="baseline"/>
              <w:rPr>
                <w:rFonts w:ascii="Arial" w:eastAsia="Times New Roman" w:hAnsi="Arial" w:cs="Arial"/>
                <w:b/>
                <w:bCs/>
              </w:rPr>
            </w:pPr>
          </w:p>
          <w:p w14:paraId="6187BB38" w14:textId="77777777" w:rsidR="001039F3" w:rsidRPr="005E15E7" w:rsidRDefault="001039F3" w:rsidP="002F62F2">
            <w:pPr>
              <w:widowControl w:val="0"/>
              <w:adjustRightInd w:val="0"/>
              <w:spacing w:before="20" w:after="40" w:line="240" w:lineRule="auto"/>
              <w:textAlignment w:val="baseline"/>
              <w:rPr>
                <w:rFonts w:ascii="Arial" w:eastAsia="Times New Roman" w:hAnsi="Arial" w:cs="Arial"/>
                <w:bCs/>
              </w:rPr>
            </w:pPr>
          </w:p>
        </w:tc>
        <w:tc>
          <w:tcPr>
            <w:tcW w:w="6379"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F26314E" w14:textId="4FD80280" w:rsidR="001039F3" w:rsidRPr="005E15E7" w:rsidRDefault="001039F3" w:rsidP="002F62F2">
            <w:pPr>
              <w:contextualSpacing/>
              <w:rPr>
                <w:rFonts w:ascii="Arial" w:eastAsia="Calibri" w:hAnsi="Arial" w:cs="Arial"/>
                <w:lang w:eastAsia="en-GB"/>
              </w:rPr>
            </w:pPr>
            <w:r w:rsidRPr="005E15E7">
              <w:rPr>
                <w:rFonts w:ascii="Arial" w:eastAsia="Calibri" w:hAnsi="Arial" w:cs="Arial"/>
                <w:lang w:eastAsia="en-GB"/>
              </w:rPr>
              <w:lastRenderedPageBreak/>
              <w:t>[Joanna case]</w:t>
            </w:r>
          </w:p>
          <w:p w14:paraId="0DA2A52E" w14:textId="4592E3EA" w:rsidR="00BE72AF" w:rsidRPr="005E15E7" w:rsidRDefault="001B01FE" w:rsidP="002F62F2">
            <w:pPr>
              <w:contextualSpacing/>
              <w:rPr>
                <w:rFonts w:ascii="Arial" w:eastAsia="Calibri" w:hAnsi="Arial" w:cs="Arial"/>
                <w:lang w:eastAsia="en-GB"/>
              </w:rPr>
            </w:pPr>
            <w:r>
              <w:rPr>
                <w:noProof/>
              </w:rPr>
              <w:drawing>
                <wp:inline distT="0" distB="0" distL="0" distR="0" wp14:anchorId="01B835EB" wp14:editId="4A092289">
                  <wp:extent cx="3123211" cy="2553914"/>
                  <wp:effectExtent l="0" t="0" r="1270" b="0"/>
                  <wp:docPr id="183677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8383" cy="2566321"/>
                          </a:xfrm>
                          <a:prstGeom prst="rect">
                            <a:avLst/>
                          </a:prstGeom>
                          <a:noFill/>
                          <a:ln>
                            <a:noFill/>
                          </a:ln>
                        </pic:spPr>
                      </pic:pic>
                    </a:graphicData>
                  </a:graphic>
                </wp:inline>
              </w:drawing>
            </w:r>
            <w:r>
              <w:rPr>
                <w:rStyle w:val="CommentReference"/>
              </w:rPr>
              <w:t xml:space="preserve"> </w:t>
            </w:r>
          </w:p>
          <w:p w14:paraId="5C5B79C3" w14:textId="202F55E9" w:rsidR="001039F3" w:rsidRPr="005E15E7" w:rsidRDefault="001039F3" w:rsidP="002F62F2">
            <w:pPr>
              <w:contextualSpacing/>
              <w:rPr>
                <w:rFonts w:ascii="Arial" w:eastAsia="Calibri" w:hAnsi="Arial" w:cs="Arial"/>
                <w:lang w:eastAsia="en-GB"/>
              </w:rPr>
            </w:pPr>
            <w:r w:rsidRPr="005E15E7">
              <w:rPr>
                <w:rFonts w:ascii="Arial" w:eastAsia="Calibri" w:hAnsi="Arial" w:cs="Arial"/>
                <w:b/>
                <w:bCs/>
                <w:lang w:eastAsia="en-GB"/>
              </w:rPr>
              <w:t xml:space="preserve">{Caption} Joanna’s case details. </w:t>
            </w:r>
            <w:r w:rsidRPr="005E15E7">
              <w:rPr>
                <w:rFonts w:ascii="Arial" w:eastAsia="Calibri" w:hAnsi="Arial" w:cs="Arial"/>
                <w:lang w:eastAsia="en-GB"/>
              </w:rPr>
              <w:t>*</w:t>
            </w:r>
            <w:r w:rsidRPr="005E15E7">
              <w:rPr>
                <w:rFonts w:ascii="Arial" w:eastAsia="Calibri" w:hAnsi="Arial" w:cs="Arial"/>
                <w:highlight w:val="yellow"/>
                <w:lang w:eastAsia="en-GB"/>
              </w:rPr>
              <w:t>BSH</w:t>
            </w:r>
            <w:r w:rsidRPr="005E15E7">
              <w:rPr>
                <w:rFonts w:ascii="Arial" w:eastAsia="Calibri" w:hAnsi="Arial" w:cs="Arial"/>
                <w:lang w:eastAsia="en-GB"/>
              </w:rPr>
              <w:t xml:space="preserve"> guidelines classify </w:t>
            </w:r>
            <w:r w:rsidRPr="005E15E7">
              <w:rPr>
                <w:rFonts w:ascii="Arial" w:eastAsia="Calibri" w:hAnsi="Arial" w:cs="Arial"/>
                <w:highlight w:val="yellow"/>
                <w:lang w:eastAsia="en-GB"/>
              </w:rPr>
              <w:t>NSA</w:t>
            </w:r>
            <w:r w:rsidRPr="005E15E7">
              <w:rPr>
                <w:rFonts w:ascii="Arial" w:eastAsia="Calibri" w:hAnsi="Arial" w:cs="Arial"/>
                <w:lang w:eastAsia="en-GB"/>
              </w:rPr>
              <w:t xml:space="preserve">A as not fulfilling the criteria for </w:t>
            </w:r>
            <w:r w:rsidRPr="006C02A2">
              <w:rPr>
                <w:rFonts w:ascii="Arial" w:eastAsia="Calibri" w:hAnsi="Arial" w:cs="Arial"/>
                <w:highlight w:val="yellow"/>
                <w:lang w:eastAsia="en-GB"/>
              </w:rPr>
              <w:t>SAA</w:t>
            </w:r>
            <w:r w:rsidRPr="005E15E7">
              <w:rPr>
                <w:rFonts w:ascii="Arial" w:eastAsia="Calibri" w:hAnsi="Arial" w:cs="Arial"/>
                <w:lang w:eastAsia="en-GB"/>
              </w:rPr>
              <w:t xml:space="preserve">. Criteria for </w:t>
            </w:r>
            <w:r w:rsidRPr="006C02A2">
              <w:rPr>
                <w:rFonts w:ascii="Arial" w:eastAsia="Calibri" w:hAnsi="Arial" w:cs="Arial"/>
                <w:highlight w:val="yellow"/>
                <w:lang w:eastAsia="en-GB"/>
              </w:rPr>
              <w:t>SAA</w:t>
            </w:r>
            <w:r w:rsidRPr="005E15E7">
              <w:rPr>
                <w:rFonts w:ascii="Arial" w:eastAsia="Calibri" w:hAnsi="Arial" w:cs="Arial"/>
                <w:lang w:eastAsia="en-GB"/>
              </w:rPr>
              <w:t>: Marrow cellularity &lt;25% (or 25%–50% with &lt;30% residual hematopoietic cells), plus at least two of: (a) neutrophil count &lt;0.5 × 10</w:t>
            </w:r>
            <w:r w:rsidRPr="005E15E7">
              <w:rPr>
                <w:rFonts w:ascii="Arial" w:eastAsia="Calibri" w:hAnsi="Arial" w:cs="Arial"/>
                <w:vertAlign w:val="superscript"/>
                <w:lang w:eastAsia="en-GB"/>
              </w:rPr>
              <w:t>9</w:t>
            </w:r>
            <w:r w:rsidRPr="005E15E7">
              <w:rPr>
                <w:rFonts w:ascii="Arial" w:eastAsia="Calibri" w:hAnsi="Arial" w:cs="Arial"/>
                <w:lang w:eastAsia="en-GB"/>
              </w:rPr>
              <w:t>/L; (b) platelet count &lt;20 × 10</w:t>
            </w:r>
            <w:r w:rsidRPr="005E15E7">
              <w:rPr>
                <w:rFonts w:ascii="Arial" w:eastAsia="Calibri" w:hAnsi="Arial" w:cs="Arial"/>
                <w:vertAlign w:val="superscript"/>
                <w:lang w:eastAsia="en-GB"/>
              </w:rPr>
              <w:t>9</w:t>
            </w:r>
            <w:r w:rsidRPr="005E15E7">
              <w:rPr>
                <w:rFonts w:ascii="Arial" w:eastAsia="Calibri" w:hAnsi="Arial" w:cs="Arial"/>
                <w:lang w:eastAsia="en-GB"/>
              </w:rPr>
              <w:t xml:space="preserve">/L; (c) reticulocyte </w:t>
            </w:r>
            <w:r w:rsidRPr="005E15E7">
              <w:rPr>
                <w:rFonts w:ascii="Arial" w:eastAsia="Calibri" w:hAnsi="Arial" w:cs="Arial"/>
                <w:lang w:eastAsia="en-GB"/>
              </w:rPr>
              <w:lastRenderedPageBreak/>
              <w:t>count &lt;60 × 10</w:t>
            </w:r>
            <w:r w:rsidRPr="005E15E7">
              <w:rPr>
                <w:rFonts w:ascii="Arial" w:eastAsia="Calibri" w:hAnsi="Arial" w:cs="Arial"/>
                <w:vertAlign w:val="superscript"/>
                <w:lang w:eastAsia="en-GB"/>
              </w:rPr>
              <w:t>9</w:t>
            </w:r>
            <w:r w:rsidRPr="005E15E7">
              <w:rPr>
                <w:rFonts w:ascii="Arial" w:eastAsia="Calibri" w:hAnsi="Arial" w:cs="Arial"/>
                <w:lang w:eastAsia="en-GB"/>
              </w:rPr>
              <w:t>/L (using an automated reticulocyte count). BSH, British Society of Hematology; Hb, Hemoglobin; NGS, Next-generation sequencing; PNH, Paroxysmal nocturnal hemoglobinuria; WCC, White cell count.</w:t>
            </w:r>
            <w:r w:rsidR="002C5FA6" w:rsidRPr="005E15E7">
              <w:rPr>
                <w:rFonts w:ascii="Arial" w:eastAsia="Calibri" w:hAnsi="Arial" w:cs="Arial"/>
                <w:lang w:eastAsia="en-GB"/>
              </w:rPr>
              <w:t xml:space="preserve"> Note: profile image created with Microsoft Image Creator.</w:t>
            </w:r>
          </w:p>
          <w:p w14:paraId="3E458143" w14:textId="77777777" w:rsidR="003F49AC" w:rsidRPr="005E15E7" w:rsidRDefault="003F49AC" w:rsidP="002F62F2">
            <w:pPr>
              <w:contextualSpacing/>
              <w:rPr>
                <w:rFonts w:ascii="Arial" w:eastAsia="Calibri" w:hAnsi="Arial" w:cs="Arial"/>
                <w:lang w:eastAsia="en-GB"/>
              </w:rPr>
            </w:pPr>
          </w:p>
          <w:p w14:paraId="4BC1B9C6" w14:textId="77777777" w:rsidR="00EA286A" w:rsidRPr="005E15E7" w:rsidRDefault="00EA286A" w:rsidP="002F62F2">
            <w:pPr>
              <w:contextualSpacing/>
              <w:rPr>
                <w:rFonts w:ascii="Arial" w:eastAsia="Calibri" w:hAnsi="Arial" w:cs="Arial"/>
                <w:lang w:eastAsia="en-GB"/>
              </w:rPr>
            </w:pPr>
          </w:p>
          <w:p w14:paraId="510FA8FB" w14:textId="31E3C671" w:rsidR="00EA286A" w:rsidRPr="005E15E7" w:rsidRDefault="00EA286A" w:rsidP="002F62F2">
            <w:pPr>
              <w:contextualSpacing/>
              <w:rPr>
                <w:rFonts w:ascii="Arial" w:eastAsia="Calibri" w:hAnsi="Arial" w:cs="Arial"/>
                <w:lang w:eastAsia="en-GB"/>
              </w:rPr>
            </w:pPr>
            <w:r w:rsidRPr="005E15E7">
              <w:rPr>
                <w:rFonts w:ascii="Arial" w:eastAsia="Calibri" w:hAnsi="Arial" w:cs="Arial"/>
                <w:lang w:eastAsia="en-GB"/>
              </w:rPr>
              <w:t>[Joanna 6mo bloods]</w:t>
            </w:r>
          </w:p>
          <w:p w14:paraId="0C9B605E" w14:textId="4F690CD4" w:rsidR="001039F3" w:rsidRPr="005E15E7" w:rsidRDefault="001B01FE" w:rsidP="002F62F2">
            <w:pPr>
              <w:contextualSpacing/>
              <w:rPr>
                <w:rFonts w:ascii="Arial" w:eastAsia="Calibri" w:hAnsi="Arial" w:cs="Arial"/>
                <w:lang w:eastAsia="en-GB"/>
              </w:rPr>
            </w:pPr>
            <w:r>
              <w:rPr>
                <w:noProof/>
              </w:rPr>
              <w:drawing>
                <wp:inline distT="0" distB="0" distL="0" distR="0" wp14:anchorId="1575453A" wp14:editId="1EF21233">
                  <wp:extent cx="3894601" cy="2075930"/>
                  <wp:effectExtent l="0" t="0" r="0" b="635"/>
                  <wp:docPr id="906926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610" cy="2088195"/>
                          </a:xfrm>
                          <a:prstGeom prst="rect">
                            <a:avLst/>
                          </a:prstGeom>
                          <a:noFill/>
                          <a:ln>
                            <a:noFill/>
                          </a:ln>
                        </pic:spPr>
                      </pic:pic>
                    </a:graphicData>
                  </a:graphic>
                </wp:inline>
              </w:drawing>
            </w:r>
          </w:p>
          <w:p w14:paraId="3FCCAD5F" w14:textId="7ED19F78" w:rsidR="001039F3" w:rsidRDefault="003F49AC" w:rsidP="002F62F2">
            <w:pPr>
              <w:contextualSpacing/>
              <w:rPr>
                <w:rFonts w:ascii="Arial" w:eastAsia="Calibri" w:hAnsi="Arial" w:cs="Arial"/>
                <w:lang w:eastAsia="en-GB"/>
              </w:rPr>
            </w:pPr>
            <w:r w:rsidRPr="005E15E7">
              <w:rPr>
                <w:rFonts w:ascii="Arial" w:eastAsia="Calibri" w:hAnsi="Arial" w:cs="Arial"/>
                <w:b/>
                <w:bCs/>
                <w:lang w:eastAsia="en-GB"/>
              </w:rPr>
              <w:t xml:space="preserve">{Caption} Joanna’s blood counts after treatment. </w:t>
            </w:r>
            <w:r w:rsidRPr="005E15E7">
              <w:rPr>
                <w:rFonts w:ascii="Arial" w:eastAsia="Calibri" w:hAnsi="Arial" w:cs="Arial"/>
                <w:lang w:eastAsia="en-GB"/>
              </w:rPr>
              <w:t>*</w:t>
            </w:r>
            <w:r w:rsidRPr="005E15E7">
              <w:rPr>
                <w:rFonts w:ascii="Arial" w:eastAsia="Calibri" w:hAnsi="Arial" w:cs="Arial"/>
                <w:highlight w:val="yellow"/>
                <w:lang w:eastAsia="en-GB"/>
              </w:rPr>
              <w:t>BSH</w:t>
            </w:r>
            <w:r w:rsidRPr="005E15E7">
              <w:rPr>
                <w:rFonts w:ascii="Arial" w:eastAsia="Calibri" w:hAnsi="Arial" w:cs="Arial"/>
                <w:lang w:eastAsia="en-GB"/>
              </w:rPr>
              <w:t xml:space="preserve"> guidelines classify </w:t>
            </w:r>
            <w:r w:rsidRPr="005E15E7">
              <w:rPr>
                <w:rFonts w:ascii="Arial" w:eastAsia="Calibri" w:hAnsi="Arial" w:cs="Arial"/>
                <w:highlight w:val="yellow"/>
                <w:lang w:eastAsia="en-GB"/>
              </w:rPr>
              <w:t>NSAA</w:t>
            </w:r>
            <w:r w:rsidRPr="005E15E7">
              <w:rPr>
                <w:rFonts w:ascii="Arial" w:eastAsia="Calibri" w:hAnsi="Arial" w:cs="Arial"/>
                <w:lang w:eastAsia="en-GB"/>
              </w:rPr>
              <w:t xml:space="preserve"> as not fulfilling the criteria for </w:t>
            </w:r>
            <w:r w:rsidRPr="00950A9E">
              <w:rPr>
                <w:rFonts w:ascii="Arial" w:eastAsia="Calibri" w:hAnsi="Arial" w:cs="Arial"/>
                <w:highlight w:val="yellow"/>
                <w:lang w:eastAsia="en-GB"/>
              </w:rPr>
              <w:t>SAA</w:t>
            </w:r>
            <w:r w:rsidRPr="005E15E7">
              <w:rPr>
                <w:rFonts w:ascii="Arial" w:eastAsia="Calibri" w:hAnsi="Arial" w:cs="Arial"/>
                <w:lang w:eastAsia="en-GB"/>
              </w:rPr>
              <w:t xml:space="preserve">. Criteria for </w:t>
            </w:r>
            <w:r w:rsidRPr="006C02A2">
              <w:rPr>
                <w:rFonts w:ascii="Arial" w:eastAsia="Calibri" w:hAnsi="Arial" w:cs="Arial"/>
                <w:highlight w:val="yellow"/>
                <w:lang w:eastAsia="en-GB"/>
              </w:rPr>
              <w:t>SAA</w:t>
            </w:r>
            <w:r w:rsidRPr="005E15E7">
              <w:rPr>
                <w:rFonts w:ascii="Arial" w:eastAsia="Calibri" w:hAnsi="Arial" w:cs="Arial"/>
                <w:lang w:eastAsia="en-GB"/>
              </w:rPr>
              <w:t>: Marrow cellularity &lt;25% (or 25%–50% with &lt;30% residual hematopoietic cells), plus at least two of: (a) neutrophil count &lt;0.5 × 10</w:t>
            </w:r>
            <w:r w:rsidRPr="005E15E7">
              <w:rPr>
                <w:rFonts w:ascii="Arial" w:eastAsia="Calibri" w:hAnsi="Arial" w:cs="Arial"/>
                <w:vertAlign w:val="superscript"/>
                <w:lang w:eastAsia="en-GB"/>
              </w:rPr>
              <w:t>9</w:t>
            </w:r>
            <w:r w:rsidRPr="005E15E7">
              <w:rPr>
                <w:rFonts w:ascii="Arial" w:eastAsia="Calibri" w:hAnsi="Arial" w:cs="Arial"/>
                <w:lang w:eastAsia="en-GB"/>
              </w:rPr>
              <w:t>/L; (b) platelet count &lt;20 × 10</w:t>
            </w:r>
            <w:r w:rsidRPr="005E15E7">
              <w:rPr>
                <w:rFonts w:ascii="Arial" w:eastAsia="Calibri" w:hAnsi="Arial" w:cs="Arial"/>
                <w:vertAlign w:val="superscript"/>
                <w:lang w:eastAsia="en-GB"/>
              </w:rPr>
              <w:t>9</w:t>
            </w:r>
            <w:r w:rsidRPr="005E15E7">
              <w:rPr>
                <w:rFonts w:ascii="Arial" w:eastAsia="Calibri" w:hAnsi="Arial" w:cs="Arial"/>
                <w:lang w:eastAsia="en-GB"/>
              </w:rPr>
              <w:t>/L; (c) reticulocyte count &lt;60 × 10</w:t>
            </w:r>
            <w:r w:rsidRPr="005E15E7">
              <w:rPr>
                <w:rFonts w:ascii="Arial" w:eastAsia="Calibri" w:hAnsi="Arial" w:cs="Arial"/>
                <w:vertAlign w:val="superscript"/>
                <w:lang w:eastAsia="en-GB"/>
              </w:rPr>
              <w:t>9</w:t>
            </w:r>
            <w:r w:rsidRPr="005E15E7">
              <w:rPr>
                <w:rFonts w:ascii="Arial" w:eastAsia="Calibri" w:hAnsi="Arial" w:cs="Arial"/>
                <w:lang w:eastAsia="en-GB"/>
              </w:rPr>
              <w:t xml:space="preserve">/L (using an automated reticulocyte count). BSH, British Society of Hematology; Hb, Hemoglobin; WCC, White cell count. </w:t>
            </w:r>
          </w:p>
          <w:p w14:paraId="314ED70C" w14:textId="77777777" w:rsidR="00F66014" w:rsidRDefault="00F66014" w:rsidP="002F62F2">
            <w:pPr>
              <w:contextualSpacing/>
              <w:rPr>
                <w:rFonts w:ascii="Arial" w:eastAsia="Calibri" w:hAnsi="Arial" w:cs="Arial"/>
                <w:lang w:eastAsia="en-GB"/>
              </w:rPr>
            </w:pPr>
          </w:p>
          <w:p w14:paraId="5CE3C45A" w14:textId="77777777" w:rsidR="00F66014" w:rsidRPr="005E15E7" w:rsidRDefault="00F66014" w:rsidP="00F66014">
            <w:pPr>
              <w:contextualSpacing/>
              <w:rPr>
                <w:rFonts w:ascii="Arial" w:eastAsia="Calibri" w:hAnsi="Arial" w:cs="Arial"/>
                <w:lang w:eastAsia="en-GB"/>
              </w:rPr>
            </w:pPr>
            <w:commentRangeStart w:id="14"/>
            <w:r w:rsidRPr="005E15E7">
              <w:rPr>
                <w:rFonts w:ascii="Arial" w:eastAsia="Calibri" w:hAnsi="Arial" w:cs="Arial"/>
                <w:lang w:eastAsia="en-GB"/>
              </w:rPr>
              <w:t>[</w:t>
            </w:r>
            <w:proofErr w:type="spellStart"/>
            <w:r w:rsidRPr="005E15E7">
              <w:rPr>
                <w:rFonts w:ascii="Arial" w:eastAsia="Calibri" w:hAnsi="Arial" w:cs="Arial"/>
                <w:lang w:eastAsia="en-GB"/>
              </w:rPr>
              <w:t>Austin_Joanna</w:t>
            </w:r>
            <w:proofErr w:type="spellEnd"/>
            <w:r w:rsidRPr="005E15E7">
              <w:rPr>
                <w:rFonts w:ascii="Arial" w:eastAsia="Calibri" w:hAnsi="Arial" w:cs="Arial"/>
                <w:lang w:eastAsia="en-GB"/>
              </w:rPr>
              <w:t xml:space="preserve"> treatment justification]</w:t>
            </w:r>
            <w:commentRangeEnd w:id="14"/>
            <w:r>
              <w:rPr>
                <w:rStyle w:val="CommentReference"/>
              </w:rPr>
              <w:commentReference w:id="14"/>
            </w:r>
          </w:p>
          <w:p w14:paraId="6FE91BFE" w14:textId="77777777" w:rsidR="00F66014" w:rsidRPr="005E15E7" w:rsidRDefault="00F66014" w:rsidP="002F62F2">
            <w:pPr>
              <w:contextualSpacing/>
              <w:rPr>
                <w:rFonts w:ascii="Arial" w:eastAsia="Calibri" w:hAnsi="Arial" w:cs="Arial"/>
                <w:lang w:eastAsia="en-GB"/>
              </w:rPr>
            </w:pPr>
          </w:p>
          <w:p w14:paraId="2A23EA55" w14:textId="3CB66E4A" w:rsidR="001039F3" w:rsidRPr="005E15E7" w:rsidRDefault="001039F3" w:rsidP="002F62F2">
            <w:pPr>
              <w:contextualSpacing/>
              <w:rPr>
                <w:rFonts w:ascii="Arial" w:eastAsia="Calibri" w:hAnsi="Arial" w:cs="Arial"/>
                <w:lang w:eastAsia="en-GB"/>
              </w:rPr>
            </w:pPr>
          </w:p>
        </w:tc>
      </w:tr>
      <w:tr w:rsidR="001039F3" w:rsidRPr="005E15E7" w14:paraId="5E143AC5" w14:textId="77777777" w:rsidTr="002F62F2">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D7935DC" w14:textId="77777777" w:rsidR="001039F3" w:rsidRPr="005E15E7" w:rsidRDefault="001039F3" w:rsidP="002F62F2">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1039F3" w:rsidRPr="005E15E7" w14:paraId="4568A794" w14:textId="77777777" w:rsidTr="002F62F2">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491F8F87" w14:textId="77777777" w:rsidR="001039F3" w:rsidRPr="005E15E7" w:rsidRDefault="001039F3" w:rsidP="002F62F2">
            <w:pPr>
              <w:contextualSpacing/>
              <w:rPr>
                <w:rFonts w:ascii="Arial" w:eastAsia="Times New Roman" w:hAnsi="Arial" w:cs="Arial"/>
                <w:bCs/>
              </w:rPr>
            </w:pPr>
            <w:r w:rsidRPr="005E15E7">
              <w:rPr>
                <w:rFonts w:ascii="Arial" w:eastAsia="Times New Roman" w:hAnsi="Arial" w:cs="Arial"/>
                <w:bCs/>
              </w:rPr>
              <w:t>{Title} header 3</w:t>
            </w:r>
          </w:p>
          <w:p w14:paraId="1E046014" w14:textId="77777777" w:rsidR="001039F3" w:rsidRPr="005E15E7" w:rsidRDefault="001039F3" w:rsidP="002F62F2">
            <w:pPr>
              <w:contextualSpacing/>
              <w:rPr>
                <w:rFonts w:ascii="Arial" w:eastAsia="Times New Roman" w:hAnsi="Arial" w:cs="Arial"/>
                <w:bCs/>
              </w:rPr>
            </w:pPr>
            <w:r w:rsidRPr="005E15E7">
              <w:rPr>
                <w:rFonts w:ascii="Arial" w:eastAsia="Times New Roman" w:hAnsi="Arial" w:cs="Arial"/>
                <w:bCs/>
              </w:rPr>
              <w:t>Add {medium} with [</w:t>
            </w:r>
            <w:r w:rsidR="00A62251" w:rsidRPr="005E15E7">
              <w:rPr>
                <w:rFonts w:ascii="Arial" w:eastAsia="Times New Roman" w:hAnsi="Arial" w:cs="Arial"/>
                <w:bCs/>
              </w:rPr>
              <w:t>Joanna</w:t>
            </w:r>
            <w:r w:rsidRPr="005E15E7">
              <w:rPr>
                <w:rFonts w:ascii="Arial" w:eastAsia="Times New Roman" w:hAnsi="Arial" w:cs="Arial"/>
                <w:bCs/>
              </w:rPr>
              <w:t xml:space="preserve"> case]</w:t>
            </w:r>
          </w:p>
          <w:p w14:paraId="20400D30" w14:textId="77777777" w:rsidR="00A62251" w:rsidRPr="005E15E7" w:rsidRDefault="00A62251" w:rsidP="002F62F2">
            <w:pPr>
              <w:contextualSpacing/>
              <w:rPr>
                <w:rFonts w:ascii="Arial" w:eastAsia="Times New Roman" w:hAnsi="Arial" w:cs="Arial"/>
                <w:bCs/>
              </w:rPr>
            </w:pPr>
            <w:r w:rsidRPr="005E15E7">
              <w:rPr>
                <w:rFonts w:ascii="Arial" w:eastAsia="Times New Roman" w:hAnsi="Arial" w:cs="Arial"/>
                <w:bCs/>
              </w:rPr>
              <w:t>Add {text 1} with {timeline} underneath for {elements 1-5}</w:t>
            </w:r>
          </w:p>
          <w:p w14:paraId="5AD20076" w14:textId="3FAAAB2D" w:rsidR="00A62251" w:rsidRPr="005E15E7" w:rsidRDefault="00A62251" w:rsidP="002F62F2">
            <w:pPr>
              <w:contextualSpacing/>
              <w:rPr>
                <w:rFonts w:ascii="Arial" w:eastAsia="Times New Roman" w:hAnsi="Arial" w:cs="Arial"/>
                <w:bCs/>
              </w:rPr>
            </w:pPr>
            <w:r w:rsidRPr="005E15E7">
              <w:rPr>
                <w:rFonts w:ascii="Arial" w:eastAsia="Times New Roman" w:hAnsi="Arial" w:cs="Arial"/>
                <w:bCs/>
              </w:rPr>
              <w:t>{element 5} add</w:t>
            </w:r>
            <w:r w:rsidR="00F66014">
              <w:rPr>
                <w:rFonts w:ascii="Arial" w:eastAsia="Times New Roman" w:hAnsi="Arial" w:cs="Arial"/>
                <w:bCs/>
              </w:rPr>
              <w:t xml:space="preserve"> video</w:t>
            </w:r>
            <w:r w:rsidRPr="005E15E7">
              <w:rPr>
                <w:rFonts w:ascii="Arial" w:eastAsia="Times New Roman" w:hAnsi="Arial" w:cs="Arial"/>
                <w:bCs/>
              </w:rPr>
              <w:t xml:space="preserve"> </w:t>
            </w:r>
            <w:r w:rsidR="003F49AC" w:rsidRPr="005E15E7">
              <w:rPr>
                <w:rFonts w:ascii="Arial" w:eastAsia="Times New Roman" w:hAnsi="Arial" w:cs="Arial"/>
                <w:bCs/>
              </w:rPr>
              <w:t>[</w:t>
            </w:r>
            <w:r w:rsidRPr="005E15E7">
              <w:rPr>
                <w:rFonts w:ascii="Arial" w:eastAsia="Times New Roman" w:hAnsi="Arial" w:cs="Arial"/>
                <w:bCs/>
              </w:rPr>
              <w:t>Joanna 6m</w:t>
            </w:r>
            <w:r w:rsidR="00EA286A" w:rsidRPr="005E15E7">
              <w:rPr>
                <w:rFonts w:ascii="Arial" w:eastAsia="Times New Roman" w:hAnsi="Arial" w:cs="Arial"/>
                <w:bCs/>
              </w:rPr>
              <w:t>o</w:t>
            </w:r>
            <w:r w:rsidRPr="005E15E7">
              <w:rPr>
                <w:rFonts w:ascii="Arial" w:eastAsia="Times New Roman" w:hAnsi="Arial" w:cs="Arial"/>
                <w:bCs/>
              </w:rPr>
              <w:t xml:space="preserve"> bloods</w:t>
            </w:r>
            <w:r w:rsidR="003F49AC" w:rsidRPr="005E15E7">
              <w:rPr>
                <w:rFonts w:ascii="Arial" w:eastAsia="Times New Roman" w:hAnsi="Arial" w:cs="Arial"/>
                <w:bCs/>
              </w:rPr>
              <w:t>]</w:t>
            </w:r>
          </w:p>
        </w:tc>
      </w:tr>
      <w:tr w:rsidR="001039F3" w:rsidRPr="005E15E7" w14:paraId="0332EEF2" w14:textId="77777777" w:rsidTr="002F62F2">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AF1A424" w14:textId="77777777" w:rsidR="001039F3" w:rsidRPr="005E15E7" w:rsidRDefault="001039F3" w:rsidP="002F62F2">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1039F3" w:rsidRPr="005E15E7" w14:paraId="6DA7597E" w14:textId="77777777" w:rsidTr="002F62F2">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40562AD" w14:textId="5EF5AD35" w:rsidR="001039F3" w:rsidRPr="005E15E7" w:rsidRDefault="00802325" w:rsidP="002F62F2">
            <w:pPr>
              <w:contextualSpacing/>
              <w:rPr>
                <w:rFonts w:ascii="Arial" w:eastAsia="Calibri" w:hAnsi="Arial" w:cs="Arial"/>
                <w:bCs/>
                <w:lang w:eastAsia="en-GB"/>
              </w:rPr>
            </w:pPr>
            <w:r w:rsidRPr="005E15E7">
              <w:rPr>
                <w:rFonts w:ascii="Arial" w:eastAsia="Calibri" w:hAnsi="Arial" w:cs="Arial"/>
                <w:bCs/>
                <w:lang w:eastAsia="en-GB"/>
              </w:rPr>
              <w:t xml:space="preserve">Add glossary for </w:t>
            </w:r>
            <w:r w:rsidRPr="005E15E7">
              <w:rPr>
                <w:rFonts w:ascii="Arial" w:eastAsia="Calibri" w:hAnsi="Arial" w:cs="Arial"/>
                <w:bCs/>
                <w:highlight w:val="yellow"/>
                <w:lang w:eastAsia="en-GB"/>
              </w:rPr>
              <w:t>NSAA, W+W, MMF, BSH</w:t>
            </w:r>
            <w:r w:rsidR="00950A9E">
              <w:rPr>
                <w:rFonts w:ascii="Arial" w:eastAsia="Calibri" w:hAnsi="Arial" w:cs="Arial"/>
                <w:bCs/>
                <w:lang w:eastAsia="en-GB"/>
              </w:rPr>
              <w:t xml:space="preserve">, </w:t>
            </w:r>
            <w:r w:rsidR="00950A9E" w:rsidRPr="006C02A2">
              <w:rPr>
                <w:rFonts w:ascii="Arial" w:eastAsia="Calibri" w:hAnsi="Arial" w:cs="Arial"/>
                <w:bCs/>
                <w:highlight w:val="yellow"/>
                <w:lang w:eastAsia="en-GB"/>
              </w:rPr>
              <w:t>SAA</w:t>
            </w:r>
          </w:p>
        </w:tc>
      </w:tr>
      <w:tr w:rsidR="001039F3" w:rsidRPr="005E15E7" w14:paraId="3CFC29EE" w14:textId="77777777" w:rsidTr="002F62F2">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8213507" w14:textId="77777777" w:rsidR="001039F3" w:rsidRPr="005E15E7" w:rsidRDefault="001039F3" w:rsidP="002F62F2">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1039F3" w:rsidRPr="005E15E7" w14:paraId="525AE31A" w14:textId="77777777" w:rsidTr="002F62F2">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30E167E1" w14:textId="77777777" w:rsidR="001039F3" w:rsidRPr="005E15E7" w:rsidRDefault="001039F3" w:rsidP="002F62F2">
            <w:pPr>
              <w:contextualSpacing/>
              <w:rPr>
                <w:rFonts w:ascii="Arial" w:eastAsia="Calibri" w:hAnsi="Arial" w:cs="Arial"/>
                <w:bCs/>
                <w:lang w:eastAsia="en-GB"/>
              </w:rPr>
            </w:pPr>
          </w:p>
        </w:tc>
      </w:tr>
      <w:tr w:rsidR="001039F3" w:rsidRPr="005E15E7" w14:paraId="0CA57E41" w14:textId="77777777" w:rsidTr="002F62F2">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3C7376A" w14:textId="77777777" w:rsidR="001039F3" w:rsidRPr="005E15E7" w:rsidRDefault="001039F3" w:rsidP="002F62F2">
            <w:pPr>
              <w:contextualSpacing/>
              <w:rPr>
                <w:rFonts w:ascii="Arial" w:eastAsia="Calibri" w:hAnsi="Arial" w:cs="Arial"/>
                <w:b/>
                <w:lang w:eastAsia="en-GB"/>
              </w:rPr>
            </w:pPr>
            <w:r w:rsidRPr="005E15E7">
              <w:rPr>
                <w:rFonts w:ascii="Arial" w:eastAsia="Calibri" w:hAnsi="Arial" w:cs="Arial"/>
                <w:b/>
                <w:lang w:eastAsia="en-GB"/>
              </w:rPr>
              <w:t>Notes/Settings</w:t>
            </w:r>
          </w:p>
        </w:tc>
      </w:tr>
      <w:tr w:rsidR="001039F3" w:rsidRPr="005E15E7" w14:paraId="671E0611" w14:textId="77777777" w:rsidTr="002F62F2">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43E9458D" w14:textId="77777777" w:rsidR="001039F3" w:rsidRPr="005E15E7" w:rsidRDefault="001039F3" w:rsidP="002F62F2">
            <w:pPr>
              <w:spacing w:after="0" w:line="240" w:lineRule="auto"/>
              <w:rPr>
                <w:rFonts w:ascii="Arial" w:hAnsi="Arial" w:cs="Arial"/>
              </w:rPr>
            </w:pPr>
            <w:r w:rsidRPr="005E15E7">
              <w:rPr>
                <w:rFonts w:ascii="Arial" w:hAnsi="Arial" w:cs="Arial"/>
              </w:rPr>
              <w:t>Do not show learning objective or chapter number.</w:t>
            </w:r>
          </w:p>
        </w:tc>
      </w:tr>
    </w:tbl>
    <w:p w14:paraId="35AA9723" w14:textId="77777777" w:rsidR="000D1064" w:rsidRPr="005E15E7" w:rsidRDefault="000D1064">
      <w:pPr>
        <w:spacing w:line="278" w:lineRule="auto"/>
      </w:pPr>
    </w:p>
    <w:p w14:paraId="01A80065" w14:textId="77777777" w:rsidR="000D1064" w:rsidRPr="005E15E7" w:rsidRDefault="000D1064">
      <w:pPr>
        <w:spacing w:line="278" w:lineRule="auto"/>
      </w:pPr>
    </w:p>
    <w:tbl>
      <w:tblPr>
        <w:tblW w:w="13889" w:type="dxa"/>
        <w:tblLook w:val="01E0" w:firstRow="1" w:lastRow="1" w:firstColumn="1" w:lastColumn="1" w:noHBand="0" w:noVBand="0"/>
      </w:tblPr>
      <w:tblGrid>
        <w:gridCol w:w="5328"/>
        <w:gridCol w:w="8561"/>
      </w:tblGrid>
      <w:tr w:rsidR="00B2166A" w:rsidRPr="005E15E7" w14:paraId="758B985A" w14:textId="77777777" w:rsidTr="00D32A90">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7DF52B5" w14:textId="08E372BE" w:rsidR="00B2166A" w:rsidRPr="005E15E7" w:rsidRDefault="00B2166A" w:rsidP="00B2166A">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non-severe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D74D13B" w14:textId="0B892516" w:rsidR="00B2166A" w:rsidRPr="005E15E7" w:rsidRDefault="00B2166A" w:rsidP="00B2166A">
            <w:pPr>
              <w:contextualSpacing/>
              <w:rPr>
                <w:rFonts w:ascii="Arial" w:eastAsia="Calibri" w:hAnsi="Arial" w:cs="Arial"/>
                <w:b/>
                <w:bCs/>
                <w:lang w:eastAsia="en-GB"/>
              </w:rPr>
            </w:pPr>
            <w:r w:rsidRPr="005E15E7">
              <w:rPr>
                <w:rFonts w:ascii="Arial" w:eastAsia="Calibri" w:hAnsi="Arial" w:cs="Arial"/>
                <w:b/>
                <w:bCs/>
                <w:lang w:eastAsia="en-GB"/>
              </w:rPr>
              <w:t xml:space="preserve">Sub-chapter: </w:t>
            </w:r>
            <w:r w:rsidRPr="005E15E7">
              <w:rPr>
                <w:rFonts w:ascii="Arial" w:eastAsia="Times New Roman" w:hAnsi="Arial" w:cs="Arial"/>
                <w:bCs/>
              </w:rPr>
              <w:t>International treatment patterns in NSAA</w:t>
            </w:r>
          </w:p>
        </w:tc>
      </w:tr>
      <w:tr w:rsidR="00B2166A" w:rsidRPr="005E15E7" w14:paraId="6CB622D1" w14:textId="77777777" w:rsidTr="00D32A90">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7609F52" w14:textId="3AA1F370" w:rsidR="00B2166A" w:rsidRPr="005E15E7" w:rsidRDefault="00B2166A" w:rsidP="00B2166A">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0CCD28D" w14:textId="407CFD5B" w:rsidR="00B2166A" w:rsidRPr="005E15E7" w:rsidRDefault="00B2166A" w:rsidP="00B2166A">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B2166A" w:rsidRPr="005E15E7" w14:paraId="76F7AB42" w14:textId="77777777" w:rsidTr="00D32A90">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61058B7"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{Title} International treatment patterns in NSAA</w:t>
            </w:r>
          </w:p>
          <w:p w14:paraId="0C2810FE"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p>
          <w:p w14:paraId="78208FB3"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
              </w:rPr>
            </w:pPr>
            <w:r w:rsidRPr="005E15E7">
              <w:rPr>
                <w:rFonts w:ascii="Arial" w:eastAsia="Times New Roman" w:hAnsi="Arial" w:cs="Arial"/>
                <w:bCs/>
              </w:rPr>
              <w:t xml:space="preserve">{text} A recent international observational study on </w:t>
            </w:r>
            <w:r w:rsidRPr="005E15E7">
              <w:rPr>
                <w:rFonts w:ascii="Arial" w:eastAsia="Times New Roman" w:hAnsi="Arial" w:cs="Arial"/>
                <w:bCs/>
                <w:highlight w:val="yellow"/>
              </w:rPr>
              <w:t>NSAA</w:t>
            </w:r>
            <w:r w:rsidRPr="005E15E7">
              <w:rPr>
                <w:rFonts w:ascii="Arial" w:eastAsia="Times New Roman" w:hAnsi="Arial" w:cs="Arial"/>
                <w:bCs/>
              </w:rPr>
              <w:t xml:space="preserve"> treatment patterns has identified key factors influencing response rates, survival outcomes, and the impact of different therapeutic approaches.</w:t>
            </w:r>
          </w:p>
          <w:p w14:paraId="1435C569"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
              </w:rPr>
            </w:pPr>
          </w:p>
          <w:p w14:paraId="6DE2F887"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1: Response assessment}</w:t>
            </w:r>
          </w:p>
          <w:p w14:paraId="37653367"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r w:rsidRPr="005E15E7">
              <w:rPr>
                <w:rFonts w:ascii="Arial" w:eastAsia="Times New Roman" w:hAnsi="Arial" w:cs="Arial"/>
                <w:bCs/>
              </w:rPr>
              <w:t>{title} Key findings on treatment response:</w:t>
            </w:r>
          </w:p>
          <w:p w14:paraId="4071C0AC"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r w:rsidRPr="005E15E7">
              <w:rPr>
                <w:rFonts w:ascii="Arial" w:eastAsia="Times New Roman" w:hAnsi="Arial" w:cs="Arial"/>
                <w:bCs/>
              </w:rPr>
              <w:t xml:space="preserve">{text} </w:t>
            </w:r>
          </w:p>
          <w:p w14:paraId="66F9608C" w14:textId="77777777" w:rsidR="00B2166A" w:rsidRPr="005E15E7" w:rsidRDefault="00B2166A" w:rsidP="00B2166A">
            <w:pPr>
              <w:pStyle w:val="ListParagraph"/>
              <w:widowControl w:val="0"/>
              <w:numPr>
                <w:ilvl w:val="0"/>
                <w:numId w:val="11"/>
              </w:numPr>
              <w:adjustRightInd w:val="0"/>
              <w:spacing w:before="20" w:after="40" w:line="240" w:lineRule="auto"/>
              <w:textAlignment w:val="baseline"/>
              <w:rPr>
                <w:rFonts w:ascii="Arial" w:eastAsia="Times New Roman" w:hAnsi="Arial" w:cs="Arial"/>
                <w:b/>
              </w:rPr>
            </w:pPr>
            <w:r w:rsidRPr="005E15E7">
              <w:rPr>
                <w:rFonts w:ascii="Arial" w:eastAsia="Times New Roman" w:hAnsi="Arial" w:cs="Arial"/>
                <w:b/>
              </w:rPr>
              <w:t>1/3 of patients</w:t>
            </w:r>
            <w:r w:rsidRPr="005E15E7">
              <w:rPr>
                <w:rFonts w:ascii="Arial" w:eastAsia="Times New Roman" w:hAnsi="Arial" w:cs="Arial"/>
                <w:bCs/>
              </w:rPr>
              <w:t xml:space="preserve"> with mild </w:t>
            </w:r>
            <w:proofErr w:type="spellStart"/>
            <w:r w:rsidRPr="005E15E7">
              <w:rPr>
                <w:rFonts w:ascii="Arial" w:eastAsia="Times New Roman" w:hAnsi="Arial" w:cs="Arial"/>
                <w:bCs/>
              </w:rPr>
              <w:t>cytopenias</w:t>
            </w:r>
            <w:proofErr w:type="spellEnd"/>
            <w:r w:rsidRPr="005E15E7">
              <w:rPr>
                <w:rFonts w:ascii="Arial" w:eastAsia="Times New Roman" w:hAnsi="Arial" w:cs="Arial"/>
                <w:bCs/>
              </w:rPr>
              <w:t xml:space="preserve"> and transfusion independence could be </w:t>
            </w:r>
            <w:r w:rsidRPr="005E15E7">
              <w:rPr>
                <w:rFonts w:ascii="Arial" w:eastAsia="Times New Roman" w:hAnsi="Arial" w:cs="Arial"/>
                <w:b/>
              </w:rPr>
              <w:t>monitored without treatment</w:t>
            </w:r>
          </w:p>
          <w:p w14:paraId="07F9C171" w14:textId="77777777" w:rsidR="00B2166A" w:rsidRPr="005E15E7" w:rsidRDefault="00B2166A" w:rsidP="00B2166A">
            <w:pPr>
              <w:pStyle w:val="ListParagraph"/>
              <w:widowControl w:val="0"/>
              <w:numPr>
                <w:ilvl w:val="0"/>
                <w:numId w:val="11"/>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highlight w:val="yellow"/>
              </w:rPr>
              <w:t>CSA</w:t>
            </w:r>
            <w:r w:rsidRPr="005E15E7">
              <w:rPr>
                <w:rFonts w:ascii="Arial" w:eastAsia="Times New Roman" w:hAnsi="Arial" w:cs="Arial"/>
                <w:bCs/>
              </w:rPr>
              <w:t xml:space="preserve"> alone or in combination (</w:t>
            </w:r>
            <w:r w:rsidRPr="005E15E7">
              <w:rPr>
                <w:rFonts w:ascii="Arial" w:eastAsia="Times New Roman" w:hAnsi="Arial" w:cs="Arial"/>
                <w:bCs/>
                <w:highlight w:val="yellow"/>
              </w:rPr>
              <w:t>ATG</w:t>
            </w:r>
            <w:r w:rsidRPr="005E15E7">
              <w:rPr>
                <w:rFonts w:ascii="Arial" w:eastAsia="Times New Roman" w:hAnsi="Arial" w:cs="Arial"/>
                <w:bCs/>
              </w:rPr>
              <w:t xml:space="preserve"> or </w:t>
            </w:r>
            <w:r w:rsidRPr="005E15E7">
              <w:rPr>
                <w:rFonts w:ascii="Arial" w:eastAsia="Times New Roman" w:hAnsi="Arial" w:cs="Arial"/>
                <w:bCs/>
                <w:highlight w:val="yellow"/>
              </w:rPr>
              <w:t>EPAG</w:t>
            </w:r>
            <w:r w:rsidRPr="005E15E7">
              <w:rPr>
                <w:rFonts w:ascii="Arial" w:eastAsia="Times New Roman" w:hAnsi="Arial" w:cs="Arial"/>
                <w:bCs/>
              </w:rPr>
              <w:t>) improves hematological parameters and survival</w:t>
            </w:r>
          </w:p>
          <w:p w14:paraId="137EB2B8"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p>
          <w:p w14:paraId="7E9AE5D3"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r w:rsidRPr="005E15E7">
              <w:rPr>
                <w:rFonts w:ascii="Arial" w:eastAsia="Times New Roman" w:hAnsi="Arial" w:cs="Arial"/>
                <w:b/>
              </w:rPr>
              <w:t>Response rates are similar</w:t>
            </w:r>
            <w:r w:rsidRPr="005E15E7">
              <w:rPr>
                <w:rFonts w:ascii="Arial" w:eastAsia="Times New Roman" w:hAnsi="Arial" w:cs="Arial"/>
                <w:bCs/>
              </w:rPr>
              <w:t xml:space="preserve"> across treatment options:</w:t>
            </w:r>
          </w:p>
          <w:p w14:paraId="176FDD92"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p>
          <w:p w14:paraId="3993DEB7"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r w:rsidRPr="005E15E7">
              <w:rPr>
                <w:rFonts w:ascii="Arial" w:eastAsia="Times New Roman" w:hAnsi="Arial" w:cs="Arial"/>
                <w:bCs/>
              </w:rPr>
              <w:t>{box}</w:t>
            </w:r>
          </w:p>
          <w:p w14:paraId="78D3E08D" w14:textId="79838528" w:rsidR="00B2166A" w:rsidRPr="005E15E7" w:rsidRDefault="00B2166A" w:rsidP="00B2166A">
            <w:pPr>
              <w:pStyle w:val="ListParagraph"/>
              <w:widowControl w:val="0"/>
              <w:numPr>
                <w:ilvl w:val="0"/>
                <w:numId w:val="11"/>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rPr>
              <w:t>EPAG may enhance response</w:t>
            </w:r>
            <w:r w:rsidRPr="005E15E7">
              <w:rPr>
                <w:rFonts w:ascii="Arial" w:eastAsia="Times New Roman" w:hAnsi="Arial" w:cs="Arial"/>
                <w:bCs/>
              </w:rPr>
              <w:t xml:space="preserve"> </w:t>
            </w:r>
            <w:r w:rsidR="00E318C8" w:rsidRPr="005E15E7">
              <w:rPr>
                <w:rFonts w:ascii="Arial" w:eastAsia="Calibri" w:hAnsi="Arial" w:cs="Arial"/>
                <w:lang w:eastAsia="en-GB"/>
              </w:rPr>
              <w:t>–</w:t>
            </w:r>
            <w:r w:rsidRPr="005E15E7">
              <w:rPr>
                <w:rFonts w:ascii="Arial" w:eastAsia="Times New Roman" w:hAnsi="Arial" w:cs="Arial"/>
                <w:bCs/>
              </w:rPr>
              <w:t xml:space="preserve"> more patients achieved response at 12 months</w:t>
            </w:r>
          </w:p>
          <w:p w14:paraId="735A8BC3" w14:textId="77777777" w:rsidR="00B2166A" w:rsidRPr="005E15E7" w:rsidRDefault="00B2166A" w:rsidP="00B2166A">
            <w:pPr>
              <w:pStyle w:val="ListParagraph"/>
              <w:widowControl w:val="0"/>
              <w:numPr>
                <w:ilvl w:val="0"/>
                <w:numId w:val="11"/>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rPr>
              <w:t>Trilineage response</w:t>
            </w:r>
            <w:r w:rsidRPr="005E15E7">
              <w:rPr>
                <w:rFonts w:ascii="Arial" w:eastAsia="Times New Roman" w:hAnsi="Arial" w:cs="Arial"/>
                <w:bCs/>
              </w:rPr>
              <w:t xml:space="preserve"> is a strong predictor of long-term survival</w:t>
            </w:r>
          </w:p>
          <w:p w14:paraId="73B0B27F"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2: Clonal evolution}</w:t>
            </w:r>
          </w:p>
          <w:p w14:paraId="5CBC9950"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r w:rsidRPr="005E15E7">
              <w:rPr>
                <w:rFonts w:ascii="Arial" w:eastAsia="Times New Roman" w:hAnsi="Arial" w:cs="Arial"/>
                <w:bCs/>
              </w:rPr>
              <w:t>{title} Genetic &amp; disease progression insights:</w:t>
            </w:r>
          </w:p>
          <w:p w14:paraId="4A52708C"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r w:rsidRPr="005E15E7">
              <w:rPr>
                <w:rFonts w:ascii="Arial" w:eastAsia="Times New Roman" w:hAnsi="Arial" w:cs="Arial"/>
                <w:bCs/>
              </w:rPr>
              <w:t xml:space="preserve">{text} </w:t>
            </w:r>
          </w:p>
          <w:p w14:paraId="57B48692" w14:textId="253D41A4" w:rsidR="00B2166A" w:rsidRPr="005E15E7" w:rsidRDefault="00B2166A" w:rsidP="00B2166A">
            <w:pPr>
              <w:pStyle w:val="ListParagraph"/>
              <w:widowControl w:val="0"/>
              <w:numPr>
                <w:ilvl w:val="0"/>
                <w:numId w:val="11"/>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bCs/>
              </w:rPr>
              <w:t>No genetic differences</w:t>
            </w:r>
            <w:r w:rsidRPr="005E15E7">
              <w:rPr>
                <w:rFonts w:ascii="Arial" w:eastAsia="Times New Roman" w:hAnsi="Arial" w:cs="Arial"/>
                <w:bCs/>
              </w:rPr>
              <w:t xml:space="preserve"> between cytopenia groups, or between treated vs. untreated patients</w:t>
            </w:r>
          </w:p>
          <w:p w14:paraId="439B7577" w14:textId="13640678" w:rsidR="00B2166A" w:rsidRPr="005E15E7" w:rsidRDefault="00B2166A" w:rsidP="00B2166A">
            <w:pPr>
              <w:pStyle w:val="ListParagraph"/>
              <w:widowControl w:val="0"/>
              <w:numPr>
                <w:ilvl w:val="0"/>
                <w:numId w:val="11"/>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bCs/>
              </w:rPr>
              <w:t xml:space="preserve">Clonal evolution (progression to </w:t>
            </w:r>
            <w:r w:rsidRPr="005E15E7">
              <w:rPr>
                <w:rFonts w:ascii="Arial" w:eastAsia="Times New Roman" w:hAnsi="Arial" w:cs="Arial"/>
                <w:b/>
                <w:bCs/>
                <w:highlight w:val="yellow"/>
              </w:rPr>
              <w:t>MDS/AML</w:t>
            </w:r>
            <w:r w:rsidRPr="005E15E7">
              <w:rPr>
                <w:rFonts w:ascii="Arial" w:eastAsia="Times New Roman" w:hAnsi="Arial" w:cs="Arial"/>
                <w:b/>
                <w:bCs/>
              </w:rPr>
              <w:t>) was not linked</w:t>
            </w:r>
            <w:r w:rsidRPr="005E15E7">
              <w:rPr>
                <w:rFonts w:ascii="Arial" w:eastAsia="Times New Roman" w:hAnsi="Arial" w:cs="Arial"/>
                <w:bCs/>
              </w:rPr>
              <w:t xml:space="preserve"> to clinical/hematologic features at diagnosis or </w:t>
            </w:r>
            <w:r w:rsidRPr="005E15E7">
              <w:rPr>
                <w:rFonts w:ascii="Arial" w:eastAsia="Times New Roman" w:hAnsi="Arial" w:cs="Arial"/>
                <w:bCs/>
                <w:highlight w:val="yellow"/>
              </w:rPr>
              <w:t>EPAG</w:t>
            </w:r>
            <w:r w:rsidRPr="005E15E7">
              <w:rPr>
                <w:rFonts w:ascii="Arial" w:eastAsia="Times New Roman" w:hAnsi="Arial" w:cs="Arial"/>
                <w:bCs/>
              </w:rPr>
              <w:t xml:space="preserve"> treatment</w:t>
            </w:r>
          </w:p>
          <w:p w14:paraId="3DF63BAF"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r w:rsidRPr="005E15E7">
              <w:rPr>
                <w:rFonts w:ascii="Arial" w:eastAsia="Times New Roman" w:hAnsi="Arial" w:cs="Arial"/>
                <w:bCs/>
              </w:rPr>
              <w:t>{box}</w:t>
            </w:r>
          </w:p>
          <w:p w14:paraId="2A5C802B"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r w:rsidRPr="005E15E7">
              <w:rPr>
                <w:rFonts w:ascii="Arial" w:eastAsia="Times New Roman" w:hAnsi="Arial" w:cs="Arial"/>
                <w:bCs/>
              </w:rPr>
              <w:t>Progression rates were similar between treated and untreated patients:</w:t>
            </w:r>
          </w:p>
          <w:p w14:paraId="39ADB20F"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p>
          <w:p w14:paraId="5794CB61"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p>
          <w:p w14:paraId="024B3197"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3: Key factors affecting survival}</w:t>
            </w:r>
          </w:p>
          <w:p w14:paraId="19BA302B" w14:textId="5A3AC441"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r w:rsidRPr="005E15E7">
              <w:rPr>
                <w:rFonts w:ascii="Arial" w:eastAsia="Times New Roman" w:hAnsi="Arial" w:cs="Arial"/>
                <w:bCs/>
              </w:rPr>
              <w:t>{title} Genetic &amp; disease progression insights</w:t>
            </w:r>
          </w:p>
          <w:p w14:paraId="16D6B1F3" w14:textId="77777777" w:rsidR="00B2166A" w:rsidRPr="005E15E7" w:rsidRDefault="00B2166A" w:rsidP="00B2166A">
            <w:pPr>
              <w:widowControl w:val="0"/>
              <w:adjustRightInd w:val="0"/>
              <w:spacing w:before="20" w:after="40" w:line="240" w:lineRule="auto"/>
              <w:ind w:left="720"/>
              <w:textAlignment w:val="baseline"/>
              <w:rPr>
                <w:rFonts w:ascii="Arial" w:eastAsia="Times New Roman" w:hAnsi="Arial" w:cs="Arial"/>
                <w:bCs/>
              </w:rPr>
            </w:pPr>
            <w:r w:rsidRPr="005E15E7">
              <w:rPr>
                <w:rFonts w:ascii="Arial" w:eastAsia="Times New Roman" w:hAnsi="Arial" w:cs="Arial"/>
                <w:bCs/>
              </w:rPr>
              <w:t xml:space="preserve">{text} Overall survival of patients with </w:t>
            </w:r>
            <w:r w:rsidRPr="005E15E7">
              <w:rPr>
                <w:rFonts w:ascii="Arial" w:eastAsia="Times New Roman" w:hAnsi="Arial" w:cs="Arial"/>
                <w:bCs/>
                <w:highlight w:val="yellow"/>
              </w:rPr>
              <w:t>NSAA</w:t>
            </w:r>
            <w:r w:rsidRPr="005E15E7">
              <w:rPr>
                <w:rFonts w:ascii="Arial" w:eastAsia="Times New Roman" w:hAnsi="Arial" w:cs="Arial"/>
                <w:bCs/>
              </w:rPr>
              <w:t xml:space="preserve"> is dependent on certain </w:t>
            </w:r>
            <w:r w:rsidRPr="005E15E7">
              <w:rPr>
                <w:rFonts w:ascii="Arial" w:eastAsia="Times New Roman" w:hAnsi="Arial" w:cs="Arial"/>
                <w:b/>
              </w:rPr>
              <w:t>protective</w:t>
            </w:r>
            <w:r w:rsidRPr="005E15E7">
              <w:rPr>
                <w:rFonts w:ascii="Arial" w:eastAsia="Times New Roman" w:hAnsi="Arial" w:cs="Arial"/>
                <w:bCs/>
              </w:rPr>
              <w:t xml:space="preserve"> and </w:t>
            </w:r>
            <w:r w:rsidRPr="005E15E7">
              <w:rPr>
                <w:rFonts w:ascii="Arial" w:eastAsia="Times New Roman" w:hAnsi="Arial" w:cs="Arial"/>
                <w:b/>
                <w:highlight w:val="yellow"/>
              </w:rPr>
              <w:t>risk</w:t>
            </w:r>
            <w:r w:rsidRPr="005E15E7">
              <w:rPr>
                <w:rFonts w:ascii="Arial" w:eastAsia="Times New Roman" w:hAnsi="Arial" w:cs="Arial"/>
                <w:bCs/>
                <w:highlight w:val="yellow"/>
              </w:rPr>
              <w:t xml:space="preserve"> factors:</w:t>
            </w:r>
          </w:p>
          <w:p w14:paraId="457576F7"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p>
          <w:p w14:paraId="4661CAB4"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p>
          <w:p w14:paraId="30AA4797"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p>
          <w:p w14:paraId="0F892A6D"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p>
          <w:p w14:paraId="1C2D3E6A"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p>
          <w:p w14:paraId="0EC01F6F"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p>
          <w:p w14:paraId="7B829E44"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p>
          <w:p w14:paraId="392AA7A3" w14:textId="77777777" w:rsidR="00B2166A" w:rsidRPr="005E15E7" w:rsidRDefault="00B2166A" w:rsidP="00B2166A">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5CFE98B4"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lastRenderedPageBreak/>
              <w:t>[NSAA treatment response charts]</w:t>
            </w:r>
          </w:p>
          <w:p w14:paraId="2E3510ED" w14:textId="77777777" w:rsidR="00B2166A" w:rsidRPr="005E15E7" w:rsidRDefault="00B2166A" w:rsidP="00B2166A">
            <w:pPr>
              <w:contextualSpacing/>
              <w:rPr>
                <w:rFonts w:ascii="Arial" w:eastAsia="Calibri" w:hAnsi="Arial" w:cs="Arial"/>
                <w:lang w:eastAsia="en-GB"/>
              </w:rPr>
            </w:pPr>
            <w:r w:rsidRPr="005E15E7">
              <w:rPr>
                <w:noProof/>
              </w:rPr>
              <w:drawing>
                <wp:inline distT="0" distB="0" distL="0" distR="0" wp14:anchorId="3204BE3E" wp14:editId="7E946BA2">
                  <wp:extent cx="5299614" cy="1986501"/>
                  <wp:effectExtent l="0" t="0" r="0" b="0"/>
                  <wp:docPr id="20835543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15988" cy="1992639"/>
                          </a:xfrm>
                          <a:prstGeom prst="rect">
                            <a:avLst/>
                          </a:prstGeom>
                          <a:noFill/>
                          <a:ln>
                            <a:noFill/>
                          </a:ln>
                        </pic:spPr>
                      </pic:pic>
                    </a:graphicData>
                  </a:graphic>
                </wp:inline>
              </w:drawing>
            </w:r>
          </w:p>
          <w:p w14:paraId="44D71E47"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t xml:space="preserve">{Caption} </w:t>
            </w:r>
            <w:r w:rsidRPr="005E15E7">
              <w:rPr>
                <w:rFonts w:ascii="Arial" w:eastAsia="Calibri" w:hAnsi="Arial" w:cs="Arial"/>
                <w:b/>
                <w:bCs/>
                <w:lang w:eastAsia="en-GB"/>
              </w:rPr>
              <w:t xml:space="preserve">Response rates across treatment options for </w:t>
            </w:r>
            <w:r w:rsidRPr="005E15E7">
              <w:rPr>
                <w:rFonts w:ascii="Arial" w:eastAsia="Calibri" w:hAnsi="Arial" w:cs="Arial"/>
                <w:b/>
                <w:bCs/>
                <w:highlight w:val="yellow"/>
                <w:lang w:eastAsia="en-GB"/>
              </w:rPr>
              <w:t>NSAA</w:t>
            </w:r>
            <w:r w:rsidRPr="005E15E7">
              <w:rPr>
                <w:rFonts w:ascii="Arial" w:eastAsia="Calibri" w:hAnsi="Arial" w:cs="Arial"/>
                <w:b/>
                <w:bCs/>
                <w:lang w:eastAsia="en-GB"/>
              </w:rPr>
              <w:t>.</w:t>
            </w:r>
            <w:r w:rsidRPr="005E15E7">
              <w:rPr>
                <w:rFonts w:ascii="Arial" w:eastAsia="Calibri" w:hAnsi="Arial" w:cs="Arial"/>
                <w:lang w:eastAsia="en-GB"/>
              </w:rPr>
              <w:t xml:space="preserve"> ATG, </w:t>
            </w:r>
            <w:proofErr w:type="spellStart"/>
            <w:r w:rsidRPr="005E15E7">
              <w:rPr>
                <w:rFonts w:ascii="Arial" w:eastAsia="Calibri" w:hAnsi="Arial" w:cs="Arial"/>
                <w:lang w:eastAsia="en-GB"/>
              </w:rPr>
              <w:t>Antithymocyte</w:t>
            </w:r>
            <w:proofErr w:type="spellEnd"/>
            <w:r w:rsidRPr="005E15E7">
              <w:rPr>
                <w:rFonts w:ascii="Arial" w:eastAsia="Calibri" w:hAnsi="Arial" w:cs="Arial"/>
                <w:lang w:eastAsia="en-GB"/>
              </w:rPr>
              <w:t xml:space="preserve"> globulin; CSA, Cyclosporine; EPAG, Eltrombopag; </w:t>
            </w:r>
            <w:proofErr w:type="gramStart"/>
            <w:r w:rsidRPr="005E15E7">
              <w:rPr>
                <w:rFonts w:ascii="Arial" w:eastAsia="Calibri" w:hAnsi="Arial" w:cs="Arial"/>
                <w:lang w:eastAsia="en-GB"/>
              </w:rPr>
              <w:t>OR,</w:t>
            </w:r>
            <w:proofErr w:type="gramEnd"/>
            <w:r w:rsidRPr="005E15E7">
              <w:rPr>
                <w:rFonts w:ascii="Arial" w:eastAsia="Calibri" w:hAnsi="Arial" w:cs="Arial"/>
                <w:lang w:eastAsia="en-GB"/>
              </w:rPr>
              <w:t xml:space="preserve"> Overall response. Adapted from Fattizzo B, et al. </w:t>
            </w:r>
            <w:r w:rsidRPr="005E15E7">
              <w:rPr>
                <w:rFonts w:ascii="Arial" w:eastAsia="Calibri" w:hAnsi="Arial" w:cs="Arial"/>
                <w:i/>
                <w:iCs/>
                <w:lang w:eastAsia="en-GB"/>
              </w:rPr>
              <w:t xml:space="preserve">Leukemia </w:t>
            </w:r>
            <w:r w:rsidRPr="005E15E7">
              <w:rPr>
                <w:rFonts w:ascii="Arial" w:eastAsia="Calibri" w:hAnsi="Arial" w:cs="Arial"/>
                <w:lang w:eastAsia="en-GB"/>
              </w:rPr>
              <w:t>2023;37(12):2479–2485.</w:t>
            </w:r>
          </w:p>
          <w:p w14:paraId="0BB15CE4" w14:textId="77777777" w:rsidR="00B2166A" w:rsidRPr="005E15E7" w:rsidRDefault="00B2166A" w:rsidP="00B2166A">
            <w:pPr>
              <w:contextualSpacing/>
              <w:rPr>
                <w:rFonts w:ascii="Arial" w:eastAsia="Calibri" w:hAnsi="Arial" w:cs="Arial"/>
                <w:lang w:eastAsia="en-GB"/>
              </w:rPr>
            </w:pPr>
          </w:p>
          <w:p w14:paraId="2E455B2A" w14:textId="77777777" w:rsidR="00B2166A" w:rsidRPr="005E15E7" w:rsidRDefault="00B2166A" w:rsidP="00B2166A">
            <w:pPr>
              <w:contextualSpacing/>
              <w:rPr>
                <w:rFonts w:ascii="Arial" w:eastAsia="Calibri" w:hAnsi="Arial" w:cs="Arial"/>
                <w:noProof/>
                <w:lang w:eastAsia="en-GB"/>
              </w:rPr>
            </w:pPr>
            <w:r w:rsidRPr="005E15E7">
              <w:rPr>
                <w:rFonts w:ascii="Arial" w:eastAsia="Calibri" w:hAnsi="Arial" w:cs="Arial"/>
                <w:lang w:eastAsia="en-GB"/>
              </w:rPr>
              <w:t>[Clonal evolution]</w:t>
            </w:r>
          </w:p>
          <w:p w14:paraId="07C1CE50" w14:textId="65DA1699" w:rsidR="00BF0A90" w:rsidRPr="005E15E7" w:rsidRDefault="00BF0A90" w:rsidP="00B2166A">
            <w:pPr>
              <w:contextualSpacing/>
              <w:rPr>
                <w:rFonts w:ascii="Arial" w:eastAsia="Calibri" w:hAnsi="Arial" w:cs="Arial"/>
                <w:lang w:eastAsia="en-GB"/>
              </w:rPr>
            </w:pPr>
            <w:r>
              <w:rPr>
                <w:noProof/>
              </w:rPr>
              <w:drawing>
                <wp:inline distT="0" distB="0" distL="0" distR="0" wp14:anchorId="218B1790" wp14:editId="248747A0">
                  <wp:extent cx="3788589" cy="3154012"/>
                  <wp:effectExtent l="0" t="0" r="2540" b="8890"/>
                  <wp:docPr id="2343313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2445" cy="3173872"/>
                          </a:xfrm>
                          <a:prstGeom prst="rect">
                            <a:avLst/>
                          </a:prstGeom>
                          <a:noFill/>
                          <a:ln>
                            <a:noFill/>
                          </a:ln>
                        </pic:spPr>
                      </pic:pic>
                    </a:graphicData>
                  </a:graphic>
                </wp:inline>
              </w:drawing>
            </w:r>
          </w:p>
          <w:p w14:paraId="342C8B84" w14:textId="77777777" w:rsidR="00B2166A" w:rsidRPr="005E15E7" w:rsidRDefault="00B2166A" w:rsidP="00B2166A">
            <w:pPr>
              <w:contextualSpacing/>
              <w:rPr>
                <w:rFonts w:ascii="Arial" w:eastAsia="Calibri" w:hAnsi="Arial" w:cs="Arial"/>
                <w:b/>
                <w:bCs/>
                <w:lang w:eastAsia="en-GB"/>
              </w:rPr>
            </w:pPr>
            <w:r w:rsidRPr="005E15E7">
              <w:rPr>
                <w:rFonts w:ascii="Arial" w:eastAsia="Calibri" w:hAnsi="Arial" w:cs="Arial"/>
                <w:lang w:eastAsia="en-GB"/>
              </w:rPr>
              <w:t xml:space="preserve">{Caption} </w:t>
            </w:r>
            <w:r w:rsidRPr="005E15E7">
              <w:rPr>
                <w:rFonts w:ascii="Arial" w:eastAsia="Calibri" w:hAnsi="Arial" w:cs="Arial"/>
                <w:b/>
                <w:bCs/>
                <w:lang w:eastAsia="en-GB"/>
              </w:rPr>
              <w:t xml:space="preserve">Rates of clonal evolution of </w:t>
            </w:r>
            <w:r w:rsidRPr="005E15E7">
              <w:rPr>
                <w:rFonts w:ascii="Arial" w:eastAsia="Calibri" w:hAnsi="Arial" w:cs="Arial"/>
                <w:b/>
                <w:bCs/>
                <w:highlight w:val="yellow"/>
                <w:lang w:eastAsia="en-GB"/>
              </w:rPr>
              <w:t>NSAA</w:t>
            </w:r>
            <w:r w:rsidRPr="005E15E7">
              <w:rPr>
                <w:rFonts w:ascii="Arial" w:eastAsia="Calibri" w:hAnsi="Arial" w:cs="Arial"/>
                <w:b/>
                <w:bCs/>
                <w:lang w:eastAsia="en-GB"/>
              </w:rPr>
              <w:t>.</w:t>
            </w:r>
            <w:r w:rsidRPr="005E15E7">
              <w:rPr>
                <w:rFonts w:ascii="Arial" w:eastAsia="Calibri" w:hAnsi="Arial" w:cs="Arial"/>
                <w:lang w:eastAsia="en-GB"/>
              </w:rPr>
              <w:t xml:space="preserve"> Cumulative incidence of </w:t>
            </w:r>
            <w:r w:rsidRPr="005E15E7">
              <w:rPr>
                <w:rFonts w:ascii="Arial" w:eastAsia="Calibri" w:hAnsi="Arial" w:cs="Arial"/>
                <w:highlight w:val="yellow"/>
                <w:lang w:eastAsia="en-GB"/>
              </w:rPr>
              <w:t>MDS/AML</w:t>
            </w:r>
            <w:r w:rsidRPr="005E15E7">
              <w:rPr>
                <w:rFonts w:ascii="Arial" w:eastAsia="Calibri" w:hAnsi="Arial" w:cs="Arial"/>
                <w:lang w:eastAsia="en-GB"/>
              </w:rPr>
              <w:t xml:space="preserve"> and </w:t>
            </w:r>
            <w:r w:rsidRPr="005E15E7">
              <w:rPr>
                <w:rFonts w:ascii="Arial" w:eastAsia="Calibri" w:hAnsi="Arial" w:cs="Arial"/>
                <w:highlight w:val="yellow"/>
                <w:lang w:eastAsia="en-GB"/>
              </w:rPr>
              <w:t>PNH</w:t>
            </w:r>
            <w:r w:rsidRPr="005E15E7">
              <w:rPr>
                <w:rFonts w:ascii="Arial" w:eastAsia="Calibri" w:hAnsi="Arial" w:cs="Arial"/>
                <w:lang w:eastAsia="en-GB"/>
              </w:rPr>
              <w:t xml:space="preserve"> in patients with </w:t>
            </w:r>
            <w:r w:rsidRPr="005E15E7">
              <w:rPr>
                <w:rFonts w:ascii="Arial" w:eastAsia="Calibri" w:hAnsi="Arial" w:cs="Arial"/>
                <w:highlight w:val="yellow"/>
                <w:lang w:eastAsia="en-GB"/>
              </w:rPr>
              <w:t>NSAA</w:t>
            </w:r>
            <w:r w:rsidRPr="005E15E7">
              <w:rPr>
                <w:rFonts w:ascii="Arial" w:eastAsia="Calibri" w:hAnsi="Arial" w:cs="Arial"/>
                <w:lang w:eastAsia="en-GB"/>
              </w:rPr>
              <w:t xml:space="preserve">. 8% evolved to </w:t>
            </w:r>
            <w:r w:rsidRPr="005E15E7">
              <w:rPr>
                <w:rFonts w:ascii="Arial" w:eastAsia="Calibri" w:hAnsi="Arial" w:cs="Arial"/>
                <w:highlight w:val="yellow"/>
                <w:lang w:eastAsia="en-GB"/>
              </w:rPr>
              <w:t>MDS</w:t>
            </w:r>
            <w:r w:rsidRPr="005E15E7">
              <w:rPr>
                <w:rFonts w:ascii="Arial" w:eastAsia="Calibri" w:hAnsi="Arial" w:cs="Arial"/>
                <w:lang w:eastAsia="en-GB"/>
              </w:rPr>
              <w:t xml:space="preserve"> or </w:t>
            </w:r>
            <w:r w:rsidRPr="005E15E7">
              <w:rPr>
                <w:rFonts w:ascii="Arial" w:eastAsia="Calibri" w:hAnsi="Arial" w:cs="Arial"/>
                <w:highlight w:val="yellow"/>
                <w:lang w:eastAsia="en-GB"/>
              </w:rPr>
              <w:t>AML</w:t>
            </w:r>
            <w:r w:rsidRPr="005E15E7">
              <w:rPr>
                <w:rFonts w:ascii="Arial" w:eastAsia="Calibri" w:hAnsi="Arial" w:cs="Arial"/>
                <w:lang w:eastAsia="en-GB"/>
              </w:rPr>
              <w:t xml:space="preserve"> and 9% developed hemolytic </w:t>
            </w:r>
            <w:r w:rsidRPr="005E15E7">
              <w:rPr>
                <w:rFonts w:ascii="Arial" w:eastAsia="Calibri" w:hAnsi="Arial" w:cs="Arial"/>
                <w:highlight w:val="yellow"/>
                <w:lang w:eastAsia="en-GB"/>
              </w:rPr>
              <w:t>PNH</w:t>
            </w:r>
            <w:r w:rsidRPr="005E15E7">
              <w:rPr>
                <w:rFonts w:ascii="Arial" w:eastAsia="Calibri" w:hAnsi="Arial" w:cs="Arial"/>
                <w:lang w:eastAsia="en-GB"/>
              </w:rPr>
              <w:t xml:space="preserve"> after more than 3 years from initial diagnosis. PNH, Paroxysmal nocturnal hemoglobinuria. Adapted from Fattizzo B, et al. </w:t>
            </w:r>
            <w:r w:rsidRPr="005E15E7">
              <w:rPr>
                <w:rFonts w:ascii="Arial" w:eastAsia="Calibri" w:hAnsi="Arial" w:cs="Arial"/>
                <w:i/>
                <w:iCs/>
                <w:lang w:eastAsia="en-GB"/>
              </w:rPr>
              <w:t xml:space="preserve">Leukemia </w:t>
            </w:r>
            <w:r w:rsidRPr="005E15E7">
              <w:rPr>
                <w:rFonts w:ascii="Arial" w:eastAsia="Calibri" w:hAnsi="Arial" w:cs="Arial"/>
                <w:lang w:eastAsia="en-GB"/>
              </w:rPr>
              <w:t>2023;37(12):2479–2485.</w:t>
            </w:r>
          </w:p>
          <w:p w14:paraId="2BF11CBF" w14:textId="77777777" w:rsidR="00B2166A" w:rsidRPr="005E15E7" w:rsidRDefault="00B2166A" w:rsidP="00B2166A">
            <w:pPr>
              <w:contextualSpacing/>
              <w:rPr>
                <w:rFonts w:ascii="Arial" w:eastAsia="Calibri" w:hAnsi="Arial" w:cs="Arial"/>
                <w:lang w:eastAsia="en-GB"/>
              </w:rPr>
            </w:pPr>
          </w:p>
          <w:p w14:paraId="5BE8A466"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t>[protective factors]</w:t>
            </w:r>
          </w:p>
          <w:p w14:paraId="06F7D52B" w14:textId="358D8451" w:rsidR="00B2166A" w:rsidRPr="005E15E7" w:rsidRDefault="00656277" w:rsidP="00B2166A">
            <w:pPr>
              <w:contextualSpacing/>
              <w:rPr>
                <w:rFonts w:ascii="Arial" w:eastAsia="Calibri" w:hAnsi="Arial" w:cs="Arial"/>
                <w:lang w:eastAsia="en-GB"/>
              </w:rPr>
            </w:pPr>
            <w:commentRangeStart w:id="15"/>
            <w:r>
              <w:rPr>
                <w:noProof/>
              </w:rPr>
              <w:lastRenderedPageBreak/>
              <w:drawing>
                <wp:inline distT="0" distB="0" distL="0" distR="0" wp14:anchorId="172BAFAE" wp14:editId="13E78AF4">
                  <wp:extent cx="1059309" cy="2054431"/>
                  <wp:effectExtent l="0" t="0" r="7620" b="3175"/>
                  <wp:docPr id="157146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3114" cy="2081204"/>
                          </a:xfrm>
                          <a:prstGeom prst="rect">
                            <a:avLst/>
                          </a:prstGeom>
                          <a:noFill/>
                          <a:ln>
                            <a:noFill/>
                          </a:ln>
                        </pic:spPr>
                      </pic:pic>
                    </a:graphicData>
                  </a:graphic>
                </wp:inline>
              </w:drawing>
            </w:r>
            <w:commentRangeEnd w:id="15"/>
            <w:r>
              <w:rPr>
                <w:rStyle w:val="CommentReference"/>
              </w:rPr>
              <w:commentReference w:id="15"/>
            </w:r>
          </w:p>
          <w:p w14:paraId="6CB98C9D"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t>{Caption} PNH, Paroxysmal nocturnal hemoglobinuria.</w:t>
            </w:r>
          </w:p>
          <w:p w14:paraId="2F144811" w14:textId="14BB4D78"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t>[risk factors]</w:t>
            </w:r>
          </w:p>
          <w:p w14:paraId="43D70719" w14:textId="77777777" w:rsidR="00656277" w:rsidRDefault="00656277" w:rsidP="00B2166A">
            <w:pPr>
              <w:contextualSpacing/>
              <w:rPr>
                <w:rFonts w:ascii="Arial" w:eastAsia="Calibri" w:hAnsi="Arial" w:cs="Arial"/>
                <w:lang w:eastAsia="en-GB"/>
              </w:rPr>
            </w:pPr>
            <w:r>
              <w:rPr>
                <w:noProof/>
              </w:rPr>
              <w:drawing>
                <wp:inline distT="0" distB="0" distL="0" distR="0" wp14:anchorId="39E2A188" wp14:editId="50B6E7CD">
                  <wp:extent cx="1132787" cy="2196935"/>
                  <wp:effectExtent l="0" t="0" r="0" b="0"/>
                  <wp:docPr id="1556034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0358" cy="2211618"/>
                          </a:xfrm>
                          <a:prstGeom prst="rect">
                            <a:avLst/>
                          </a:prstGeom>
                          <a:noFill/>
                          <a:ln>
                            <a:noFill/>
                          </a:ln>
                        </pic:spPr>
                      </pic:pic>
                    </a:graphicData>
                  </a:graphic>
                </wp:inline>
              </w:drawing>
            </w:r>
            <w:r w:rsidRPr="005E15E7">
              <w:rPr>
                <w:rFonts w:ascii="Arial" w:eastAsia="Calibri" w:hAnsi="Arial" w:cs="Arial"/>
                <w:lang w:eastAsia="en-GB"/>
              </w:rPr>
              <w:t xml:space="preserve"> </w:t>
            </w:r>
          </w:p>
          <w:p w14:paraId="238A8920" w14:textId="77777777" w:rsidR="00656277" w:rsidRDefault="00656277" w:rsidP="00B2166A">
            <w:pPr>
              <w:contextualSpacing/>
              <w:rPr>
                <w:rFonts w:ascii="Arial" w:eastAsia="Calibri" w:hAnsi="Arial" w:cs="Arial"/>
                <w:lang w:eastAsia="en-GB"/>
              </w:rPr>
            </w:pPr>
          </w:p>
          <w:p w14:paraId="381D839A" w14:textId="2B382259"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t xml:space="preserve">[NSAA factors affecting </w:t>
            </w:r>
            <w:proofErr w:type="spellStart"/>
            <w:r w:rsidRPr="005E15E7">
              <w:rPr>
                <w:rFonts w:ascii="Arial" w:eastAsia="Calibri" w:hAnsi="Arial" w:cs="Arial"/>
                <w:lang w:eastAsia="en-GB"/>
              </w:rPr>
              <w:t>response_PNH</w:t>
            </w:r>
            <w:proofErr w:type="spellEnd"/>
            <w:r w:rsidRPr="005E15E7">
              <w:rPr>
                <w:rFonts w:ascii="Arial" w:eastAsia="Calibri" w:hAnsi="Arial" w:cs="Arial"/>
                <w:lang w:eastAsia="en-GB"/>
              </w:rPr>
              <w:t>]</w:t>
            </w:r>
          </w:p>
          <w:p w14:paraId="5F4E731A"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b/>
                <w:bCs/>
                <w:noProof/>
                <w:lang w:eastAsia="en-GB"/>
              </w:rPr>
              <w:lastRenderedPageBreak/>
              <w:drawing>
                <wp:inline distT="0" distB="0" distL="0" distR="0" wp14:anchorId="75D2A766" wp14:editId="2D6CE56C">
                  <wp:extent cx="1775759" cy="1426046"/>
                  <wp:effectExtent l="0" t="0" r="0" b="3175"/>
                  <wp:docPr id="58440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7205" cy="1435238"/>
                          </a:xfrm>
                          <a:prstGeom prst="rect">
                            <a:avLst/>
                          </a:prstGeom>
                          <a:noFill/>
                          <a:ln>
                            <a:noFill/>
                          </a:ln>
                        </pic:spPr>
                      </pic:pic>
                    </a:graphicData>
                  </a:graphic>
                </wp:inline>
              </w:drawing>
            </w:r>
          </w:p>
          <w:p w14:paraId="5FA28336"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t xml:space="preserve">{Caption} </w:t>
            </w:r>
            <w:r w:rsidRPr="005E15E7">
              <w:rPr>
                <w:rFonts w:ascii="Arial" w:eastAsia="Calibri" w:hAnsi="Arial" w:cs="Arial"/>
                <w:b/>
                <w:bCs/>
                <w:lang w:eastAsia="en-GB"/>
              </w:rPr>
              <w:t xml:space="preserve">Overall survival in patients with </w:t>
            </w:r>
            <w:r w:rsidRPr="005E15E7">
              <w:rPr>
                <w:rFonts w:ascii="Arial" w:eastAsia="Calibri" w:hAnsi="Arial" w:cs="Arial"/>
                <w:b/>
                <w:bCs/>
                <w:highlight w:val="yellow"/>
                <w:lang w:eastAsia="en-GB"/>
              </w:rPr>
              <w:t>NSAA</w:t>
            </w:r>
            <w:r w:rsidRPr="005E15E7">
              <w:rPr>
                <w:rFonts w:ascii="Arial" w:eastAsia="Calibri" w:hAnsi="Arial" w:cs="Arial"/>
                <w:b/>
                <w:bCs/>
                <w:lang w:eastAsia="en-GB"/>
              </w:rPr>
              <w:t xml:space="preserve"> divided by presence of </w:t>
            </w:r>
            <w:r w:rsidRPr="005E15E7">
              <w:rPr>
                <w:rFonts w:ascii="Arial" w:eastAsia="Calibri" w:hAnsi="Arial" w:cs="Arial"/>
                <w:b/>
                <w:bCs/>
                <w:highlight w:val="yellow"/>
                <w:lang w:eastAsia="en-GB"/>
              </w:rPr>
              <w:t>PNH</w:t>
            </w:r>
            <w:r w:rsidRPr="005E15E7">
              <w:rPr>
                <w:rFonts w:ascii="Arial" w:eastAsia="Calibri" w:hAnsi="Arial" w:cs="Arial"/>
                <w:b/>
                <w:bCs/>
                <w:lang w:eastAsia="en-GB"/>
              </w:rPr>
              <w:t xml:space="preserve"> clone</w:t>
            </w:r>
            <w:r w:rsidRPr="005E15E7">
              <w:rPr>
                <w:rFonts w:ascii="Arial" w:eastAsia="Calibri" w:hAnsi="Arial" w:cs="Arial"/>
                <w:lang w:eastAsia="en-GB"/>
              </w:rPr>
              <w:t xml:space="preserve">. Adapted from Fattizzo B, et al. </w:t>
            </w:r>
            <w:r w:rsidRPr="005E15E7">
              <w:rPr>
                <w:rFonts w:ascii="Arial" w:eastAsia="Calibri" w:hAnsi="Arial" w:cs="Arial"/>
                <w:i/>
                <w:iCs/>
                <w:lang w:eastAsia="en-GB"/>
              </w:rPr>
              <w:t>Leukemia</w:t>
            </w:r>
            <w:r w:rsidRPr="005E15E7">
              <w:rPr>
                <w:rFonts w:ascii="Arial" w:eastAsia="Calibri" w:hAnsi="Arial" w:cs="Arial"/>
                <w:lang w:eastAsia="en-GB"/>
              </w:rPr>
              <w:t xml:space="preserve"> 2023;37(12):2479–2485.</w:t>
            </w:r>
          </w:p>
          <w:p w14:paraId="7890957E" w14:textId="77777777" w:rsidR="00B2166A" w:rsidRPr="005E15E7" w:rsidRDefault="00B2166A" w:rsidP="00B2166A">
            <w:pPr>
              <w:contextualSpacing/>
              <w:rPr>
                <w:rFonts w:ascii="Arial" w:eastAsia="Calibri" w:hAnsi="Arial" w:cs="Arial"/>
                <w:lang w:eastAsia="en-GB"/>
              </w:rPr>
            </w:pPr>
          </w:p>
          <w:p w14:paraId="5DC3EBAC"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t xml:space="preserve">[NSAA factors affecting </w:t>
            </w:r>
            <w:proofErr w:type="spellStart"/>
            <w:r w:rsidRPr="005E15E7">
              <w:rPr>
                <w:rFonts w:ascii="Arial" w:eastAsia="Calibri" w:hAnsi="Arial" w:cs="Arial"/>
                <w:lang w:eastAsia="en-GB"/>
              </w:rPr>
              <w:t>response_NGS</w:t>
            </w:r>
            <w:proofErr w:type="spellEnd"/>
            <w:r w:rsidRPr="005E15E7">
              <w:rPr>
                <w:rFonts w:ascii="Arial" w:eastAsia="Calibri" w:hAnsi="Arial" w:cs="Arial"/>
                <w:lang w:eastAsia="en-GB"/>
              </w:rPr>
              <w:t xml:space="preserve"> somatic mutations]</w:t>
            </w:r>
          </w:p>
          <w:p w14:paraId="40350AB6"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noProof/>
                <w:lang w:eastAsia="en-GB"/>
              </w:rPr>
              <w:drawing>
                <wp:inline distT="0" distB="0" distL="0" distR="0" wp14:anchorId="45AA3354" wp14:editId="2D800837">
                  <wp:extent cx="1807337" cy="1351722"/>
                  <wp:effectExtent l="0" t="0" r="2540" b="1270"/>
                  <wp:docPr id="1726233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151" cy="1367289"/>
                          </a:xfrm>
                          <a:prstGeom prst="rect">
                            <a:avLst/>
                          </a:prstGeom>
                          <a:noFill/>
                          <a:ln>
                            <a:noFill/>
                          </a:ln>
                        </pic:spPr>
                      </pic:pic>
                    </a:graphicData>
                  </a:graphic>
                </wp:inline>
              </w:drawing>
            </w:r>
          </w:p>
          <w:p w14:paraId="4DE8D12B"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t xml:space="preserve">{Caption} </w:t>
            </w:r>
            <w:r w:rsidRPr="005E15E7">
              <w:rPr>
                <w:rFonts w:ascii="Arial" w:eastAsia="Calibri" w:hAnsi="Arial" w:cs="Arial"/>
                <w:b/>
                <w:bCs/>
                <w:lang w:eastAsia="en-GB"/>
              </w:rPr>
              <w:t>Overall survival in patients with NSAA divided by presence of mutations by next generation sequencing</w:t>
            </w:r>
            <w:r w:rsidRPr="005E15E7">
              <w:rPr>
                <w:rFonts w:ascii="Arial" w:eastAsia="Calibri" w:hAnsi="Arial" w:cs="Arial"/>
                <w:lang w:eastAsia="en-GB"/>
              </w:rPr>
              <w:t xml:space="preserve">. Adapted from Fattizzo B, et al. </w:t>
            </w:r>
            <w:r w:rsidRPr="005E15E7">
              <w:rPr>
                <w:rFonts w:ascii="Arial" w:eastAsia="Calibri" w:hAnsi="Arial" w:cs="Arial"/>
                <w:i/>
                <w:iCs/>
                <w:lang w:eastAsia="en-GB"/>
              </w:rPr>
              <w:t>Leukemia</w:t>
            </w:r>
            <w:r w:rsidRPr="005E15E7">
              <w:rPr>
                <w:rFonts w:ascii="Arial" w:eastAsia="Calibri" w:hAnsi="Arial" w:cs="Arial"/>
                <w:lang w:eastAsia="en-GB"/>
              </w:rPr>
              <w:t xml:space="preserve"> 2023;37(12):2479–2485.</w:t>
            </w:r>
          </w:p>
          <w:p w14:paraId="77AD2B6B" w14:textId="77777777" w:rsidR="00B2166A" w:rsidRPr="005E15E7" w:rsidRDefault="00B2166A" w:rsidP="00B2166A">
            <w:pPr>
              <w:contextualSpacing/>
              <w:rPr>
                <w:rFonts w:ascii="Arial" w:eastAsia="Calibri" w:hAnsi="Arial" w:cs="Arial"/>
                <w:lang w:eastAsia="en-GB"/>
              </w:rPr>
            </w:pPr>
          </w:p>
          <w:p w14:paraId="4967AF0B"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t xml:space="preserve">[NSAA factors affecting </w:t>
            </w:r>
            <w:proofErr w:type="spellStart"/>
            <w:r w:rsidRPr="005E15E7">
              <w:rPr>
                <w:rFonts w:ascii="Arial" w:eastAsia="Calibri" w:hAnsi="Arial" w:cs="Arial"/>
                <w:lang w:eastAsia="en-GB"/>
              </w:rPr>
              <w:t>response_response</w:t>
            </w:r>
            <w:proofErr w:type="spellEnd"/>
            <w:r w:rsidRPr="005E15E7">
              <w:rPr>
                <w:rFonts w:ascii="Arial" w:eastAsia="Calibri" w:hAnsi="Arial" w:cs="Arial"/>
                <w:lang w:eastAsia="en-GB"/>
              </w:rPr>
              <w:t xml:space="preserve"> trilineage]</w:t>
            </w:r>
          </w:p>
          <w:p w14:paraId="29B3068C"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noProof/>
                <w:lang w:eastAsia="en-GB"/>
              </w:rPr>
              <w:drawing>
                <wp:inline distT="0" distB="0" distL="0" distR="0" wp14:anchorId="23C7F2A2" wp14:editId="48B403B9">
                  <wp:extent cx="1779116" cy="1241333"/>
                  <wp:effectExtent l="0" t="0" r="0" b="0"/>
                  <wp:docPr id="1076962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8292" cy="1254713"/>
                          </a:xfrm>
                          <a:prstGeom prst="rect">
                            <a:avLst/>
                          </a:prstGeom>
                          <a:noFill/>
                          <a:ln>
                            <a:noFill/>
                          </a:ln>
                        </pic:spPr>
                      </pic:pic>
                    </a:graphicData>
                  </a:graphic>
                </wp:inline>
              </w:drawing>
            </w:r>
          </w:p>
          <w:p w14:paraId="540F029F"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lastRenderedPageBreak/>
              <w:t xml:space="preserve">{Caption} </w:t>
            </w:r>
            <w:r w:rsidRPr="005E15E7">
              <w:rPr>
                <w:rFonts w:ascii="Arial" w:eastAsia="Calibri" w:hAnsi="Arial" w:cs="Arial"/>
                <w:b/>
                <w:bCs/>
                <w:lang w:eastAsia="en-GB"/>
              </w:rPr>
              <w:t>Overall survival in patients with NSAA divided by response to treatment</w:t>
            </w:r>
            <w:r w:rsidRPr="005E15E7">
              <w:rPr>
                <w:rFonts w:ascii="Arial" w:eastAsia="Calibri" w:hAnsi="Arial" w:cs="Arial"/>
                <w:lang w:eastAsia="en-GB"/>
              </w:rPr>
              <w:t xml:space="preserve">. Adapted from Fattizzo B, et al. </w:t>
            </w:r>
            <w:r w:rsidRPr="005E15E7">
              <w:rPr>
                <w:rFonts w:ascii="Arial" w:eastAsia="Calibri" w:hAnsi="Arial" w:cs="Arial"/>
                <w:i/>
                <w:iCs/>
                <w:lang w:eastAsia="en-GB"/>
              </w:rPr>
              <w:t>Leukemia</w:t>
            </w:r>
            <w:r w:rsidRPr="005E15E7">
              <w:rPr>
                <w:rFonts w:ascii="Arial" w:eastAsia="Calibri" w:hAnsi="Arial" w:cs="Arial"/>
                <w:lang w:eastAsia="en-GB"/>
              </w:rPr>
              <w:t xml:space="preserve"> 2023;37(12):2479–2485.</w:t>
            </w:r>
          </w:p>
          <w:p w14:paraId="358385AF" w14:textId="77777777" w:rsidR="00B2166A" w:rsidRPr="005E15E7" w:rsidRDefault="00B2166A" w:rsidP="00B2166A">
            <w:pPr>
              <w:contextualSpacing/>
              <w:rPr>
                <w:rFonts w:ascii="Arial" w:eastAsia="Calibri" w:hAnsi="Arial" w:cs="Arial"/>
                <w:lang w:eastAsia="en-GB"/>
              </w:rPr>
            </w:pPr>
          </w:p>
          <w:p w14:paraId="11AC6577"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t xml:space="preserve">[NSAA factors affecting </w:t>
            </w:r>
            <w:proofErr w:type="spellStart"/>
            <w:r w:rsidRPr="005E15E7">
              <w:rPr>
                <w:rFonts w:ascii="Arial" w:eastAsia="Calibri" w:hAnsi="Arial" w:cs="Arial"/>
                <w:lang w:eastAsia="en-GB"/>
              </w:rPr>
              <w:t>response_Transfusions</w:t>
            </w:r>
            <w:proofErr w:type="spellEnd"/>
            <w:r w:rsidRPr="005E15E7">
              <w:rPr>
                <w:rFonts w:ascii="Arial" w:eastAsia="Calibri" w:hAnsi="Arial" w:cs="Arial"/>
                <w:lang w:eastAsia="en-GB"/>
              </w:rPr>
              <w:t xml:space="preserve"> 1]</w:t>
            </w:r>
          </w:p>
          <w:p w14:paraId="1DBD465F"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b/>
                <w:bCs/>
                <w:noProof/>
                <w:lang w:eastAsia="en-GB"/>
              </w:rPr>
              <w:drawing>
                <wp:inline distT="0" distB="0" distL="0" distR="0" wp14:anchorId="53359633" wp14:editId="49D002E3">
                  <wp:extent cx="1426505" cy="1033669"/>
                  <wp:effectExtent l="0" t="0" r="2540" b="0"/>
                  <wp:docPr id="19476207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2916" cy="1045561"/>
                          </a:xfrm>
                          <a:prstGeom prst="rect">
                            <a:avLst/>
                          </a:prstGeom>
                          <a:noFill/>
                          <a:ln>
                            <a:noFill/>
                          </a:ln>
                        </pic:spPr>
                      </pic:pic>
                    </a:graphicData>
                  </a:graphic>
                </wp:inline>
              </w:drawing>
            </w:r>
          </w:p>
          <w:p w14:paraId="01417093"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b/>
                <w:bCs/>
                <w:lang w:eastAsia="en-GB"/>
              </w:rPr>
              <w:t>{Caption} Overall survival in patients with NSAA divided by need for platelet transfusions.</w:t>
            </w:r>
            <w:r w:rsidRPr="005E15E7">
              <w:rPr>
                <w:rFonts w:ascii="Arial" w:eastAsia="Calibri" w:hAnsi="Arial" w:cs="Arial"/>
                <w:lang w:eastAsia="en-GB"/>
              </w:rPr>
              <w:t xml:space="preserve"> Adapted from Fattizzo B, et al. </w:t>
            </w:r>
            <w:r w:rsidRPr="005E15E7">
              <w:rPr>
                <w:rFonts w:ascii="Arial" w:eastAsia="Calibri" w:hAnsi="Arial" w:cs="Arial"/>
                <w:i/>
                <w:iCs/>
                <w:lang w:eastAsia="en-GB"/>
              </w:rPr>
              <w:t>Leukemia</w:t>
            </w:r>
            <w:r w:rsidRPr="005E15E7">
              <w:rPr>
                <w:rFonts w:ascii="Arial" w:eastAsia="Calibri" w:hAnsi="Arial" w:cs="Arial"/>
                <w:lang w:eastAsia="en-GB"/>
              </w:rPr>
              <w:t xml:space="preserve"> 2023;37(12):2479–2485.</w:t>
            </w:r>
          </w:p>
          <w:p w14:paraId="46886482" w14:textId="77777777" w:rsidR="00B2166A" w:rsidRPr="005E15E7" w:rsidRDefault="00B2166A" w:rsidP="00B2166A">
            <w:pPr>
              <w:contextualSpacing/>
              <w:rPr>
                <w:rFonts w:ascii="Arial" w:eastAsia="Calibri" w:hAnsi="Arial" w:cs="Arial"/>
                <w:lang w:eastAsia="en-GB"/>
              </w:rPr>
            </w:pPr>
          </w:p>
          <w:p w14:paraId="7984B667"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lang w:eastAsia="en-GB"/>
              </w:rPr>
              <w:t xml:space="preserve">[NSAA factors affecting </w:t>
            </w:r>
            <w:proofErr w:type="spellStart"/>
            <w:r w:rsidRPr="005E15E7">
              <w:rPr>
                <w:rFonts w:ascii="Arial" w:eastAsia="Calibri" w:hAnsi="Arial" w:cs="Arial"/>
                <w:lang w:eastAsia="en-GB"/>
              </w:rPr>
              <w:t>response_Transfusions</w:t>
            </w:r>
            <w:proofErr w:type="spellEnd"/>
            <w:r w:rsidRPr="005E15E7">
              <w:rPr>
                <w:rFonts w:ascii="Arial" w:eastAsia="Calibri" w:hAnsi="Arial" w:cs="Arial"/>
                <w:lang w:eastAsia="en-GB"/>
              </w:rPr>
              <w:t xml:space="preserve"> 2]</w:t>
            </w:r>
          </w:p>
          <w:p w14:paraId="7356774A" w14:textId="77777777" w:rsidR="00B2166A" w:rsidRPr="005E15E7" w:rsidRDefault="00B2166A" w:rsidP="00B2166A">
            <w:pPr>
              <w:contextualSpacing/>
              <w:rPr>
                <w:rFonts w:ascii="Arial" w:eastAsia="Calibri" w:hAnsi="Arial" w:cs="Arial"/>
                <w:lang w:eastAsia="en-GB"/>
              </w:rPr>
            </w:pPr>
            <w:r w:rsidRPr="005E15E7">
              <w:rPr>
                <w:rFonts w:ascii="Arial" w:eastAsia="Calibri" w:hAnsi="Arial" w:cs="Arial"/>
                <w:b/>
                <w:bCs/>
                <w:noProof/>
                <w:lang w:eastAsia="en-GB"/>
              </w:rPr>
              <w:drawing>
                <wp:inline distT="0" distB="0" distL="0" distR="0" wp14:anchorId="4C0B8892" wp14:editId="7183152A">
                  <wp:extent cx="2003729" cy="1418581"/>
                  <wp:effectExtent l="0" t="0" r="0" b="0"/>
                  <wp:docPr id="1955630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4082" cy="1432990"/>
                          </a:xfrm>
                          <a:prstGeom prst="rect">
                            <a:avLst/>
                          </a:prstGeom>
                          <a:noFill/>
                          <a:ln>
                            <a:noFill/>
                          </a:ln>
                        </pic:spPr>
                      </pic:pic>
                    </a:graphicData>
                  </a:graphic>
                </wp:inline>
              </w:drawing>
            </w:r>
          </w:p>
          <w:p w14:paraId="346DE504" w14:textId="572B450C" w:rsidR="00B2166A" w:rsidRPr="005E15E7" w:rsidRDefault="00B2166A" w:rsidP="00B2166A">
            <w:pPr>
              <w:contextualSpacing/>
              <w:rPr>
                <w:rFonts w:ascii="Arial" w:eastAsia="Calibri" w:hAnsi="Arial" w:cs="Arial"/>
                <w:lang w:eastAsia="en-GB"/>
              </w:rPr>
            </w:pPr>
            <w:r w:rsidRPr="005E15E7">
              <w:rPr>
                <w:rFonts w:ascii="Arial" w:eastAsia="Calibri" w:hAnsi="Arial" w:cs="Arial"/>
                <w:b/>
                <w:bCs/>
                <w:lang w:eastAsia="en-GB"/>
              </w:rPr>
              <w:t>Overall survival in patients with NSAA divided by red blood cell transfusion.</w:t>
            </w:r>
            <w:r w:rsidRPr="005E15E7">
              <w:rPr>
                <w:rFonts w:ascii="Arial" w:eastAsia="Calibri" w:hAnsi="Arial" w:cs="Arial"/>
                <w:lang w:eastAsia="en-GB"/>
              </w:rPr>
              <w:t xml:space="preserve"> Adapted from Fattizzo B, et al. </w:t>
            </w:r>
            <w:r w:rsidRPr="005E15E7">
              <w:rPr>
                <w:rFonts w:ascii="Arial" w:eastAsia="Calibri" w:hAnsi="Arial" w:cs="Arial"/>
                <w:i/>
                <w:iCs/>
                <w:lang w:eastAsia="en-GB"/>
              </w:rPr>
              <w:t>Leukemia</w:t>
            </w:r>
            <w:r w:rsidRPr="005E15E7">
              <w:rPr>
                <w:rFonts w:ascii="Arial" w:eastAsia="Calibri" w:hAnsi="Arial" w:cs="Arial"/>
                <w:lang w:eastAsia="en-GB"/>
              </w:rPr>
              <w:t xml:space="preserve"> 2023;37(12):2479–2485.</w:t>
            </w:r>
          </w:p>
        </w:tc>
      </w:tr>
      <w:tr w:rsidR="00B2166A" w:rsidRPr="005E15E7" w14:paraId="2D1962AB"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1671F6E5" w14:textId="5D145A9E" w:rsidR="00B2166A" w:rsidRPr="005E15E7" w:rsidRDefault="00B2166A" w:rsidP="00B2166A">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B2166A" w:rsidRPr="005E15E7" w14:paraId="71304422"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980F7B4" w14:textId="77777777" w:rsidR="00B2166A" w:rsidRPr="005E15E7" w:rsidRDefault="00B2166A" w:rsidP="00B2166A">
            <w:pPr>
              <w:contextualSpacing/>
              <w:rPr>
                <w:rFonts w:ascii="Arial" w:eastAsia="Times New Roman" w:hAnsi="Arial" w:cs="Arial"/>
                <w:bCs/>
              </w:rPr>
            </w:pPr>
            <w:r w:rsidRPr="005E15E7">
              <w:rPr>
                <w:rFonts w:ascii="Arial" w:eastAsia="Times New Roman" w:hAnsi="Arial" w:cs="Arial"/>
                <w:bCs/>
              </w:rPr>
              <w:t>{title} header 3 with {text} underneath</w:t>
            </w:r>
          </w:p>
          <w:p w14:paraId="43AB9B31" w14:textId="77777777" w:rsidR="00B2166A" w:rsidRPr="005E15E7" w:rsidRDefault="00B2166A" w:rsidP="00B2166A">
            <w:pPr>
              <w:contextualSpacing/>
              <w:rPr>
                <w:rFonts w:ascii="Arial" w:eastAsia="Times New Roman" w:hAnsi="Arial" w:cs="Arial"/>
                <w:bCs/>
              </w:rPr>
            </w:pPr>
            <w:r w:rsidRPr="005E15E7">
              <w:rPr>
                <w:rFonts w:ascii="Arial" w:eastAsia="Times New Roman" w:hAnsi="Arial" w:cs="Arial"/>
                <w:bCs/>
              </w:rPr>
              <w:t xml:space="preserve">{element 1} add {title} header 3 with {text} underneath. Under {text}, add {medium} with [NSAA charts]. Add </w:t>
            </w:r>
            <w:commentRangeStart w:id="16"/>
            <w:r w:rsidRPr="005E15E7">
              <w:rPr>
                <w:rFonts w:ascii="Arial" w:eastAsia="Times New Roman" w:hAnsi="Arial" w:cs="Arial"/>
                <w:bCs/>
              </w:rPr>
              <w:t xml:space="preserve">{box} </w:t>
            </w:r>
            <w:commentRangeEnd w:id="16"/>
            <w:r w:rsidRPr="005E15E7">
              <w:rPr>
                <w:rStyle w:val="CommentReference"/>
              </w:rPr>
              <w:commentReference w:id="16"/>
            </w:r>
            <w:r w:rsidRPr="005E15E7">
              <w:rPr>
                <w:rFonts w:ascii="Arial" w:eastAsia="Times New Roman" w:hAnsi="Arial" w:cs="Arial"/>
                <w:bCs/>
              </w:rPr>
              <w:t>under charts.</w:t>
            </w:r>
          </w:p>
          <w:p w14:paraId="296D88BC" w14:textId="77777777" w:rsidR="00B2166A" w:rsidRPr="005E15E7" w:rsidRDefault="00B2166A" w:rsidP="00B2166A">
            <w:pPr>
              <w:contextualSpacing/>
              <w:rPr>
                <w:rFonts w:ascii="Arial" w:eastAsia="Times New Roman" w:hAnsi="Arial" w:cs="Arial"/>
                <w:bCs/>
              </w:rPr>
            </w:pPr>
            <w:r w:rsidRPr="005E15E7">
              <w:rPr>
                <w:rFonts w:ascii="Arial" w:eastAsia="Times New Roman" w:hAnsi="Arial" w:cs="Arial"/>
                <w:bCs/>
              </w:rPr>
              <w:t>{element 2} add {title} header 3 with {text} underneath, add {medium} next to or under with [CumI MDS PNH in NSAA]. Under {text}, add {box} under charts with text and {medium} with [</w:t>
            </w:r>
            <w:r w:rsidRPr="005E15E7">
              <w:rPr>
                <w:rFonts w:ascii="Arial" w:eastAsia="Calibri" w:hAnsi="Arial" w:cs="Arial"/>
                <w:lang w:eastAsia="en-GB"/>
              </w:rPr>
              <w:t>clonal evolution</w:t>
            </w:r>
            <w:r w:rsidRPr="005E15E7">
              <w:rPr>
                <w:rFonts w:ascii="Arial" w:eastAsia="Times New Roman" w:hAnsi="Arial" w:cs="Arial"/>
                <w:bCs/>
              </w:rPr>
              <w:t>].</w:t>
            </w:r>
          </w:p>
          <w:p w14:paraId="6A235748" w14:textId="77777777" w:rsidR="00B2166A" w:rsidRPr="005E15E7" w:rsidRDefault="00B2166A" w:rsidP="00B2166A">
            <w:pPr>
              <w:contextualSpacing/>
              <w:rPr>
                <w:rFonts w:ascii="Arial" w:eastAsia="Times New Roman" w:hAnsi="Arial" w:cs="Arial"/>
                <w:bCs/>
              </w:rPr>
            </w:pPr>
            <w:r w:rsidRPr="005E15E7">
              <w:rPr>
                <w:rFonts w:ascii="Arial" w:eastAsia="Times New Roman" w:hAnsi="Arial" w:cs="Arial"/>
                <w:bCs/>
              </w:rPr>
              <w:t>{element 3} add {title} header 3 with {text} underneath. Add {carousel} underneath:</w:t>
            </w:r>
          </w:p>
          <w:p w14:paraId="68D84DD4" w14:textId="77777777" w:rsidR="00B2166A" w:rsidRPr="005E15E7" w:rsidRDefault="00B2166A" w:rsidP="00B2166A">
            <w:pPr>
              <w:ind w:left="720"/>
              <w:contextualSpacing/>
              <w:rPr>
                <w:rFonts w:ascii="Arial" w:eastAsia="Times New Roman" w:hAnsi="Arial" w:cs="Arial"/>
                <w:bCs/>
              </w:rPr>
            </w:pPr>
            <w:r w:rsidRPr="005E15E7">
              <w:rPr>
                <w:rFonts w:ascii="Arial" w:eastAsia="Times New Roman" w:hAnsi="Arial" w:cs="Arial"/>
                <w:bCs/>
              </w:rPr>
              <w:lastRenderedPageBreak/>
              <w:t xml:space="preserve">{carousel element 1} add {medium} with [protective factors]. Add {hotspot text} directly under ‘presence of PNH clones at diagnosis’ icon, with text “Click to view data”, anchor top </w:t>
            </w:r>
            <w:proofErr w:type="spellStart"/>
            <w:r w:rsidRPr="005E15E7">
              <w:rPr>
                <w:rFonts w:ascii="Arial" w:eastAsia="Times New Roman" w:hAnsi="Arial" w:cs="Arial"/>
                <w:bCs/>
              </w:rPr>
              <w:t>centre</w:t>
            </w:r>
            <w:proofErr w:type="spellEnd"/>
            <w:r w:rsidRPr="005E15E7">
              <w:rPr>
                <w:rFonts w:ascii="Arial" w:eastAsia="Times New Roman" w:hAnsi="Arial" w:cs="Arial"/>
                <w:bCs/>
              </w:rPr>
              <w:t xml:space="preserve">, do not show icon. In popup, add {medium} with [NSAA factors affecting </w:t>
            </w:r>
            <w:proofErr w:type="spellStart"/>
            <w:r w:rsidRPr="005E15E7">
              <w:rPr>
                <w:rFonts w:ascii="Arial" w:eastAsia="Times New Roman" w:hAnsi="Arial" w:cs="Arial"/>
                <w:bCs/>
              </w:rPr>
              <w:t>response_PNH</w:t>
            </w:r>
            <w:proofErr w:type="spellEnd"/>
            <w:r w:rsidRPr="005E15E7">
              <w:rPr>
                <w:rFonts w:ascii="Arial" w:eastAsia="Times New Roman" w:hAnsi="Arial" w:cs="Arial"/>
                <w:bCs/>
              </w:rPr>
              <w:t>]. Add another {hotspot text} with the same settings directly under ‘Achieving a trilineage response</w:t>
            </w:r>
          </w:p>
          <w:p w14:paraId="4D2EB4B4" w14:textId="77777777" w:rsidR="00B2166A" w:rsidRPr="005E15E7" w:rsidRDefault="00B2166A" w:rsidP="00B2166A">
            <w:pPr>
              <w:ind w:left="720"/>
              <w:contextualSpacing/>
              <w:rPr>
                <w:rFonts w:ascii="Arial" w:eastAsia="Times New Roman" w:hAnsi="Arial" w:cs="Arial"/>
                <w:bCs/>
              </w:rPr>
            </w:pPr>
            <w:r w:rsidRPr="005E15E7">
              <w:rPr>
                <w:rFonts w:ascii="Arial" w:eastAsia="Times New Roman" w:hAnsi="Arial" w:cs="Arial"/>
                <w:bCs/>
              </w:rPr>
              <w:t xml:space="preserve"> at 6 months’ with [NSAA factors affecting </w:t>
            </w:r>
            <w:proofErr w:type="spellStart"/>
            <w:r w:rsidRPr="005E15E7">
              <w:rPr>
                <w:rFonts w:ascii="Arial" w:eastAsia="Times New Roman" w:hAnsi="Arial" w:cs="Arial"/>
                <w:bCs/>
              </w:rPr>
              <w:t>response_response</w:t>
            </w:r>
            <w:proofErr w:type="spellEnd"/>
            <w:r w:rsidRPr="005E15E7">
              <w:rPr>
                <w:rFonts w:ascii="Arial" w:eastAsia="Times New Roman" w:hAnsi="Arial" w:cs="Arial"/>
                <w:bCs/>
              </w:rPr>
              <w:t xml:space="preserve"> trilineage]</w:t>
            </w:r>
          </w:p>
          <w:p w14:paraId="13D72C71" w14:textId="34C118D9" w:rsidR="00B2166A" w:rsidRPr="005E15E7" w:rsidRDefault="00B2166A" w:rsidP="00B2166A">
            <w:pPr>
              <w:ind w:left="720"/>
              <w:contextualSpacing/>
              <w:rPr>
                <w:rFonts w:ascii="Arial" w:eastAsia="Times New Roman" w:hAnsi="Arial" w:cs="Arial"/>
                <w:bCs/>
              </w:rPr>
            </w:pPr>
            <w:r w:rsidRPr="005E15E7">
              <w:rPr>
                <w:rFonts w:ascii="Arial" w:eastAsia="Times New Roman" w:hAnsi="Arial" w:cs="Arial"/>
                <w:bCs/>
              </w:rPr>
              <w:t xml:space="preserve">{carousel element 2} add {medium} with [risk factors]. Add another {hotspot text} with the same settings directly under ‘presence of somatic mutations’ with [NSAA factors affecting </w:t>
            </w:r>
            <w:proofErr w:type="spellStart"/>
            <w:r w:rsidRPr="005E15E7">
              <w:rPr>
                <w:rFonts w:ascii="Arial" w:eastAsia="Times New Roman" w:hAnsi="Arial" w:cs="Arial"/>
                <w:bCs/>
              </w:rPr>
              <w:t>response_NGS</w:t>
            </w:r>
            <w:proofErr w:type="spellEnd"/>
            <w:r w:rsidRPr="005E15E7">
              <w:rPr>
                <w:rFonts w:ascii="Arial" w:eastAsia="Times New Roman" w:hAnsi="Arial" w:cs="Arial"/>
                <w:bCs/>
              </w:rPr>
              <w:t xml:space="preserve"> somatic mutation]. Add another {hotspot text} with the same settings directly under ‘Requirement for </w:t>
            </w:r>
            <w:proofErr w:type="spellStart"/>
            <w:r w:rsidRPr="005E15E7">
              <w:rPr>
                <w:rFonts w:ascii="Arial" w:eastAsia="Times New Roman" w:hAnsi="Arial" w:cs="Arial"/>
                <w:bCs/>
              </w:rPr>
              <w:t>tranfusions</w:t>
            </w:r>
            <w:proofErr w:type="spellEnd"/>
            <w:r w:rsidRPr="005E15E7">
              <w:rPr>
                <w:rFonts w:ascii="Arial" w:eastAsia="Times New Roman" w:hAnsi="Arial" w:cs="Arial"/>
                <w:bCs/>
              </w:rPr>
              <w:t xml:space="preserve">’ with 2 {mediums} [NSAA factors affecting </w:t>
            </w:r>
            <w:proofErr w:type="spellStart"/>
            <w:r w:rsidRPr="005E15E7">
              <w:rPr>
                <w:rFonts w:ascii="Arial" w:eastAsia="Times New Roman" w:hAnsi="Arial" w:cs="Arial"/>
                <w:bCs/>
              </w:rPr>
              <w:t>response_transfusions</w:t>
            </w:r>
            <w:proofErr w:type="spellEnd"/>
            <w:r w:rsidRPr="005E15E7">
              <w:rPr>
                <w:rFonts w:ascii="Arial" w:eastAsia="Times New Roman" w:hAnsi="Arial" w:cs="Arial"/>
                <w:bCs/>
              </w:rPr>
              <w:t xml:space="preserve"> 1] and [NSAA factors affecting </w:t>
            </w:r>
            <w:proofErr w:type="spellStart"/>
            <w:r w:rsidRPr="005E15E7">
              <w:rPr>
                <w:rFonts w:ascii="Arial" w:eastAsia="Times New Roman" w:hAnsi="Arial" w:cs="Arial"/>
                <w:bCs/>
              </w:rPr>
              <w:t>response_transfusions</w:t>
            </w:r>
            <w:proofErr w:type="spellEnd"/>
            <w:r w:rsidRPr="005E15E7">
              <w:rPr>
                <w:rFonts w:ascii="Arial" w:eastAsia="Times New Roman" w:hAnsi="Arial" w:cs="Arial"/>
                <w:bCs/>
              </w:rPr>
              <w:t xml:space="preserve"> 1]. Add another {hotspot text} with the same settings directly under ‘lack of treatment response’ with [NSAA factors affecting </w:t>
            </w:r>
            <w:proofErr w:type="spellStart"/>
            <w:r w:rsidRPr="005E15E7">
              <w:rPr>
                <w:rFonts w:ascii="Arial" w:eastAsia="Times New Roman" w:hAnsi="Arial" w:cs="Arial"/>
                <w:bCs/>
              </w:rPr>
              <w:t>response_response</w:t>
            </w:r>
            <w:proofErr w:type="spellEnd"/>
            <w:r w:rsidRPr="005E15E7">
              <w:rPr>
                <w:rFonts w:ascii="Arial" w:eastAsia="Times New Roman" w:hAnsi="Arial" w:cs="Arial"/>
                <w:bCs/>
              </w:rPr>
              <w:t xml:space="preserve"> trilineage].</w:t>
            </w:r>
          </w:p>
          <w:p w14:paraId="41EB0BCB" w14:textId="2558C4C1" w:rsidR="00B2166A" w:rsidRPr="005E15E7" w:rsidRDefault="00B2166A" w:rsidP="00B2166A">
            <w:pPr>
              <w:contextualSpacing/>
              <w:rPr>
                <w:rFonts w:ascii="Arial" w:eastAsia="Times New Roman" w:hAnsi="Arial" w:cs="Arial"/>
                <w:bCs/>
              </w:rPr>
            </w:pPr>
          </w:p>
        </w:tc>
      </w:tr>
      <w:tr w:rsidR="00B2166A" w:rsidRPr="005E15E7" w14:paraId="5BA0A94D" w14:textId="77777777" w:rsidTr="00D32A90">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3B2C0F0" w14:textId="4B3B4A8E" w:rsidR="00B2166A" w:rsidRPr="005E15E7" w:rsidRDefault="00B2166A" w:rsidP="00B2166A">
            <w:pPr>
              <w:contextualSpacing/>
              <w:rPr>
                <w:rFonts w:ascii="Arial" w:eastAsia="Calibri" w:hAnsi="Arial" w:cs="Arial"/>
                <w:b/>
                <w:lang w:eastAsia="en-GB"/>
              </w:rPr>
            </w:pPr>
            <w:r w:rsidRPr="005E15E7">
              <w:rPr>
                <w:rFonts w:ascii="Arial" w:eastAsia="Calibri" w:hAnsi="Arial" w:cs="Arial"/>
                <w:b/>
                <w:lang w:eastAsia="en-GB"/>
              </w:rPr>
              <w:lastRenderedPageBreak/>
              <w:t>Interactivity/buttons</w:t>
            </w:r>
          </w:p>
        </w:tc>
      </w:tr>
      <w:tr w:rsidR="00B2166A" w:rsidRPr="005E15E7" w14:paraId="1AF80A70"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3BDC81A" w14:textId="77777777" w:rsidR="00B2166A" w:rsidRPr="005E15E7" w:rsidRDefault="00B2166A" w:rsidP="00B2166A">
            <w:pPr>
              <w:contextualSpacing/>
              <w:rPr>
                <w:rFonts w:ascii="Arial" w:eastAsia="Calibri" w:hAnsi="Arial" w:cs="Arial"/>
                <w:bCs/>
                <w:lang w:eastAsia="en-GB"/>
              </w:rPr>
            </w:pPr>
            <w:r w:rsidRPr="005E15E7">
              <w:rPr>
                <w:rFonts w:ascii="Arial" w:eastAsia="Calibri" w:hAnsi="Arial" w:cs="Arial"/>
                <w:bCs/>
                <w:lang w:eastAsia="en-GB"/>
              </w:rPr>
              <w:t>{elements 1-3} tabs.</w:t>
            </w:r>
          </w:p>
          <w:p w14:paraId="72B246C3" w14:textId="77777777" w:rsidR="00B2166A" w:rsidRPr="005E15E7" w:rsidRDefault="00B2166A" w:rsidP="00B2166A">
            <w:pPr>
              <w:contextualSpacing/>
              <w:rPr>
                <w:rFonts w:ascii="Arial" w:eastAsia="Calibri" w:hAnsi="Arial" w:cs="Arial"/>
                <w:bCs/>
                <w:lang w:eastAsia="en-GB"/>
              </w:rPr>
            </w:pPr>
            <w:r w:rsidRPr="005E15E7">
              <w:rPr>
                <w:rFonts w:ascii="Arial" w:eastAsia="Calibri" w:hAnsi="Arial" w:cs="Arial"/>
                <w:bCs/>
                <w:lang w:eastAsia="en-GB"/>
              </w:rPr>
              <w:t xml:space="preserve">Add glossary for </w:t>
            </w:r>
            <w:r w:rsidRPr="005E15E7">
              <w:rPr>
                <w:rFonts w:ascii="Arial" w:eastAsia="Calibri" w:hAnsi="Arial" w:cs="Arial"/>
                <w:bCs/>
                <w:highlight w:val="yellow"/>
                <w:lang w:eastAsia="en-GB"/>
              </w:rPr>
              <w:t xml:space="preserve">NSAA, </w:t>
            </w:r>
            <w:r w:rsidRPr="005E15E7">
              <w:rPr>
                <w:rFonts w:ascii="Arial" w:eastAsia="Calibri" w:hAnsi="Arial" w:cs="Arial"/>
                <w:bCs/>
                <w:lang w:eastAsia="en-GB"/>
              </w:rPr>
              <w:t>ATG, CSA, PNH, MDS, AML, EPAG</w:t>
            </w:r>
          </w:p>
          <w:p w14:paraId="3A4F9AF2" w14:textId="3C51A552" w:rsidR="00B2166A" w:rsidRPr="005E15E7" w:rsidRDefault="00B2166A" w:rsidP="00B2166A">
            <w:pPr>
              <w:contextualSpacing/>
              <w:rPr>
                <w:rFonts w:ascii="Arial" w:eastAsia="Calibri" w:hAnsi="Arial" w:cs="Arial"/>
                <w:bCs/>
                <w:lang w:eastAsia="en-GB"/>
              </w:rPr>
            </w:pPr>
            <w:r w:rsidRPr="005E15E7">
              <w:rPr>
                <w:rFonts w:ascii="Arial" w:eastAsia="Calibri" w:hAnsi="Arial" w:cs="Arial"/>
                <w:bCs/>
                <w:lang w:eastAsia="en-GB"/>
              </w:rPr>
              <w:t xml:space="preserve">Add button at the bottom of the page “References” with references linked </w:t>
            </w:r>
          </w:p>
        </w:tc>
      </w:tr>
      <w:tr w:rsidR="00B2166A" w:rsidRPr="005E15E7" w14:paraId="16B20A2D"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8B519F8" w14:textId="6A255006" w:rsidR="00B2166A" w:rsidRPr="005E15E7" w:rsidRDefault="00B2166A" w:rsidP="00B2166A">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B2166A" w:rsidRPr="005E15E7" w14:paraId="0D341712"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473D13F9" w14:textId="347BE227" w:rsidR="00B2166A" w:rsidRPr="005E15E7" w:rsidRDefault="00B2166A" w:rsidP="00B2166A">
            <w:pPr>
              <w:contextualSpacing/>
              <w:rPr>
                <w:rFonts w:ascii="Arial" w:eastAsia="Calibri" w:hAnsi="Arial" w:cs="Arial"/>
                <w:bCs/>
                <w:lang w:eastAsia="en-GB"/>
              </w:rPr>
            </w:pPr>
            <w:hyperlink r:id="rId34" w:history="1">
              <w:r w:rsidRPr="005E15E7">
                <w:rPr>
                  <w:rStyle w:val="Hyperlink"/>
                  <w:rFonts w:ascii="Arial" w:eastAsia="Calibri" w:hAnsi="Arial" w:cs="Arial"/>
                  <w:bCs/>
                  <w:lang w:eastAsia="en-GB"/>
                </w:rPr>
                <w:t xml:space="preserve">Fattizzo B, et al. </w:t>
              </w:r>
              <w:r w:rsidRPr="005E15E7">
                <w:rPr>
                  <w:rStyle w:val="Hyperlink"/>
                  <w:rFonts w:ascii="Arial" w:eastAsia="Calibri" w:hAnsi="Arial" w:cs="Arial"/>
                  <w:bCs/>
                  <w:i/>
                  <w:iCs/>
                  <w:lang w:eastAsia="en-GB"/>
                </w:rPr>
                <w:t>Leukemia</w:t>
              </w:r>
              <w:r w:rsidRPr="005E15E7">
                <w:rPr>
                  <w:rStyle w:val="Hyperlink"/>
                  <w:rFonts w:ascii="Arial" w:eastAsia="Calibri" w:hAnsi="Arial" w:cs="Arial"/>
                  <w:bCs/>
                  <w:lang w:eastAsia="en-GB"/>
                </w:rPr>
                <w:t xml:space="preserve"> 2023;37(12):2479–2485.</w:t>
              </w:r>
            </w:hyperlink>
          </w:p>
        </w:tc>
      </w:tr>
      <w:tr w:rsidR="00B2166A" w:rsidRPr="005E15E7" w14:paraId="335D1721"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265B853" w14:textId="7EE9AB56" w:rsidR="00B2166A" w:rsidRPr="005E15E7" w:rsidRDefault="00B2166A" w:rsidP="00B2166A">
            <w:pPr>
              <w:contextualSpacing/>
              <w:rPr>
                <w:rFonts w:ascii="Arial" w:eastAsia="Calibri" w:hAnsi="Arial" w:cs="Arial"/>
                <w:b/>
                <w:lang w:eastAsia="en-GB"/>
              </w:rPr>
            </w:pPr>
            <w:r w:rsidRPr="005E15E7">
              <w:rPr>
                <w:rFonts w:ascii="Arial" w:eastAsia="Calibri" w:hAnsi="Arial" w:cs="Arial"/>
                <w:b/>
                <w:lang w:eastAsia="en-GB"/>
              </w:rPr>
              <w:t>Notes/Settings</w:t>
            </w:r>
          </w:p>
        </w:tc>
      </w:tr>
      <w:tr w:rsidR="00B2166A" w:rsidRPr="005E15E7" w14:paraId="48ACC928" w14:textId="77777777" w:rsidTr="00D32A90">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946BD3B" w14:textId="77777777" w:rsidR="00B2166A" w:rsidRPr="005E15E7" w:rsidRDefault="00B2166A" w:rsidP="00B2166A">
            <w:pPr>
              <w:spacing w:after="0" w:line="240" w:lineRule="auto"/>
              <w:rPr>
                <w:rFonts w:ascii="Arial" w:hAnsi="Arial" w:cs="Arial"/>
              </w:rPr>
            </w:pPr>
            <w:r w:rsidRPr="005E15E7">
              <w:rPr>
                <w:rFonts w:ascii="Arial" w:hAnsi="Arial" w:cs="Arial"/>
              </w:rPr>
              <w:t>Do not show learning objective or chapter number.</w:t>
            </w:r>
          </w:p>
          <w:p w14:paraId="154D11B3" w14:textId="79D634BB" w:rsidR="00B2166A" w:rsidRPr="005E15E7" w:rsidRDefault="00B2166A" w:rsidP="00B2166A">
            <w:pPr>
              <w:spacing w:after="0" w:line="240" w:lineRule="auto"/>
              <w:rPr>
                <w:rFonts w:ascii="Arial" w:hAnsi="Arial" w:cs="Arial"/>
              </w:rPr>
            </w:pPr>
            <w:r w:rsidRPr="005E15E7">
              <w:rPr>
                <w:rFonts w:ascii="Arial" w:hAnsi="Arial" w:cs="Arial"/>
              </w:rPr>
              <w:t>Note bold words</w:t>
            </w:r>
          </w:p>
        </w:tc>
      </w:tr>
    </w:tbl>
    <w:p w14:paraId="33C56E2B" w14:textId="77777777" w:rsidR="00B2166A" w:rsidRPr="005E15E7" w:rsidRDefault="00B2166A">
      <w:pPr>
        <w:spacing w:line="278" w:lineRule="auto"/>
      </w:pPr>
    </w:p>
    <w:p w14:paraId="4953B3D7" w14:textId="77777777" w:rsidR="00B2166A" w:rsidRPr="005E15E7" w:rsidRDefault="00B2166A">
      <w:pPr>
        <w:spacing w:line="278" w:lineRule="auto"/>
      </w:pPr>
    </w:p>
    <w:p w14:paraId="1590321D" w14:textId="77777777" w:rsidR="00B2166A" w:rsidRPr="005E15E7" w:rsidRDefault="00B2166A">
      <w:pPr>
        <w:spacing w:line="278" w:lineRule="auto"/>
      </w:pPr>
    </w:p>
    <w:tbl>
      <w:tblPr>
        <w:tblW w:w="13889" w:type="dxa"/>
        <w:tblLook w:val="01E0" w:firstRow="1" w:lastRow="1" w:firstColumn="1" w:lastColumn="1" w:noHBand="0" w:noVBand="0"/>
      </w:tblPr>
      <w:tblGrid>
        <w:gridCol w:w="10487"/>
        <w:gridCol w:w="3402"/>
      </w:tblGrid>
      <w:tr w:rsidR="00905653" w:rsidRPr="005E15E7" w14:paraId="717266DC" w14:textId="77777777" w:rsidTr="00D32A90">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250CF59" w14:textId="77777777" w:rsidR="00905653" w:rsidRPr="005E15E7" w:rsidRDefault="00905653" w:rsidP="00D32A90">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non-severe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12F5F93" w14:textId="01470ECF" w:rsidR="00905653" w:rsidRPr="005E15E7" w:rsidRDefault="00905653" w:rsidP="00D32A90">
            <w:pPr>
              <w:contextualSpacing/>
              <w:rPr>
                <w:rFonts w:ascii="Arial" w:eastAsia="Calibri" w:hAnsi="Arial" w:cs="Arial"/>
                <w:b/>
                <w:bCs/>
                <w:lang w:eastAsia="en-GB"/>
              </w:rPr>
            </w:pPr>
            <w:r w:rsidRPr="005E15E7">
              <w:rPr>
                <w:rFonts w:ascii="Arial" w:eastAsia="Calibri" w:hAnsi="Arial" w:cs="Arial"/>
                <w:b/>
                <w:bCs/>
                <w:lang w:eastAsia="en-GB"/>
              </w:rPr>
              <w:t xml:space="preserve">Sub-chapter: </w:t>
            </w:r>
            <w:r w:rsidRPr="005E15E7">
              <w:rPr>
                <w:rFonts w:ascii="Arial" w:eastAsia="Calibri" w:hAnsi="Arial" w:cs="Arial"/>
                <w:lang w:eastAsia="en-GB"/>
              </w:rPr>
              <w:t>Conclusion</w:t>
            </w:r>
          </w:p>
        </w:tc>
      </w:tr>
      <w:tr w:rsidR="00905653" w:rsidRPr="005E15E7" w14:paraId="664577C7" w14:textId="77777777" w:rsidTr="00D32A90">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CE10BAB" w14:textId="77777777" w:rsidR="00905653" w:rsidRPr="005E15E7" w:rsidRDefault="00905653" w:rsidP="00D32A90">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08981CD" w14:textId="77777777" w:rsidR="00905653" w:rsidRPr="005E15E7" w:rsidRDefault="00905653" w:rsidP="00D32A90">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905653" w:rsidRPr="005E15E7" w14:paraId="447B07C8" w14:textId="77777777" w:rsidTr="00D32A90">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49DD4879" w14:textId="77777777" w:rsidR="00905653" w:rsidRPr="005E15E7" w:rsidRDefault="00905653" w:rsidP="0090565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{Title} </w:t>
            </w:r>
            <w:r w:rsidRPr="005E15E7">
              <w:rPr>
                <w:rFonts w:ascii="Arial" w:eastAsia="Calibri" w:hAnsi="Arial" w:cs="Arial"/>
                <w:lang w:eastAsia="en-GB"/>
              </w:rPr>
              <w:t>Conclusion</w:t>
            </w:r>
          </w:p>
          <w:p w14:paraId="49321F13" w14:textId="77777777" w:rsidR="00905653" w:rsidRPr="005E15E7" w:rsidRDefault="00905653" w:rsidP="00905653">
            <w:pPr>
              <w:widowControl w:val="0"/>
              <w:adjustRightInd w:val="0"/>
              <w:spacing w:before="20" w:after="40" w:line="240" w:lineRule="auto"/>
              <w:textAlignment w:val="baseline"/>
              <w:rPr>
                <w:rFonts w:ascii="Arial" w:eastAsia="Times New Roman" w:hAnsi="Arial" w:cs="Arial"/>
                <w:bCs/>
              </w:rPr>
            </w:pPr>
          </w:p>
          <w:p w14:paraId="22DF02EE" w14:textId="77777777" w:rsidR="00905653" w:rsidRPr="005E15E7" w:rsidRDefault="00905653" w:rsidP="0090565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{text} Treatment of </w:t>
            </w:r>
            <w:r w:rsidRPr="005E15E7">
              <w:rPr>
                <w:rFonts w:ascii="Arial" w:eastAsia="Times New Roman" w:hAnsi="Arial" w:cs="Arial"/>
                <w:bCs/>
                <w:highlight w:val="yellow"/>
              </w:rPr>
              <w:t>NSAA</w:t>
            </w:r>
            <w:r w:rsidRPr="005E15E7">
              <w:rPr>
                <w:rFonts w:ascii="Arial" w:eastAsia="Times New Roman" w:hAnsi="Arial" w:cs="Arial"/>
                <w:bCs/>
              </w:rPr>
              <w:t xml:space="preserve"> should be focused on preventing progression and careful consideration of patient characteristics.</w:t>
            </w:r>
          </w:p>
          <w:p w14:paraId="2F4BC055"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081E4F14" w14:textId="6F7D9972" w:rsidR="00905653" w:rsidRDefault="00905653" w:rsidP="00D32A90">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{Question text} </w:t>
            </w:r>
            <w:r w:rsidR="00BF0A90">
              <w:rPr>
                <w:rFonts w:ascii="Arial" w:eastAsia="Times New Roman" w:hAnsi="Arial" w:cs="Arial"/>
                <w:bCs/>
              </w:rPr>
              <w:t>After reviewing this section, does your answer change for the following question?</w:t>
            </w:r>
            <w:r w:rsidR="00BF0A90">
              <w:rPr>
                <w:rFonts w:ascii="Arial" w:eastAsia="Times New Roman" w:hAnsi="Arial" w:cs="Arial"/>
                <w:bCs/>
              </w:rPr>
              <w:br/>
            </w:r>
            <w:r w:rsidRPr="005E15E7">
              <w:rPr>
                <w:rFonts w:ascii="Arial" w:eastAsia="Times New Roman" w:hAnsi="Arial" w:cs="Arial"/>
                <w:bCs/>
              </w:rPr>
              <w:lastRenderedPageBreak/>
              <w:t>Which non-severe AA patient has the most favorable overall prognosis based on their characteristics and history?</w:t>
            </w:r>
          </w:p>
          <w:p w14:paraId="25CCCFA4" w14:textId="77777777" w:rsidR="00771850" w:rsidRPr="005E15E7" w:rsidRDefault="00771850" w:rsidP="00D32A90">
            <w:pPr>
              <w:widowControl w:val="0"/>
              <w:adjustRightInd w:val="0"/>
              <w:spacing w:before="20" w:after="40" w:line="240" w:lineRule="auto"/>
              <w:textAlignment w:val="baseline"/>
              <w:rPr>
                <w:rFonts w:ascii="Arial" w:eastAsia="Times New Roman" w:hAnsi="Arial" w:cs="Arial"/>
                <w:bCs/>
              </w:rPr>
            </w:pPr>
          </w:p>
          <w:tbl>
            <w:tblPr>
              <w:tblpPr w:leftFromText="180" w:rightFromText="180" w:vertAnchor="page" w:horzAnchor="margin" w:tblpY="22"/>
              <w:tblOverlap w:val="never"/>
              <w:tblW w:w="9484" w:type="dxa"/>
              <w:tblLook w:val="01E0" w:firstRow="1" w:lastRow="1" w:firstColumn="1" w:lastColumn="1" w:noHBand="0" w:noVBand="0"/>
            </w:tblPr>
            <w:tblGrid>
              <w:gridCol w:w="3258"/>
              <w:gridCol w:w="2976"/>
              <w:gridCol w:w="3250"/>
            </w:tblGrid>
            <w:tr w:rsidR="00905653" w:rsidRPr="005E15E7" w14:paraId="44E7536E" w14:textId="77777777" w:rsidTr="00D32A90">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DCC6FB6" w14:textId="77777777" w:rsidR="00905653" w:rsidRPr="005E15E7" w:rsidRDefault="00905653" w:rsidP="00D32A90">
                  <w:pPr>
                    <w:contextualSpacing/>
                    <w:rPr>
                      <w:rFonts w:ascii="Arial" w:eastAsia="Calibri" w:hAnsi="Arial" w:cs="Arial"/>
                      <w:b/>
                      <w:lang w:eastAsia="en-GB"/>
                    </w:rPr>
                  </w:pPr>
                  <w:r w:rsidRPr="005E15E7">
                    <w:rPr>
                      <w:rFonts w:ascii="Arial" w:eastAsia="Calibri" w:hAnsi="Arial" w:cs="Arial"/>
                      <w:b/>
                      <w:lang w:eastAsia="en-GB"/>
                    </w:rPr>
                    <w:t>Answers (correct answer in green)</w:t>
                  </w:r>
                </w:p>
              </w:tc>
              <w:tc>
                <w:tcPr>
                  <w:tcW w:w="297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76E64A7E" w14:textId="77777777" w:rsidR="00905653" w:rsidRPr="005E15E7" w:rsidRDefault="00905653" w:rsidP="00D32A90">
                  <w:pPr>
                    <w:contextualSpacing/>
                    <w:rPr>
                      <w:rFonts w:ascii="Arial" w:eastAsia="Calibri" w:hAnsi="Arial" w:cs="Arial"/>
                      <w:b/>
                      <w:lang w:eastAsia="en-GB"/>
                    </w:rPr>
                  </w:pPr>
                  <w:r w:rsidRPr="005E15E7">
                    <w:rPr>
                      <w:rFonts w:ascii="Arial" w:eastAsia="Calibri" w:hAnsi="Arial" w:cs="Arial"/>
                      <w:b/>
                      <w:lang w:eastAsia="en-GB"/>
                    </w:rPr>
                    <w:t>Answer Related Positive Feedback</w:t>
                  </w:r>
                </w:p>
              </w:tc>
              <w:tc>
                <w:tcPr>
                  <w:tcW w:w="325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7BC4B882" w14:textId="77777777" w:rsidR="00905653" w:rsidRPr="005E15E7" w:rsidRDefault="00905653" w:rsidP="00D32A90">
                  <w:pPr>
                    <w:contextualSpacing/>
                    <w:rPr>
                      <w:rFonts w:ascii="Arial" w:eastAsia="Calibri" w:hAnsi="Arial" w:cs="Arial"/>
                      <w:b/>
                      <w:lang w:eastAsia="en-GB"/>
                    </w:rPr>
                  </w:pPr>
                  <w:r w:rsidRPr="005E15E7">
                    <w:rPr>
                      <w:rFonts w:ascii="Arial" w:eastAsia="Calibri" w:hAnsi="Arial" w:cs="Arial"/>
                      <w:b/>
                      <w:lang w:eastAsia="en-GB"/>
                    </w:rPr>
                    <w:t>Answer Related Negative Feedback</w:t>
                  </w:r>
                </w:p>
              </w:tc>
            </w:tr>
            <w:tr w:rsidR="00771850" w:rsidRPr="005E15E7" w14:paraId="6BD2BD72" w14:textId="77777777" w:rsidTr="00D32A90">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97874B4" w14:textId="74820188" w:rsidR="00771850" w:rsidRPr="005E15E7" w:rsidRDefault="00771850" w:rsidP="00771850">
                  <w:pPr>
                    <w:rPr>
                      <w:rFonts w:ascii="Arial" w:eastAsia="Calibri" w:hAnsi="Arial" w:cs="Arial"/>
                      <w:lang w:eastAsia="en-GB"/>
                    </w:rPr>
                  </w:pPr>
                  <w:r>
                    <w:rPr>
                      <w:rFonts w:ascii="Arial" w:eastAsia="Calibri" w:hAnsi="Arial" w:cs="Arial"/>
                      <w:lang w:eastAsia="en-GB"/>
                    </w:rPr>
                    <w:t>Very low neutrophil count at diagnosis</w:t>
                  </w:r>
                  <w:r w:rsidRPr="005E15E7">
                    <w:rPr>
                      <w:rFonts w:ascii="Arial" w:eastAsia="Calibri" w:hAnsi="Arial" w:cs="Arial"/>
                      <w:lang w:eastAsia="en-GB"/>
                    </w:rPr>
                    <w:t>, transfusion-dependent, no PNH clone, nonresponsive to treatment.</w:t>
                  </w:r>
                </w:p>
              </w:tc>
              <w:tc>
                <w:tcPr>
                  <w:tcW w:w="2976" w:type="dxa"/>
                  <w:tcBorders>
                    <w:top w:val="single" w:sz="4" w:space="0" w:color="auto"/>
                    <w:left w:val="single" w:sz="4" w:space="0" w:color="auto"/>
                    <w:bottom w:val="single" w:sz="4" w:space="0" w:color="auto"/>
                    <w:right w:val="single" w:sz="4" w:space="0" w:color="auto"/>
                  </w:tcBorders>
                </w:tcPr>
                <w:p w14:paraId="1D22241D" w14:textId="77777777" w:rsidR="00771850" w:rsidRPr="005E15E7" w:rsidRDefault="00771850" w:rsidP="00771850">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41D036CA" w14:textId="1BA5D903" w:rsidR="00771850" w:rsidRPr="005E15E7" w:rsidRDefault="00771850" w:rsidP="00771850">
                  <w:pPr>
                    <w:contextualSpacing/>
                    <w:rPr>
                      <w:rFonts w:ascii="Arial" w:eastAsia="Calibri" w:hAnsi="Arial" w:cs="Arial"/>
                      <w:lang w:eastAsia="en-GB"/>
                    </w:rPr>
                  </w:pPr>
                  <w:r w:rsidRPr="005E15E7">
                    <w:rPr>
                      <w:rFonts w:ascii="Arial" w:hAnsi="Arial" w:cs="Arial"/>
                    </w:rPr>
                    <w:t xml:space="preserve">That’s not quite right. This patient has the risk factors of </w:t>
                  </w:r>
                  <w:r>
                    <w:rPr>
                      <w:rFonts w:ascii="Arial" w:hAnsi="Arial" w:cs="Arial"/>
                    </w:rPr>
                    <w:t>low neutrophil count at diagnosis,</w:t>
                  </w:r>
                  <w:r w:rsidRPr="005E15E7">
                    <w:rPr>
                      <w:rFonts w:ascii="Arial" w:hAnsi="Arial" w:cs="Arial"/>
                    </w:rPr>
                    <w:t xml:space="preserve"> nonresponse to treatment, and the absence of a PNH clone may contribute to worse outcomes for this patient. </w:t>
                  </w:r>
                </w:p>
              </w:tc>
            </w:tr>
            <w:tr w:rsidR="00771850" w:rsidRPr="005E15E7" w14:paraId="0F4BA93C" w14:textId="77777777" w:rsidTr="00D32A90">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0EBAA4FF" w14:textId="715B4B70" w:rsidR="00771850" w:rsidRPr="005E15E7" w:rsidRDefault="00771850" w:rsidP="00771850">
                  <w:pPr>
                    <w:rPr>
                      <w:rFonts w:ascii="Arial" w:eastAsia="Calibri" w:hAnsi="Arial" w:cs="Arial"/>
                      <w:bCs/>
                      <w:lang w:eastAsia="en-GB"/>
                    </w:rPr>
                  </w:pPr>
                  <w:r>
                    <w:rPr>
                      <w:rFonts w:ascii="Arial" w:eastAsia="Calibri" w:hAnsi="Arial" w:cs="Arial"/>
                      <w:bCs/>
                      <w:lang w:eastAsia="en-GB"/>
                    </w:rPr>
                    <w:t>Relatively high neutrophil count at diagnosis</w:t>
                  </w:r>
                  <w:r w:rsidRPr="005E15E7">
                    <w:rPr>
                      <w:rFonts w:ascii="Arial" w:eastAsia="Calibri" w:hAnsi="Arial" w:cs="Arial"/>
                      <w:bCs/>
                      <w:lang w:eastAsia="en-GB"/>
                    </w:rPr>
                    <w:t>, achieved trilineage response at 6 months, PNH clone present at diagnosis.</w:t>
                  </w:r>
                </w:p>
              </w:tc>
              <w:tc>
                <w:tcPr>
                  <w:tcW w:w="2976" w:type="dxa"/>
                  <w:tcBorders>
                    <w:top w:val="single" w:sz="4" w:space="0" w:color="auto"/>
                    <w:left w:val="single" w:sz="4" w:space="0" w:color="auto"/>
                    <w:bottom w:val="single" w:sz="4" w:space="0" w:color="auto"/>
                    <w:right w:val="single" w:sz="4" w:space="0" w:color="auto"/>
                  </w:tcBorders>
                </w:tcPr>
                <w:p w14:paraId="29587160" w14:textId="3B72F65F" w:rsidR="00771850" w:rsidRPr="005E15E7" w:rsidRDefault="00771850" w:rsidP="00771850">
                  <w:pPr>
                    <w:contextualSpacing/>
                    <w:rPr>
                      <w:rFonts w:ascii="Arial" w:eastAsia="Calibri" w:hAnsi="Arial" w:cs="Arial"/>
                      <w:bCs/>
                      <w:lang w:eastAsia="en-GB"/>
                    </w:rPr>
                  </w:pPr>
                  <w:r w:rsidRPr="005E15E7">
                    <w:rPr>
                      <w:rFonts w:ascii="Arial" w:eastAsia="Calibri" w:hAnsi="Arial" w:cs="Arial"/>
                      <w:bCs/>
                      <w:lang w:eastAsia="en-GB"/>
                    </w:rPr>
                    <w:t>Correct! This patient has both protective factors and importantly does not possess any risk factors.</w:t>
                  </w:r>
                </w:p>
              </w:tc>
              <w:tc>
                <w:tcPr>
                  <w:tcW w:w="3250" w:type="dxa"/>
                  <w:tcBorders>
                    <w:top w:val="single" w:sz="4" w:space="0" w:color="auto"/>
                    <w:left w:val="single" w:sz="4" w:space="0" w:color="auto"/>
                    <w:bottom w:val="single" w:sz="4" w:space="0" w:color="auto"/>
                    <w:right w:val="single" w:sz="4" w:space="0" w:color="auto"/>
                  </w:tcBorders>
                </w:tcPr>
                <w:p w14:paraId="41024631" w14:textId="77777777" w:rsidR="00771850" w:rsidRPr="005E15E7" w:rsidRDefault="00771850" w:rsidP="00771850">
                  <w:pPr>
                    <w:contextualSpacing/>
                    <w:rPr>
                      <w:rFonts w:ascii="Arial" w:eastAsia="Calibri" w:hAnsi="Arial" w:cs="Arial"/>
                      <w:lang w:eastAsia="en-GB"/>
                    </w:rPr>
                  </w:pPr>
                </w:p>
              </w:tc>
            </w:tr>
            <w:tr w:rsidR="00771850" w:rsidRPr="005E15E7" w14:paraId="01384ED3" w14:textId="77777777" w:rsidTr="00D32A90">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64A817B2" w14:textId="120D7BBD" w:rsidR="00771850" w:rsidRPr="005E15E7" w:rsidRDefault="00771850" w:rsidP="00771850">
                  <w:pPr>
                    <w:contextualSpacing/>
                    <w:rPr>
                      <w:rFonts w:ascii="Arial" w:eastAsia="Calibri" w:hAnsi="Arial" w:cs="Arial"/>
                      <w:lang w:eastAsia="en-GB"/>
                    </w:rPr>
                  </w:pPr>
                  <w:r>
                    <w:rPr>
                      <w:rFonts w:ascii="Arial" w:eastAsia="Calibri" w:hAnsi="Arial" w:cs="Arial"/>
                      <w:bCs/>
                      <w:lang w:eastAsia="en-GB"/>
                    </w:rPr>
                    <w:t>Relatively high neutrophil count at diagnosis</w:t>
                  </w:r>
                  <w:r w:rsidRPr="005E15E7">
                    <w:rPr>
                      <w:rFonts w:ascii="Arial" w:eastAsia="Calibri" w:hAnsi="Arial" w:cs="Arial"/>
                      <w:lang w:eastAsia="en-GB"/>
                    </w:rPr>
                    <w:t>, somatic mutations detected, partial response to treatment, no PNH clone.</w:t>
                  </w:r>
                </w:p>
              </w:tc>
              <w:tc>
                <w:tcPr>
                  <w:tcW w:w="2976" w:type="dxa"/>
                  <w:tcBorders>
                    <w:top w:val="single" w:sz="4" w:space="0" w:color="auto"/>
                    <w:left w:val="single" w:sz="4" w:space="0" w:color="auto"/>
                    <w:bottom w:val="single" w:sz="4" w:space="0" w:color="auto"/>
                    <w:right w:val="single" w:sz="4" w:space="0" w:color="auto"/>
                  </w:tcBorders>
                </w:tcPr>
                <w:p w14:paraId="1FA1EAA6" w14:textId="77777777" w:rsidR="00771850" w:rsidRPr="005E15E7" w:rsidRDefault="00771850" w:rsidP="00771850">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21B393C2" w14:textId="7658A4D7" w:rsidR="00771850" w:rsidRPr="005E15E7" w:rsidRDefault="00771850" w:rsidP="00771850">
                  <w:pPr>
                    <w:contextualSpacing/>
                    <w:rPr>
                      <w:rFonts w:ascii="Arial" w:hAnsi="Arial" w:cs="Arial"/>
                    </w:rPr>
                  </w:pPr>
                  <w:r w:rsidRPr="005E15E7">
                    <w:rPr>
                      <w:rFonts w:ascii="Arial" w:hAnsi="Arial" w:cs="Arial"/>
                    </w:rPr>
                    <w:t>That’s not quite right. This patient has the risk factor of</w:t>
                  </w:r>
                  <w:r>
                    <w:rPr>
                      <w:rFonts w:ascii="Arial" w:hAnsi="Arial" w:cs="Arial"/>
                    </w:rPr>
                    <w:t xml:space="preserve"> </w:t>
                  </w:r>
                  <w:r w:rsidRPr="005E15E7">
                    <w:rPr>
                      <w:rFonts w:ascii="Arial" w:hAnsi="Arial" w:cs="Arial"/>
                    </w:rPr>
                    <w:t>partial response to treatment, and the absence of a PNH clone may contribute to worse outcomes for this patient.</w:t>
                  </w:r>
                </w:p>
              </w:tc>
            </w:tr>
            <w:tr w:rsidR="00771850" w:rsidRPr="005E15E7" w14:paraId="677B3CE6" w14:textId="77777777" w:rsidTr="00D32A90">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6834A3DB" w14:textId="6707811A" w:rsidR="00771850" w:rsidRPr="005E15E7" w:rsidRDefault="00771850" w:rsidP="00771850">
                  <w:pPr>
                    <w:rPr>
                      <w:rFonts w:ascii="Arial" w:eastAsia="Calibri" w:hAnsi="Arial" w:cs="Arial"/>
                      <w:lang w:eastAsia="en-GB"/>
                    </w:rPr>
                  </w:pPr>
                  <w:r w:rsidRPr="00D653F2">
                    <w:rPr>
                      <w:rFonts w:ascii="Arial" w:eastAsia="Calibri" w:hAnsi="Arial" w:cs="Arial"/>
                      <w:lang w:eastAsia="en-GB"/>
                    </w:rPr>
                    <w:t>Relatively high neutrophil count at diagnosis</w:t>
                  </w:r>
                  <w:r w:rsidRPr="005E15E7">
                    <w:rPr>
                      <w:rFonts w:ascii="Arial" w:eastAsia="Calibri" w:hAnsi="Arial" w:cs="Arial"/>
                      <w:lang w:eastAsia="en-GB"/>
                    </w:rPr>
                    <w:t xml:space="preserve">, no PNH clone, persistent </w:t>
                  </w:r>
                  <w:proofErr w:type="spellStart"/>
                  <w:r w:rsidRPr="005E15E7">
                    <w:rPr>
                      <w:rFonts w:ascii="Arial" w:eastAsia="Calibri" w:hAnsi="Arial" w:cs="Arial"/>
                      <w:lang w:eastAsia="en-GB"/>
                    </w:rPr>
                    <w:t>cytopenias</w:t>
                  </w:r>
                  <w:proofErr w:type="spellEnd"/>
                  <w:r w:rsidRPr="005E15E7">
                    <w:rPr>
                      <w:rFonts w:ascii="Arial" w:eastAsia="Calibri" w:hAnsi="Arial" w:cs="Arial"/>
                      <w:lang w:eastAsia="en-GB"/>
                    </w:rPr>
                    <w:t>, requires intermittent transfusions.</w:t>
                  </w:r>
                </w:p>
              </w:tc>
              <w:tc>
                <w:tcPr>
                  <w:tcW w:w="2976" w:type="dxa"/>
                  <w:tcBorders>
                    <w:top w:val="single" w:sz="4" w:space="0" w:color="auto"/>
                    <w:left w:val="single" w:sz="4" w:space="0" w:color="auto"/>
                    <w:bottom w:val="single" w:sz="4" w:space="0" w:color="auto"/>
                    <w:right w:val="single" w:sz="4" w:space="0" w:color="auto"/>
                  </w:tcBorders>
                </w:tcPr>
                <w:p w14:paraId="467EF308" w14:textId="77777777" w:rsidR="00771850" w:rsidRPr="005E15E7" w:rsidRDefault="00771850" w:rsidP="00771850">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0F3E637C" w14:textId="1B2F881E" w:rsidR="00771850" w:rsidRPr="005E15E7" w:rsidRDefault="00771850" w:rsidP="00771850">
                  <w:pPr>
                    <w:contextualSpacing/>
                    <w:rPr>
                      <w:rFonts w:ascii="Arial" w:hAnsi="Arial" w:cs="Arial"/>
                    </w:rPr>
                  </w:pPr>
                  <w:r w:rsidRPr="005E15E7">
                    <w:rPr>
                      <w:rFonts w:ascii="Arial" w:hAnsi="Arial" w:cs="Arial"/>
                    </w:rPr>
                    <w:t>That’s not quite right. Although this patient</w:t>
                  </w:r>
                  <w:r>
                    <w:rPr>
                      <w:rFonts w:ascii="Arial" w:hAnsi="Arial" w:cs="Arial"/>
                    </w:rPr>
                    <w:t xml:space="preserve"> had a relatively high neutrophil count at diagnosis</w:t>
                  </w:r>
                  <w:r w:rsidRPr="005E15E7">
                    <w:rPr>
                      <w:rFonts w:ascii="Arial" w:hAnsi="Arial" w:cs="Arial"/>
                    </w:rPr>
                    <w:t>, the absence of a PNH clone and transfusion-dependence may contribute to worse outcomes for this patient.</w:t>
                  </w:r>
                </w:p>
              </w:tc>
            </w:tr>
          </w:tbl>
          <w:p w14:paraId="7DDC2DE0"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02D8E0EA"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55393245"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0E4A62EE"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56C1F11E"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694BEFA0"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2134C443"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005A10D7"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1A44BB0F"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59C8F5B5"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0D86FF00"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0EF14B51"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59E30B43"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7633E2F3"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3F968DC5"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0DC9A466"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0BB48AC4"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283C2D0A"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27989613"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23C22EA5"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6B843E50"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4B57831D"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774DD9B5"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00A5DD5C"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7629B569"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58518891"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p w14:paraId="55A386AA" w14:textId="77777777" w:rsidR="00771850" w:rsidRPr="005E15E7" w:rsidRDefault="00771850" w:rsidP="00771850">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Solution: Presence of a PNH clone</w:t>
            </w:r>
            <w:r>
              <w:rPr>
                <w:rFonts w:ascii="Arial" w:eastAsia="Times New Roman" w:hAnsi="Arial" w:cs="Arial"/>
                <w:bCs/>
              </w:rPr>
              <w:t xml:space="preserve"> and relatively high neutrophil counts at diagnosis,</w:t>
            </w:r>
            <w:r w:rsidRPr="005E15E7">
              <w:rPr>
                <w:rFonts w:ascii="Arial" w:eastAsia="Times New Roman" w:hAnsi="Arial" w:cs="Arial"/>
                <w:bCs/>
              </w:rPr>
              <w:t xml:space="preserve"> a</w:t>
            </w:r>
            <w:r>
              <w:rPr>
                <w:rFonts w:ascii="Arial" w:eastAsia="Times New Roman" w:hAnsi="Arial" w:cs="Arial"/>
                <w:bCs/>
              </w:rPr>
              <w:t xml:space="preserve">s well as </w:t>
            </w:r>
            <w:r w:rsidRPr="005E15E7">
              <w:rPr>
                <w:rFonts w:ascii="Arial" w:eastAsia="Times New Roman" w:hAnsi="Arial" w:cs="Arial"/>
                <w:bCs/>
              </w:rPr>
              <w:t>achieving trilineage response at 6 months are strong protective factors, indicating the most favorable overall response.</w:t>
            </w:r>
            <w:r>
              <w:rPr>
                <w:rFonts w:ascii="Arial" w:eastAsia="Times New Roman" w:hAnsi="Arial" w:cs="Arial"/>
                <w:bCs/>
              </w:rPr>
              <w:t xml:space="preserve"> P</w:t>
            </w:r>
            <w:r w:rsidRPr="005E15E7">
              <w:rPr>
                <w:rFonts w:ascii="Arial" w:eastAsia="Times New Roman" w:hAnsi="Arial" w:cs="Arial"/>
                <w:bCs/>
              </w:rPr>
              <w:t xml:space="preserve">resence of somatic mutations, transfusion-dependence, and lack of treatment response are all risk factors </w:t>
            </w:r>
            <w:r>
              <w:rPr>
                <w:rFonts w:ascii="Arial" w:eastAsia="Times New Roman" w:hAnsi="Arial" w:cs="Arial"/>
                <w:bCs/>
              </w:rPr>
              <w:t>for worse</w:t>
            </w:r>
            <w:r w:rsidRPr="005E15E7">
              <w:rPr>
                <w:rFonts w:ascii="Arial" w:eastAsia="Times New Roman" w:hAnsi="Arial" w:cs="Arial"/>
                <w:bCs/>
              </w:rPr>
              <w:t xml:space="preserve"> overall survival of patients with NSAA.</w:t>
            </w:r>
          </w:p>
          <w:p w14:paraId="1BB7D2BF" w14:textId="77777777" w:rsidR="00905653" w:rsidRPr="005E15E7" w:rsidRDefault="00905653" w:rsidP="00D32A90">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761CA88C" w14:textId="77777777" w:rsidR="00905653" w:rsidRPr="005E15E7" w:rsidRDefault="00905653" w:rsidP="00D32A90">
            <w:pPr>
              <w:contextualSpacing/>
              <w:rPr>
                <w:rFonts w:ascii="Arial" w:eastAsia="Calibri" w:hAnsi="Arial" w:cs="Arial"/>
                <w:lang w:eastAsia="en-GB"/>
              </w:rPr>
            </w:pPr>
          </w:p>
        </w:tc>
      </w:tr>
      <w:tr w:rsidR="00905653" w:rsidRPr="005E15E7" w14:paraId="27F6934B"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3EE6667D" w14:textId="77777777" w:rsidR="00905653" w:rsidRPr="005E15E7" w:rsidRDefault="00905653" w:rsidP="00D32A90">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905653" w:rsidRPr="005E15E7" w14:paraId="1CC9B0AA"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92ADF6A" w14:textId="317B91D0" w:rsidR="00905653" w:rsidRPr="005E15E7" w:rsidRDefault="00905653" w:rsidP="00D32A90">
            <w:pPr>
              <w:contextualSpacing/>
              <w:rPr>
                <w:rFonts w:ascii="Arial" w:eastAsia="Times New Roman" w:hAnsi="Arial" w:cs="Arial"/>
                <w:bCs/>
              </w:rPr>
            </w:pPr>
            <w:r w:rsidRPr="005E15E7">
              <w:rPr>
                <w:rFonts w:ascii="Arial" w:eastAsia="Times New Roman" w:hAnsi="Arial" w:cs="Arial"/>
                <w:bCs/>
              </w:rPr>
              <w:t>{Title} header 3 add underneath {text}, Add question below</w:t>
            </w:r>
          </w:p>
        </w:tc>
      </w:tr>
      <w:tr w:rsidR="00905653" w:rsidRPr="005E15E7" w14:paraId="74FE6C2E" w14:textId="77777777" w:rsidTr="00D32A90">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08B245B" w14:textId="77777777" w:rsidR="00905653" w:rsidRPr="005E15E7" w:rsidRDefault="00905653" w:rsidP="00D32A90">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905653" w:rsidRPr="005E15E7" w14:paraId="29817C93"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78722B7" w14:textId="77777777" w:rsidR="00905653" w:rsidRPr="005E15E7" w:rsidRDefault="00905653" w:rsidP="00D32A90">
            <w:pPr>
              <w:contextualSpacing/>
              <w:rPr>
                <w:rFonts w:ascii="Arial" w:eastAsia="Calibri" w:hAnsi="Arial" w:cs="Arial"/>
                <w:bCs/>
                <w:lang w:eastAsia="en-GB"/>
              </w:rPr>
            </w:pPr>
            <w:r w:rsidRPr="005E15E7">
              <w:rPr>
                <w:rFonts w:ascii="Arial" w:eastAsia="Calibri" w:hAnsi="Arial" w:cs="Arial"/>
                <w:bCs/>
                <w:lang w:eastAsia="en-GB"/>
              </w:rPr>
              <w:t>Add {button} at bottom of page “Click here to view cases”, internal link to Case homepage chapter</w:t>
            </w:r>
          </w:p>
          <w:p w14:paraId="5F891899" w14:textId="1950BFD8" w:rsidR="00802325" w:rsidRPr="005E15E7" w:rsidRDefault="00802325" w:rsidP="00D32A90">
            <w:pPr>
              <w:contextualSpacing/>
              <w:rPr>
                <w:rFonts w:ascii="Arial" w:eastAsia="Calibri" w:hAnsi="Arial" w:cs="Arial"/>
                <w:bCs/>
                <w:lang w:eastAsia="en-GB"/>
              </w:rPr>
            </w:pPr>
            <w:r w:rsidRPr="005E15E7">
              <w:rPr>
                <w:rFonts w:ascii="Arial" w:eastAsia="Calibri" w:hAnsi="Arial" w:cs="Arial"/>
                <w:bCs/>
                <w:lang w:eastAsia="en-GB"/>
              </w:rPr>
              <w:t xml:space="preserve">Add glossary for </w:t>
            </w:r>
            <w:r w:rsidRPr="005E15E7">
              <w:rPr>
                <w:rFonts w:ascii="Arial" w:eastAsia="Calibri" w:hAnsi="Arial" w:cs="Arial"/>
                <w:bCs/>
                <w:highlight w:val="yellow"/>
                <w:lang w:eastAsia="en-GB"/>
              </w:rPr>
              <w:t>NSAA</w:t>
            </w:r>
          </w:p>
        </w:tc>
      </w:tr>
      <w:tr w:rsidR="00905653" w:rsidRPr="005E15E7" w14:paraId="56B49CD3"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794E8D2" w14:textId="77777777" w:rsidR="00905653" w:rsidRPr="005E15E7" w:rsidRDefault="00905653" w:rsidP="00D32A90">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905653" w:rsidRPr="005E15E7" w14:paraId="64F1D1D9"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69F13101" w14:textId="77777777" w:rsidR="00905653" w:rsidRPr="005E15E7" w:rsidRDefault="00905653" w:rsidP="00D32A90">
            <w:pPr>
              <w:contextualSpacing/>
              <w:rPr>
                <w:rFonts w:ascii="Arial" w:eastAsia="Calibri" w:hAnsi="Arial" w:cs="Arial"/>
                <w:bCs/>
                <w:lang w:eastAsia="en-GB"/>
              </w:rPr>
            </w:pPr>
          </w:p>
        </w:tc>
      </w:tr>
      <w:tr w:rsidR="00905653" w:rsidRPr="005E15E7" w14:paraId="6F07B3EC"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C0C4D8C" w14:textId="77777777" w:rsidR="00905653" w:rsidRPr="005E15E7" w:rsidRDefault="00905653" w:rsidP="00D32A90">
            <w:pPr>
              <w:contextualSpacing/>
              <w:rPr>
                <w:rFonts w:ascii="Arial" w:eastAsia="Calibri" w:hAnsi="Arial" w:cs="Arial"/>
                <w:b/>
                <w:lang w:eastAsia="en-GB"/>
              </w:rPr>
            </w:pPr>
            <w:r w:rsidRPr="005E15E7">
              <w:rPr>
                <w:rFonts w:ascii="Arial" w:eastAsia="Calibri" w:hAnsi="Arial" w:cs="Arial"/>
                <w:b/>
                <w:lang w:eastAsia="en-GB"/>
              </w:rPr>
              <w:t>Notes/Settings</w:t>
            </w:r>
          </w:p>
        </w:tc>
      </w:tr>
      <w:tr w:rsidR="00905653" w:rsidRPr="005E15E7" w14:paraId="0EC0EB2F" w14:textId="77777777" w:rsidTr="00D32A90">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58E4A31" w14:textId="77777777" w:rsidR="00905653" w:rsidRPr="005E15E7" w:rsidRDefault="00905653" w:rsidP="00D32A90">
            <w:pPr>
              <w:spacing w:after="0" w:line="240" w:lineRule="auto"/>
              <w:rPr>
                <w:rFonts w:ascii="Arial" w:hAnsi="Arial" w:cs="Arial"/>
              </w:rPr>
            </w:pPr>
            <w:r w:rsidRPr="005E15E7">
              <w:rPr>
                <w:rFonts w:ascii="Arial" w:hAnsi="Arial" w:cs="Arial"/>
              </w:rPr>
              <w:t>Do not show learning objective or chapter number.</w:t>
            </w:r>
          </w:p>
        </w:tc>
      </w:tr>
    </w:tbl>
    <w:p w14:paraId="6846DF09" w14:textId="77777777" w:rsidR="000D1064" w:rsidRPr="005E15E7" w:rsidRDefault="000D1064">
      <w:pPr>
        <w:spacing w:line="278" w:lineRule="auto"/>
      </w:pPr>
    </w:p>
    <w:p w14:paraId="5C3D90F0" w14:textId="77777777" w:rsidR="000D1064" w:rsidRPr="005E15E7" w:rsidRDefault="000D1064">
      <w:pPr>
        <w:spacing w:line="278" w:lineRule="auto"/>
      </w:pPr>
    </w:p>
    <w:p w14:paraId="0BD7AADE" w14:textId="77777777" w:rsidR="00D94CDB" w:rsidRPr="005E15E7" w:rsidRDefault="00D94CDB">
      <w:pPr>
        <w:spacing w:line="278" w:lineRule="auto"/>
      </w:pPr>
    </w:p>
    <w:p w14:paraId="275A1B96" w14:textId="77777777" w:rsidR="00D94CDB" w:rsidRPr="005E15E7" w:rsidRDefault="00D94CDB">
      <w:pPr>
        <w:spacing w:line="278" w:lineRule="auto"/>
      </w:pPr>
    </w:p>
    <w:tbl>
      <w:tblPr>
        <w:tblW w:w="13889" w:type="dxa"/>
        <w:tblLook w:val="01E0" w:firstRow="1" w:lastRow="1" w:firstColumn="1" w:lastColumn="1" w:noHBand="0" w:noVBand="0"/>
      </w:tblPr>
      <w:tblGrid>
        <w:gridCol w:w="9113"/>
        <w:gridCol w:w="4776"/>
      </w:tblGrid>
      <w:tr w:rsidR="003B1278" w:rsidRPr="005E15E7" w14:paraId="6973911B" w14:textId="77777777" w:rsidTr="00AB6C75">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AB693E5" w14:textId="431B9B1C" w:rsidR="003B1278" w:rsidRPr="005E15E7" w:rsidRDefault="003B1278" w:rsidP="00AB6C75">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pregnancy and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9547E06" w14:textId="68F0BA58" w:rsidR="003B1278" w:rsidRPr="005E15E7" w:rsidRDefault="003B1278" w:rsidP="00AB6C75">
            <w:pPr>
              <w:contextualSpacing/>
              <w:rPr>
                <w:rFonts w:ascii="Arial" w:eastAsia="Calibri" w:hAnsi="Arial" w:cs="Arial"/>
                <w:b/>
                <w:bCs/>
                <w:lang w:eastAsia="en-GB"/>
              </w:rPr>
            </w:pPr>
            <w:r w:rsidRPr="005E15E7">
              <w:rPr>
                <w:rFonts w:ascii="Arial" w:eastAsia="Calibri" w:hAnsi="Arial" w:cs="Arial"/>
                <w:b/>
                <w:bCs/>
                <w:lang w:eastAsia="en-GB"/>
              </w:rPr>
              <w:t xml:space="preserve">Sub-chapter: </w:t>
            </w:r>
            <w:r w:rsidR="00D94CDB" w:rsidRPr="005E15E7">
              <w:rPr>
                <w:rFonts w:ascii="Arial" w:eastAsia="Calibri" w:hAnsi="Arial" w:cs="Arial"/>
                <w:lang w:eastAsia="en-GB"/>
              </w:rPr>
              <w:t>Introduction:</w:t>
            </w:r>
            <w:r w:rsidR="00D94CDB" w:rsidRPr="005E15E7">
              <w:rPr>
                <w:rFonts w:ascii="Arial" w:eastAsia="Calibri" w:hAnsi="Arial" w:cs="Arial"/>
                <w:b/>
                <w:bCs/>
                <w:lang w:eastAsia="en-GB"/>
              </w:rPr>
              <w:t xml:space="preserve"> </w:t>
            </w:r>
            <w:r w:rsidRPr="005E15E7">
              <w:rPr>
                <w:rFonts w:ascii="Arial" w:eastAsia="Calibri" w:hAnsi="Arial" w:cs="Arial"/>
                <w:lang w:eastAsia="en-GB"/>
              </w:rPr>
              <w:t xml:space="preserve">Pregnancy and AA </w:t>
            </w:r>
          </w:p>
        </w:tc>
      </w:tr>
      <w:tr w:rsidR="003B1278" w:rsidRPr="005E15E7" w14:paraId="40601FB5" w14:textId="77777777" w:rsidTr="00AB6C75">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192AC5A" w14:textId="77777777" w:rsidR="003B1278" w:rsidRPr="005E15E7" w:rsidRDefault="003B1278" w:rsidP="00AB6C75">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2EAAF9E" w14:textId="77777777" w:rsidR="003B1278" w:rsidRPr="005E15E7" w:rsidRDefault="003B1278" w:rsidP="00AB6C75">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3B1278" w:rsidRPr="005E15E7" w14:paraId="55257F21" w14:textId="77777777" w:rsidTr="00AB6C75">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42AD3E64" w14:textId="76A546BF"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{Title} </w:t>
            </w:r>
            <w:r w:rsidRPr="005E15E7">
              <w:rPr>
                <w:rFonts w:ascii="Arial" w:eastAsia="Calibri" w:hAnsi="Arial" w:cs="Arial"/>
                <w:lang w:eastAsia="en-GB"/>
              </w:rPr>
              <w:t>Pregnancy and AA case</w:t>
            </w:r>
            <w:r w:rsidRPr="005E15E7">
              <w:rPr>
                <w:rFonts w:ascii="Arial" w:eastAsia="Times New Roman" w:hAnsi="Arial" w:cs="Arial"/>
                <w:bCs/>
              </w:rPr>
              <w:t xml:space="preserve">: </w:t>
            </w:r>
            <w:r w:rsidR="000E2ADC" w:rsidRPr="005E15E7">
              <w:rPr>
                <w:rFonts w:ascii="Arial" w:eastAsia="Times New Roman" w:hAnsi="Arial" w:cs="Arial"/>
                <w:bCs/>
              </w:rPr>
              <w:t>Sasha</w:t>
            </w:r>
          </w:p>
          <w:p w14:paraId="0B3F61CA"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177B1226" w14:textId="62FF47E9" w:rsidR="00460A90" w:rsidRPr="005E15E7" w:rsidRDefault="003B1278" w:rsidP="00460A90">
            <w:pPr>
              <w:rPr>
                <w:rFonts w:ascii="Arial" w:eastAsia="Times New Roman" w:hAnsi="Arial" w:cs="Arial"/>
                <w:bCs/>
              </w:rPr>
            </w:pPr>
            <w:r w:rsidRPr="005E15E7">
              <w:rPr>
                <w:rFonts w:ascii="Arial" w:eastAsia="Times New Roman" w:hAnsi="Arial" w:cs="Arial"/>
                <w:bCs/>
              </w:rPr>
              <w:t xml:space="preserve">{text 1} </w:t>
            </w:r>
            <w:r w:rsidR="00460A90" w:rsidRPr="005E15E7">
              <w:rPr>
                <w:rFonts w:ascii="Arial" w:eastAsia="Times New Roman" w:hAnsi="Arial" w:cs="Arial"/>
                <w:bCs/>
              </w:rPr>
              <w:t xml:space="preserve">Managing AA in a patient who is pregnant </w:t>
            </w:r>
            <w:r w:rsidR="00C6068D" w:rsidRPr="005E15E7">
              <w:rPr>
                <w:rFonts w:ascii="Arial" w:eastAsia="Times New Roman" w:hAnsi="Arial" w:cs="Arial"/>
                <w:bCs/>
              </w:rPr>
              <w:t xml:space="preserve">requires close monitoring and an </w:t>
            </w:r>
            <w:r w:rsidR="00C6068D" w:rsidRPr="005E15E7">
              <w:rPr>
                <w:rFonts w:ascii="Arial" w:eastAsia="Times New Roman" w:hAnsi="Arial" w:cs="Arial"/>
                <w:bCs/>
                <w:highlight w:val="yellow"/>
              </w:rPr>
              <w:t>MDT</w:t>
            </w:r>
            <w:r w:rsidR="00C6068D" w:rsidRPr="005E15E7">
              <w:rPr>
                <w:rFonts w:ascii="Arial" w:eastAsia="Times New Roman" w:hAnsi="Arial" w:cs="Arial"/>
                <w:bCs/>
              </w:rPr>
              <w:t xml:space="preserve"> approach between hematologists and obstetricians.</w:t>
            </w:r>
          </w:p>
          <w:p w14:paraId="79CA230E" w14:textId="2A07E218" w:rsidR="00460A90" w:rsidRPr="005E15E7" w:rsidRDefault="00460A90" w:rsidP="00460A90">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Sasha was diagnosed with polyarticular juvenile rheumatoid arthritis at the age of </w:t>
            </w:r>
            <w:r w:rsidR="00C6068D" w:rsidRPr="005E15E7">
              <w:rPr>
                <w:rFonts w:ascii="Arial" w:eastAsia="Times New Roman" w:hAnsi="Arial" w:cs="Arial"/>
                <w:bCs/>
              </w:rPr>
              <w:t>15 and</w:t>
            </w:r>
            <w:r w:rsidRPr="005E15E7">
              <w:rPr>
                <w:rFonts w:ascii="Arial" w:eastAsia="Times New Roman" w:hAnsi="Arial" w:cs="Arial"/>
                <w:bCs/>
              </w:rPr>
              <w:t xml:space="preserve"> has undergone a range of pharmacologic and surgical treatment for her condition. Intermittent, mild thrombocytopenia was detected almost a decade after her diagnosis, and after falling pregnant, experiences progressive cytopenia in all blood cell lineages. Her </w:t>
            </w:r>
            <w:r w:rsidRPr="005E15E7">
              <w:rPr>
                <w:rFonts w:ascii="Arial" w:eastAsia="Times New Roman" w:hAnsi="Arial" w:cs="Arial"/>
                <w:bCs/>
                <w:highlight w:val="yellow"/>
              </w:rPr>
              <w:t>BMAT</w:t>
            </w:r>
            <w:r w:rsidRPr="005E15E7">
              <w:rPr>
                <w:rFonts w:ascii="Arial" w:eastAsia="Times New Roman" w:hAnsi="Arial" w:cs="Arial"/>
                <w:bCs/>
              </w:rPr>
              <w:t xml:space="preserve"> indicates a diagnosis of aplastic anemia. </w:t>
            </w:r>
          </w:p>
          <w:p w14:paraId="651FB54B" w14:textId="77777777" w:rsidR="00460A90" w:rsidRPr="005E15E7" w:rsidRDefault="00460A90" w:rsidP="00460A90">
            <w:pPr>
              <w:widowControl w:val="0"/>
              <w:adjustRightInd w:val="0"/>
              <w:spacing w:before="20" w:after="40" w:line="240" w:lineRule="auto"/>
              <w:textAlignment w:val="baseline"/>
              <w:rPr>
                <w:rFonts w:ascii="Arial" w:eastAsia="Times New Roman" w:hAnsi="Arial" w:cs="Arial"/>
                <w:bCs/>
              </w:rPr>
            </w:pPr>
          </w:p>
          <w:p w14:paraId="0C7AE5E0" w14:textId="77777777" w:rsidR="00460A90" w:rsidRPr="005E15E7" w:rsidRDefault="00460A90" w:rsidP="00460A90">
            <w:pPr>
              <w:widowControl w:val="0"/>
              <w:adjustRightInd w:val="0"/>
              <w:spacing w:before="20" w:after="40" w:line="240" w:lineRule="auto"/>
              <w:textAlignment w:val="baseline"/>
              <w:rPr>
                <w:rFonts w:ascii="Arial" w:eastAsia="Times New Roman" w:hAnsi="Arial" w:cs="Arial"/>
                <w:bCs/>
              </w:rPr>
            </w:pPr>
            <w:bookmarkStart w:id="17" w:name="_Hlk192843989"/>
            <w:r w:rsidRPr="005E15E7">
              <w:rPr>
                <w:rFonts w:ascii="Arial" w:eastAsia="Times New Roman" w:hAnsi="Arial" w:cs="Arial"/>
                <w:bCs/>
              </w:rPr>
              <w:t xml:space="preserve">{Question text} After hearing from Austin and reading through the details in the </w:t>
            </w:r>
            <w:proofErr w:type="gramStart"/>
            <w:r w:rsidRPr="005E15E7">
              <w:rPr>
                <w:rFonts w:ascii="Arial" w:eastAsia="Times New Roman" w:hAnsi="Arial" w:cs="Arial"/>
                <w:bCs/>
              </w:rPr>
              <w:t>case infographic</w:t>
            </w:r>
            <w:proofErr w:type="gramEnd"/>
            <w:r w:rsidRPr="005E15E7">
              <w:rPr>
                <w:rFonts w:ascii="Arial" w:eastAsia="Times New Roman" w:hAnsi="Arial" w:cs="Arial"/>
                <w:bCs/>
              </w:rPr>
              <w:t>, how would you proceed with treatment?</w:t>
            </w:r>
          </w:p>
          <w:p w14:paraId="37EDAB8C" w14:textId="1ABD03F0" w:rsidR="005A51E8" w:rsidRPr="005E15E7" w:rsidRDefault="005A51E8" w:rsidP="005A51E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 </w:t>
            </w:r>
          </w:p>
          <w:tbl>
            <w:tblPr>
              <w:tblpPr w:leftFromText="180" w:rightFromText="180" w:vertAnchor="page" w:horzAnchor="margin" w:tblpY="590"/>
              <w:tblOverlap w:val="never"/>
              <w:tblW w:w="8054" w:type="dxa"/>
              <w:tblLook w:val="01E0" w:firstRow="1" w:lastRow="1" w:firstColumn="1" w:lastColumn="1" w:noHBand="0" w:noVBand="0"/>
            </w:tblPr>
            <w:tblGrid>
              <w:gridCol w:w="2767"/>
              <w:gridCol w:w="2527"/>
              <w:gridCol w:w="2760"/>
            </w:tblGrid>
            <w:tr w:rsidR="00460A90" w:rsidRPr="005E15E7" w14:paraId="03BB24D3" w14:textId="77777777" w:rsidTr="00D94CDB">
              <w:trPr>
                <w:trHeight w:val="97"/>
              </w:trPr>
              <w:tc>
                <w:tcPr>
                  <w:tcW w:w="276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7446E39C" w14:textId="77777777" w:rsidR="00460A90" w:rsidRPr="005E15E7" w:rsidRDefault="00460A90" w:rsidP="00460A90">
                  <w:pPr>
                    <w:contextualSpacing/>
                    <w:rPr>
                      <w:rFonts w:ascii="Arial" w:eastAsia="Calibri" w:hAnsi="Arial" w:cs="Arial"/>
                      <w:b/>
                      <w:lang w:eastAsia="en-GB"/>
                    </w:rPr>
                  </w:pPr>
                  <w:r w:rsidRPr="005E15E7">
                    <w:rPr>
                      <w:rFonts w:ascii="Arial" w:eastAsia="Calibri" w:hAnsi="Arial" w:cs="Arial"/>
                      <w:b/>
                      <w:lang w:eastAsia="en-GB"/>
                    </w:rPr>
                    <w:lastRenderedPageBreak/>
                    <w:t>Answers (correct answer in green)</w:t>
                  </w:r>
                </w:p>
              </w:tc>
              <w:tc>
                <w:tcPr>
                  <w:tcW w:w="2527"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5E96C810" w14:textId="77777777" w:rsidR="00460A90" w:rsidRPr="005E15E7" w:rsidRDefault="00460A90" w:rsidP="00460A90">
                  <w:pPr>
                    <w:contextualSpacing/>
                    <w:rPr>
                      <w:rFonts w:ascii="Arial" w:eastAsia="Calibri" w:hAnsi="Arial" w:cs="Arial"/>
                      <w:b/>
                      <w:lang w:eastAsia="en-GB"/>
                    </w:rPr>
                  </w:pPr>
                  <w:r w:rsidRPr="005E15E7">
                    <w:rPr>
                      <w:rFonts w:ascii="Arial" w:eastAsia="Calibri" w:hAnsi="Arial" w:cs="Arial"/>
                      <w:b/>
                      <w:lang w:eastAsia="en-GB"/>
                    </w:rPr>
                    <w:t>Answer Related Positive Feedback</w:t>
                  </w:r>
                </w:p>
              </w:tc>
              <w:tc>
                <w:tcPr>
                  <w:tcW w:w="276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5985F955" w14:textId="77777777" w:rsidR="00460A90" w:rsidRPr="005E15E7" w:rsidRDefault="00460A90" w:rsidP="00460A90">
                  <w:pPr>
                    <w:contextualSpacing/>
                    <w:rPr>
                      <w:rFonts w:ascii="Arial" w:eastAsia="Calibri" w:hAnsi="Arial" w:cs="Arial"/>
                      <w:b/>
                      <w:lang w:eastAsia="en-GB"/>
                    </w:rPr>
                  </w:pPr>
                  <w:r w:rsidRPr="005E15E7">
                    <w:rPr>
                      <w:rFonts w:ascii="Arial" w:eastAsia="Calibri" w:hAnsi="Arial" w:cs="Arial"/>
                      <w:b/>
                      <w:lang w:eastAsia="en-GB"/>
                    </w:rPr>
                    <w:t>Answer Related Negative Feedback</w:t>
                  </w:r>
                </w:p>
              </w:tc>
            </w:tr>
            <w:tr w:rsidR="00460A90" w:rsidRPr="005E15E7" w14:paraId="2D39BC9B" w14:textId="77777777" w:rsidTr="00D94CDB">
              <w:trPr>
                <w:trHeight w:val="97"/>
              </w:trPr>
              <w:tc>
                <w:tcPr>
                  <w:tcW w:w="276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D805831" w14:textId="6C8CF9E5" w:rsidR="00460A90" w:rsidRPr="005E15E7" w:rsidRDefault="00460A90" w:rsidP="00460A90">
                  <w:pPr>
                    <w:rPr>
                      <w:rFonts w:ascii="Arial" w:eastAsia="Calibri" w:hAnsi="Arial" w:cs="Arial"/>
                      <w:lang w:eastAsia="en-GB"/>
                    </w:rPr>
                  </w:pPr>
                  <w:r w:rsidRPr="005E15E7">
                    <w:rPr>
                      <w:rFonts w:ascii="Arial" w:eastAsia="Calibri" w:hAnsi="Arial" w:cs="Arial"/>
                      <w:lang w:eastAsia="en-GB"/>
                    </w:rPr>
                    <w:t>Immediately look for a matched related bone marrow transplant donor.</w:t>
                  </w:r>
                </w:p>
              </w:tc>
              <w:tc>
                <w:tcPr>
                  <w:tcW w:w="2527" w:type="dxa"/>
                  <w:tcBorders>
                    <w:top w:val="single" w:sz="4" w:space="0" w:color="auto"/>
                    <w:left w:val="single" w:sz="4" w:space="0" w:color="auto"/>
                    <w:bottom w:val="single" w:sz="4" w:space="0" w:color="auto"/>
                    <w:right w:val="single" w:sz="4" w:space="0" w:color="auto"/>
                  </w:tcBorders>
                </w:tcPr>
                <w:p w14:paraId="7FC429B6" w14:textId="77777777" w:rsidR="00460A90" w:rsidRPr="005E15E7" w:rsidRDefault="00460A90" w:rsidP="00460A90">
                  <w:pPr>
                    <w:contextualSpacing/>
                    <w:rPr>
                      <w:rFonts w:ascii="Arial" w:eastAsia="Calibri" w:hAnsi="Arial" w:cs="Arial"/>
                      <w:bCs/>
                      <w:lang w:eastAsia="en-GB"/>
                    </w:rPr>
                  </w:pPr>
                </w:p>
              </w:tc>
              <w:tc>
                <w:tcPr>
                  <w:tcW w:w="2760" w:type="dxa"/>
                  <w:tcBorders>
                    <w:top w:val="single" w:sz="4" w:space="0" w:color="auto"/>
                    <w:left w:val="single" w:sz="4" w:space="0" w:color="auto"/>
                    <w:bottom w:val="single" w:sz="4" w:space="0" w:color="auto"/>
                    <w:right w:val="single" w:sz="4" w:space="0" w:color="auto"/>
                  </w:tcBorders>
                </w:tcPr>
                <w:p w14:paraId="23812A1F" w14:textId="1C7E980D" w:rsidR="00460A90" w:rsidRPr="005E15E7" w:rsidRDefault="00460A90" w:rsidP="00460A90">
                  <w:pPr>
                    <w:contextualSpacing/>
                    <w:rPr>
                      <w:rFonts w:ascii="Arial" w:eastAsia="Calibri" w:hAnsi="Arial" w:cs="Arial"/>
                      <w:lang w:eastAsia="en-GB"/>
                    </w:rPr>
                  </w:pPr>
                  <w:r w:rsidRPr="005E15E7">
                    <w:rPr>
                      <w:rFonts w:ascii="Arial" w:hAnsi="Arial" w:cs="Arial"/>
                    </w:rPr>
                    <w:t xml:space="preserve">That’s not quite right. </w:t>
                  </w:r>
                  <w:r w:rsidR="00C6068D" w:rsidRPr="005E15E7">
                    <w:rPr>
                      <w:rFonts w:ascii="Arial" w:hAnsi="Arial" w:cs="Arial"/>
                    </w:rPr>
                    <w:t xml:space="preserve">Bone marrow transplant would not be appropriate during pregnancy. </w:t>
                  </w:r>
                </w:p>
              </w:tc>
            </w:tr>
            <w:tr w:rsidR="00460A90" w:rsidRPr="005E15E7" w14:paraId="5BB9F0C9" w14:textId="77777777" w:rsidTr="00D94CDB">
              <w:trPr>
                <w:trHeight w:val="97"/>
              </w:trPr>
              <w:tc>
                <w:tcPr>
                  <w:tcW w:w="276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B055BE1" w14:textId="775BC6FD" w:rsidR="00460A90" w:rsidRPr="005E15E7" w:rsidRDefault="00460A90" w:rsidP="00460A90">
                  <w:pPr>
                    <w:rPr>
                      <w:rFonts w:ascii="Arial" w:eastAsia="Calibri" w:hAnsi="Arial" w:cs="Arial"/>
                      <w:bCs/>
                      <w:lang w:eastAsia="en-GB"/>
                    </w:rPr>
                  </w:pPr>
                  <w:r w:rsidRPr="005E15E7">
                    <w:rPr>
                      <w:rFonts w:ascii="Arial" w:eastAsia="Calibri" w:hAnsi="Arial" w:cs="Arial"/>
                      <w:bCs/>
                      <w:lang w:eastAsia="en-GB"/>
                    </w:rPr>
                    <w:t>Cyclosporin monotherapy</w:t>
                  </w:r>
                </w:p>
              </w:tc>
              <w:tc>
                <w:tcPr>
                  <w:tcW w:w="2527" w:type="dxa"/>
                  <w:tcBorders>
                    <w:top w:val="single" w:sz="4" w:space="0" w:color="auto"/>
                    <w:left w:val="single" w:sz="4" w:space="0" w:color="auto"/>
                    <w:bottom w:val="single" w:sz="4" w:space="0" w:color="auto"/>
                    <w:right w:val="single" w:sz="4" w:space="0" w:color="auto"/>
                  </w:tcBorders>
                </w:tcPr>
                <w:p w14:paraId="37A28AD9" w14:textId="77777777" w:rsidR="00460A90" w:rsidRPr="005E15E7" w:rsidRDefault="00460A90" w:rsidP="00460A90">
                  <w:pPr>
                    <w:contextualSpacing/>
                    <w:rPr>
                      <w:rFonts w:ascii="Arial" w:eastAsia="Calibri" w:hAnsi="Arial" w:cs="Arial"/>
                      <w:bCs/>
                      <w:lang w:eastAsia="en-GB"/>
                    </w:rPr>
                  </w:pPr>
                </w:p>
              </w:tc>
              <w:tc>
                <w:tcPr>
                  <w:tcW w:w="2760" w:type="dxa"/>
                  <w:tcBorders>
                    <w:top w:val="single" w:sz="4" w:space="0" w:color="auto"/>
                    <w:left w:val="single" w:sz="4" w:space="0" w:color="auto"/>
                    <w:bottom w:val="single" w:sz="4" w:space="0" w:color="auto"/>
                    <w:right w:val="single" w:sz="4" w:space="0" w:color="auto"/>
                  </w:tcBorders>
                </w:tcPr>
                <w:p w14:paraId="71B584F0" w14:textId="2D13AFE7" w:rsidR="00460A90" w:rsidRPr="005E15E7" w:rsidRDefault="00460A90" w:rsidP="00460A90">
                  <w:pPr>
                    <w:contextualSpacing/>
                    <w:rPr>
                      <w:rFonts w:ascii="Arial" w:eastAsia="Calibri" w:hAnsi="Arial" w:cs="Arial"/>
                      <w:lang w:eastAsia="en-GB"/>
                    </w:rPr>
                  </w:pPr>
                  <w:r w:rsidRPr="005E15E7">
                    <w:rPr>
                      <w:rFonts w:ascii="Arial" w:hAnsi="Arial" w:cs="Arial"/>
                    </w:rPr>
                    <w:t>That’s not quite right. There may be possible complications with side effects of CSA.</w:t>
                  </w:r>
                </w:p>
              </w:tc>
            </w:tr>
            <w:tr w:rsidR="00460A90" w:rsidRPr="005E15E7" w14:paraId="2FDB9A1C" w14:textId="77777777" w:rsidTr="00D94CDB">
              <w:trPr>
                <w:trHeight w:val="97"/>
              </w:trPr>
              <w:tc>
                <w:tcPr>
                  <w:tcW w:w="276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075723C4" w14:textId="269675ED" w:rsidR="00460A90" w:rsidRPr="005E15E7" w:rsidRDefault="00460A90" w:rsidP="00460A90">
                  <w:pPr>
                    <w:contextualSpacing/>
                    <w:rPr>
                      <w:rFonts w:ascii="Arial" w:eastAsia="Calibri" w:hAnsi="Arial" w:cs="Arial"/>
                      <w:lang w:eastAsia="en-GB"/>
                    </w:rPr>
                  </w:pPr>
                  <w:r w:rsidRPr="005E15E7">
                    <w:rPr>
                      <w:rFonts w:ascii="Arial" w:eastAsia="Calibri" w:hAnsi="Arial" w:cs="Arial"/>
                      <w:lang w:eastAsia="en-GB"/>
                    </w:rPr>
                    <w:t>Initiate supportive care of weekly red cell and platelet transfusions</w:t>
                  </w:r>
                </w:p>
              </w:tc>
              <w:tc>
                <w:tcPr>
                  <w:tcW w:w="2527" w:type="dxa"/>
                  <w:tcBorders>
                    <w:top w:val="single" w:sz="4" w:space="0" w:color="auto"/>
                    <w:left w:val="single" w:sz="4" w:space="0" w:color="auto"/>
                    <w:bottom w:val="single" w:sz="4" w:space="0" w:color="auto"/>
                    <w:right w:val="single" w:sz="4" w:space="0" w:color="auto"/>
                  </w:tcBorders>
                </w:tcPr>
                <w:p w14:paraId="3503DA64" w14:textId="6870036B" w:rsidR="00460A90" w:rsidRPr="005E15E7" w:rsidRDefault="00460A90" w:rsidP="00460A90">
                  <w:pPr>
                    <w:contextualSpacing/>
                    <w:rPr>
                      <w:rFonts w:ascii="Arial" w:eastAsia="Calibri" w:hAnsi="Arial" w:cs="Arial"/>
                      <w:bCs/>
                      <w:lang w:eastAsia="en-GB"/>
                    </w:rPr>
                  </w:pPr>
                  <w:r w:rsidRPr="005E15E7">
                    <w:rPr>
                      <w:rFonts w:ascii="Arial" w:eastAsia="Calibri" w:hAnsi="Arial" w:cs="Arial"/>
                      <w:bCs/>
                      <w:color w:val="4EA72E" w:themeColor="accent6"/>
                      <w:lang w:eastAsia="en-GB"/>
                    </w:rPr>
                    <w:t xml:space="preserve">Correct! Continuing the best supportive care for </w:t>
                  </w:r>
                  <w:r w:rsidR="00C6068D" w:rsidRPr="005E15E7">
                    <w:rPr>
                      <w:rFonts w:ascii="Arial" w:eastAsia="Calibri" w:hAnsi="Arial" w:cs="Arial"/>
                      <w:bCs/>
                      <w:color w:val="4EA72E" w:themeColor="accent6"/>
                      <w:lang w:eastAsia="en-GB"/>
                    </w:rPr>
                    <w:t>Sasha with careful monitoring would be the best approach in this case.</w:t>
                  </w:r>
                </w:p>
              </w:tc>
              <w:tc>
                <w:tcPr>
                  <w:tcW w:w="2760" w:type="dxa"/>
                  <w:tcBorders>
                    <w:top w:val="single" w:sz="4" w:space="0" w:color="auto"/>
                    <w:left w:val="single" w:sz="4" w:space="0" w:color="auto"/>
                    <w:bottom w:val="single" w:sz="4" w:space="0" w:color="auto"/>
                    <w:right w:val="single" w:sz="4" w:space="0" w:color="auto"/>
                  </w:tcBorders>
                </w:tcPr>
                <w:p w14:paraId="6FDDED0A" w14:textId="3F9BFAD2" w:rsidR="00460A90" w:rsidRPr="005E15E7" w:rsidRDefault="00460A90" w:rsidP="00460A90">
                  <w:pPr>
                    <w:contextualSpacing/>
                    <w:rPr>
                      <w:rFonts w:ascii="Arial" w:hAnsi="Arial" w:cs="Arial"/>
                    </w:rPr>
                  </w:pPr>
                </w:p>
              </w:tc>
            </w:tr>
            <w:tr w:rsidR="00460A90" w:rsidRPr="005E15E7" w14:paraId="13887CAF" w14:textId="77777777" w:rsidTr="00D94CDB">
              <w:trPr>
                <w:trHeight w:val="97"/>
              </w:trPr>
              <w:tc>
                <w:tcPr>
                  <w:tcW w:w="276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6B3F938" w14:textId="07403475" w:rsidR="00460A90" w:rsidRPr="005E15E7" w:rsidRDefault="00460A90" w:rsidP="00460A90">
                  <w:pPr>
                    <w:rPr>
                      <w:rFonts w:ascii="Arial" w:eastAsia="Calibri" w:hAnsi="Arial" w:cs="Arial"/>
                      <w:lang w:eastAsia="en-GB"/>
                    </w:rPr>
                  </w:pPr>
                  <w:r w:rsidRPr="005E15E7">
                    <w:rPr>
                      <w:rFonts w:ascii="Arial" w:eastAsia="Calibri" w:hAnsi="Arial" w:cs="Arial"/>
                      <w:lang w:eastAsia="en-GB"/>
                    </w:rPr>
                    <w:t xml:space="preserve">Horse </w:t>
                  </w:r>
                  <w:proofErr w:type="spellStart"/>
                  <w:r w:rsidRPr="005E15E7">
                    <w:rPr>
                      <w:rFonts w:ascii="Arial" w:eastAsia="Calibri" w:hAnsi="Arial" w:cs="Arial"/>
                      <w:lang w:eastAsia="en-GB"/>
                    </w:rPr>
                    <w:t>antithymocyte</w:t>
                  </w:r>
                  <w:proofErr w:type="spellEnd"/>
                  <w:r w:rsidRPr="005E15E7">
                    <w:rPr>
                      <w:rFonts w:ascii="Arial" w:eastAsia="Calibri" w:hAnsi="Arial" w:cs="Arial"/>
                      <w:lang w:eastAsia="en-GB"/>
                    </w:rPr>
                    <w:t xml:space="preserve"> globulin + cyclosporin + eltrombopag</w:t>
                  </w:r>
                </w:p>
              </w:tc>
              <w:tc>
                <w:tcPr>
                  <w:tcW w:w="2527" w:type="dxa"/>
                  <w:tcBorders>
                    <w:top w:val="single" w:sz="4" w:space="0" w:color="auto"/>
                    <w:left w:val="single" w:sz="4" w:space="0" w:color="auto"/>
                    <w:bottom w:val="single" w:sz="4" w:space="0" w:color="auto"/>
                    <w:right w:val="single" w:sz="4" w:space="0" w:color="auto"/>
                  </w:tcBorders>
                </w:tcPr>
                <w:p w14:paraId="116C930B" w14:textId="5410BA7F" w:rsidR="00460A90" w:rsidRPr="005E15E7" w:rsidRDefault="00460A90" w:rsidP="00460A90">
                  <w:pPr>
                    <w:contextualSpacing/>
                    <w:rPr>
                      <w:rFonts w:ascii="Arial" w:eastAsia="Calibri" w:hAnsi="Arial" w:cs="Arial"/>
                      <w:bCs/>
                      <w:lang w:eastAsia="en-GB"/>
                    </w:rPr>
                  </w:pPr>
                </w:p>
              </w:tc>
              <w:tc>
                <w:tcPr>
                  <w:tcW w:w="2760" w:type="dxa"/>
                  <w:tcBorders>
                    <w:top w:val="single" w:sz="4" w:space="0" w:color="auto"/>
                    <w:left w:val="single" w:sz="4" w:space="0" w:color="auto"/>
                    <w:bottom w:val="single" w:sz="4" w:space="0" w:color="auto"/>
                    <w:right w:val="single" w:sz="4" w:space="0" w:color="auto"/>
                  </w:tcBorders>
                </w:tcPr>
                <w:p w14:paraId="0D51BB3B" w14:textId="195E4131" w:rsidR="00460A90" w:rsidRPr="005E15E7" w:rsidRDefault="00460A90" w:rsidP="00460A90">
                  <w:pPr>
                    <w:contextualSpacing/>
                    <w:rPr>
                      <w:rFonts w:ascii="Arial" w:hAnsi="Arial" w:cs="Arial"/>
                    </w:rPr>
                  </w:pPr>
                  <w:r w:rsidRPr="005E15E7">
                    <w:rPr>
                      <w:rFonts w:ascii="Arial" w:hAnsi="Arial" w:cs="Arial"/>
                    </w:rPr>
                    <w:t>That’s not quite right.</w:t>
                  </w:r>
                  <w:r w:rsidR="00C6068D" w:rsidRPr="005E15E7">
                    <w:rPr>
                      <w:rFonts w:ascii="Arial" w:hAnsi="Arial" w:cs="Arial"/>
                    </w:rPr>
                    <w:t xml:space="preserve"> Careful consideration is needed with this approach due to potential fetal effects.</w:t>
                  </w:r>
                </w:p>
              </w:tc>
            </w:tr>
          </w:tbl>
          <w:p w14:paraId="70047506"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760A5180"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04E5921E"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76232AB0"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3E299F11"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5DC83633"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64D4395D"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3CA981C6"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4DE44C5D"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4A5277E8"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58CEDD3D"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130A64D3"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10CAA934"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2B28A0AF" w14:textId="77777777" w:rsidR="00A25455" w:rsidRDefault="00A25455" w:rsidP="00AB6C75">
            <w:pPr>
              <w:widowControl w:val="0"/>
              <w:adjustRightInd w:val="0"/>
              <w:spacing w:before="20" w:after="40" w:line="240" w:lineRule="auto"/>
              <w:textAlignment w:val="baseline"/>
              <w:rPr>
                <w:rFonts w:ascii="Arial" w:eastAsia="Times New Roman" w:hAnsi="Arial" w:cs="Arial"/>
                <w:bCs/>
              </w:rPr>
            </w:pPr>
          </w:p>
          <w:p w14:paraId="03A53806" w14:textId="77777777" w:rsidR="00A25455" w:rsidRDefault="00A25455" w:rsidP="00AB6C75">
            <w:pPr>
              <w:widowControl w:val="0"/>
              <w:adjustRightInd w:val="0"/>
              <w:spacing w:before="20" w:after="40" w:line="240" w:lineRule="auto"/>
              <w:textAlignment w:val="baseline"/>
              <w:rPr>
                <w:rFonts w:ascii="Arial" w:eastAsia="Times New Roman" w:hAnsi="Arial" w:cs="Arial"/>
                <w:bCs/>
              </w:rPr>
            </w:pPr>
          </w:p>
          <w:p w14:paraId="128A2F75" w14:textId="77777777" w:rsidR="00A25455" w:rsidRDefault="00A25455" w:rsidP="00AB6C75">
            <w:pPr>
              <w:widowControl w:val="0"/>
              <w:adjustRightInd w:val="0"/>
              <w:spacing w:before="20" w:after="40" w:line="240" w:lineRule="auto"/>
              <w:textAlignment w:val="baseline"/>
              <w:rPr>
                <w:rFonts w:ascii="Arial" w:eastAsia="Times New Roman" w:hAnsi="Arial" w:cs="Arial"/>
                <w:bCs/>
              </w:rPr>
            </w:pPr>
          </w:p>
          <w:p w14:paraId="16BCFDE0" w14:textId="77777777" w:rsidR="00A25455" w:rsidRDefault="00A25455" w:rsidP="00AB6C75">
            <w:pPr>
              <w:widowControl w:val="0"/>
              <w:adjustRightInd w:val="0"/>
              <w:spacing w:before="20" w:after="40" w:line="240" w:lineRule="auto"/>
              <w:textAlignment w:val="baseline"/>
              <w:rPr>
                <w:rFonts w:ascii="Arial" w:eastAsia="Times New Roman" w:hAnsi="Arial" w:cs="Arial"/>
                <w:bCs/>
              </w:rPr>
            </w:pPr>
          </w:p>
          <w:p w14:paraId="7E53C973" w14:textId="77777777" w:rsidR="00A25455" w:rsidRDefault="00A25455" w:rsidP="00AB6C75">
            <w:pPr>
              <w:widowControl w:val="0"/>
              <w:adjustRightInd w:val="0"/>
              <w:spacing w:before="20" w:after="40" w:line="240" w:lineRule="auto"/>
              <w:textAlignment w:val="baseline"/>
              <w:rPr>
                <w:rFonts w:ascii="Arial" w:eastAsia="Times New Roman" w:hAnsi="Arial" w:cs="Arial"/>
                <w:bCs/>
              </w:rPr>
            </w:pPr>
          </w:p>
          <w:p w14:paraId="72464423" w14:textId="77777777" w:rsidR="00A25455" w:rsidRDefault="00A25455" w:rsidP="00AB6C75">
            <w:pPr>
              <w:widowControl w:val="0"/>
              <w:adjustRightInd w:val="0"/>
              <w:spacing w:before="20" w:after="40" w:line="240" w:lineRule="auto"/>
              <w:textAlignment w:val="baseline"/>
              <w:rPr>
                <w:rFonts w:ascii="Arial" w:eastAsia="Times New Roman" w:hAnsi="Arial" w:cs="Arial"/>
                <w:bCs/>
              </w:rPr>
            </w:pPr>
          </w:p>
          <w:p w14:paraId="7A2D8115" w14:textId="77777777" w:rsidR="00A25455" w:rsidRDefault="00A25455" w:rsidP="00AB6C75">
            <w:pPr>
              <w:widowControl w:val="0"/>
              <w:adjustRightInd w:val="0"/>
              <w:spacing w:before="20" w:after="40" w:line="240" w:lineRule="auto"/>
              <w:textAlignment w:val="baseline"/>
              <w:rPr>
                <w:rFonts w:ascii="Arial" w:eastAsia="Times New Roman" w:hAnsi="Arial" w:cs="Arial"/>
                <w:bCs/>
              </w:rPr>
            </w:pPr>
          </w:p>
          <w:p w14:paraId="192F2656" w14:textId="77777777" w:rsidR="00A25455" w:rsidRDefault="00A25455" w:rsidP="00AB6C75">
            <w:pPr>
              <w:widowControl w:val="0"/>
              <w:adjustRightInd w:val="0"/>
              <w:spacing w:before="20" w:after="40" w:line="240" w:lineRule="auto"/>
              <w:textAlignment w:val="baseline"/>
              <w:rPr>
                <w:rFonts w:ascii="Arial" w:eastAsia="Times New Roman" w:hAnsi="Arial" w:cs="Arial"/>
                <w:bCs/>
              </w:rPr>
            </w:pPr>
          </w:p>
          <w:p w14:paraId="2E54DDD2" w14:textId="77777777" w:rsidR="00A25455" w:rsidRDefault="00A25455" w:rsidP="00AB6C75">
            <w:pPr>
              <w:widowControl w:val="0"/>
              <w:adjustRightInd w:val="0"/>
              <w:spacing w:before="20" w:after="40" w:line="240" w:lineRule="auto"/>
              <w:textAlignment w:val="baseline"/>
              <w:rPr>
                <w:rFonts w:ascii="Arial" w:eastAsia="Times New Roman" w:hAnsi="Arial" w:cs="Arial"/>
                <w:bCs/>
              </w:rPr>
            </w:pPr>
          </w:p>
          <w:p w14:paraId="75A41AE1" w14:textId="77777777" w:rsidR="00A25455" w:rsidRDefault="00A25455" w:rsidP="00AB6C75">
            <w:pPr>
              <w:widowControl w:val="0"/>
              <w:adjustRightInd w:val="0"/>
              <w:spacing w:before="20" w:after="40" w:line="240" w:lineRule="auto"/>
              <w:textAlignment w:val="baseline"/>
              <w:rPr>
                <w:rFonts w:ascii="Arial" w:eastAsia="Times New Roman" w:hAnsi="Arial" w:cs="Arial"/>
                <w:bCs/>
              </w:rPr>
            </w:pPr>
          </w:p>
          <w:p w14:paraId="51E59C55" w14:textId="5956F3AF" w:rsidR="00A25455" w:rsidRDefault="00A25455" w:rsidP="00AB6C75">
            <w:pPr>
              <w:widowControl w:val="0"/>
              <w:adjustRightInd w:val="0"/>
              <w:spacing w:before="20" w:after="40" w:line="240" w:lineRule="auto"/>
              <w:textAlignment w:val="baseline"/>
              <w:rPr>
                <w:rFonts w:ascii="Arial" w:eastAsia="Times New Roman" w:hAnsi="Arial" w:cs="Arial"/>
                <w:bCs/>
              </w:rPr>
            </w:pPr>
            <w:r w:rsidRPr="00A25455">
              <w:rPr>
                <w:rFonts w:ascii="Arial" w:eastAsia="Times New Roman" w:hAnsi="Arial" w:cs="Arial"/>
                <w:bCs/>
                <w:highlight w:val="green"/>
              </w:rPr>
              <w:t>DO NOT SHOW PREASSESSMENT</w:t>
            </w:r>
          </w:p>
          <w:p w14:paraId="49C9EC5C" w14:textId="33A812CA"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Solution: </w:t>
            </w:r>
            <w:r w:rsidR="00C6068D" w:rsidRPr="005E15E7">
              <w:rPr>
                <w:rFonts w:ascii="Arial" w:eastAsia="Times New Roman" w:hAnsi="Arial" w:cs="Arial"/>
                <w:bCs/>
              </w:rPr>
              <w:t xml:space="preserve">Bone marrow transplantation should only be considered before pregnancy or postpartum, and side effects and fetal effects </w:t>
            </w:r>
            <w:r w:rsidR="000C4C03" w:rsidRPr="005E15E7">
              <w:rPr>
                <w:rFonts w:ascii="Arial" w:eastAsia="Times New Roman" w:hAnsi="Arial" w:cs="Arial"/>
                <w:bCs/>
              </w:rPr>
              <w:t xml:space="preserve">from </w:t>
            </w:r>
            <w:r w:rsidR="00C6068D" w:rsidRPr="005E15E7">
              <w:rPr>
                <w:rFonts w:ascii="Arial" w:eastAsia="Times New Roman" w:hAnsi="Arial" w:cs="Arial"/>
                <w:bCs/>
              </w:rPr>
              <w:t>immun</w:t>
            </w:r>
            <w:r w:rsidR="000C4C03" w:rsidRPr="005E15E7">
              <w:rPr>
                <w:rFonts w:ascii="Arial" w:eastAsia="Times New Roman" w:hAnsi="Arial" w:cs="Arial"/>
                <w:bCs/>
              </w:rPr>
              <w:t>o</w:t>
            </w:r>
            <w:r w:rsidR="00C6068D" w:rsidRPr="005E15E7">
              <w:rPr>
                <w:rFonts w:ascii="Arial" w:eastAsia="Times New Roman" w:hAnsi="Arial" w:cs="Arial"/>
                <w:bCs/>
              </w:rPr>
              <w:t>suppressive therapy should be</w:t>
            </w:r>
            <w:r w:rsidR="000C4C03" w:rsidRPr="005E15E7">
              <w:rPr>
                <w:rFonts w:ascii="Arial" w:eastAsia="Times New Roman" w:hAnsi="Arial" w:cs="Arial"/>
                <w:bCs/>
              </w:rPr>
              <w:t xml:space="preserve"> heavily</w:t>
            </w:r>
            <w:r w:rsidR="00C6068D" w:rsidRPr="005E15E7">
              <w:rPr>
                <w:rFonts w:ascii="Arial" w:eastAsia="Times New Roman" w:hAnsi="Arial" w:cs="Arial"/>
                <w:bCs/>
              </w:rPr>
              <w:t xml:space="preserve"> considered </w:t>
            </w:r>
            <w:r w:rsidR="000C4C03" w:rsidRPr="005E15E7">
              <w:rPr>
                <w:rFonts w:ascii="Arial" w:eastAsia="Times New Roman" w:hAnsi="Arial" w:cs="Arial"/>
                <w:bCs/>
              </w:rPr>
              <w:t xml:space="preserve">before initiating during pregnancy. Optimized supportive care in the form of weekly red cell and platelet transfusions should be continued with the hope that </w:t>
            </w:r>
            <w:proofErr w:type="spellStart"/>
            <w:r w:rsidR="000C4C03" w:rsidRPr="005E15E7">
              <w:rPr>
                <w:rFonts w:ascii="Arial" w:eastAsia="Times New Roman" w:hAnsi="Arial" w:cs="Arial"/>
                <w:bCs/>
              </w:rPr>
              <w:t>cytopenias</w:t>
            </w:r>
            <w:proofErr w:type="spellEnd"/>
            <w:r w:rsidR="000C4C03" w:rsidRPr="005E15E7">
              <w:rPr>
                <w:rFonts w:ascii="Arial" w:eastAsia="Times New Roman" w:hAnsi="Arial" w:cs="Arial"/>
                <w:bCs/>
              </w:rPr>
              <w:t xml:space="preserve"> remit post-delivery. </w:t>
            </w:r>
          </w:p>
          <w:bookmarkEnd w:id="17"/>
          <w:p w14:paraId="627D4F4D"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p w14:paraId="7C581A8E" w14:textId="77777777" w:rsidR="003B1278" w:rsidRPr="005E15E7" w:rsidRDefault="003B1278" w:rsidP="00AB6C75">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911E320" w14:textId="48949D6F" w:rsidR="00A25455" w:rsidRDefault="00A25455" w:rsidP="00AB6C75">
            <w:pPr>
              <w:contextualSpacing/>
              <w:rPr>
                <w:rFonts w:ascii="Arial" w:eastAsia="Calibri" w:hAnsi="Arial" w:cs="Arial"/>
                <w:lang w:eastAsia="en-GB"/>
              </w:rPr>
            </w:pPr>
            <w:commentRangeStart w:id="18"/>
            <w:r>
              <w:rPr>
                <w:rFonts w:ascii="Arial" w:eastAsia="Calibri" w:hAnsi="Arial" w:cs="Arial"/>
                <w:lang w:eastAsia="en-GB"/>
              </w:rPr>
              <w:lastRenderedPageBreak/>
              <w:t>[AK Sasha case intro]</w:t>
            </w:r>
            <w:commentRangeEnd w:id="18"/>
            <w:r>
              <w:rPr>
                <w:rStyle w:val="CommentReference"/>
              </w:rPr>
              <w:commentReference w:id="18"/>
            </w:r>
          </w:p>
          <w:p w14:paraId="5ECD5CBB" w14:textId="77777777" w:rsidR="00A25455" w:rsidRDefault="00A25455" w:rsidP="00AB6C75">
            <w:pPr>
              <w:contextualSpacing/>
              <w:rPr>
                <w:rFonts w:ascii="Arial" w:eastAsia="Calibri" w:hAnsi="Arial" w:cs="Arial"/>
                <w:lang w:eastAsia="en-GB"/>
              </w:rPr>
            </w:pPr>
          </w:p>
          <w:p w14:paraId="5AFFB4C4" w14:textId="2E4316C5" w:rsidR="003B1278" w:rsidRPr="005E15E7" w:rsidRDefault="003B1278" w:rsidP="00AB6C75">
            <w:pPr>
              <w:contextualSpacing/>
              <w:rPr>
                <w:rFonts w:ascii="Arial" w:eastAsia="Calibri" w:hAnsi="Arial" w:cs="Arial"/>
                <w:lang w:eastAsia="en-GB"/>
              </w:rPr>
            </w:pPr>
            <w:r w:rsidRPr="005E15E7">
              <w:rPr>
                <w:rFonts w:ascii="Arial" w:eastAsia="Calibri" w:hAnsi="Arial" w:cs="Arial"/>
                <w:lang w:eastAsia="en-GB"/>
              </w:rPr>
              <w:t>[</w:t>
            </w:r>
            <w:r w:rsidR="000C4C03" w:rsidRPr="005E15E7">
              <w:rPr>
                <w:rFonts w:ascii="Arial" w:eastAsia="Calibri" w:hAnsi="Arial" w:cs="Arial"/>
                <w:lang w:eastAsia="en-GB"/>
              </w:rPr>
              <w:t>Sasha</w:t>
            </w:r>
            <w:r w:rsidRPr="005E15E7">
              <w:rPr>
                <w:rFonts w:ascii="Arial" w:eastAsia="Calibri" w:hAnsi="Arial" w:cs="Arial"/>
                <w:lang w:eastAsia="en-GB"/>
              </w:rPr>
              <w:t xml:space="preserve"> case]</w:t>
            </w:r>
          </w:p>
          <w:p w14:paraId="1EC6B4B9" w14:textId="57915E6A" w:rsidR="003B1278" w:rsidRPr="005E15E7" w:rsidRDefault="000312FA" w:rsidP="00AB6C75">
            <w:pPr>
              <w:contextualSpacing/>
              <w:rPr>
                <w:rFonts w:ascii="Arial" w:eastAsia="Calibri" w:hAnsi="Arial" w:cs="Arial"/>
                <w:lang w:eastAsia="en-GB"/>
              </w:rPr>
            </w:pPr>
            <w:r w:rsidRPr="005E15E7">
              <w:rPr>
                <w:noProof/>
              </w:rPr>
              <w:lastRenderedPageBreak/>
              <w:drawing>
                <wp:inline distT="0" distB="0" distL="0" distR="0" wp14:anchorId="0CFD63E0" wp14:editId="55D19FFD">
                  <wp:extent cx="2886963" cy="3338167"/>
                  <wp:effectExtent l="0" t="0" r="8890" b="0"/>
                  <wp:docPr id="1196740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2995" cy="3345141"/>
                          </a:xfrm>
                          <a:prstGeom prst="rect">
                            <a:avLst/>
                          </a:prstGeom>
                          <a:noFill/>
                          <a:ln>
                            <a:noFill/>
                          </a:ln>
                        </pic:spPr>
                      </pic:pic>
                    </a:graphicData>
                  </a:graphic>
                </wp:inline>
              </w:drawing>
            </w:r>
          </w:p>
          <w:p w14:paraId="480FD7CD" w14:textId="45624417" w:rsidR="003B1278" w:rsidRPr="005E15E7" w:rsidRDefault="003B1278" w:rsidP="00AB6C75">
            <w:pPr>
              <w:contextualSpacing/>
              <w:rPr>
                <w:rFonts w:ascii="Arial" w:eastAsia="Calibri" w:hAnsi="Arial" w:cs="Arial"/>
                <w:lang w:eastAsia="en-GB"/>
              </w:rPr>
            </w:pPr>
            <w:r w:rsidRPr="005E15E7">
              <w:rPr>
                <w:rFonts w:ascii="Arial" w:eastAsia="Calibri" w:hAnsi="Arial" w:cs="Arial"/>
                <w:b/>
                <w:bCs/>
                <w:lang w:eastAsia="en-GB"/>
              </w:rPr>
              <w:t xml:space="preserve">{Caption} </w:t>
            </w:r>
            <w:r w:rsidR="000C4C03" w:rsidRPr="005E15E7">
              <w:rPr>
                <w:rFonts w:ascii="Arial" w:eastAsia="Calibri" w:hAnsi="Arial" w:cs="Arial"/>
                <w:b/>
                <w:bCs/>
                <w:lang w:eastAsia="en-GB"/>
              </w:rPr>
              <w:t>Sasha</w:t>
            </w:r>
            <w:r w:rsidRPr="005E15E7">
              <w:rPr>
                <w:rFonts w:ascii="Arial" w:eastAsia="Calibri" w:hAnsi="Arial" w:cs="Arial"/>
                <w:b/>
                <w:bCs/>
                <w:lang w:eastAsia="en-GB"/>
              </w:rPr>
              <w:t xml:space="preserve">’s case details. </w:t>
            </w:r>
            <w:r w:rsidR="009615C1" w:rsidRPr="005E15E7">
              <w:rPr>
                <w:rFonts w:ascii="Arial" w:eastAsia="Calibri" w:hAnsi="Arial" w:cs="Arial"/>
                <w:lang w:eastAsia="en-GB"/>
              </w:rPr>
              <w:t xml:space="preserve">BM, Bone marrow; IOL, induction of labor; MGP, Matrix Gla protein; MTX, Methotrexate; PNH, paroxysmal nocturnal </w:t>
            </w:r>
            <w:proofErr w:type="spellStart"/>
            <w:r w:rsidR="009615C1" w:rsidRPr="005E15E7">
              <w:rPr>
                <w:rFonts w:ascii="Arial" w:eastAsia="Calibri" w:hAnsi="Arial" w:cs="Arial"/>
                <w:lang w:eastAsia="en-GB"/>
              </w:rPr>
              <w:t>hematoglubinuria</w:t>
            </w:r>
            <w:proofErr w:type="spellEnd"/>
            <w:r w:rsidR="009615C1" w:rsidRPr="005E15E7">
              <w:rPr>
                <w:rFonts w:ascii="Arial" w:eastAsia="Calibri" w:hAnsi="Arial" w:cs="Arial"/>
                <w:lang w:eastAsia="en-GB"/>
              </w:rPr>
              <w:t xml:space="preserve">; RTX, Rituximab; SNP, single nucleotide polymorphism; TCR, T-cell receptor. </w:t>
            </w:r>
            <w:r w:rsidRPr="005E15E7">
              <w:rPr>
                <w:rFonts w:ascii="Arial" w:eastAsia="Calibri" w:hAnsi="Arial" w:cs="Arial"/>
                <w:lang w:eastAsia="en-GB"/>
              </w:rPr>
              <w:t>Note: profile image created with Microsoft Image Creator.</w:t>
            </w:r>
          </w:p>
          <w:p w14:paraId="2102E4E4" w14:textId="77777777" w:rsidR="003B1278" w:rsidRPr="005E15E7" w:rsidRDefault="003B1278" w:rsidP="00AB6C75">
            <w:pPr>
              <w:contextualSpacing/>
              <w:rPr>
                <w:rFonts w:ascii="Arial" w:eastAsia="Calibri" w:hAnsi="Arial" w:cs="Arial"/>
                <w:lang w:eastAsia="en-GB"/>
              </w:rPr>
            </w:pPr>
          </w:p>
          <w:p w14:paraId="0713CA49" w14:textId="77777777" w:rsidR="003B1278" w:rsidRPr="005E15E7" w:rsidRDefault="003B1278" w:rsidP="00AB6C75">
            <w:pPr>
              <w:contextualSpacing/>
              <w:rPr>
                <w:rFonts w:ascii="Arial" w:eastAsia="Calibri" w:hAnsi="Arial" w:cs="Arial"/>
                <w:lang w:eastAsia="en-GB"/>
              </w:rPr>
            </w:pPr>
          </w:p>
          <w:p w14:paraId="1D4402A0" w14:textId="6571E983" w:rsidR="003B1278" w:rsidRPr="005E15E7" w:rsidRDefault="003B1278" w:rsidP="00AB6C75">
            <w:pPr>
              <w:contextualSpacing/>
              <w:rPr>
                <w:rFonts w:ascii="Arial" w:eastAsia="Calibri" w:hAnsi="Arial" w:cs="Arial"/>
                <w:lang w:eastAsia="en-GB"/>
              </w:rPr>
            </w:pPr>
          </w:p>
        </w:tc>
      </w:tr>
      <w:tr w:rsidR="003B1278" w:rsidRPr="005E15E7" w14:paraId="5DF37874" w14:textId="77777777" w:rsidTr="00AB6C75">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1A8AE803" w14:textId="77777777" w:rsidR="003B1278" w:rsidRPr="005E15E7" w:rsidRDefault="003B1278" w:rsidP="00AB6C75">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3B1278" w:rsidRPr="005E15E7" w14:paraId="7B2C0732" w14:textId="77777777" w:rsidTr="00AB6C75">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060F146" w14:textId="77777777" w:rsidR="003B1278" w:rsidRPr="005E15E7" w:rsidRDefault="003B1278" w:rsidP="00AB6C75">
            <w:pPr>
              <w:contextualSpacing/>
              <w:rPr>
                <w:rFonts w:ascii="Arial" w:eastAsia="Times New Roman" w:hAnsi="Arial" w:cs="Arial"/>
                <w:bCs/>
              </w:rPr>
            </w:pPr>
            <w:r w:rsidRPr="005E15E7">
              <w:rPr>
                <w:rFonts w:ascii="Arial" w:eastAsia="Times New Roman" w:hAnsi="Arial" w:cs="Arial"/>
                <w:bCs/>
              </w:rPr>
              <w:t>{Title} header 3</w:t>
            </w:r>
          </w:p>
          <w:p w14:paraId="0215034B" w14:textId="77777777" w:rsidR="003B1278" w:rsidRPr="005E15E7" w:rsidRDefault="003B1278" w:rsidP="00AB6C75">
            <w:pPr>
              <w:contextualSpacing/>
              <w:rPr>
                <w:rFonts w:ascii="Arial" w:eastAsia="Times New Roman" w:hAnsi="Arial" w:cs="Arial"/>
                <w:bCs/>
              </w:rPr>
            </w:pPr>
            <w:r w:rsidRPr="005E15E7">
              <w:rPr>
                <w:rFonts w:ascii="Arial" w:eastAsia="Times New Roman" w:hAnsi="Arial" w:cs="Arial"/>
                <w:bCs/>
              </w:rPr>
              <w:t>Add {medium} with [Nadia case]</w:t>
            </w:r>
          </w:p>
        </w:tc>
      </w:tr>
      <w:tr w:rsidR="003B1278" w:rsidRPr="005E15E7" w14:paraId="693463E5" w14:textId="77777777" w:rsidTr="00AB6C75">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31CF6C9" w14:textId="77777777" w:rsidR="003B1278" w:rsidRPr="005E15E7" w:rsidRDefault="003B1278" w:rsidP="00AB6C75">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3B1278" w:rsidRPr="005E15E7" w14:paraId="220D2496" w14:textId="77777777" w:rsidTr="00AB6C75">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9E93118" w14:textId="1387E105" w:rsidR="003B1278" w:rsidRPr="005E15E7" w:rsidRDefault="00802325" w:rsidP="00AB6C75">
            <w:pPr>
              <w:contextualSpacing/>
              <w:rPr>
                <w:rFonts w:ascii="Arial" w:eastAsia="Calibri" w:hAnsi="Arial" w:cs="Arial"/>
                <w:bCs/>
                <w:lang w:eastAsia="en-GB"/>
              </w:rPr>
            </w:pPr>
            <w:r w:rsidRPr="005E15E7">
              <w:rPr>
                <w:rFonts w:ascii="Arial" w:eastAsia="Calibri" w:hAnsi="Arial" w:cs="Arial"/>
                <w:bCs/>
                <w:lang w:eastAsia="en-GB"/>
              </w:rPr>
              <w:t>Add glossary for MDT, BMAT</w:t>
            </w:r>
          </w:p>
        </w:tc>
      </w:tr>
      <w:tr w:rsidR="003B1278" w:rsidRPr="005E15E7" w14:paraId="7DD41E82" w14:textId="77777777" w:rsidTr="00AB6C75">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D41512D" w14:textId="77777777" w:rsidR="003B1278" w:rsidRPr="005E15E7" w:rsidRDefault="003B1278" w:rsidP="00AB6C75">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3B1278" w:rsidRPr="005E15E7" w14:paraId="10EBBE8E" w14:textId="77777777" w:rsidTr="00AB6C75">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4DA36879" w14:textId="77777777" w:rsidR="003B1278" w:rsidRPr="005E15E7" w:rsidRDefault="003B1278" w:rsidP="00AB6C75">
            <w:pPr>
              <w:contextualSpacing/>
              <w:rPr>
                <w:rFonts w:ascii="Arial" w:eastAsia="Calibri" w:hAnsi="Arial" w:cs="Arial"/>
                <w:bCs/>
                <w:lang w:eastAsia="en-GB"/>
              </w:rPr>
            </w:pPr>
          </w:p>
        </w:tc>
      </w:tr>
      <w:tr w:rsidR="003B1278" w:rsidRPr="005E15E7" w14:paraId="1871EFB4" w14:textId="77777777" w:rsidTr="00AB6C75">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EFA03D6" w14:textId="77777777" w:rsidR="003B1278" w:rsidRPr="005E15E7" w:rsidRDefault="003B1278" w:rsidP="00AB6C75">
            <w:pPr>
              <w:contextualSpacing/>
              <w:rPr>
                <w:rFonts w:ascii="Arial" w:eastAsia="Calibri" w:hAnsi="Arial" w:cs="Arial"/>
                <w:b/>
                <w:lang w:eastAsia="en-GB"/>
              </w:rPr>
            </w:pPr>
            <w:r w:rsidRPr="005E15E7">
              <w:rPr>
                <w:rFonts w:ascii="Arial" w:eastAsia="Calibri" w:hAnsi="Arial" w:cs="Arial"/>
                <w:b/>
                <w:lang w:eastAsia="en-GB"/>
              </w:rPr>
              <w:t>Notes/Settings</w:t>
            </w:r>
          </w:p>
        </w:tc>
      </w:tr>
      <w:tr w:rsidR="003B1278" w:rsidRPr="005E15E7" w14:paraId="7C1B5869" w14:textId="77777777" w:rsidTr="00AB6C75">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6058064" w14:textId="77777777" w:rsidR="003B1278" w:rsidRPr="005E15E7" w:rsidRDefault="003B1278" w:rsidP="00AB6C75">
            <w:pPr>
              <w:spacing w:after="0" w:line="240" w:lineRule="auto"/>
              <w:rPr>
                <w:rFonts w:ascii="Arial" w:hAnsi="Arial" w:cs="Arial"/>
              </w:rPr>
            </w:pPr>
            <w:r w:rsidRPr="005E15E7">
              <w:rPr>
                <w:rFonts w:ascii="Arial" w:hAnsi="Arial" w:cs="Arial"/>
              </w:rPr>
              <w:t>Do not show learning objective or chapter number.</w:t>
            </w:r>
          </w:p>
        </w:tc>
      </w:tr>
    </w:tbl>
    <w:p w14:paraId="09F5171F" w14:textId="77777777" w:rsidR="003B1278" w:rsidRPr="005E15E7" w:rsidRDefault="003B1278">
      <w:pPr>
        <w:spacing w:line="278" w:lineRule="auto"/>
      </w:pPr>
    </w:p>
    <w:tbl>
      <w:tblPr>
        <w:tblW w:w="13889" w:type="dxa"/>
        <w:tblLook w:val="01E0" w:firstRow="1" w:lastRow="1" w:firstColumn="1" w:lastColumn="1" w:noHBand="0" w:noVBand="0"/>
      </w:tblPr>
      <w:tblGrid>
        <w:gridCol w:w="5991"/>
        <w:gridCol w:w="7898"/>
      </w:tblGrid>
      <w:tr w:rsidR="00FD64C3" w:rsidRPr="005E15E7" w14:paraId="5F2E42BE" w14:textId="77777777" w:rsidTr="00F53B76">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B54D3CE" w14:textId="77777777" w:rsidR="009615C1" w:rsidRPr="005E15E7" w:rsidRDefault="009615C1" w:rsidP="00F53B76">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pregnancy and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04E8418" w14:textId="5B946BA4" w:rsidR="009615C1" w:rsidRPr="005E15E7" w:rsidRDefault="009615C1" w:rsidP="00F53B76">
            <w:pPr>
              <w:contextualSpacing/>
              <w:rPr>
                <w:rFonts w:ascii="Arial" w:eastAsia="Calibri" w:hAnsi="Arial" w:cs="Arial"/>
                <w:b/>
                <w:bCs/>
                <w:lang w:eastAsia="en-GB"/>
              </w:rPr>
            </w:pPr>
            <w:r w:rsidRPr="005E15E7">
              <w:rPr>
                <w:rFonts w:ascii="Arial" w:eastAsia="Calibri" w:hAnsi="Arial" w:cs="Arial"/>
                <w:b/>
                <w:bCs/>
                <w:lang w:eastAsia="en-GB"/>
              </w:rPr>
              <w:t xml:space="preserve">Sub-chapter: </w:t>
            </w:r>
            <w:r w:rsidR="00B2166A" w:rsidRPr="005E15E7">
              <w:rPr>
                <w:rFonts w:ascii="Arial" w:eastAsia="Calibri" w:hAnsi="Arial" w:cs="Arial"/>
                <w:lang w:eastAsia="en-GB"/>
              </w:rPr>
              <w:t>Sasha:</w:t>
            </w:r>
            <w:r w:rsidR="00B2166A" w:rsidRPr="005E15E7">
              <w:rPr>
                <w:rFonts w:ascii="Arial" w:eastAsia="Calibri" w:hAnsi="Arial" w:cs="Arial"/>
                <w:b/>
                <w:bCs/>
                <w:lang w:eastAsia="en-GB"/>
              </w:rPr>
              <w:t xml:space="preserve"> </w:t>
            </w:r>
            <w:r w:rsidR="00B2166A" w:rsidRPr="005E15E7">
              <w:rPr>
                <w:rFonts w:ascii="Arial" w:eastAsia="Calibri" w:hAnsi="Arial" w:cs="Arial"/>
                <w:lang w:eastAsia="en-GB"/>
              </w:rPr>
              <w:t>p</w:t>
            </w:r>
            <w:r w:rsidRPr="005E15E7">
              <w:rPr>
                <w:rFonts w:ascii="Arial" w:eastAsia="Calibri" w:hAnsi="Arial" w:cs="Arial"/>
                <w:lang w:eastAsia="en-GB"/>
              </w:rPr>
              <w:t>ost-partum care</w:t>
            </w:r>
          </w:p>
        </w:tc>
      </w:tr>
      <w:tr w:rsidR="00FD64C3" w:rsidRPr="005E15E7" w14:paraId="07BC1AA5" w14:textId="77777777" w:rsidTr="00F53B76">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CC34B72" w14:textId="77777777" w:rsidR="009615C1" w:rsidRPr="005E15E7" w:rsidRDefault="009615C1" w:rsidP="00F53B76">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B31FCCD" w14:textId="77777777" w:rsidR="009615C1" w:rsidRPr="005E15E7" w:rsidRDefault="009615C1" w:rsidP="00F53B76">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FD64C3" w:rsidRPr="005E15E7" w14:paraId="0674A9FA" w14:textId="77777777" w:rsidTr="00F53B76">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5656DB12" w14:textId="4947AEE0" w:rsidR="009615C1" w:rsidRPr="005E15E7" w:rsidRDefault="009615C1" w:rsidP="00F53B76">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{Title} 4 months p</w:t>
            </w:r>
            <w:r w:rsidRPr="005E15E7">
              <w:rPr>
                <w:rFonts w:ascii="Arial" w:eastAsia="Calibri" w:hAnsi="Arial" w:cs="Arial"/>
                <w:lang w:eastAsia="en-GB"/>
              </w:rPr>
              <w:t>ost-partum</w:t>
            </w:r>
          </w:p>
          <w:p w14:paraId="44CDBD8A" w14:textId="77777777" w:rsidR="009615C1" w:rsidRPr="005E15E7" w:rsidRDefault="009615C1" w:rsidP="00F53B76">
            <w:pPr>
              <w:widowControl w:val="0"/>
              <w:adjustRightInd w:val="0"/>
              <w:spacing w:before="20" w:after="40" w:line="240" w:lineRule="auto"/>
              <w:textAlignment w:val="baseline"/>
              <w:rPr>
                <w:rFonts w:ascii="Arial" w:eastAsia="Times New Roman" w:hAnsi="Arial" w:cs="Arial"/>
                <w:bCs/>
              </w:rPr>
            </w:pPr>
          </w:p>
          <w:p w14:paraId="1C3EB40A" w14:textId="0A686F84" w:rsidR="000C3917" w:rsidRPr="005E15E7" w:rsidRDefault="00BF410F" w:rsidP="00F53B76">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{text</w:t>
            </w:r>
            <w:r w:rsidR="000C3917" w:rsidRPr="005E15E7">
              <w:rPr>
                <w:rFonts w:ascii="Arial" w:eastAsia="Times New Roman" w:hAnsi="Arial" w:cs="Arial"/>
                <w:bCs/>
              </w:rPr>
              <w:t>1}</w:t>
            </w:r>
            <w:r w:rsidR="003263CE" w:rsidRPr="005E15E7">
              <w:rPr>
                <w:rFonts w:ascii="Arial" w:eastAsia="Times New Roman" w:hAnsi="Arial" w:cs="Arial"/>
                <w:bCs/>
              </w:rPr>
              <w:t xml:space="preserve"> </w:t>
            </w:r>
            <w:r w:rsidR="000C3917" w:rsidRPr="005E15E7">
              <w:rPr>
                <w:rFonts w:ascii="Arial" w:eastAsia="Times New Roman" w:hAnsi="Arial" w:cs="Arial"/>
                <w:bCs/>
              </w:rPr>
              <w:t xml:space="preserve">Sasha delivered her baby, but </w:t>
            </w:r>
            <w:r w:rsidR="003263CE" w:rsidRPr="005E15E7">
              <w:rPr>
                <w:rFonts w:ascii="Arial" w:eastAsia="Times New Roman" w:hAnsi="Arial" w:cs="Arial"/>
                <w:bCs/>
              </w:rPr>
              <w:t>unfortunately,</w:t>
            </w:r>
            <w:r w:rsidR="000C3917" w:rsidRPr="005E15E7">
              <w:rPr>
                <w:rFonts w:ascii="Arial" w:eastAsia="Times New Roman" w:hAnsi="Arial" w:cs="Arial"/>
                <w:bCs/>
              </w:rPr>
              <w:t xml:space="preserve"> she is still suffering from AA.</w:t>
            </w:r>
          </w:p>
          <w:p w14:paraId="53434CCB" w14:textId="77777777" w:rsidR="000C3917" w:rsidRPr="005E15E7" w:rsidRDefault="000C3917" w:rsidP="00F53B76">
            <w:pPr>
              <w:widowControl w:val="0"/>
              <w:adjustRightInd w:val="0"/>
              <w:spacing w:before="20" w:after="40" w:line="240" w:lineRule="auto"/>
              <w:textAlignment w:val="baseline"/>
              <w:rPr>
                <w:rFonts w:ascii="Arial" w:eastAsia="Times New Roman" w:hAnsi="Arial" w:cs="Arial"/>
                <w:bCs/>
              </w:rPr>
            </w:pPr>
          </w:p>
          <w:p w14:paraId="5A0400A2" w14:textId="2BC1D0DF" w:rsidR="009615C1" w:rsidRPr="005E15E7" w:rsidRDefault="000C3917" w:rsidP="00F53B76">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{text2} After</w:t>
            </w:r>
            <w:r w:rsidR="008B1193" w:rsidRPr="005E15E7">
              <w:rPr>
                <w:rFonts w:ascii="Arial" w:eastAsia="Times New Roman" w:hAnsi="Arial" w:cs="Arial"/>
                <w:bCs/>
              </w:rPr>
              <w:t xml:space="preserve"> blood tests and </w:t>
            </w:r>
            <w:r w:rsidR="008B1193" w:rsidRPr="005E15E7">
              <w:rPr>
                <w:rFonts w:ascii="Arial" w:eastAsia="Times New Roman" w:hAnsi="Arial" w:cs="Arial"/>
                <w:bCs/>
                <w:highlight w:val="yellow"/>
              </w:rPr>
              <w:t>BMAT</w:t>
            </w:r>
            <w:r w:rsidR="008B1193" w:rsidRPr="005E15E7">
              <w:rPr>
                <w:rFonts w:ascii="Arial" w:eastAsia="Times New Roman" w:hAnsi="Arial" w:cs="Arial"/>
                <w:bCs/>
              </w:rPr>
              <w:t xml:space="preserve"> examination, concerns about </w:t>
            </w:r>
            <w:r w:rsidR="008B1193" w:rsidRPr="005E15E7">
              <w:rPr>
                <w:rFonts w:ascii="Arial" w:eastAsia="Times New Roman" w:hAnsi="Arial" w:cs="Arial"/>
                <w:bCs/>
                <w:highlight w:val="yellow"/>
              </w:rPr>
              <w:t>PNH</w:t>
            </w:r>
            <w:r w:rsidR="008B1193" w:rsidRPr="005E15E7">
              <w:rPr>
                <w:rFonts w:ascii="Arial" w:eastAsia="Times New Roman" w:hAnsi="Arial" w:cs="Arial"/>
                <w:bCs/>
              </w:rPr>
              <w:t xml:space="preserve"> arose, leading to further investigations:</w:t>
            </w:r>
          </w:p>
          <w:p w14:paraId="2008A41D" w14:textId="77777777" w:rsidR="00BF410F" w:rsidRPr="005E15E7" w:rsidRDefault="00BF410F" w:rsidP="00F53B76">
            <w:pPr>
              <w:widowControl w:val="0"/>
              <w:adjustRightInd w:val="0"/>
              <w:spacing w:before="20" w:after="40" w:line="240" w:lineRule="auto"/>
              <w:textAlignment w:val="baseline"/>
              <w:rPr>
                <w:rFonts w:ascii="Arial" w:eastAsia="Times New Roman" w:hAnsi="Arial" w:cs="Arial"/>
                <w:bCs/>
              </w:rPr>
            </w:pPr>
          </w:p>
          <w:p w14:paraId="4F97F1AF" w14:textId="77777777" w:rsidR="00BF410F" w:rsidRPr="005E15E7" w:rsidRDefault="00BF410F" w:rsidP="00F53B76">
            <w:pPr>
              <w:widowControl w:val="0"/>
              <w:adjustRightInd w:val="0"/>
              <w:spacing w:before="20" w:after="40" w:line="240" w:lineRule="auto"/>
              <w:textAlignment w:val="baseline"/>
              <w:rPr>
                <w:rFonts w:ascii="Arial" w:eastAsia="Times New Roman" w:hAnsi="Arial" w:cs="Arial"/>
                <w:b/>
              </w:rPr>
            </w:pPr>
            <w:r w:rsidRPr="005E15E7">
              <w:rPr>
                <w:rFonts w:ascii="Arial" w:eastAsia="Times New Roman" w:hAnsi="Arial" w:cs="Arial"/>
                <w:bCs/>
              </w:rPr>
              <w:t xml:space="preserve">{text </w:t>
            </w:r>
            <w:r w:rsidR="000C3917" w:rsidRPr="005E15E7">
              <w:rPr>
                <w:rFonts w:ascii="Arial" w:eastAsia="Times New Roman" w:hAnsi="Arial" w:cs="Arial"/>
                <w:bCs/>
              </w:rPr>
              <w:t>3} From</w:t>
            </w:r>
            <w:r w:rsidRPr="005E15E7">
              <w:rPr>
                <w:rFonts w:ascii="Arial" w:eastAsia="Times New Roman" w:hAnsi="Arial" w:cs="Arial"/>
                <w:bCs/>
              </w:rPr>
              <w:t xml:space="preserve"> </w:t>
            </w:r>
            <w:r w:rsidRPr="005E15E7">
              <w:rPr>
                <w:rFonts w:ascii="Arial" w:eastAsia="Times New Roman" w:hAnsi="Arial" w:cs="Arial"/>
                <w:bCs/>
                <w:highlight w:val="yellow"/>
              </w:rPr>
              <w:t>PNH</w:t>
            </w:r>
            <w:r w:rsidRPr="005E15E7">
              <w:rPr>
                <w:rFonts w:ascii="Arial" w:eastAsia="Times New Roman" w:hAnsi="Arial" w:cs="Arial"/>
                <w:bCs/>
              </w:rPr>
              <w:t xml:space="preserve"> test results it is clear Sasha has an expanding </w:t>
            </w:r>
            <w:r w:rsidRPr="005E15E7">
              <w:rPr>
                <w:rFonts w:ascii="Arial" w:eastAsia="Times New Roman" w:hAnsi="Arial" w:cs="Arial"/>
                <w:bCs/>
                <w:highlight w:val="yellow"/>
              </w:rPr>
              <w:t>PNH</w:t>
            </w:r>
            <w:r w:rsidRPr="005E15E7">
              <w:rPr>
                <w:rFonts w:ascii="Arial" w:eastAsia="Times New Roman" w:hAnsi="Arial" w:cs="Arial"/>
                <w:bCs/>
              </w:rPr>
              <w:t xml:space="preserve"> clone population which requires imminent management, however, her most recent blood test shows she is </w:t>
            </w:r>
            <w:r w:rsidRPr="005E15E7">
              <w:rPr>
                <w:rFonts w:ascii="Arial" w:eastAsia="Times New Roman" w:hAnsi="Arial" w:cs="Arial"/>
                <w:b/>
              </w:rPr>
              <w:t>severely thrombocytopenic (platelet count &lt;10 x 10</w:t>
            </w:r>
            <w:r w:rsidRPr="005E15E7">
              <w:rPr>
                <w:rFonts w:ascii="Arial" w:eastAsia="Times New Roman" w:hAnsi="Arial" w:cs="Arial"/>
                <w:b/>
                <w:vertAlign w:val="superscript"/>
              </w:rPr>
              <w:t>9</w:t>
            </w:r>
            <w:r w:rsidRPr="005E15E7">
              <w:rPr>
                <w:rFonts w:ascii="Arial" w:eastAsia="Times New Roman" w:hAnsi="Arial" w:cs="Arial"/>
                <w:b/>
              </w:rPr>
              <w:t>/L)</w:t>
            </w:r>
          </w:p>
          <w:p w14:paraId="42A9CE07" w14:textId="77777777" w:rsidR="000C3917" w:rsidRPr="005E15E7" w:rsidRDefault="000C3917" w:rsidP="00F53B76">
            <w:pPr>
              <w:widowControl w:val="0"/>
              <w:adjustRightInd w:val="0"/>
              <w:spacing w:before="20" w:after="40" w:line="240" w:lineRule="auto"/>
              <w:textAlignment w:val="baseline"/>
              <w:rPr>
                <w:rFonts w:ascii="Arial" w:eastAsia="Times New Roman" w:hAnsi="Arial" w:cs="Arial"/>
                <w:b/>
                <w:bCs/>
              </w:rPr>
            </w:pPr>
          </w:p>
          <w:p w14:paraId="70340ABE" w14:textId="77777777" w:rsidR="000C3917" w:rsidRPr="005E15E7" w:rsidRDefault="000C3917" w:rsidP="00F53B76">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{Element 1} {box} {text} 4 months post-partum, </w:t>
            </w:r>
            <w:r w:rsidRPr="005E15E7">
              <w:rPr>
                <w:rFonts w:ascii="Arial" w:eastAsia="Times New Roman" w:hAnsi="Arial" w:cs="Arial"/>
                <w:bCs/>
                <w:highlight w:val="yellow"/>
              </w:rPr>
              <w:t>ATG/CSA</w:t>
            </w:r>
            <w:r w:rsidRPr="005E15E7">
              <w:rPr>
                <w:rFonts w:ascii="Arial" w:eastAsia="Times New Roman" w:hAnsi="Arial" w:cs="Arial"/>
                <w:bCs/>
              </w:rPr>
              <w:t xml:space="preserve"> was initiated</w:t>
            </w:r>
          </w:p>
          <w:p w14:paraId="49A430B3" w14:textId="182ECF12" w:rsidR="000C3917" w:rsidRPr="005E15E7" w:rsidRDefault="000C3917" w:rsidP="00F53B76">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2} {text}</w:t>
            </w:r>
            <w:r w:rsidR="00546301" w:rsidRPr="005E15E7">
              <w:rPr>
                <w:rFonts w:ascii="Arial" w:eastAsia="Times New Roman" w:hAnsi="Arial" w:cs="Arial"/>
                <w:bCs/>
              </w:rPr>
              <w:t xml:space="preserve"> </w:t>
            </w:r>
            <w:r w:rsidR="004F0896">
              <w:rPr>
                <w:rFonts w:ascii="Arial" w:eastAsia="Times New Roman" w:hAnsi="Arial" w:cs="Arial"/>
                <w:bCs/>
              </w:rPr>
              <w:t>Three</w:t>
            </w:r>
            <w:r w:rsidR="00546301" w:rsidRPr="005E15E7">
              <w:rPr>
                <w:rFonts w:ascii="Arial" w:eastAsia="Times New Roman" w:hAnsi="Arial" w:cs="Arial"/>
                <w:bCs/>
              </w:rPr>
              <w:t xml:space="preserve"> months after treatment initiation, Sasha’s blood counts are improving and her dependence on transfusion decreases, however, her bilirubin/</w:t>
            </w:r>
            <w:r w:rsidR="00546301" w:rsidRPr="005E15E7">
              <w:rPr>
                <w:rFonts w:ascii="Arial" w:eastAsia="Times New Roman" w:hAnsi="Arial" w:cs="Arial"/>
                <w:bCs/>
                <w:highlight w:val="yellow"/>
              </w:rPr>
              <w:t>LDH</w:t>
            </w:r>
            <w:r w:rsidR="00546301" w:rsidRPr="005E15E7">
              <w:rPr>
                <w:rFonts w:ascii="Arial" w:eastAsia="Times New Roman" w:hAnsi="Arial" w:cs="Arial"/>
                <w:bCs/>
              </w:rPr>
              <w:t xml:space="preserve"> levels combined with additional symptoms are still affecting </w:t>
            </w:r>
            <w:r w:rsidR="00546301" w:rsidRPr="005E15E7">
              <w:rPr>
                <w:rFonts w:ascii="Arial" w:eastAsia="Times New Roman" w:hAnsi="Arial" w:cs="Arial"/>
                <w:bCs/>
              </w:rPr>
              <w:lastRenderedPageBreak/>
              <w:t xml:space="preserve">her. </w:t>
            </w:r>
          </w:p>
          <w:p w14:paraId="061EA5CB" w14:textId="77777777" w:rsidR="00DB1B1A" w:rsidRPr="005E15E7" w:rsidRDefault="00DB1B1A" w:rsidP="00F53B76">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{Element 3} {title}National </w:t>
            </w:r>
            <w:r w:rsidRPr="005E15E7">
              <w:rPr>
                <w:rFonts w:ascii="Arial" w:eastAsia="Times New Roman" w:hAnsi="Arial" w:cs="Arial"/>
                <w:bCs/>
                <w:highlight w:val="yellow"/>
              </w:rPr>
              <w:t>PNH MDT</w:t>
            </w:r>
            <w:r w:rsidRPr="005E15E7">
              <w:rPr>
                <w:rFonts w:ascii="Arial" w:eastAsia="Times New Roman" w:hAnsi="Arial" w:cs="Arial"/>
                <w:bCs/>
              </w:rPr>
              <w:t xml:space="preserve"> meeting</w:t>
            </w:r>
          </w:p>
          <w:p w14:paraId="679DEEB0" w14:textId="77777777" w:rsidR="00DB1B1A" w:rsidRPr="005E15E7" w:rsidRDefault="00DB1B1A" w:rsidP="00F53B76">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{text} Sasha’s case was put forward and discussed in a national </w:t>
            </w:r>
            <w:r w:rsidRPr="005E15E7">
              <w:rPr>
                <w:rFonts w:ascii="Arial" w:eastAsia="Times New Roman" w:hAnsi="Arial" w:cs="Arial"/>
                <w:bCs/>
                <w:highlight w:val="yellow"/>
              </w:rPr>
              <w:t>PNH MDT</w:t>
            </w:r>
            <w:r w:rsidRPr="005E15E7">
              <w:rPr>
                <w:rFonts w:ascii="Arial" w:eastAsia="Times New Roman" w:hAnsi="Arial" w:cs="Arial"/>
                <w:bCs/>
              </w:rPr>
              <w:t xml:space="preserve"> meeting:</w:t>
            </w:r>
          </w:p>
          <w:p w14:paraId="66C24087" w14:textId="0340D215" w:rsidR="00DB1B1A" w:rsidRPr="005E15E7" w:rsidRDefault="00DB1B1A" w:rsidP="00DB1B1A">
            <w:pPr>
              <w:pStyle w:val="ListParagraph"/>
              <w:widowControl w:val="0"/>
              <w:numPr>
                <w:ilvl w:val="0"/>
                <w:numId w:val="13"/>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Sasha was commenced on </w:t>
            </w:r>
            <w:proofErr w:type="spellStart"/>
            <w:r w:rsidRPr="005E15E7">
              <w:rPr>
                <w:rFonts w:ascii="Arial" w:eastAsia="Times New Roman" w:hAnsi="Arial" w:cs="Arial"/>
                <w:bCs/>
              </w:rPr>
              <w:t>ravulizumab</w:t>
            </w:r>
            <w:proofErr w:type="spellEnd"/>
            <w:r w:rsidRPr="005E15E7">
              <w:rPr>
                <w:rFonts w:ascii="Arial" w:eastAsia="Times New Roman" w:hAnsi="Arial" w:cs="Arial"/>
                <w:bCs/>
              </w:rPr>
              <w:t xml:space="preserve"> </w:t>
            </w:r>
            <w:r w:rsidR="004F0896">
              <w:rPr>
                <w:rFonts w:ascii="Arial" w:eastAsia="Times New Roman" w:hAnsi="Arial" w:cs="Arial"/>
                <w:bCs/>
              </w:rPr>
              <w:t xml:space="preserve">based </w:t>
            </w:r>
            <w:r w:rsidRPr="005E15E7">
              <w:rPr>
                <w:rFonts w:ascii="Arial" w:eastAsia="Times New Roman" w:hAnsi="Arial" w:cs="Arial"/>
                <w:bCs/>
              </w:rPr>
              <w:t>on exceptional criteria</w:t>
            </w:r>
          </w:p>
          <w:p w14:paraId="23ED200A" w14:textId="1C395F36" w:rsidR="00DB1B1A" w:rsidRPr="005E15E7" w:rsidRDefault="00DB1B1A" w:rsidP="00DB1B1A">
            <w:pPr>
              <w:pStyle w:val="ListParagraph"/>
              <w:widowControl w:val="0"/>
              <w:numPr>
                <w:ilvl w:val="0"/>
                <w:numId w:val="13"/>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Sasha’s </w:t>
            </w:r>
            <w:r w:rsidRPr="005E15E7">
              <w:rPr>
                <w:rFonts w:ascii="Arial" w:eastAsia="Times New Roman" w:hAnsi="Arial" w:cs="Arial"/>
                <w:b/>
              </w:rPr>
              <w:t>blood counts normalized,</w:t>
            </w:r>
            <w:r w:rsidRPr="005E15E7">
              <w:rPr>
                <w:rFonts w:ascii="Arial" w:eastAsia="Times New Roman" w:hAnsi="Arial" w:cs="Arial"/>
                <w:bCs/>
              </w:rPr>
              <w:t xml:space="preserve"> and she became </w:t>
            </w:r>
            <w:r w:rsidRPr="005E15E7">
              <w:rPr>
                <w:rFonts w:ascii="Arial" w:eastAsia="Times New Roman" w:hAnsi="Arial" w:cs="Arial"/>
                <w:b/>
              </w:rPr>
              <w:t>symptom-free</w:t>
            </w: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5AF2EF5B" w14:textId="46E0F23B" w:rsidR="009615C1" w:rsidRPr="005E15E7" w:rsidRDefault="009615C1" w:rsidP="00F53B76">
            <w:pPr>
              <w:contextualSpacing/>
              <w:rPr>
                <w:rFonts w:ascii="Arial" w:eastAsia="Calibri" w:hAnsi="Arial" w:cs="Arial"/>
                <w:lang w:eastAsia="en-GB"/>
              </w:rPr>
            </w:pPr>
            <w:r w:rsidRPr="005E15E7">
              <w:rPr>
                <w:rFonts w:ascii="Arial" w:eastAsia="Calibri" w:hAnsi="Arial" w:cs="Arial"/>
                <w:lang w:eastAsia="en-GB"/>
              </w:rPr>
              <w:lastRenderedPageBreak/>
              <w:t xml:space="preserve">[Sasha </w:t>
            </w:r>
            <w:r w:rsidR="00BF410F" w:rsidRPr="005E15E7">
              <w:rPr>
                <w:rFonts w:ascii="Arial" w:eastAsia="Calibri" w:hAnsi="Arial" w:cs="Arial"/>
                <w:lang w:eastAsia="en-GB"/>
              </w:rPr>
              <w:t>4mo postpartum</w:t>
            </w:r>
            <w:r w:rsidRPr="005E15E7">
              <w:rPr>
                <w:rFonts w:ascii="Arial" w:eastAsia="Calibri" w:hAnsi="Arial" w:cs="Arial"/>
                <w:lang w:eastAsia="en-GB"/>
              </w:rPr>
              <w:t>]</w:t>
            </w:r>
          </w:p>
          <w:p w14:paraId="34D55A17" w14:textId="7A304294" w:rsidR="009615C1" w:rsidRPr="005E15E7" w:rsidRDefault="00FD64C3" w:rsidP="00F53B76">
            <w:pPr>
              <w:contextualSpacing/>
              <w:rPr>
                <w:rFonts w:ascii="Arial" w:eastAsia="Calibri" w:hAnsi="Arial" w:cs="Arial"/>
                <w:lang w:eastAsia="en-GB"/>
              </w:rPr>
            </w:pPr>
            <w:r>
              <w:t xml:space="preserve"> </w:t>
            </w:r>
            <w:r>
              <w:rPr>
                <w:noProof/>
              </w:rPr>
              <w:drawing>
                <wp:inline distT="0" distB="0" distL="0" distR="0" wp14:anchorId="2102D856" wp14:editId="2458D29C">
                  <wp:extent cx="4878159" cy="2965409"/>
                  <wp:effectExtent l="0" t="0" r="0" b="6985"/>
                  <wp:docPr id="810446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94042" cy="2975064"/>
                          </a:xfrm>
                          <a:prstGeom prst="rect">
                            <a:avLst/>
                          </a:prstGeom>
                          <a:noFill/>
                          <a:ln>
                            <a:noFill/>
                          </a:ln>
                        </pic:spPr>
                      </pic:pic>
                    </a:graphicData>
                  </a:graphic>
                </wp:inline>
              </w:drawing>
            </w:r>
          </w:p>
          <w:p w14:paraId="77EDEAA3" w14:textId="39A4B9B5" w:rsidR="009615C1" w:rsidRPr="005E15E7" w:rsidRDefault="009615C1" w:rsidP="00F53B76">
            <w:pPr>
              <w:contextualSpacing/>
              <w:rPr>
                <w:rFonts w:ascii="Arial" w:eastAsia="Calibri" w:hAnsi="Arial" w:cs="Arial"/>
                <w:lang w:eastAsia="en-GB"/>
              </w:rPr>
            </w:pPr>
            <w:r w:rsidRPr="005E15E7">
              <w:rPr>
                <w:rFonts w:ascii="Arial" w:eastAsia="Calibri" w:hAnsi="Arial" w:cs="Arial"/>
                <w:b/>
                <w:bCs/>
                <w:lang w:eastAsia="en-GB"/>
              </w:rPr>
              <w:lastRenderedPageBreak/>
              <w:t xml:space="preserve">{Caption} </w:t>
            </w:r>
            <w:r w:rsidR="00BF410F" w:rsidRPr="005E15E7">
              <w:rPr>
                <w:rFonts w:ascii="Arial" w:eastAsia="Calibri" w:hAnsi="Arial" w:cs="Arial"/>
                <w:b/>
                <w:bCs/>
                <w:lang w:eastAsia="en-GB"/>
              </w:rPr>
              <w:t xml:space="preserve">Sasha’s blood counts and </w:t>
            </w:r>
            <w:r w:rsidR="00BF410F" w:rsidRPr="005E15E7">
              <w:rPr>
                <w:rFonts w:ascii="Arial" w:eastAsia="Calibri" w:hAnsi="Arial" w:cs="Arial"/>
                <w:b/>
                <w:bCs/>
                <w:highlight w:val="yellow"/>
                <w:lang w:eastAsia="en-GB"/>
              </w:rPr>
              <w:t>BMAT</w:t>
            </w:r>
            <w:r w:rsidR="00BF410F" w:rsidRPr="005E15E7">
              <w:rPr>
                <w:rFonts w:ascii="Arial" w:eastAsia="Calibri" w:hAnsi="Arial" w:cs="Arial"/>
                <w:b/>
                <w:bCs/>
                <w:lang w:eastAsia="en-GB"/>
              </w:rPr>
              <w:t xml:space="preserve"> results 4 months after birth of her child. </w:t>
            </w:r>
            <w:r w:rsidR="00BF410F" w:rsidRPr="005E15E7">
              <w:rPr>
                <w:rFonts w:ascii="Arial" w:eastAsia="Calibri" w:hAnsi="Arial" w:cs="Arial"/>
                <w:lang w:eastAsia="en-GB"/>
              </w:rPr>
              <w:t xml:space="preserve">Sasha’s blood counts and </w:t>
            </w:r>
            <w:r w:rsidR="00BF410F" w:rsidRPr="005E15E7">
              <w:rPr>
                <w:rFonts w:ascii="Arial" w:eastAsia="Calibri" w:hAnsi="Arial" w:cs="Arial"/>
                <w:highlight w:val="yellow"/>
                <w:lang w:eastAsia="en-GB"/>
              </w:rPr>
              <w:t>BMAT</w:t>
            </w:r>
            <w:r w:rsidR="00BF410F" w:rsidRPr="005E15E7">
              <w:rPr>
                <w:rFonts w:ascii="Arial" w:eastAsia="Calibri" w:hAnsi="Arial" w:cs="Arial"/>
                <w:lang w:eastAsia="en-GB"/>
              </w:rPr>
              <w:t xml:space="preserve"> examination results indicate no improvement in aplastic anemia and prompts concern about progression to </w:t>
            </w:r>
            <w:r w:rsidR="00BF410F" w:rsidRPr="005E15E7">
              <w:rPr>
                <w:rFonts w:ascii="Arial" w:eastAsia="Calibri" w:hAnsi="Arial" w:cs="Arial"/>
                <w:highlight w:val="yellow"/>
                <w:lang w:eastAsia="en-GB"/>
              </w:rPr>
              <w:t>PNH</w:t>
            </w:r>
            <w:r w:rsidR="00BF410F" w:rsidRPr="005E15E7">
              <w:rPr>
                <w:rFonts w:ascii="Arial" w:eastAsia="Calibri" w:hAnsi="Arial" w:cs="Arial"/>
                <w:lang w:eastAsia="en-GB"/>
              </w:rPr>
              <w:t xml:space="preserve">. </w:t>
            </w:r>
            <w:r w:rsidR="00950A9E">
              <w:rPr>
                <w:rFonts w:ascii="Arial" w:eastAsia="Calibri" w:hAnsi="Arial" w:cs="Arial"/>
                <w:b/>
                <w:bCs/>
                <w:lang w:eastAsia="en-GB"/>
              </w:rPr>
              <w:t>*</w:t>
            </w:r>
            <w:r w:rsidR="00950A9E" w:rsidRPr="00950A9E">
              <w:rPr>
                <w:rFonts w:ascii="Arial" w:eastAsia="Calibri" w:hAnsi="Arial" w:cs="Arial"/>
                <w:highlight w:val="yellow"/>
                <w:lang w:eastAsia="en-GB"/>
              </w:rPr>
              <w:t>BSH</w:t>
            </w:r>
            <w:r w:rsidR="00950A9E">
              <w:rPr>
                <w:rFonts w:ascii="Arial" w:eastAsia="Calibri" w:hAnsi="Arial" w:cs="Arial"/>
                <w:b/>
                <w:bCs/>
                <w:lang w:eastAsia="en-GB"/>
              </w:rPr>
              <w:t xml:space="preserve"> </w:t>
            </w:r>
            <w:r w:rsidR="00950A9E" w:rsidRPr="00950A9E">
              <w:rPr>
                <w:rFonts w:ascii="Arial" w:eastAsia="Calibri" w:hAnsi="Arial" w:cs="Arial"/>
                <w:lang w:eastAsia="en-GB"/>
              </w:rPr>
              <w:t>criteria</w:t>
            </w:r>
            <w:r w:rsidR="00950A9E" w:rsidRPr="005E15E7">
              <w:rPr>
                <w:rFonts w:ascii="Arial" w:eastAsia="Calibri" w:hAnsi="Arial" w:cs="Arial"/>
                <w:lang w:eastAsia="en-GB"/>
              </w:rPr>
              <w:t xml:space="preserve"> for </w:t>
            </w:r>
            <w:r w:rsidR="00950A9E" w:rsidRPr="00950A9E">
              <w:rPr>
                <w:rFonts w:ascii="Arial" w:eastAsia="Calibri" w:hAnsi="Arial" w:cs="Arial"/>
                <w:highlight w:val="yellow"/>
                <w:lang w:eastAsia="en-GB"/>
              </w:rPr>
              <w:t>SAA</w:t>
            </w:r>
            <w:r w:rsidR="00950A9E" w:rsidRPr="005E15E7">
              <w:rPr>
                <w:rFonts w:ascii="Arial" w:eastAsia="Calibri" w:hAnsi="Arial" w:cs="Arial"/>
                <w:lang w:eastAsia="en-GB"/>
              </w:rPr>
              <w:t>: Marrow cellularity &lt;25% (or 25%–50% with &lt;30% residual hematopoietic cells), plus at least two of: (a) neutrophil count &lt;0.5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(b) platelet count &lt;20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(c) reticulocyte count &lt;60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(using an automated reticulocyte count).</w:t>
            </w:r>
            <w:r w:rsidR="00950A9E" w:rsidRPr="005E15E7">
              <w:t xml:space="preserve"> </w:t>
            </w:r>
            <w:r w:rsidR="00BF410F" w:rsidRPr="005E15E7">
              <w:rPr>
                <w:rFonts w:ascii="Arial" w:eastAsia="Calibri" w:hAnsi="Arial" w:cs="Arial"/>
                <w:lang w:eastAsia="en-GB"/>
              </w:rPr>
              <w:t>BMAT, Bone marrow aspirate trephine; Hb, hemoglobin, WCC, White cell count</w:t>
            </w:r>
            <w:r w:rsidRPr="005E15E7">
              <w:rPr>
                <w:rFonts w:ascii="Arial" w:eastAsia="Calibri" w:hAnsi="Arial" w:cs="Arial"/>
                <w:lang w:eastAsia="en-GB"/>
              </w:rPr>
              <w:t xml:space="preserve">. </w:t>
            </w:r>
          </w:p>
          <w:p w14:paraId="7D4F5796" w14:textId="77777777" w:rsidR="009615C1" w:rsidRPr="005E15E7" w:rsidRDefault="009615C1" w:rsidP="00F53B76">
            <w:pPr>
              <w:contextualSpacing/>
              <w:rPr>
                <w:rFonts w:ascii="Arial" w:eastAsia="Calibri" w:hAnsi="Arial" w:cs="Arial"/>
                <w:lang w:eastAsia="en-GB"/>
              </w:rPr>
            </w:pPr>
          </w:p>
          <w:p w14:paraId="4938980C" w14:textId="522B6A5F" w:rsidR="00BF410F" w:rsidRPr="005E15E7" w:rsidRDefault="00BF410F" w:rsidP="00BF410F">
            <w:pPr>
              <w:contextualSpacing/>
              <w:rPr>
                <w:rFonts w:ascii="Arial" w:eastAsia="Calibri" w:hAnsi="Arial" w:cs="Arial"/>
                <w:lang w:eastAsia="en-GB"/>
              </w:rPr>
            </w:pPr>
            <w:r w:rsidRPr="005E15E7">
              <w:rPr>
                <w:rFonts w:ascii="Arial" w:eastAsia="Calibri" w:hAnsi="Arial" w:cs="Arial"/>
                <w:lang w:eastAsia="en-GB"/>
              </w:rPr>
              <w:t>[Sasha PNH]</w:t>
            </w:r>
          </w:p>
          <w:p w14:paraId="1B2DCFAA" w14:textId="6E5049BD" w:rsidR="00BF410F" w:rsidRPr="005E15E7" w:rsidRDefault="00412741" w:rsidP="00BF410F">
            <w:pPr>
              <w:contextualSpacing/>
              <w:rPr>
                <w:rFonts w:ascii="Arial" w:eastAsia="Calibri" w:hAnsi="Arial" w:cs="Arial"/>
                <w:lang w:eastAsia="en-GB"/>
              </w:rPr>
            </w:pPr>
            <w:r>
              <w:rPr>
                <w:noProof/>
              </w:rPr>
              <w:drawing>
                <wp:inline distT="0" distB="0" distL="0" distR="0" wp14:anchorId="1929DB16" wp14:editId="5A671D7C">
                  <wp:extent cx="2479744" cy="1324082"/>
                  <wp:effectExtent l="0" t="0" r="0" b="9525"/>
                  <wp:docPr id="7392975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6928" cy="1338597"/>
                          </a:xfrm>
                          <a:prstGeom prst="rect">
                            <a:avLst/>
                          </a:prstGeom>
                          <a:noFill/>
                          <a:ln>
                            <a:noFill/>
                          </a:ln>
                        </pic:spPr>
                      </pic:pic>
                    </a:graphicData>
                  </a:graphic>
                </wp:inline>
              </w:drawing>
            </w:r>
          </w:p>
          <w:p w14:paraId="4784754A" w14:textId="54DE21F3" w:rsidR="00BF410F" w:rsidRPr="005E15E7" w:rsidRDefault="00BF410F" w:rsidP="00BF410F">
            <w:pPr>
              <w:contextualSpacing/>
              <w:rPr>
                <w:rFonts w:ascii="Arial" w:eastAsia="Calibri" w:hAnsi="Arial" w:cs="Arial"/>
                <w:lang w:eastAsia="en-GB"/>
              </w:rPr>
            </w:pPr>
            <w:r w:rsidRPr="005E15E7">
              <w:rPr>
                <w:rFonts w:ascii="Arial" w:eastAsia="Calibri" w:hAnsi="Arial" w:cs="Arial"/>
                <w:b/>
                <w:bCs/>
                <w:lang w:eastAsia="en-GB"/>
              </w:rPr>
              <w:t xml:space="preserve">{Caption} Sasha’s </w:t>
            </w:r>
            <w:r w:rsidRPr="005E15E7">
              <w:rPr>
                <w:rFonts w:ascii="Arial" w:eastAsia="Calibri" w:hAnsi="Arial" w:cs="Arial"/>
                <w:b/>
                <w:bCs/>
                <w:highlight w:val="yellow"/>
                <w:lang w:eastAsia="en-GB"/>
              </w:rPr>
              <w:t>PNH</w:t>
            </w:r>
            <w:r w:rsidRPr="005E15E7">
              <w:rPr>
                <w:rFonts w:ascii="Arial" w:eastAsia="Calibri" w:hAnsi="Arial" w:cs="Arial"/>
                <w:b/>
                <w:bCs/>
                <w:lang w:eastAsia="en-GB"/>
              </w:rPr>
              <w:t xml:space="preserve"> testing results 4 months after birth of her child. </w:t>
            </w:r>
            <w:r w:rsidRPr="005E15E7">
              <w:rPr>
                <w:rFonts w:ascii="Arial" w:eastAsia="Calibri" w:hAnsi="Arial" w:cs="Arial"/>
                <w:lang w:eastAsia="en-GB"/>
              </w:rPr>
              <w:t xml:space="preserve">Both bilirubin and LDH levels were found to be high. Granulocytes are shown to increase in </w:t>
            </w:r>
            <w:r w:rsidRPr="005E15E7">
              <w:rPr>
                <w:rFonts w:ascii="Arial" w:eastAsia="Calibri" w:hAnsi="Arial" w:cs="Arial"/>
                <w:highlight w:val="yellow"/>
                <w:lang w:eastAsia="en-GB"/>
              </w:rPr>
              <w:t>PNH</w:t>
            </w:r>
            <w:r w:rsidRPr="005E15E7">
              <w:rPr>
                <w:rFonts w:ascii="Arial" w:eastAsia="Calibri" w:hAnsi="Arial" w:cs="Arial"/>
                <w:lang w:eastAsia="en-GB"/>
              </w:rPr>
              <w:t xml:space="preserve"> clone population over time; just over half of Sasha’s leukocytes are </w:t>
            </w:r>
            <w:r w:rsidRPr="005E15E7">
              <w:rPr>
                <w:rFonts w:ascii="Arial" w:eastAsia="Calibri" w:hAnsi="Arial" w:cs="Arial"/>
                <w:highlight w:val="yellow"/>
                <w:lang w:eastAsia="en-GB"/>
              </w:rPr>
              <w:t>PNH</w:t>
            </w:r>
            <w:r w:rsidRPr="005E15E7">
              <w:rPr>
                <w:rFonts w:ascii="Arial" w:eastAsia="Calibri" w:hAnsi="Arial" w:cs="Arial"/>
                <w:lang w:eastAsia="en-GB"/>
              </w:rPr>
              <w:t xml:space="preserve"> clones.</w:t>
            </w:r>
            <w:r w:rsidRPr="005E15E7">
              <w:rPr>
                <w:rFonts w:ascii="Arial" w:eastAsia="Calibri" w:hAnsi="Arial" w:cs="Arial"/>
                <w:b/>
                <w:bCs/>
                <w:lang w:eastAsia="en-GB"/>
              </w:rPr>
              <w:t xml:space="preserve"> </w:t>
            </w:r>
            <w:r w:rsidRPr="005E15E7">
              <w:rPr>
                <w:rFonts w:ascii="Arial" w:eastAsia="Calibri" w:hAnsi="Arial" w:cs="Arial"/>
                <w:lang w:eastAsia="en-GB"/>
              </w:rPr>
              <w:t>BMAT, Bone marrow aspirate trephine; Hb, hemoglobin</w:t>
            </w:r>
            <w:r w:rsidR="00DB1B1A" w:rsidRPr="005E15E7">
              <w:rPr>
                <w:rFonts w:ascii="Arial" w:eastAsia="Calibri" w:hAnsi="Arial" w:cs="Arial"/>
                <w:lang w:eastAsia="en-GB"/>
              </w:rPr>
              <w:t>;</w:t>
            </w:r>
            <w:r w:rsidRPr="005E15E7">
              <w:rPr>
                <w:rFonts w:ascii="Arial" w:eastAsia="Calibri" w:hAnsi="Arial" w:cs="Arial"/>
                <w:lang w:eastAsia="en-GB"/>
              </w:rPr>
              <w:t xml:space="preserve"> WCC, White cell count. </w:t>
            </w:r>
          </w:p>
          <w:p w14:paraId="74F6B603" w14:textId="77777777" w:rsidR="00546301" w:rsidRPr="005E15E7" w:rsidRDefault="00546301" w:rsidP="00BF410F">
            <w:pPr>
              <w:contextualSpacing/>
              <w:rPr>
                <w:rFonts w:ascii="Arial" w:eastAsia="Calibri" w:hAnsi="Arial" w:cs="Arial"/>
                <w:lang w:eastAsia="en-GB"/>
              </w:rPr>
            </w:pPr>
          </w:p>
          <w:p w14:paraId="30C9AB4F" w14:textId="37574CF6" w:rsidR="00546301" w:rsidRPr="005E15E7" w:rsidRDefault="00546301" w:rsidP="00BF410F">
            <w:pPr>
              <w:contextualSpacing/>
              <w:rPr>
                <w:rFonts w:ascii="Arial" w:eastAsia="Calibri" w:hAnsi="Arial" w:cs="Arial"/>
                <w:lang w:eastAsia="en-GB"/>
              </w:rPr>
            </w:pPr>
            <w:r w:rsidRPr="005E15E7">
              <w:rPr>
                <w:rFonts w:ascii="Arial" w:eastAsia="Calibri" w:hAnsi="Arial" w:cs="Arial"/>
                <w:lang w:eastAsia="en-GB"/>
              </w:rPr>
              <w:t>[</w:t>
            </w:r>
            <w:proofErr w:type="spellStart"/>
            <w:r w:rsidRPr="005E15E7">
              <w:rPr>
                <w:rFonts w:ascii="Arial" w:eastAsia="Calibri" w:hAnsi="Arial" w:cs="Arial"/>
                <w:lang w:eastAsia="en-GB"/>
              </w:rPr>
              <w:t>sasha</w:t>
            </w:r>
            <w:proofErr w:type="spellEnd"/>
            <w:r w:rsidRPr="005E15E7">
              <w:rPr>
                <w:rFonts w:ascii="Arial" w:eastAsia="Calibri" w:hAnsi="Arial" w:cs="Arial"/>
                <w:lang w:eastAsia="en-GB"/>
              </w:rPr>
              <w:t xml:space="preserve"> 3 </w:t>
            </w:r>
            <w:proofErr w:type="spellStart"/>
            <w:r w:rsidRPr="005E15E7">
              <w:rPr>
                <w:rFonts w:ascii="Arial" w:eastAsia="Calibri" w:hAnsi="Arial" w:cs="Arial"/>
                <w:lang w:eastAsia="en-GB"/>
              </w:rPr>
              <w:t>mo</w:t>
            </w:r>
            <w:proofErr w:type="spellEnd"/>
            <w:r w:rsidRPr="005E15E7">
              <w:rPr>
                <w:rFonts w:ascii="Arial" w:eastAsia="Calibri" w:hAnsi="Arial" w:cs="Arial"/>
                <w:lang w:eastAsia="en-GB"/>
              </w:rPr>
              <w:t xml:space="preserve"> post ATG]</w:t>
            </w:r>
          </w:p>
          <w:p w14:paraId="76683BC5" w14:textId="182CBA6D" w:rsidR="00546301" w:rsidRPr="005E15E7" w:rsidRDefault="00FD64C3" w:rsidP="00BF410F">
            <w:pPr>
              <w:contextualSpacing/>
              <w:rPr>
                <w:rFonts w:ascii="Arial" w:eastAsia="Calibri" w:hAnsi="Arial" w:cs="Arial"/>
                <w:lang w:eastAsia="en-GB"/>
              </w:rPr>
            </w:pPr>
            <w:r>
              <w:rPr>
                <w:noProof/>
              </w:rPr>
              <w:lastRenderedPageBreak/>
              <w:drawing>
                <wp:inline distT="0" distB="0" distL="0" distR="0" wp14:anchorId="21745F55" wp14:editId="5E13455C">
                  <wp:extent cx="4280399" cy="2639753"/>
                  <wp:effectExtent l="0" t="0" r="6350" b="8255"/>
                  <wp:docPr id="1518541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88602" cy="2644812"/>
                          </a:xfrm>
                          <a:prstGeom prst="rect">
                            <a:avLst/>
                          </a:prstGeom>
                          <a:noFill/>
                          <a:ln>
                            <a:noFill/>
                          </a:ln>
                        </pic:spPr>
                      </pic:pic>
                    </a:graphicData>
                  </a:graphic>
                </wp:inline>
              </w:drawing>
            </w:r>
            <w:r>
              <w:rPr>
                <w:rStyle w:val="CommentReference"/>
              </w:rPr>
              <w:t xml:space="preserve"> </w:t>
            </w:r>
          </w:p>
          <w:p w14:paraId="38AC07BB" w14:textId="2E29317D" w:rsidR="00546301" w:rsidRPr="005E15E7" w:rsidRDefault="00546301" w:rsidP="00BF410F">
            <w:pPr>
              <w:contextualSpacing/>
              <w:rPr>
                <w:rFonts w:ascii="Arial" w:eastAsia="Calibri" w:hAnsi="Arial" w:cs="Arial"/>
                <w:lang w:eastAsia="en-GB"/>
              </w:rPr>
            </w:pPr>
            <w:r w:rsidRPr="005E15E7">
              <w:rPr>
                <w:rFonts w:ascii="Arial" w:eastAsia="Calibri" w:hAnsi="Arial" w:cs="Arial"/>
                <w:lang w:eastAsia="en-GB"/>
              </w:rPr>
              <w:t>{caption}</w:t>
            </w:r>
            <w:r w:rsidRPr="005E15E7">
              <w:rPr>
                <w:rFonts w:ascii="Arial" w:eastAsia="Calibri" w:hAnsi="Arial" w:cs="Arial"/>
                <w:b/>
                <w:bCs/>
                <w:lang w:eastAsia="en-GB"/>
              </w:rPr>
              <w:t xml:space="preserve">Sasha’s blood counts are improving with </w:t>
            </w:r>
            <w:r w:rsidRPr="005E15E7">
              <w:rPr>
                <w:rFonts w:ascii="Arial" w:eastAsia="Calibri" w:hAnsi="Arial" w:cs="Arial"/>
                <w:b/>
                <w:bCs/>
                <w:highlight w:val="yellow"/>
                <w:lang w:eastAsia="en-GB"/>
              </w:rPr>
              <w:t>ATG/CSA</w:t>
            </w:r>
            <w:r w:rsidRPr="005E15E7">
              <w:rPr>
                <w:rFonts w:ascii="Arial" w:eastAsia="Calibri" w:hAnsi="Arial" w:cs="Arial"/>
                <w:b/>
                <w:bCs/>
                <w:lang w:eastAsia="en-GB"/>
              </w:rPr>
              <w:t xml:space="preserve"> immunotherapy, but her bilirubin/</w:t>
            </w:r>
            <w:r w:rsidRPr="005E15E7">
              <w:rPr>
                <w:rFonts w:ascii="Arial" w:eastAsia="Calibri" w:hAnsi="Arial" w:cs="Arial"/>
                <w:b/>
                <w:bCs/>
                <w:highlight w:val="yellow"/>
                <w:lang w:eastAsia="en-GB"/>
              </w:rPr>
              <w:t>LDH</w:t>
            </w:r>
            <w:r w:rsidRPr="005E15E7">
              <w:rPr>
                <w:rFonts w:ascii="Arial" w:eastAsia="Calibri" w:hAnsi="Arial" w:cs="Arial"/>
                <w:b/>
                <w:bCs/>
                <w:lang w:eastAsia="en-GB"/>
              </w:rPr>
              <w:t xml:space="preserve"> levels are not ideal, and additional symptoms are still affecting her.</w:t>
            </w:r>
            <w:r w:rsidR="00950A9E">
              <w:rPr>
                <w:rFonts w:ascii="Arial" w:eastAsia="Calibri" w:hAnsi="Arial" w:cs="Arial"/>
                <w:b/>
                <w:bCs/>
                <w:lang w:eastAsia="en-GB"/>
              </w:rPr>
              <w:t xml:space="preserve"> *</w:t>
            </w:r>
            <w:r w:rsidR="00950A9E" w:rsidRPr="00950A9E">
              <w:rPr>
                <w:rFonts w:ascii="Arial" w:eastAsia="Calibri" w:hAnsi="Arial" w:cs="Arial"/>
                <w:highlight w:val="yellow"/>
                <w:lang w:eastAsia="en-GB"/>
              </w:rPr>
              <w:t>BSH</w:t>
            </w:r>
            <w:r w:rsidR="00950A9E">
              <w:rPr>
                <w:rFonts w:ascii="Arial" w:eastAsia="Calibri" w:hAnsi="Arial" w:cs="Arial"/>
                <w:b/>
                <w:bCs/>
                <w:lang w:eastAsia="en-GB"/>
              </w:rPr>
              <w:t xml:space="preserve"> </w:t>
            </w:r>
            <w:r w:rsidR="00950A9E" w:rsidRPr="00950A9E">
              <w:rPr>
                <w:rFonts w:ascii="Arial" w:eastAsia="Calibri" w:hAnsi="Arial" w:cs="Arial"/>
                <w:lang w:eastAsia="en-GB"/>
              </w:rPr>
              <w:t>criteria</w:t>
            </w:r>
            <w:r w:rsidR="00950A9E" w:rsidRPr="005E15E7">
              <w:rPr>
                <w:rFonts w:ascii="Arial" w:eastAsia="Calibri" w:hAnsi="Arial" w:cs="Arial"/>
                <w:lang w:eastAsia="en-GB"/>
              </w:rPr>
              <w:t xml:space="preserve"> for </w:t>
            </w:r>
            <w:r w:rsidR="00950A9E" w:rsidRPr="00950A9E">
              <w:rPr>
                <w:rFonts w:ascii="Arial" w:eastAsia="Calibri" w:hAnsi="Arial" w:cs="Arial"/>
                <w:highlight w:val="yellow"/>
                <w:lang w:eastAsia="en-GB"/>
              </w:rPr>
              <w:t>SAA</w:t>
            </w:r>
            <w:r w:rsidR="00950A9E" w:rsidRPr="005E15E7">
              <w:rPr>
                <w:rFonts w:ascii="Arial" w:eastAsia="Calibri" w:hAnsi="Arial" w:cs="Arial"/>
                <w:lang w:eastAsia="en-GB"/>
              </w:rPr>
              <w:t>: Marrow cellularity &lt;25% (or 25%–50% with &lt;30% residual hematopoietic cells), plus at least two of: (a) neutrophil count &lt;0.5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(b) platelet count &lt;20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(c) reticulocyte count &lt;60 × 10</w:t>
            </w:r>
            <w:r w:rsidR="00950A9E" w:rsidRPr="005E15E7">
              <w:rPr>
                <w:rFonts w:ascii="Arial" w:eastAsia="Calibri" w:hAnsi="Arial" w:cs="Arial"/>
                <w:vertAlign w:val="superscript"/>
                <w:lang w:eastAsia="en-GB"/>
              </w:rPr>
              <w:t>9</w:t>
            </w:r>
            <w:r w:rsidR="00950A9E" w:rsidRPr="005E15E7">
              <w:rPr>
                <w:rFonts w:ascii="Arial" w:eastAsia="Calibri" w:hAnsi="Arial" w:cs="Arial"/>
                <w:lang w:eastAsia="en-GB"/>
              </w:rPr>
              <w:t>/L (using an automated reticulocyte count).</w:t>
            </w:r>
            <w:r w:rsidRPr="005E15E7">
              <w:rPr>
                <w:rFonts w:ascii="Arial" w:eastAsia="Calibri" w:hAnsi="Arial" w:cs="Arial"/>
                <w:b/>
                <w:bCs/>
                <w:lang w:eastAsia="en-GB"/>
              </w:rPr>
              <w:t xml:space="preserve"> </w:t>
            </w:r>
            <w:r w:rsidR="00DB1B1A" w:rsidRPr="005E15E7">
              <w:rPr>
                <w:rFonts w:ascii="Arial" w:eastAsia="Calibri" w:hAnsi="Arial" w:cs="Arial"/>
                <w:lang w:eastAsia="en-GB"/>
              </w:rPr>
              <w:t xml:space="preserve">BSH, British Society for </w:t>
            </w:r>
            <w:proofErr w:type="spellStart"/>
            <w:r w:rsidR="00DB1B1A" w:rsidRPr="005E15E7">
              <w:rPr>
                <w:rFonts w:ascii="Arial" w:eastAsia="Calibri" w:hAnsi="Arial" w:cs="Arial"/>
                <w:lang w:eastAsia="en-GB"/>
              </w:rPr>
              <w:t>Haematology</w:t>
            </w:r>
            <w:proofErr w:type="spellEnd"/>
            <w:r w:rsidR="00DB1B1A" w:rsidRPr="005E15E7">
              <w:rPr>
                <w:rFonts w:ascii="Arial" w:eastAsia="Calibri" w:hAnsi="Arial" w:cs="Arial"/>
                <w:lang w:eastAsia="en-GB"/>
              </w:rPr>
              <w:t>;</w:t>
            </w:r>
            <w:r w:rsidR="00DB1B1A" w:rsidRPr="005E15E7">
              <w:rPr>
                <w:rFonts w:ascii="Arial" w:eastAsia="Calibri" w:hAnsi="Arial" w:cs="Arial"/>
                <w:b/>
                <w:bCs/>
                <w:lang w:eastAsia="en-GB"/>
              </w:rPr>
              <w:t xml:space="preserve"> </w:t>
            </w:r>
            <w:r w:rsidRPr="005E15E7">
              <w:rPr>
                <w:rFonts w:ascii="Arial" w:eastAsia="Calibri" w:hAnsi="Arial" w:cs="Arial"/>
                <w:lang w:eastAsia="en-GB"/>
              </w:rPr>
              <w:t>Hb, hemoglobin</w:t>
            </w:r>
            <w:r w:rsidR="00DB1B1A" w:rsidRPr="005E15E7">
              <w:rPr>
                <w:rFonts w:ascii="Arial" w:eastAsia="Calibri" w:hAnsi="Arial" w:cs="Arial"/>
                <w:lang w:eastAsia="en-GB"/>
              </w:rPr>
              <w:t>;</w:t>
            </w:r>
            <w:r w:rsidRPr="005E15E7">
              <w:rPr>
                <w:rFonts w:ascii="Arial" w:eastAsia="Calibri" w:hAnsi="Arial" w:cs="Arial"/>
                <w:lang w:eastAsia="en-GB"/>
              </w:rPr>
              <w:t xml:space="preserve"> </w:t>
            </w:r>
            <w:r w:rsidR="00DB1B1A" w:rsidRPr="005E15E7">
              <w:rPr>
                <w:rFonts w:ascii="Arial" w:eastAsia="Calibri" w:hAnsi="Arial" w:cs="Arial"/>
                <w:lang w:eastAsia="en-GB"/>
              </w:rPr>
              <w:t xml:space="preserve">LDH, Lactate dehydrogenase; ULN, Upper limit of normal; </w:t>
            </w:r>
            <w:r w:rsidRPr="005E15E7">
              <w:rPr>
                <w:rFonts w:ascii="Arial" w:eastAsia="Calibri" w:hAnsi="Arial" w:cs="Arial"/>
                <w:lang w:eastAsia="en-GB"/>
              </w:rPr>
              <w:t>WCC, White cell count</w:t>
            </w:r>
          </w:p>
          <w:p w14:paraId="67E016BE" w14:textId="77777777" w:rsidR="009615C1" w:rsidRPr="005E15E7" w:rsidRDefault="009615C1" w:rsidP="00F53B76">
            <w:pPr>
              <w:contextualSpacing/>
              <w:rPr>
                <w:rFonts w:ascii="Arial" w:eastAsia="Calibri" w:hAnsi="Arial" w:cs="Arial"/>
                <w:lang w:eastAsia="en-GB"/>
              </w:rPr>
            </w:pPr>
          </w:p>
          <w:p w14:paraId="1AD55D9A" w14:textId="0A87AEA5" w:rsidR="009615C1" w:rsidRPr="005E15E7" w:rsidRDefault="009615C1" w:rsidP="00F53B76">
            <w:pPr>
              <w:contextualSpacing/>
              <w:rPr>
                <w:rFonts w:ascii="Arial" w:eastAsia="Calibri" w:hAnsi="Arial" w:cs="Arial"/>
                <w:lang w:eastAsia="en-GB"/>
              </w:rPr>
            </w:pPr>
            <w:commentRangeStart w:id="19"/>
            <w:r w:rsidRPr="005E15E7">
              <w:rPr>
                <w:rFonts w:ascii="Arial" w:eastAsia="Calibri" w:hAnsi="Arial" w:cs="Arial"/>
                <w:lang w:eastAsia="en-GB"/>
              </w:rPr>
              <w:t xml:space="preserve">[Austin </w:t>
            </w:r>
            <w:r w:rsidR="00BF410F" w:rsidRPr="005E15E7">
              <w:rPr>
                <w:rFonts w:ascii="Arial" w:eastAsia="Calibri" w:hAnsi="Arial" w:cs="Arial"/>
                <w:lang w:eastAsia="en-GB"/>
              </w:rPr>
              <w:t>Sasha</w:t>
            </w:r>
            <w:r w:rsidRPr="005E15E7">
              <w:rPr>
                <w:rFonts w:ascii="Arial" w:eastAsia="Calibri" w:hAnsi="Arial" w:cs="Arial"/>
                <w:lang w:eastAsia="en-GB"/>
              </w:rPr>
              <w:t xml:space="preserve"> </w:t>
            </w:r>
            <w:r w:rsidR="00BF410F" w:rsidRPr="005E15E7">
              <w:rPr>
                <w:rFonts w:ascii="Arial" w:eastAsia="Calibri" w:hAnsi="Arial" w:cs="Arial"/>
                <w:lang w:eastAsia="en-GB"/>
              </w:rPr>
              <w:t>ATG/CSA justification</w:t>
            </w:r>
            <w:r w:rsidRPr="005E15E7">
              <w:rPr>
                <w:rFonts w:ascii="Arial" w:eastAsia="Calibri" w:hAnsi="Arial" w:cs="Arial"/>
                <w:lang w:eastAsia="en-GB"/>
              </w:rPr>
              <w:t>]</w:t>
            </w:r>
            <w:commentRangeEnd w:id="19"/>
            <w:r w:rsidRPr="005E15E7">
              <w:rPr>
                <w:rStyle w:val="CommentReference"/>
              </w:rPr>
              <w:commentReference w:id="19"/>
            </w:r>
          </w:p>
        </w:tc>
      </w:tr>
      <w:tr w:rsidR="009615C1" w:rsidRPr="005E15E7" w14:paraId="3658BA63" w14:textId="77777777" w:rsidTr="00F53B76">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44A984CE" w14:textId="77777777" w:rsidR="009615C1" w:rsidRPr="005E15E7" w:rsidRDefault="009615C1" w:rsidP="00F53B76">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9615C1" w:rsidRPr="005E15E7" w14:paraId="76F41815" w14:textId="77777777" w:rsidTr="00F53B76">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4F342DB" w14:textId="47C11DB1" w:rsidR="009615C1" w:rsidRPr="005E15E7" w:rsidRDefault="009615C1" w:rsidP="00F53B76">
            <w:pPr>
              <w:contextualSpacing/>
              <w:rPr>
                <w:rFonts w:ascii="Arial" w:eastAsia="Times New Roman" w:hAnsi="Arial" w:cs="Arial"/>
                <w:bCs/>
              </w:rPr>
            </w:pPr>
            <w:r w:rsidRPr="005E15E7">
              <w:rPr>
                <w:rFonts w:ascii="Arial" w:eastAsia="Times New Roman" w:hAnsi="Arial" w:cs="Arial"/>
                <w:bCs/>
              </w:rPr>
              <w:t>{Title} header 3</w:t>
            </w:r>
            <w:r w:rsidR="000C3917" w:rsidRPr="005E15E7">
              <w:rPr>
                <w:rFonts w:ascii="Arial" w:eastAsia="Times New Roman" w:hAnsi="Arial" w:cs="Arial"/>
                <w:bCs/>
              </w:rPr>
              <w:t>, then {text 1}.</w:t>
            </w:r>
          </w:p>
          <w:p w14:paraId="5B1531A7" w14:textId="77777777" w:rsidR="000C3917" w:rsidRPr="005E15E7" w:rsidRDefault="009615C1" w:rsidP="000C3917">
            <w:pPr>
              <w:contextualSpacing/>
              <w:rPr>
                <w:rFonts w:ascii="Arial" w:eastAsia="Calibri" w:hAnsi="Arial" w:cs="Arial"/>
                <w:lang w:eastAsia="en-GB"/>
              </w:rPr>
            </w:pPr>
            <w:r w:rsidRPr="005E15E7">
              <w:rPr>
                <w:rFonts w:ascii="Arial" w:eastAsia="Times New Roman" w:hAnsi="Arial" w:cs="Arial"/>
                <w:bCs/>
              </w:rPr>
              <w:t xml:space="preserve">Add {medium} with </w:t>
            </w:r>
            <w:r w:rsidR="000C3917" w:rsidRPr="005E15E7">
              <w:rPr>
                <w:rFonts w:ascii="Arial" w:eastAsia="Calibri" w:hAnsi="Arial" w:cs="Arial"/>
                <w:lang w:eastAsia="en-GB"/>
              </w:rPr>
              <w:t>[Sasha 4mo postpartum]</w:t>
            </w:r>
          </w:p>
          <w:p w14:paraId="478D7E79" w14:textId="4D7D6C7D" w:rsidR="000C3917" w:rsidRPr="005E15E7" w:rsidRDefault="000C3917" w:rsidP="000C3917">
            <w:pPr>
              <w:contextualSpacing/>
              <w:rPr>
                <w:rFonts w:ascii="Arial" w:eastAsia="Calibri" w:hAnsi="Arial" w:cs="Arial"/>
                <w:lang w:eastAsia="en-GB"/>
              </w:rPr>
            </w:pPr>
            <w:r w:rsidRPr="005E15E7">
              <w:rPr>
                <w:rFonts w:ascii="Arial" w:eastAsia="Calibri" w:hAnsi="Arial" w:cs="Arial"/>
                <w:lang w:eastAsia="en-GB"/>
              </w:rPr>
              <w:t>Add {text2} underneath, then add {medium} below with [Sasha PNH]</w:t>
            </w:r>
          </w:p>
          <w:p w14:paraId="7B76F831" w14:textId="500B00FD" w:rsidR="000C3917" w:rsidRPr="005E15E7" w:rsidRDefault="000C3917" w:rsidP="000C3917">
            <w:pPr>
              <w:contextualSpacing/>
              <w:rPr>
                <w:rFonts w:ascii="Arial" w:eastAsia="Calibri" w:hAnsi="Arial" w:cs="Arial"/>
                <w:lang w:eastAsia="en-GB"/>
              </w:rPr>
            </w:pPr>
            <w:r w:rsidRPr="005E15E7">
              <w:rPr>
                <w:rFonts w:ascii="Arial" w:eastAsia="Calibri" w:hAnsi="Arial" w:cs="Arial"/>
                <w:lang w:eastAsia="en-GB"/>
              </w:rPr>
              <w:t>Add {text 3} underneath, add {medium} with [Austin Sasha ATG/CSA justification]</w:t>
            </w:r>
          </w:p>
          <w:p w14:paraId="7B35C9DE" w14:textId="77777777" w:rsidR="00546301" w:rsidRPr="005E15E7" w:rsidRDefault="00546301" w:rsidP="00F53B76">
            <w:pPr>
              <w:contextualSpacing/>
              <w:rPr>
                <w:rFonts w:ascii="Arial" w:eastAsia="Times New Roman" w:hAnsi="Arial" w:cs="Arial"/>
                <w:bCs/>
              </w:rPr>
            </w:pPr>
            <w:r w:rsidRPr="005E15E7">
              <w:rPr>
                <w:rFonts w:ascii="Arial" w:eastAsia="Times New Roman" w:hAnsi="Arial" w:cs="Arial"/>
                <w:bCs/>
              </w:rPr>
              <w:t>{element 1} ensure box stands out so we know she has new treatment</w:t>
            </w:r>
          </w:p>
          <w:p w14:paraId="22A417D3" w14:textId="77777777" w:rsidR="00DB1B1A" w:rsidRPr="005E15E7" w:rsidRDefault="00546301" w:rsidP="00DB1B1A">
            <w:pPr>
              <w:contextualSpacing/>
              <w:rPr>
                <w:rFonts w:ascii="Arial" w:eastAsia="Calibri" w:hAnsi="Arial" w:cs="Arial"/>
                <w:lang w:eastAsia="en-GB"/>
              </w:rPr>
            </w:pPr>
            <w:r w:rsidRPr="005E15E7">
              <w:rPr>
                <w:rFonts w:ascii="Arial" w:eastAsia="Times New Roman" w:hAnsi="Arial" w:cs="Arial"/>
                <w:bCs/>
              </w:rPr>
              <w:t xml:space="preserve">{element 2} Add {text} with {medium} below, add </w:t>
            </w:r>
            <w:r w:rsidR="00DB1B1A" w:rsidRPr="005E15E7">
              <w:rPr>
                <w:rFonts w:ascii="Arial" w:eastAsia="Calibri" w:hAnsi="Arial" w:cs="Arial"/>
                <w:lang w:eastAsia="en-GB"/>
              </w:rPr>
              <w:t>[</w:t>
            </w:r>
            <w:proofErr w:type="spellStart"/>
            <w:r w:rsidR="00DB1B1A" w:rsidRPr="005E15E7">
              <w:rPr>
                <w:rFonts w:ascii="Arial" w:eastAsia="Calibri" w:hAnsi="Arial" w:cs="Arial"/>
                <w:lang w:eastAsia="en-GB"/>
              </w:rPr>
              <w:t>sasha</w:t>
            </w:r>
            <w:proofErr w:type="spellEnd"/>
            <w:r w:rsidR="00DB1B1A" w:rsidRPr="005E15E7">
              <w:rPr>
                <w:rFonts w:ascii="Arial" w:eastAsia="Calibri" w:hAnsi="Arial" w:cs="Arial"/>
                <w:lang w:eastAsia="en-GB"/>
              </w:rPr>
              <w:t xml:space="preserve"> 3 </w:t>
            </w:r>
            <w:proofErr w:type="spellStart"/>
            <w:r w:rsidR="00DB1B1A" w:rsidRPr="005E15E7">
              <w:rPr>
                <w:rFonts w:ascii="Arial" w:eastAsia="Calibri" w:hAnsi="Arial" w:cs="Arial"/>
                <w:lang w:eastAsia="en-GB"/>
              </w:rPr>
              <w:t>mo</w:t>
            </w:r>
            <w:proofErr w:type="spellEnd"/>
            <w:r w:rsidR="00DB1B1A" w:rsidRPr="005E15E7">
              <w:rPr>
                <w:rFonts w:ascii="Arial" w:eastAsia="Calibri" w:hAnsi="Arial" w:cs="Arial"/>
                <w:lang w:eastAsia="en-GB"/>
              </w:rPr>
              <w:t xml:space="preserve"> post ATG]</w:t>
            </w:r>
          </w:p>
          <w:p w14:paraId="03588BB4" w14:textId="362F6AB7" w:rsidR="009615C1" w:rsidRPr="005E15E7" w:rsidRDefault="00DB1B1A" w:rsidP="00F53B76">
            <w:pPr>
              <w:contextualSpacing/>
              <w:rPr>
                <w:rFonts w:ascii="Arial" w:eastAsia="Times New Roman" w:hAnsi="Arial" w:cs="Arial"/>
                <w:bCs/>
              </w:rPr>
            </w:pPr>
            <w:r w:rsidRPr="005E15E7">
              <w:rPr>
                <w:rFonts w:ascii="Arial" w:eastAsia="Times New Roman" w:hAnsi="Arial" w:cs="Arial"/>
                <w:bCs/>
              </w:rPr>
              <w:lastRenderedPageBreak/>
              <w:t>{element 3} Add {title} with numbered list below {text}</w:t>
            </w:r>
          </w:p>
        </w:tc>
      </w:tr>
      <w:tr w:rsidR="009615C1" w:rsidRPr="005E15E7" w14:paraId="57F2B131" w14:textId="77777777" w:rsidTr="00F53B76">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D4CD777" w14:textId="77777777" w:rsidR="009615C1" w:rsidRPr="005E15E7" w:rsidRDefault="009615C1" w:rsidP="00F53B76">
            <w:pPr>
              <w:contextualSpacing/>
              <w:rPr>
                <w:rFonts w:ascii="Arial" w:eastAsia="Calibri" w:hAnsi="Arial" w:cs="Arial"/>
                <w:b/>
                <w:lang w:eastAsia="en-GB"/>
              </w:rPr>
            </w:pPr>
            <w:r w:rsidRPr="005E15E7">
              <w:rPr>
                <w:rFonts w:ascii="Arial" w:eastAsia="Calibri" w:hAnsi="Arial" w:cs="Arial"/>
                <w:b/>
                <w:lang w:eastAsia="en-GB"/>
              </w:rPr>
              <w:lastRenderedPageBreak/>
              <w:t>Interactivity/buttons</w:t>
            </w:r>
          </w:p>
        </w:tc>
      </w:tr>
      <w:tr w:rsidR="009615C1" w:rsidRPr="005E15E7" w14:paraId="3CC12B4F" w14:textId="77777777" w:rsidTr="00F53B76">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80A16D0" w14:textId="77777777" w:rsidR="009615C1" w:rsidRPr="005E15E7" w:rsidRDefault="000C3917" w:rsidP="00F53B76">
            <w:pPr>
              <w:contextualSpacing/>
              <w:rPr>
                <w:rFonts w:ascii="Arial" w:eastAsia="Calibri" w:hAnsi="Arial" w:cs="Arial"/>
                <w:bCs/>
                <w:lang w:eastAsia="en-GB"/>
              </w:rPr>
            </w:pPr>
            <w:r w:rsidRPr="005E15E7">
              <w:rPr>
                <w:rFonts w:ascii="Arial" w:eastAsia="Calibri" w:hAnsi="Arial" w:cs="Arial"/>
                <w:bCs/>
                <w:lang w:eastAsia="en-GB"/>
              </w:rPr>
              <w:t>{Elements 1-</w:t>
            </w:r>
            <w:r w:rsidR="00DB1B1A" w:rsidRPr="005E15E7">
              <w:rPr>
                <w:rFonts w:ascii="Arial" w:eastAsia="Calibri" w:hAnsi="Arial" w:cs="Arial"/>
                <w:bCs/>
                <w:lang w:eastAsia="en-GB"/>
              </w:rPr>
              <w:t>3</w:t>
            </w:r>
            <w:r w:rsidRPr="005E15E7">
              <w:rPr>
                <w:rFonts w:ascii="Arial" w:eastAsia="Calibri" w:hAnsi="Arial" w:cs="Arial"/>
                <w:bCs/>
                <w:lang w:eastAsia="en-GB"/>
              </w:rPr>
              <w:t>} expansion box</w:t>
            </w:r>
          </w:p>
          <w:p w14:paraId="14849126" w14:textId="6959FC04" w:rsidR="00802325" w:rsidRPr="005E15E7" w:rsidRDefault="00802325" w:rsidP="00F53B76">
            <w:pPr>
              <w:contextualSpacing/>
              <w:rPr>
                <w:rFonts w:ascii="Arial" w:eastAsia="Calibri" w:hAnsi="Arial" w:cs="Arial"/>
                <w:bCs/>
                <w:lang w:eastAsia="en-GB"/>
              </w:rPr>
            </w:pPr>
            <w:r w:rsidRPr="005E15E7">
              <w:rPr>
                <w:rFonts w:ascii="Arial" w:eastAsia="Calibri" w:hAnsi="Arial" w:cs="Arial"/>
                <w:bCs/>
                <w:lang w:eastAsia="en-GB"/>
              </w:rPr>
              <w:t xml:space="preserve">Add glossary for </w:t>
            </w:r>
            <w:r w:rsidRPr="006C02A2">
              <w:rPr>
                <w:rFonts w:ascii="Arial" w:eastAsia="Calibri" w:hAnsi="Arial" w:cs="Arial"/>
                <w:bCs/>
                <w:highlight w:val="yellow"/>
                <w:lang w:eastAsia="en-GB"/>
              </w:rPr>
              <w:t>LDH, CSA, ATG, PNH, MDT, BMAT</w:t>
            </w:r>
            <w:r w:rsidR="00950A9E" w:rsidRPr="006C02A2">
              <w:rPr>
                <w:rFonts w:ascii="Arial" w:eastAsia="Calibri" w:hAnsi="Arial" w:cs="Arial"/>
                <w:bCs/>
                <w:highlight w:val="yellow"/>
                <w:lang w:eastAsia="en-GB"/>
              </w:rPr>
              <w:t>, BSH, SAA</w:t>
            </w:r>
          </w:p>
        </w:tc>
      </w:tr>
      <w:tr w:rsidR="009615C1" w:rsidRPr="005E15E7" w14:paraId="7F8136E2" w14:textId="77777777" w:rsidTr="00F53B76">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9A73AA2" w14:textId="77777777" w:rsidR="009615C1" w:rsidRPr="005E15E7" w:rsidRDefault="009615C1" w:rsidP="00F53B76">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9615C1" w:rsidRPr="005E15E7" w14:paraId="3B2830E0" w14:textId="77777777" w:rsidTr="00F53B76">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1B237ABC" w14:textId="77777777" w:rsidR="009615C1" w:rsidRPr="005E15E7" w:rsidRDefault="009615C1" w:rsidP="00F53B76">
            <w:pPr>
              <w:contextualSpacing/>
              <w:rPr>
                <w:rFonts w:ascii="Arial" w:eastAsia="Calibri" w:hAnsi="Arial" w:cs="Arial"/>
                <w:bCs/>
                <w:lang w:eastAsia="en-GB"/>
              </w:rPr>
            </w:pPr>
          </w:p>
        </w:tc>
      </w:tr>
      <w:tr w:rsidR="009615C1" w:rsidRPr="005E15E7" w14:paraId="4A8FD8A6" w14:textId="77777777" w:rsidTr="00F53B76">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FE7CC28" w14:textId="77777777" w:rsidR="009615C1" w:rsidRPr="005E15E7" w:rsidRDefault="009615C1" w:rsidP="00F53B76">
            <w:pPr>
              <w:contextualSpacing/>
              <w:rPr>
                <w:rFonts w:ascii="Arial" w:eastAsia="Calibri" w:hAnsi="Arial" w:cs="Arial"/>
                <w:b/>
                <w:lang w:eastAsia="en-GB"/>
              </w:rPr>
            </w:pPr>
            <w:r w:rsidRPr="005E15E7">
              <w:rPr>
                <w:rFonts w:ascii="Arial" w:eastAsia="Calibri" w:hAnsi="Arial" w:cs="Arial"/>
                <w:b/>
                <w:lang w:eastAsia="en-GB"/>
              </w:rPr>
              <w:t>Notes/Settings</w:t>
            </w:r>
          </w:p>
        </w:tc>
      </w:tr>
      <w:tr w:rsidR="009615C1" w:rsidRPr="005E15E7" w14:paraId="746182EA" w14:textId="77777777" w:rsidTr="00F53B76">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B77220A" w14:textId="77777777" w:rsidR="009615C1" w:rsidRPr="005E15E7" w:rsidRDefault="009615C1" w:rsidP="00F53B76">
            <w:pPr>
              <w:spacing w:after="0" w:line="240" w:lineRule="auto"/>
              <w:rPr>
                <w:rFonts w:ascii="Arial" w:hAnsi="Arial" w:cs="Arial"/>
              </w:rPr>
            </w:pPr>
            <w:r w:rsidRPr="005E15E7">
              <w:rPr>
                <w:rFonts w:ascii="Arial" w:hAnsi="Arial" w:cs="Arial"/>
              </w:rPr>
              <w:t>Do not show learning objective or chapter number.</w:t>
            </w:r>
          </w:p>
        </w:tc>
      </w:tr>
    </w:tbl>
    <w:p w14:paraId="0C23FA32" w14:textId="77777777" w:rsidR="003B1278" w:rsidRPr="005E15E7" w:rsidRDefault="003B1278">
      <w:pPr>
        <w:spacing w:line="278" w:lineRule="auto"/>
      </w:pPr>
    </w:p>
    <w:p w14:paraId="0F7871E8" w14:textId="77777777" w:rsidR="003B1278" w:rsidRPr="005E15E7" w:rsidRDefault="003B1278">
      <w:pPr>
        <w:spacing w:line="278" w:lineRule="auto"/>
      </w:pPr>
    </w:p>
    <w:tbl>
      <w:tblPr>
        <w:tblW w:w="13889" w:type="dxa"/>
        <w:tblLook w:val="01E0" w:firstRow="1" w:lastRow="1" w:firstColumn="1" w:lastColumn="1" w:noHBand="0" w:noVBand="0"/>
      </w:tblPr>
      <w:tblGrid>
        <w:gridCol w:w="10487"/>
        <w:gridCol w:w="3402"/>
      </w:tblGrid>
      <w:tr w:rsidR="00D94CDB" w:rsidRPr="005E15E7" w14:paraId="0769DBD9" w14:textId="77777777" w:rsidTr="00D35313">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43423B4" w14:textId="77777777" w:rsidR="00DB1B1A" w:rsidRPr="005E15E7" w:rsidRDefault="00DB1B1A" w:rsidP="00D35313">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pregnancy and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F4A7B53" w14:textId="61FECDE5" w:rsidR="00DB1B1A" w:rsidRPr="005E15E7" w:rsidRDefault="00DB1B1A" w:rsidP="00D35313">
            <w:pPr>
              <w:contextualSpacing/>
              <w:rPr>
                <w:rFonts w:ascii="Arial" w:eastAsia="Calibri" w:hAnsi="Arial" w:cs="Arial"/>
                <w:lang w:eastAsia="en-GB"/>
              </w:rPr>
            </w:pPr>
            <w:r w:rsidRPr="005E15E7">
              <w:rPr>
                <w:rFonts w:ascii="Arial" w:eastAsia="Calibri" w:hAnsi="Arial" w:cs="Arial"/>
                <w:b/>
                <w:bCs/>
                <w:lang w:eastAsia="en-GB"/>
              </w:rPr>
              <w:t xml:space="preserve">Sub-chapter: </w:t>
            </w:r>
            <w:r w:rsidRPr="005E15E7">
              <w:rPr>
                <w:rFonts w:ascii="Arial" w:eastAsia="Calibri" w:hAnsi="Arial" w:cs="Arial"/>
                <w:lang w:eastAsia="en-GB"/>
              </w:rPr>
              <w:t>Maternal and fetal outcomes in pregnancy and AA</w:t>
            </w:r>
          </w:p>
        </w:tc>
      </w:tr>
      <w:tr w:rsidR="00D94CDB" w:rsidRPr="005E15E7" w14:paraId="6429A9AF" w14:textId="77777777" w:rsidTr="00D35313">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323CC42" w14:textId="77777777" w:rsidR="00DB1B1A" w:rsidRPr="005E15E7" w:rsidRDefault="00DB1B1A" w:rsidP="00D35313">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F5FAAD7" w14:textId="77777777" w:rsidR="00DB1B1A" w:rsidRPr="005E15E7" w:rsidRDefault="00DB1B1A" w:rsidP="00D35313">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D94CDB" w:rsidRPr="005E15E7" w14:paraId="1D14C4FB" w14:textId="77777777" w:rsidTr="00D35313">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D5F9C88" w14:textId="74D5E570" w:rsidR="00DB1B1A" w:rsidRPr="005E15E7" w:rsidRDefault="00DB1B1A" w:rsidP="00D3531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{Title} </w:t>
            </w:r>
            <w:r w:rsidRPr="005E15E7">
              <w:rPr>
                <w:rFonts w:ascii="Arial" w:eastAsia="Calibri" w:hAnsi="Arial" w:cs="Arial"/>
                <w:lang w:eastAsia="en-GB"/>
              </w:rPr>
              <w:t>Maternal and fetal outcomes in pregnancy and AA</w:t>
            </w:r>
          </w:p>
          <w:p w14:paraId="4804CDD8" w14:textId="77777777" w:rsidR="00DB1B1A" w:rsidRPr="005E15E7" w:rsidRDefault="00DB1B1A" w:rsidP="00D35313">
            <w:pPr>
              <w:widowControl w:val="0"/>
              <w:adjustRightInd w:val="0"/>
              <w:spacing w:before="20" w:after="40" w:line="240" w:lineRule="auto"/>
              <w:textAlignment w:val="baseline"/>
              <w:rPr>
                <w:rFonts w:ascii="Arial" w:eastAsia="Times New Roman" w:hAnsi="Arial" w:cs="Arial"/>
                <w:bCs/>
              </w:rPr>
            </w:pPr>
          </w:p>
          <w:p w14:paraId="1A37E7A3" w14:textId="3A51339E" w:rsidR="006120C9" w:rsidRPr="005E15E7" w:rsidRDefault="00DB1B1A" w:rsidP="00DB1B1A">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{text1} </w:t>
            </w:r>
            <w:r w:rsidR="006120C9" w:rsidRPr="005E15E7">
              <w:rPr>
                <w:rFonts w:ascii="Arial" w:eastAsia="Times New Roman" w:hAnsi="Arial" w:cs="Arial"/>
                <w:bCs/>
              </w:rPr>
              <w:t>A recent single-center</w:t>
            </w:r>
            <w:r w:rsidR="0040570E" w:rsidRPr="005E15E7">
              <w:rPr>
                <w:rFonts w:ascii="Arial" w:eastAsia="Times New Roman" w:hAnsi="Arial" w:cs="Arial"/>
                <w:bCs/>
              </w:rPr>
              <w:t xml:space="preserve"> </w:t>
            </w:r>
            <w:r w:rsidR="006120C9" w:rsidRPr="005E15E7">
              <w:rPr>
                <w:rFonts w:ascii="Arial" w:eastAsia="Times New Roman" w:hAnsi="Arial" w:cs="Arial"/>
                <w:bCs/>
              </w:rPr>
              <w:t>retrospective cohort study examined 70 pregnancies in 50 women</w:t>
            </w:r>
            <w:r w:rsidR="0040570E" w:rsidRPr="005E15E7">
              <w:rPr>
                <w:rFonts w:ascii="Arial" w:eastAsia="Times New Roman" w:hAnsi="Arial" w:cs="Arial"/>
                <w:bCs/>
              </w:rPr>
              <w:t xml:space="preserve"> over 25 years</w:t>
            </w:r>
            <w:r w:rsidR="006120C9" w:rsidRPr="005E15E7">
              <w:rPr>
                <w:rFonts w:ascii="Arial" w:eastAsia="Times New Roman" w:hAnsi="Arial" w:cs="Arial"/>
                <w:bCs/>
              </w:rPr>
              <w:t> </w:t>
            </w:r>
            <w:r w:rsidR="0040570E" w:rsidRPr="005E15E7">
              <w:rPr>
                <w:rFonts w:ascii="Arial" w:eastAsia="Times New Roman" w:hAnsi="Arial" w:cs="Arial"/>
                <w:bCs/>
              </w:rPr>
              <w:t>who experienced:</w:t>
            </w:r>
            <w:r w:rsidR="006120C9" w:rsidRPr="005E15E7">
              <w:rPr>
                <w:rFonts w:ascii="Arial" w:eastAsia="Times New Roman" w:hAnsi="Arial" w:cs="Arial"/>
                <w:bCs/>
              </w:rPr>
              <w:t xml:space="preserve"> </w:t>
            </w:r>
          </w:p>
          <w:p w14:paraId="2CDB6B30" w14:textId="6157056F" w:rsidR="0040570E" w:rsidRPr="005E15E7" w:rsidRDefault="0040570E" w:rsidP="0040570E">
            <w:pPr>
              <w:pStyle w:val="ListParagraph"/>
              <w:widowControl w:val="0"/>
              <w:numPr>
                <w:ilvl w:val="0"/>
                <w:numId w:val="18"/>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Relapse of known AA</w:t>
            </w:r>
          </w:p>
          <w:p w14:paraId="41315C82" w14:textId="5EA782EC" w:rsidR="0040570E" w:rsidRPr="005E15E7" w:rsidRDefault="0040570E" w:rsidP="0040570E">
            <w:pPr>
              <w:pStyle w:val="ListParagraph"/>
              <w:widowControl w:val="0"/>
              <w:numPr>
                <w:ilvl w:val="0"/>
                <w:numId w:val="18"/>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i/>
                <w:iCs/>
              </w:rPr>
              <w:t>De novo</w:t>
            </w:r>
            <w:r w:rsidRPr="005E15E7">
              <w:rPr>
                <w:rFonts w:ascii="Arial" w:eastAsia="Times New Roman" w:hAnsi="Arial" w:cs="Arial"/>
                <w:bCs/>
              </w:rPr>
              <w:t xml:space="preserve"> occurrence of </w:t>
            </w:r>
            <w:r w:rsidRPr="005E15E7">
              <w:rPr>
                <w:rFonts w:ascii="Arial" w:eastAsia="Times New Roman" w:hAnsi="Arial" w:cs="Arial"/>
                <w:bCs/>
                <w:highlight w:val="yellow"/>
              </w:rPr>
              <w:t>BMF</w:t>
            </w:r>
            <w:r w:rsidRPr="005E15E7">
              <w:rPr>
                <w:rFonts w:ascii="Arial" w:eastAsia="Times New Roman" w:hAnsi="Arial" w:cs="Arial"/>
                <w:bCs/>
              </w:rPr>
              <w:t xml:space="preserve"> during pregnancy</w:t>
            </w:r>
          </w:p>
          <w:p w14:paraId="4D0D7DCF" w14:textId="77777777" w:rsidR="00AF34D4" w:rsidRPr="005E15E7" w:rsidRDefault="00AF34D4" w:rsidP="00DB1B1A">
            <w:pPr>
              <w:widowControl w:val="0"/>
              <w:adjustRightInd w:val="0"/>
              <w:spacing w:before="20" w:after="40" w:line="240" w:lineRule="auto"/>
              <w:textAlignment w:val="baseline"/>
              <w:rPr>
                <w:rFonts w:ascii="Arial" w:eastAsia="Times New Roman" w:hAnsi="Arial" w:cs="Arial"/>
                <w:bCs/>
              </w:rPr>
            </w:pPr>
          </w:p>
          <w:p w14:paraId="18A447FD" w14:textId="1ED4F5BB" w:rsidR="00AF34D4" w:rsidRPr="005E15E7" w:rsidRDefault="00AF34D4" w:rsidP="00DB1B1A">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716A6922" w14:textId="5F413BCB" w:rsidR="00DB1B1A" w:rsidRPr="005E15E7" w:rsidRDefault="00DB1B1A" w:rsidP="00D35313">
            <w:pPr>
              <w:contextualSpacing/>
              <w:rPr>
                <w:rFonts w:ascii="Arial" w:eastAsia="Calibri" w:hAnsi="Arial" w:cs="Arial"/>
                <w:lang w:eastAsia="en-GB"/>
              </w:rPr>
            </w:pPr>
            <w:r w:rsidRPr="005E15E7">
              <w:rPr>
                <w:rFonts w:ascii="Arial" w:eastAsia="Calibri" w:hAnsi="Arial" w:cs="Arial"/>
                <w:lang w:eastAsia="en-GB"/>
              </w:rPr>
              <w:t>[</w:t>
            </w:r>
            <w:r w:rsidR="0040570E" w:rsidRPr="005E15E7">
              <w:rPr>
                <w:rFonts w:ascii="Arial" w:eastAsia="Calibri" w:hAnsi="Arial" w:cs="Arial"/>
                <w:lang w:eastAsia="en-GB"/>
              </w:rPr>
              <w:t>pregnancy in AA study</w:t>
            </w:r>
            <w:r w:rsidRPr="005E15E7">
              <w:rPr>
                <w:rFonts w:ascii="Arial" w:eastAsia="Calibri" w:hAnsi="Arial" w:cs="Arial"/>
                <w:lang w:eastAsia="en-GB"/>
              </w:rPr>
              <w:t>]</w:t>
            </w:r>
          </w:p>
          <w:p w14:paraId="1A502E59" w14:textId="00FE89BB" w:rsidR="00DB1B1A" w:rsidRPr="005E15E7" w:rsidRDefault="00FD64C3" w:rsidP="00D35313">
            <w:pPr>
              <w:contextualSpacing/>
              <w:rPr>
                <w:rFonts w:ascii="Arial" w:eastAsia="Calibri" w:hAnsi="Arial" w:cs="Arial"/>
                <w:lang w:eastAsia="en-GB"/>
              </w:rPr>
            </w:pPr>
            <w:r>
              <w:rPr>
                <w:noProof/>
              </w:rPr>
              <w:drawing>
                <wp:inline distT="0" distB="0" distL="0" distR="0" wp14:anchorId="2FC4D665" wp14:editId="19EAB928">
                  <wp:extent cx="1155351" cy="797995"/>
                  <wp:effectExtent l="0" t="0" r="6985" b="2540"/>
                  <wp:docPr id="504257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59768" cy="801046"/>
                          </a:xfrm>
                          <a:prstGeom prst="rect">
                            <a:avLst/>
                          </a:prstGeom>
                          <a:noFill/>
                          <a:ln>
                            <a:noFill/>
                          </a:ln>
                        </pic:spPr>
                      </pic:pic>
                    </a:graphicData>
                  </a:graphic>
                </wp:inline>
              </w:drawing>
            </w:r>
            <w:r>
              <w:rPr>
                <w:rStyle w:val="CommentReference"/>
              </w:rPr>
              <w:t xml:space="preserve"> </w:t>
            </w:r>
          </w:p>
          <w:p w14:paraId="235F4E3B" w14:textId="24FC2D61" w:rsidR="0040570E" w:rsidRPr="005E15E7" w:rsidRDefault="0040570E" w:rsidP="00D35313">
            <w:pPr>
              <w:contextualSpacing/>
              <w:rPr>
                <w:rFonts w:ascii="Arial" w:eastAsia="Calibri" w:hAnsi="Arial" w:cs="Arial"/>
                <w:lang w:eastAsia="en-GB"/>
              </w:rPr>
            </w:pPr>
            <w:r w:rsidRPr="005E15E7">
              <w:rPr>
                <w:rFonts w:ascii="Arial" w:eastAsia="Calibri" w:hAnsi="Arial" w:cs="Arial"/>
                <w:b/>
                <w:bCs/>
                <w:lang w:eastAsia="en-GB"/>
              </w:rPr>
              <w:t xml:space="preserve">Key findings, risk factors, and outcomes of pregnant patients with AA or </w:t>
            </w:r>
            <w:r w:rsidRPr="005E15E7">
              <w:rPr>
                <w:rFonts w:ascii="Arial" w:eastAsia="Calibri" w:hAnsi="Arial" w:cs="Arial"/>
                <w:b/>
                <w:bCs/>
                <w:i/>
                <w:iCs/>
                <w:lang w:eastAsia="en-GB"/>
              </w:rPr>
              <w:t>de novo</w:t>
            </w:r>
            <w:r w:rsidRPr="005E15E7">
              <w:rPr>
                <w:rFonts w:ascii="Arial" w:eastAsia="Calibri" w:hAnsi="Arial" w:cs="Arial"/>
                <w:b/>
                <w:bCs/>
                <w:lang w:eastAsia="en-GB"/>
              </w:rPr>
              <w:t xml:space="preserve"> occurrence of </w:t>
            </w:r>
            <w:r w:rsidRPr="005E15E7">
              <w:rPr>
                <w:rFonts w:ascii="Arial" w:eastAsia="Calibri" w:hAnsi="Arial" w:cs="Arial"/>
                <w:b/>
                <w:bCs/>
                <w:highlight w:val="yellow"/>
                <w:lang w:eastAsia="en-GB"/>
              </w:rPr>
              <w:t>BMF</w:t>
            </w:r>
            <w:r w:rsidRPr="005E15E7">
              <w:rPr>
                <w:rFonts w:ascii="Arial" w:eastAsia="Calibri" w:hAnsi="Arial" w:cs="Arial"/>
                <w:b/>
                <w:bCs/>
                <w:lang w:eastAsia="en-GB"/>
              </w:rPr>
              <w:t xml:space="preserve"> during pregnancy.</w:t>
            </w:r>
            <w:r w:rsidR="00E35470" w:rsidRPr="005E15E7">
              <w:rPr>
                <w:rFonts w:ascii="Arial" w:eastAsia="Calibri" w:hAnsi="Arial" w:cs="Arial"/>
                <w:b/>
                <w:bCs/>
                <w:lang w:eastAsia="en-GB"/>
              </w:rPr>
              <w:t xml:space="preserve"> </w:t>
            </w:r>
            <w:r w:rsidR="00E35470" w:rsidRPr="005E15E7">
              <w:rPr>
                <w:rFonts w:ascii="Arial" w:eastAsia="Calibri" w:hAnsi="Arial" w:cs="Arial"/>
                <w:lang w:eastAsia="en-GB"/>
              </w:rPr>
              <w:t xml:space="preserve">Adapted from Bortolotti M, et al. </w:t>
            </w:r>
            <w:r w:rsidR="00E35470" w:rsidRPr="005E15E7">
              <w:rPr>
                <w:rFonts w:ascii="Arial" w:eastAsia="Calibri" w:hAnsi="Arial" w:cs="Arial"/>
                <w:i/>
                <w:iCs/>
                <w:lang w:eastAsia="en-GB"/>
              </w:rPr>
              <w:t xml:space="preserve">Am J </w:t>
            </w:r>
            <w:proofErr w:type="spellStart"/>
            <w:r w:rsidR="00E35470" w:rsidRPr="005E15E7">
              <w:rPr>
                <w:rFonts w:ascii="Arial" w:eastAsia="Calibri" w:hAnsi="Arial" w:cs="Arial"/>
                <w:i/>
                <w:iCs/>
                <w:lang w:eastAsia="en-GB"/>
              </w:rPr>
              <w:t>Hematol</w:t>
            </w:r>
            <w:proofErr w:type="spellEnd"/>
            <w:r w:rsidR="00E35470" w:rsidRPr="005E15E7">
              <w:rPr>
                <w:rFonts w:ascii="Arial" w:eastAsia="Calibri" w:hAnsi="Arial" w:cs="Arial"/>
                <w:lang w:eastAsia="en-GB"/>
              </w:rPr>
              <w:t xml:space="preserve"> 2024;99(8):1674–1650. </w:t>
            </w:r>
          </w:p>
          <w:p w14:paraId="45A77FFD" w14:textId="77777777" w:rsidR="00DB1B1A" w:rsidRPr="005E15E7" w:rsidRDefault="00DB1B1A" w:rsidP="00D35313">
            <w:pPr>
              <w:contextualSpacing/>
              <w:rPr>
                <w:rFonts w:ascii="Arial" w:eastAsia="Calibri" w:hAnsi="Arial" w:cs="Arial"/>
                <w:lang w:eastAsia="en-GB"/>
              </w:rPr>
            </w:pPr>
          </w:p>
          <w:p w14:paraId="45E5D477" w14:textId="5EB9D163" w:rsidR="00DB1B1A" w:rsidRPr="005E15E7" w:rsidRDefault="00DB1B1A" w:rsidP="00D35313">
            <w:pPr>
              <w:contextualSpacing/>
              <w:rPr>
                <w:rFonts w:ascii="Arial" w:eastAsia="Calibri" w:hAnsi="Arial" w:cs="Arial"/>
                <w:lang w:eastAsia="en-GB"/>
              </w:rPr>
            </w:pPr>
          </w:p>
        </w:tc>
      </w:tr>
      <w:tr w:rsidR="00DB1B1A" w:rsidRPr="005E15E7" w14:paraId="5B744BE0"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40D58C4D" w14:textId="77777777" w:rsidR="00DB1B1A" w:rsidRPr="005E15E7" w:rsidRDefault="00DB1B1A" w:rsidP="00D35313">
            <w:pPr>
              <w:contextualSpacing/>
              <w:rPr>
                <w:rFonts w:ascii="Arial" w:eastAsia="Calibri" w:hAnsi="Arial" w:cs="Arial"/>
                <w:b/>
                <w:lang w:eastAsia="en-GB"/>
              </w:rPr>
            </w:pPr>
            <w:r w:rsidRPr="005E15E7">
              <w:rPr>
                <w:rFonts w:ascii="Arial" w:eastAsia="Calibri" w:hAnsi="Arial" w:cs="Arial"/>
                <w:b/>
                <w:lang w:eastAsia="en-GB"/>
              </w:rPr>
              <w:t>Visual details</w:t>
            </w:r>
          </w:p>
        </w:tc>
      </w:tr>
      <w:tr w:rsidR="00DB1B1A" w:rsidRPr="005E15E7" w14:paraId="2A52AA4B"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78FAB6A" w14:textId="77777777" w:rsidR="00DB1B1A" w:rsidRPr="005E15E7" w:rsidRDefault="00DB1B1A" w:rsidP="00D35313">
            <w:pPr>
              <w:contextualSpacing/>
              <w:rPr>
                <w:rFonts w:ascii="Arial" w:eastAsia="Times New Roman" w:hAnsi="Arial" w:cs="Arial"/>
                <w:bCs/>
              </w:rPr>
            </w:pPr>
            <w:r w:rsidRPr="005E15E7">
              <w:rPr>
                <w:rFonts w:ascii="Arial" w:eastAsia="Times New Roman" w:hAnsi="Arial" w:cs="Arial"/>
                <w:bCs/>
              </w:rPr>
              <w:t>{Title} header 3, then {text 1}.</w:t>
            </w:r>
          </w:p>
          <w:p w14:paraId="4B698651" w14:textId="2C8C8096" w:rsidR="00DB1B1A" w:rsidRPr="005E15E7" w:rsidRDefault="00DB1B1A" w:rsidP="00D35313">
            <w:pPr>
              <w:contextualSpacing/>
              <w:rPr>
                <w:rFonts w:ascii="Arial" w:eastAsia="Calibri" w:hAnsi="Arial" w:cs="Arial"/>
                <w:lang w:eastAsia="en-GB"/>
              </w:rPr>
            </w:pPr>
            <w:r w:rsidRPr="005E15E7">
              <w:rPr>
                <w:rFonts w:ascii="Arial" w:eastAsia="Times New Roman" w:hAnsi="Arial" w:cs="Arial"/>
                <w:bCs/>
              </w:rPr>
              <w:t xml:space="preserve">Add {medium} with </w:t>
            </w:r>
            <w:r w:rsidR="00D94CDB" w:rsidRPr="005E15E7">
              <w:rPr>
                <w:rFonts w:ascii="Arial" w:eastAsia="Calibri" w:hAnsi="Arial" w:cs="Arial"/>
                <w:lang w:eastAsia="en-GB"/>
              </w:rPr>
              <w:t>[pregnancy in AA study]</w:t>
            </w:r>
          </w:p>
        </w:tc>
      </w:tr>
      <w:tr w:rsidR="00DB1B1A" w:rsidRPr="005E15E7" w14:paraId="1B56D8B0" w14:textId="77777777" w:rsidTr="00D35313">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05BC30E" w14:textId="77777777" w:rsidR="00DB1B1A" w:rsidRPr="005E15E7" w:rsidRDefault="00DB1B1A" w:rsidP="00D35313">
            <w:pPr>
              <w:contextualSpacing/>
              <w:rPr>
                <w:rFonts w:ascii="Arial" w:eastAsia="Calibri" w:hAnsi="Arial" w:cs="Arial"/>
                <w:b/>
                <w:lang w:eastAsia="en-GB"/>
              </w:rPr>
            </w:pPr>
            <w:r w:rsidRPr="005E15E7">
              <w:rPr>
                <w:rFonts w:ascii="Arial" w:eastAsia="Calibri" w:hAnsi="Arial" w:cs="Arial"/>
                <w:b/>
                <w:lang w:eastAsia="en-GB"/>
              </w:rPr>
              <w:lastRenderedPageBreak/>
              <w:t>Interactivity/buttons</w:t>
            </w:r>
          </w:p>
        </w:tc>
      </w:tr>
      <w:tr w:rsidR="00DB1B1A" w:rsidRPr="005E15E7" w14:paraId="050F8D6C"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E03CD56" w14:textId="77777777" w:rsidR="00BC408B" w:rsidRPr="005E15E7" w:rsidRDefault="00BC408B" w:rsidP="00D35313">
            <w:pPr>
              <w:contextualSpacing/>
              <w:rPr>
                <w:rFonts w:ascii="Arial" w:eastAsia="Calibri" w:hAnsi="Arial" w:cs="Arial"/>
                <w:bCs/>
                <w:lang w:eastAsia="en-GB"/>
              </w:rPr>
            </w:pPr>
            <w:r w:rsidRPr="005E15E7">
              <w:rPr>
                <w:rFonts w:ascii="Arial" w:eastAsia="Calibri" w:hAnsi="Arial" w:cs="Arial"/>
                <w:bCs/>
                <w:lang w:eastAsia="en-GB"/>
              </w:rPr>
              <w:t>Add ‘references’ button bottom left of section</w:t>
            </w:r>
          </w:p>
          <w:p w14:paraId="6DC3A14A" w14:textId="52F41123" w:rsidR="0092217E" w:rsidRPr="005E15E7" w:rsidRDefault="0092217E" w:rsidP="00D35313">
            <w:pPr>
              <w:contextualSpacing/>
              <w:rPr>
                <w:rFonts w:ascii="Arial" w:eastAsia="Calibri" w:hAnsi="Arial" w:cs="Arial"/>
                <w:bCs/>
                <w:lang w:eastAsia="en-GB"/>
              </w:rPr>
            </w:pPr>
            <w:r w:rsidRPr="005E15E7">
              <w:rPr>
                <w:rFonts w:ascii="Arial" w:eastAsia="Calibri" w:hAnsi="Arial" w:cs="Arial"/>
                <w:bCs/>
                <w:lang w:eastAsia="en-GB"/>
              </w:rPr>
              <w:t xml:space="preserve">Add glossary for </w:t>
            </w:r>
            <w:r w:rsidRPr="005E15E7">
              <w:rPr>
                <w:rFonts w:ascii="Arial" w:eastAsia="Calibri" w:hAnsi="Arial" w:cs="Arial"/>
                <w:bCs/>
                <w:highlight w:val="yellow"/>
                <w:lang w:eastAsia="en-GB"/>
              </w:rPr>
              <w:t>BMF</w:t>
            </w:r>
          </w:p>
        </w:tc>
      </w:tr>
      <w:tr w:rsidR="00DB1B1A" w:rsidRPr="005E15E7" w14:paraId="6358FF9E"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0B10D53" w14:textId="77777777" w:rsidR="00DB1B1A" w:rsidRPr="005E15E7" w:rsidRDefault="00DB1B1A" w:rsidP="00D35313">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DB1B1A" w:rsidRPr="005E15E7" w14:paraId="5D0ECF39"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685341C3" w14:textId="2474AA0E" w:rsidR="00DB1B1A" w:rsidRPr="005E15E7" w:rsidRDefault="00E35470" w:rsidP="00D35313">
            <w:pPr>
              <w:contextualSpacing/>
              <w:rPr>
                <w:rFonts w:ascii="Arial" w:eastAsia="Calibri" w:hAnsi="Arial" w:cs="Arial"/>
                <w:bCs/>
                <w:lang w:eastAsia="en-GB"/>
              </w:rPr>
            </w:pPr>
            <w:hyperlink r:id="rId40" w:history="1">
              <w:r w:rsidRPr="005E15E7">
                <w:rPr>
                  <w:rStyle w:val="Hyperlink"/>
                  <w:rFonts w:ascii="Arial" w:eastAsia="Calibri" w:hAnsi="Arial" w:cs="Arial"/>
                  <w:bCs/>
                  <w:lang w:eastAsia="en-GB"/>
                </w:rPr>
                <w:t xml:space="preserve">Bortolotti M, et al. </w:t>
              </w:r>
              <w:r w:rsidRPr="005E15E7">
                <w:rPr>
                  <w:rStyle w:val="Hyperlink"/>
                  <w:rFonts w:ascii="Arial" w:eastAsia="Calibri" w:hAnsi="Arial" w:cs="Arial"/>
                  <w:bCs/>
                  <w:i/>
                  <w:iCs/>
                  <w:lang w:eastAsia="en-GB"/>
                </w:rPr>
                <w:t xml:space="preserve">Am J </w:t>
              </w:r>
              <w:proofErr w:type="spellStart"/>
              <w:r w:rsidRPr="005E15E7">
                <w:rPr>
                  <w:rStyle w:val="Hyperlink"/>
                  <w:rFonts w:ascii="Arial" w:eastAsia="Calibri" w:hAnsi="Arial" w:cs="Arial"/>
                  <w:bCs/>
                  <w:i/>
                  <w:iCs/>
                  <w:lang w:eastAsia="en-GB"/>
                </w:rPr>
                <w:t>Hematol</w:t>
              </w:r>
              <w:proofErr w:type="spellEnd"/>
              <w:r w:rsidRPr="005E15E7">
                <w:rPr>
                  <w:rStyle w:val="Hyperlink"/>
                  <w:rFonts w:ascii="Arial" w:eastAsia="Calibri" w:hAnsi="Arial" w:cs="Arial"/>
                  <w:bCs/>
                  <w:i/>
                  <w:iCs/>
                  <w:lang w:eastAsia="en-GB"/>
                </w:rPr>
                <w:t xml:space="preserve"> </w:t>
              </w:r>
              <w:r w:rsidRPr="005E15E7">
                <w:rPr>
                  <w:rStyle w:val="Hyperlink"/>
                  <w:rFonts w:ascii="Arial" w:eastAsia="Calibri" w:hAnsi="Arial" w:cs="Arial"/>
                  <w:bCs/>
                  <w:lang w:eastAsia="en-GB"/>
                </w:rPr>
                <w:t>2024;99(8):1674–1650.</w:t>
              </w:r>
            </w:hyperlink>
          </w:p>
        </w:tc>
      </w:tr>
      <w:tr w:rsidR="00DB1B1A" w:rsidRPr="005E15E7" w14:paraId="10AE1677"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C30A170" w14:textId="77777777" w:rsidR="00DB1B1A" w:rsidRPr="005E15E7" w:rsidRDefault="00DB1B1A" w:rsidP="00D35313">
            <w:pPr>
              <w:contextualSpacing/>
              <w:rPr>
                <w:rFonts w:ascii="Arial" w:eastAsia="Calibri" w:hAnsi="Arial" w:cs="Arial"/>
                <w:b/>
                <w:lang w:eastAsia="en-GB"/>
              </w:rPr>
            </w:pPr>
            <w:r w:rsidRPr="005E15E7">
              <w:rPr>
                <w:rFonts w:ascii="Arial" w:eastAsia="Calibri" w:hAnsi="Arial" w:cs="Arial"/>
                <w:b/>
                <w:lang w:eastAsia="en-GB"/>
              </w:rPr>
              <w:t>Notes/Settings</w:t>
            </w:r>
          </w:p>
        </w:tc>
      </w:tr>
      <w:tr w:rsidR="00DB1B1A" w:rsidRPr="005E15E7" w14:paraId="0542EC1B" w14:textId="77777777" w:rsidTr="00D35313">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1A07F5E" w14:textId="77777777" w:rsidR="00DB1B1A" w:rsidRPr="005E15E7" w:rsidRDefault="00DB1B1A" w:rsidP="00D35313">
            <w:pPr>
              <w:spacing w:after="0" w:line="240" w:lineRule="auto"/>
              <w:rPr>
                <w:rFonts w:ascii="Arial" w:hAnsi="Arial" w:cs="Arial"/>
              </w:rPr>
            </w:pPr>
            <w:r w:rsidRPr="005E15E7">
              <w:rPr>
                <w:rFonts w:ascii="Arial" w:hAnsi="Arial" w:cs="Arial"/>
              </w:rPr>
              <w:t>Do not show learning objective or chapter number.</w:t>
            </w:r>
          </w:p>
        </w:tc>
      </w:tr>
    </w:tbl>
    <w:p w14:paraId="282717E6" w14:textId="77777777" w:rsidR="003B1278" w:rsidRPr="005E15E7" w:rsidRDefault="003B1278">
      <w:pPr>
        <w:spacing w:line="278" w:lineRule="auto"/>
      </w:pPr>
    </w:p>
    <w:tbl>
      <w:tblPr>
        <w:tblW w:w="13889" w:type="dxa"/>
        <w:tblLook w:val="01E0" w:firstRow="1" w:lastRow="1" w:firstColumn="1" w:lastColumn="1" w:noHBand="0" w:noVBand="0"/>
      </w:tblPr>
      <w:tblGrid>
        <w:gridCol w:w="9113"/>
        <w:gridCol w:w="4776"/>
      </w:tblGrid>
      <w:tr w:rsidR="00E72F23" w:rsidRPr="005E15E7" w14:paraId="307004E0" w14:textId="77777777" w:rsidTr="00D35313">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7B83DC0" w14:textId="77777777" w:rsidR="00E72F23" w:rsidRPr="005E15E7" w:rsidRDefault="00E72F23" w:rsidP="00D35313">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pregnancy and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225D52D" w14:textId="04803556" w:rsidR="00E72F23" w:rsidRPr="005E15E7" w:rsidRDefault="00E72F23" w:rsidP="00D35313">
            <w:pPr>
              <w:contextualSpacing/>
              <w:rPr>
                <w:rFonts w:ascii="Arial" w:eastAsia="Calibri" w:hAnsi="Arial" w:cs="Arial"/>
                <w:lang w:eastAsia="en-GB"/>
              </w:rPr>
            </w:pPr>
            <w:r w:rsidRPr="005E15E7">
              <w:rPr>
                <w:rFonts w:ascii="Arial" w:eastAsia="Calibri" w:hAnsi="Arial" w:cs="Arial"/>
                <w:b/>
                <w:bCs/>
                <w:lang w:eastAsia="en-GB"/>
              </w:rPr>
              <w:t xml:space="preserve">Sub-chapter: </w:t>
            </w:r>
            <w:r w:rsidRPr="005E15E7">
              <w:rPr>
                <w:rFonts w:ascii="Arial" w:eastAsia="Calibri" w:hAnsi="Arial" w:cs="Arial"/>
                <w:lang w:eastAsia="en-GB"/>
              </w:rPr>
              <w:t>Conclusion</w:t>
            </w:r>
          </w:p>
        </w:tc>
      </w:tr>
      <w:tr w:rsidR="00E72F23" w:rsidRPr="005E15E7" w14:paraId="5661E30F" w14:textId="77777777" w:rsidTr="00D35313">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477E402" w14:textId="77777777" w:rsidR="00E72F23" w:rsidRPr="005E15E7" w:rsidRDefault="00E72F23" w:rsidP="00D35313">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6730A61" w14:textId="77777777" w:rsidR="00E72F23" w:rsidRPr="005E15E7" w:rsidRDefault="00E72F23" w:rsidP="00D35313">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E72F23" w:rsidRPr="005E15E7" w14:paraId="6955553A" w14:textId="77777777" w:rsidTr="00D35313">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4509CA8" w14:textId="292EECCD" w:rsidR="00E72F23" w:rsidRPr="005E15E7" w:rsidRDefault="00E72F23" w:rsidP="00D3531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{Title} </w:t>
            </w:r>
            <w:r w:rsidRPr="005E15E7">
              <w:rPr>
                <w:rFonts w:ascii="Arial" w:eastAsia="Calibri" w:hAnsi="Arial" w:cs="Arial"/>
                <w:lang w:eastAsia="en-GB"/>
              </w:rPr>
              <w:t>Conclusion</w:t>
            </w:r>
          </w:p>
          <w:p w14:paraId="23968338" w14:textId="77777777" w:rsidR="00E72F23" w:rsidRPr="005E15E7" w:rsidRDefault="00E72F23" w:rsidP="00D35313">
            <w:pPr>
              <w:widowControl w:val="0"/>
              <w:adjustRightInd w:val="0"/>
              <w:spacing w:before="20" w:after="40" w:line="240" w:lineRule="auto"/>
              <w:textAlignment w:val="baseline"/>
              <w:rPr>
                <w:rFonts w:ascii="Arial" w:eastAsia="Times New Roman" w:hAnsi="Arial" w:cs="Arial"/>
                <w:bCs/>
              </w:rPr>
            </w:pPr>
          </w:p>
          <w:p w14:paraId="0430A425" w14:textId="77777777" w:rsidR="00E72F23" w:rsidRPr="005E15E7" w:rsidRDefault="00E72F23" w:rsidP="00E72F23">
            <w:pPr>
              <w:widowControl w:val="0"/>
              <w:adjustRightInd w:val="0"/>
              <w:spacing w:before="20" w:after="40" w:line="240" w:lineRule="auto"/>
              <w:textAlignment w:val="baseline"/>
              <w:rPr>
                <w:rFonts w:ascii="Arial" w:eastAsia="Times New Roman" w:hAnsi="Arial" w:cs="Arial"/>
                <w:b/>
                <w:bCs/>
              </w:rPr>
            </w:pPr>
            <w:r w:rsidRPr="005E15E7">
              <w:rPr>
                <w:rFonts w:ascii="Arial" w:eastAsia="Times New Roman" w:hAnsi="Arial" w:cs="Arial"/>
                <w:bCs/>
              </w:rPr>
              <w:t xml:space="preserve">{text1} </w:t>
            </w:r>
            <w:r w:rsidRPr="005E15E7">
              <w:rPr>
                <w:rFonts w:ascii="Arial" w:eastAsia="Times New Roman" w:hAnsi="Arial" w:cs="Arial"/>
                <w:b/>
                <w:bCs/>
              </w:rPr>
              <w:t>Conclusion</w:t>
            </w:r>
          </w:p>
          <w:p w14:paraId="5E7CE912" w14:textId="0D7C78D1" w:rsidR="00E72F23" w:rsidRPr="005E15E7" w:rsidRDefault="00E72F23" w:rsidP="00E72F2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Effective management of pregnant patients with AA requires close </w:t>
            </w:r>
            <w:r w:rsidR="0092217E" w:rsidRPr="005E15E7">
              <w:rPr>
                <w:rFonts w:ascii="Arial" w:eastAsia="Times New Roman" w:hAnsi="Arial" w:cs="Arial"/>
                <w:bCs/>
                <w:highlight w:val="yellow"/>
              </w:rPr>
              <w:t>MDT</w:t>
            </w:r>
            <w:r w:rsidRPr="005E15E7">
              <w:rPr>
                <w:rFonts w:ascii="Arial" w:eastAsia="Times New Roman" w:hAnsi="Arial" w:cs="Arial"/>
                <w:bCs/>
              </w:rPr>
              <w:t xml:space="preserve"> collaboration. </w:t>
            </w:r>
          </w:p>
          <w:p w14:paraId="0121FF91" w14:textId="77777777" w:rsidR="00E72F23" w:rsidRPr="005E15E7" w:rsidRDefault="00E72F23" w:rsidP="00E72F23">
            <w:pPr>
              <w:widowControl w:val="0"/>
              <w:adjustRightInd w:val="0"/>
              <w:spacing w:before="20" w:after="40" w:line="240" w:lineRule="auto"/>
              <w:textAlignment w:val="baseline"/>
              <w:rPr>
                <w:rFonts w:ascii="Arial" w:eastAsia="Times New Roman" w:hAnsi="Arial" w:cs="Arial"/>
                <w:bCs/>
              </w:rPr>
            </w:pPr>
          </w:p>
          <w:p w14:paraId="5915D191" w14:textId="790648C1" w:rsidR="00E72F23" w:rsidRPr="005E15E7" w:rsidRDefault="00E72F23" w:rsidP="00E72F2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Key aspects include:</w:t>
            </w:r>
          </w:p>
          <w:p w14:paraId="3515955F" w14:textId="77777777" w:rsidR="00E72F23" w:rsidRPr="005E15E7" w:rsidRDefault="00E72F23" w:rsidP="00E72F23">
            <w:pPr>
              <w:widowControl w:val="0"/>
              <w:numPr>
                <w:ilvl w:val="0"/>
                <w:numId w:val="19"/>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bCs/>
              </w:rPr>
              <w:t>Supportive Care</w:t>
            </w:r>
            <w:r w:rsidRPr="005E15E7">
              <w:rPr>
                <w:rFonts w:ascii="Arial" w:eastAsia="Times New Roman" w:hAnsi="Arial" w:cs="Arial"/>
                <w:bCs/>
              </w:rPr>
              <w:t>: Ensure transfusions and address reversible factors.</w:t>
            </w:r>
          </w:p>
          <w:p w14:paraId="1810345B" w14:textId="17A90ED2" w:rsidR="00E72F23" w:rsidRPr="005E15E7" w:rsidRDefault="00E72F23" w:rsidP="00E72F23">
            <w:pPr>
              <w:widowControl w:val="0"/>
              <w:numPr>
                <w:ilvl w:val="0"/>
                <w:numId w:val="19"/>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bCs/>
              </w:rPr>
              <w:t>Cyclosporine A (CSA)</w:t>
            </w:r>
            <w:r w:rsidRPr="005E15E7">
              <w:rPr>
                <w:rFonts w:ascii="Arial" w:eastAsia="Times New Roman" w:hAnsi="Arial" w:cs="Arial"/>
                <w:bCs/>
              </w:rPr>
              <w:t xml:space="preserve">: Safe to start or </w:t>
            </w:r>
            <w:r w:rsidR="00D94CDB" w:rsidRPr="005E15E7">
              <w:rPr>
                <w:rFonts w:ascii="Arial" w:eastAsia="Times New Roman" w:hAnsi="Arial" w:cs="Arial"/>
                <w:bCs/>
              </w:rPr>
              <w:t>continue but</w:t>
            </w:r>
            <w:r w:rsidRPr="005E15E7">
              <w:rPr>
                <w:rFonts w:ascii="Arial" w:eastAsia="Times New Roman" w:hAnsi="Arial" w:cs="Arial"/>
                <w:bCs/>
              </w:rPr>
              <w:t xml:space="preserve"> monitor for side effects.</w:t>
            </w:r>
          </w:p>
          <w:p w14:paraId="40B54E8A" w14:textId="77777777" w:rsidR="00E72F23" w:rsidRPr="005E15E7" w:rsidRDefault="00E72F23" w:rsidP="00E72F23">
            <w:pPr>
              <w:widowControl w:val="0"/>
              <w:numPr>
                <w:ilvl w:val="0"/>
                <w:numId w:val="19"/>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bCs/>
                <w:highlight w:val="yellow"/>
              </w:rPr>
              <w:t>PNH</w:t>
            </w:r>
            <w:r w:rsidRPr="005E15E7">
              <w:rPr>
                <w:rFonts w:ascii="Arial" w:eastAsia="Times New Roman" w:hAnsi="Arial" w:cs="Arial"/>
                <w:b/>
                <w:bCs/>
              </w:rPr>
              <w:t xml:space="preserve"> Clone Monitoring</w:t>
            </w:r>
            <w:r w:rsidRPr="005E15E7">
              <w:rPr>
                <w:rFonts w:ascii="Arial" w:eastAsia="Times New Roman" w:hAnsi="Arial" w:cs="Arial"/>
                <w:bCs/>
              </w:rPr>
              <w:t>:</w:t>
            </w:r>
          </w:p>
          <w:p w14:paraId="0692E8EA" w14:textId="38BBEE0D" w:rsidR="00E72F23" w:rsidRPr="005E15E7" w:rsidRDefault="00E72F23" w:rsidP="00E72F23">
            <w:pPr>
              <w:widowControl w:val="0"/>
              <w:numPr>
                <w:ilvl w:val="1"/>
                <w:numId w:val="20"/>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bCs/>
              </w:rPr>
              <w:t>&gt;10%</w:t>
            </w:r>
            <w:r w:rsidRPr="005E15E7">
              <w:rPr>
                <w:rFonts w:ascii="Arial" w:eastAsia="Times New Roman" w:hAnsi="Arial" w:cs="Arial"/>
                <w:bCs/>
              </w:rPr>
              <w:t>: Prophylactic low molecular weight heparin (LMWH)</w:t>
            </w:r>
          </w:p>
          <w:p w14:paraId="4CFE183F" w14:textId="1CA838C0" w:rsidR="00E72F23" w:rsidRPr="005E15E7" w:rsidRDefault="00E72F23" w:rsidP="00E72F23">
            <w:pPr>
              <w:widowControl w:val="0"/>
              <w:numPr>
                <w:ilvl w:val="1"/>
                <w:numId w:val="21"/>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bCs/>
              </w:rPr>
              <w:t>&gt;20%</w:t>
            </w:r>
            <w:r w:rsidRPr="005E15E7">
              <w:rPr>
                <w:rFonts w:ascii="Arial" w:eastAsia="Times New Roman" w:hAnsi="Arial" w:cs="Arial"/>
                <w:bCs/>
              </w:rPr>
              <w:t>: Eculizumab, continued for at least 3 months postpartum</w:t>
            </w:r>
          </w:p>
          <w:p w14:paraId="4AF50E6A" w14:textId="77777777" w:rsidR="00E72F23" w:rsidRPr="005E15E7" w:rsidRDefault="00E72F23" w:rsidP="00E72F2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These measures are vital for optimizing maternal and fetal outcomes.</w:t>
            </w:r>
          </w:p>
          <w:p w14:paraId="0C1D0114" w14:textId="3636D711" w:rsidR="00E72F23" w:rsidRPr="005E15E7" w:rsidRDefault="00E72F23" w:rsidP="00D35313">
            <w:pPr>
              <w:widowControl w:val="0"/>
              <w:adjustRightInd w:val="0"/>
              <w:spacing w:before="20" w:after="40" w:line="240" w:lineRule="auto"/>
              <w:textAlignment w:val="baseline"/>
              <w:rPr>
                <w:rFonts w:ascii="Arial" w:eastAsia="Times New Roman" w:hAnsi="Arial" w:cs="Arial"/>
                <w:bCs/>
              </w:rPr>
            </w:pPr>
          </w:p>
          <w:p w14:paraId="69069BF2"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3D998ED9"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{Question text} Considering the previous information, would you alter your treatment approach for Sasha?</w:t>
            </w:r>
          </w:p>
          <w:p w14:paraId="4709DEF1"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 </w:t>
            </w:r>
          </w:p>
          <w:tbl>
            <w:tblPr>
              <w:tblpPr w:leftFromText="180" w:rightFromText="180" w:vertAnchor="page" w:horzAnchor="margin" w:tblpY="590"/>
              <w:tblOverlap w:val="never"/>
              <w:tblW w:w="8054" w:type="dxa"/>
              <w:tblLook w:val="01E0" w:firstRow="1" w:lastRow="1" w:firstColumn="1" w:lastColumn="1" w:noHBand="0" w:noVBand="0"/>
            </w:tblPr>
            <w:tblGrid>
              <w:gridCol w:w="2767"/>
              <w:gridCol w:w="2527"/>
              <w:gridCol w:w="2760"/>
            </w:tblGrid>
            <w:tr w:rsidR="009E3C9A" w:rsidRPr="005E15E7" w14:paraId="2A324A43" w14:textId="77777777" w:rsidTr="00D32A90">
              <w:trPr>
                <w:trHeight w:val="97"/>
              </w:trPr>
              <w:tc>
                <w:tcPr>
                  <w:tcW w:w="276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0BAA1A9" w14:textId="77777777" w:rsidR="009E3C9A" w:rsidRPr="005E15E7" w:rsidRDefault="009E3C9A" w:rsidP="009E3C9A">
                  <w:pPr>
                    <w:contextualSpacing/>
                    <w:rPr>
                      <w:rFonts w:ascii="Arial" w:eastAsia="Calibri" w:hAnsi="Arial" w:cs="Arial"/>
                      <w:b/>
                      <w:lang w:eastAsia="en-GB"/>
                    </w:rPr>
                  </w:pPr>
                  <w:r w:rsidRPr="005E15E7">
                    <w:rPr>
                      <w:rFonts w:ascii="Arial" w:eastAsia="Calibri" w:hAnsi="Arial" w:cs="Arial"/>
                      <w:b/>
                      <w:lang w:eastAsia="en-GB"/>
                    </w:rPr>
                    <w:lastRenderedPageBreak/>
                    <w:t>Answers (correct answer in green)</w:t>
                  </w:r>
                </w:p>
              </w:tc>
              <w:tc>
                <w:tcPr>
                  <w:tcW w:w="2527"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72D8AFA0" w14:textId="77777777" w:rsidR="009E3C9A" w:rsidRPr="005E15E7" w:rsidRDefault="009E3C9A" w:rsidP="009E3C9A">
                  <w:pPr>
                    <w:contextualSpacing/>
                    <w:rPr>
                      <w:rFonts w:ascii="Arial" w:eastAsia="Calibri" w:hAnsi="Arial" w:cs="Arial"/>
                      <w:b/>
                      <w:lang w:eastAsia="en-GB"/>
                    </w:rPr>
                  </w:pPr>
                  <w:r w:rsidRPr="005E15E7">
                    <w:rPr>
                      <w:rFonts w:ascii="Arial" w:eastAsia="Calibri" w:hAnsi="Arial" w:cs="Arial"/>
                      <w:b/>
                      <w:lang w:eastAsia="en-GB"/>
                    </w:rPr>
                    <w:t>Answer Related Positive Feedback</w:t>
                  </w:r>
                </w:p>
              </w:tc>
              <w:tc>
                <w:tcPr>
                  <w:tcW w:w="276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7DD68827" w14:textId="77777777" w:rsidR="009E3C9A" w:rsidRPr="005E15E7" w:rsidRDefault="009E3C9A" w:rsidP="009E3C9A">
                  <w:pPr>
                    <w:contextualSpacing/>
                    <w:rPr>
                      <w:rFonts w:ascii="Arial" w:eastAsia="Calibri" w:hAnsi="Arial" w:cs="Arial"/>
                      <w:b/>
                      <w:lang w:eastAsia="en-GB"/>
                    </w:rPr>
                  </w:pPr>
                  <w:r w:rsidRPr="005E15E7">
                    <w:rPr>
                      <w:rFonts w:ascii="Arial" w:eastAsia="Calibri" w:hAnsi="Arial" w:cs="Arial"/>
                      <w:b/>
                      <w:lang w:eastAsia="en-GB"/>
                    </w:rPr>
                    <w:t>Answer Related Negative Feedback</w:t>
                  </w:r>
                </w:p>
              </w:tc>
            </w:tr>
            <w:tr w:rsidR="009E3C9A" w:rsidRPr="005E15E7" w14:paraId="5CDC722A" w14:textId="77777777" w:rsidTr="00D32A90">
              <w:trPr>
                <w:trHeight w:val="97"/>
              </w:trPr>
              <w:tc>
                <w:tcPr>
                  <w:tcW w:w="276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6657BD2F" w14:textId="77777777" w:rsidR="009E3C9A" w:rsidRPr="005E15E7" w:rsidRDefault="009E3C9A" w:rsidP="009E3C9A">
                  <w:pPr>
                    <w:rPr>
                      <w:rFonts w:ascii="Arial" w:eastAsia="Calibri" w:hAnsi="Arial" w:cs="Arial"/>
                      <w:lang w:eastAsia="en-GB"/>
                    </w:rPr>
                  </w:pPr>
                  <w:r w:rsidRPr="005E15E7">
                    <w:rPr>
                      <w:rFonts w:ascii="Arial" w:eastAsia="Calibri" w:hAnsi="Arial" w:cs="Arial"/>
                      <w:lang w:eastAsia="en-GB"/>
                    </w:rPr>
                    <w:t>Immediately look for a matched related bone marrow transplant donor.</w:t>
                  </w:r>
                </w:p>
              </w:tc>
              <w:tc>
                <w:tcPr>
                  <w:tcW w:w="2527" w:type="dxa"/>
                  <w:tcBorders>
                    <w:top w:val="single" w:sz="4" w:space="0" w:color="auto"/>
                    <w:left w:val="single" w:sz="4" w:space="0" w:color="auto"/>
                    <w:bottom w:val="single" w:sz="4" w:space="0" w:color="auto"/>
                    <w:right w:val="single" w:sz="4" w:space="0" w:color="auto"/>
                  </w:tcBorders>
                </w:tcPr>
                <w:p w14:paraId="4F01B3E7" w14:textId="77777777" w:rsidR="009E3C9A" w:rsidRPr="005E15E7" w:rsidRDefault="009E3C9A" w:rsidP="009E3C9A">
                  <w:pPr>
                    <w:contextualSpacing/>
                    <w:rPr>
                      <w:rFonts w:ascii="Arial" w:eastAsia="Calibri" w:hAnsi="Arial" w:cs="Arial"/>
                      <w:bCs/>
                      <w:lang w:eastAsia="en-GB"/>
                    </w:rPr>
                  </w:pPr>
                </w:p>
              </w:tc>
              <w:tc>
                <w:tcPr>
                  <w:tcW w:w="2760" w:type="dxa"/>
                  <w:tcBorders>
                    <w:top w:val="single" w:sz="4" w:space="0" w:color="auto"/>
                    <w:left w:val="single" w:sz="4" w:space="0" w:color="auto"/>
                    <w:bottom w:val="single" w:sz="4" w:space="0" w:color="auto"/>
                    <w:right w:val="single" w:sz="4" w:space="0" w:color="auto"/>
                  </w:tcBorders>
                </w:tcPr>
                <w:p w14:paraId="0F5F7A1D" w14:textId="77777777" w:rsidR="009E3C9A" w:rsidRPr="005E15E7" w:rsidRDefault="009E3C9A" w:rsidP="009E3C9A">
                  <w:pPr>
                    <w:contextualSpacing/>
                    <w:rPr>
                      <w:rFonts w:ascii="Arial" w:eastAsia="Calibri" w:hAnsi="Arial" w:cs="Arial"/>
                      <w:lang w:eastAsia="en-GB"/>
                    </w:rPr>
                  </w:pPr>
                  <w:r w:rsidRPr="005E15E7">
                    <w:rPr>
                      <w:rFonts w:ascii="Arial" w:hAnsi="Arial" w:cs="Arial"/>
                    </w:rPr>
                    <w:t xml:space="preserve">That’s not quite right. Bone marrow transplant would not be appropriate during pregnancy. </w:t>
                  </w:r>
                </w:p>
              </w:tc>
            </w:tr>
            <w:tr w:rsidR="009E3C9A" w:rsidRPr="005E15E7" w14:paraId="1AF29269" w14:textId="77777777" w:rsidTr="00D32A90">
              <w:trPr>
                <w:trHeight w:val="97"/>
              </w:trPr>
              <w:tc>
                <w:tcPr>
                  <w:tcW w:w="276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014A7FA" w14:textId="77777777" w:rsidR="009E3C9A" w:rsidRPr="005E15E7" w:rsidRDefault="009E3C9A" w:rsidP="009E3C9A">
                  <w:pPr>
                    <w:rPr>
                      <w:rFonts w:ascii="Arial" w:eastAsia="Calibri" w:hAnsi="Arial" w:cs="Arial"/>
                      <w:bCs/>
                      <w:lang w:eastAsia="en-GB"/>
                    </w:rPr>
                  </w:pPr>
                  <w:r w:rsidRPr="005E15E7">
                    <w:rPr>
                      <w:rFonts w:ascii="Arial" w:eastAsia="Calibri" w:hAnsi="Arial" w:cs="Arial"/>
                      <w:bCs/>
                      <w:lang w:eastAsia="en-GB"/>
                    </w:rPr>
                    <w:t>Cyclosporin monotherapy</w:t>
                  </w:r>
                </w:p>
              </w:tc>
              <w:tc>
                <w:tcPr>
                  <w:tcW w:w="2527" w:type="dxa"/>
                  <w:tcBorders>
                    <w:top w:val="single" w:sz="4" w:space="0" w:color="auto"/>
                    <w:left w:val="single" w:sz="4" w:space="0" w:color="auto"/>
                    <w:bottom w:val="single" w:sz="4" w:space="0" w:color="auto"/>
                    <w:right w:val="single" w:sz="4" w:space="0" w:color="auto"/>
                  </w:tcBorders>
                </w:tcPr>
                <w:p w14:paraId="037CD8D2" w14:textId="77777777" w:rsidR="009E3C9A" w:rsidRPr="005E15E7" w:rsidRDefault="009E3C9A" w:rsidP="009E3C9A">
                  <w:pPr>
                    <w:contextualSpacing/>
                    <w:rPr>
                      <w:rFonts w:ascii="Arial" w:eastAsia="Calibri" w:hAnsi="Arial" w:cs="Arial"/>
                      <w:bCs/>
                      <w:lang w:eastAsia="en-GB"/>
                    </w:rPr>
                  </w:pPr>
                </w:p>
              </w:tc>
              <w:tc>
                <w:tcPr>
                  <w:tcW w:w="2760" w:type="dxa"/>
                  <w:tcBorders>
                    <w:top w:val="single" w:sz="4" w:space="0" w:color="auto"/>
                    <w:left w:val="single" w:sz="4" w:space="0" w:color="auto"/>
                    <w:bottom w:val="single" w:sz="4" w:space="0" w:color="auto"/>
                    <w:right w:val="single" w:sz="4" w:space="0" w:color="auto"/>
                  </w:tcBorders>
                </w:tcPr>
                <w:p w14:paraId="6796B033" w14:textId="77777777" w:rsidR="009E3C9A" w:rsidRPr="005E15E7" w:rsidRDefault="009E3C9A" w:rsidP="009E3C9A">
                  <w:pPr>
                    <w:contextualSpacing/>
                    <w:rPr>
                      <w:rFonts w:ascii="Arial" w:eastAsia="Calibri" w:hAnsi="Arial" w:cs="Arial"/>
                      <w:lang w:eastAsia="en-GB"/>
                    </w:rPr>
                  </w:pPr>
                  <w:r w:rsidRPr="005E15E7">
                    <w:rPr>
                      <w:rFonts w:ascii="Arial" w:hAnsi="Arial" w:cs="Arial"/>
                    </w:rPr>
                    <w:t>That’s not quite right. There may be possible complications with side effects of CSA.</w:t>
                  </w:r>
                </w:p>
              </w:tc>
            </w:tr>
            <w:tr w:rsidR="009E3C9A" w:rsidRPr="005E15E7" w14:paraId="699CE3ED" w14:textId="77777777" w:rsidTr="00D32A90">
              <w:trPr>
                <w:trHeight w:val="97"/>
              </w:trPr>
              <w:tc>
                <w:tcPr>
                  <w:tcW w:w="276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66E77F9D" w14:textId="77777777" w:rsidR="009E3C9A" w:rsidRPr="005E15E7" w:rsidRDefault="009E3C9A" w:rsidP="009E3C9A">
                  <w:pPr>
                    <w:contextualSpacing/>
                    <w:rPr>
                      <w:rFonts w:ascii="Arial" w:eastAsia="Calibri" w:hAnsi="Arial" w:cs="Arial"/>
                      <w:lang w:eastAsia="en-GB"/>
                    </w:rPr>
                  </w:pPr>
                  <w:r w:rsidRPr="005E15E7">
                    <w:rPr>
                      <w:rFonts w:ascii="Arial" w:eastAsia="Calibri" w:hAnsi="Arial" w:cs="Arial"/>
                      <w:lang w:eastAsia="en-GB"/>
                    </w:rPr>
                    <w:t>Initiate supportive care of weekly red cell and platelet transfusions</w:t>
                  </w:r>
                </w:p>
              </w:tc>
              <w:tc>
                <w:tcPr>
                  <w:tcW w:w="2527" w:type="dxa"/>
                  <w:tcBorders>
                    <w:top w:val="single" w:sz="4" w:space="0" w:color="auto"/>
                    <w:left w:val="single" w:sz="4" w:space="0" w:color="auto"/>
                    <w:bottom w:val="single" w:sz="4" w:space="0" w:color="auto"/>
                    <w:right w:val="single" w:sz="4" w:space="0" w:color="auto"/>
                  </w:tcBorders>
                </w:tcPr>
                <w:p w14:paraId="5A179016" w14:textId="77777777" w:rsidR="009E3C9A" w:rsidRPr="005E15E7" w:rsidRDefault="009E3C9A" w:rsidP="009E3C9A">
                  <w:pPr>
                    <w:contextualSpacing/>
                    <w:rPr>
                      <w:rFonts w:ascii="Arial" w:eastAsia="Calibri" w:hAnsi="Arial" w:cs="Arial"/>
                      <w:bCs/>
                      <w:lang w:eastAsia="en-GB"/>
                    </w:rPr>
                  </w:pPr>
                  <w:r w:rsidRPr="005E15E7">
                    <w:rPr>
                      <w:rFonts w:ascii="Arial" w:eastAsia="Calibri" w:hAnsi="Arial" w:cs="Arial"/>
                      <w:bCs/>
                      <w:color w:val="4EA72E" w:themeColor="accent6"/>
                      <w:lang w:eastAsia="en-GB"/>
                    </w:rPr>
                    <w:t>Correct! Continuing the best supportive care for Sasha with careful monitoring would be the best approach in this case.</w:t>
                  </w:r>
                </w:p>
              </w:tc>
              <w:tc>
                <w:tcPr>
                  <w:tcW w:w="2760" w:type="dxa"/>
                  <w:tcBorders>
                    <w:top w:val="single" w:sz="4" w:space="0" w:color="auto"/>
                    <w:left w:val="single" w:sz="4" w:space="0" w:color="auto"/>
                    <w:bottom w:val="single" w:sz="4" w:space="0" w:color="auto"/>
                    <w:right w:val="single" w:sz="4" w:space="0" w:color="auto"/>
                  </w:tcBorders>
                </w:tcPr>
                <w:p w14:paraId="54FF84F7" w14:textId="77777777" w:rsidR="009E3C9A" w:rsidRPr="005E15E7" w:rsidRDefault="009E3C9A" w:rsidP="009E3C9A">
                  <w:pPr>
                    <w:contextualSpacing/>
                    <w:rPr>
                      <w:rFonts w:ascii="Arial" w:hAnsi="Arial" w:cs="Arial"/>
                    </w:rPr>
                  </w:pPr>
                </w:p>
              </w:tc>
            </w:tr>
            <w:tr w:rsidR="009E3C9A" w:rsidRPr="005E15E7" w14:paraId="74DB424B" w14:textId="77777777" w:rsidTr="00D32A90">
              <w:trPr>
                <w:trHeight w:val="97"/>
              </w:trPr>
              <w:tc>
                <w:tcPr>
                  <w:tcW w:w="276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2E0E007" w14:textId="77777777" w:rsidR="009E3C9A" w:rsidRPr="005E15E7" w:rsidRDefault="009E3C9A" w:rsidP="009E3C9A">
                  <w:pPr>
                    <w:rPr>
                      <w:rFonts w:ascii="Arial" w:eastAsia="Calibri" w:hAnsi="Arial" w:cs="Arial"/>
                      <w:lang w:eastAsia="en-GB"/>
                    </w:rPr>
                  </w:pPr>
                  <w:r w:rsidRPr="005E15E7">
                    <w:rPr>
                      <w:rFonts w:ascii="Arial" w:eastAsia="Calibri" w:hAnsi="Arial" w:cs="Arial"/>
                      <w:lang w:eastAsia="en-GB"/>
                    </w:rPr>
                    <w:t xml:space="preserve">Horse </w:t>
                  </w:r>
                  <w:proofErr w:type="spellStart"/>
                  <w:r w:rsidRPr="005E15E7">
                    <w:rPr>
                      <w:rFonts w:ascii="Arial" w:eastAsia="Calibri" w:hAnsi="Arial" w:cs="Arial"/>
                      <w:lang w:eastAsia="en-GB"/>
                    </w:rPr>
                    <w:t>antithymocyte</w:t>
                  </w:r>
                  <w:proofErr w:type="spellEnd"/>
                  <w:r w:rsidRPr="005E15E7">
                    <w:rPr>
                      <w:rFonts w:ascii="Arial" w:eastAsia="Calibri" w:hAnsi="Arial" w:cs="Arial"/>
                      <w:lang w:eastAsia="en-GB"/>
                    </w:rPr>
                    <w:t xml:space="preserve"> globulin + cyclosporin + eltrombopag</w:t>
                  </w:r>
                </w:p>
              </w:tc>
              <w:tc>
                <w:tcPr>
                  <w:tcW w:w="2527" w:type="dxa"/>
                  <w:tcBorders>
                    <w:top w:val="single" w:sz="4" w:space="0" w:color="auto"/>
                    <w:left w:val="single" w:sz="4" w:space="0" w:color="auto"/>
                    <w:bottom w:val="single" w:sz="4" w:space="0" w:color="auto"/>
                    <w:right w:val="single" w:sz="4" w:space="0" w:color="auto"/>
                  </w:tcBorders>
                </w:tcPr>
                <w:p w14:paraId="47FF39B8" w14:textId="77777777" w:rsidR="009E3C9A" w:rsidRPr="005E15E7" w:rsidRDefault="009E3C9A" w:rsidP="009E3C9A">
                  <w:pPr>
                    <w:contextualSpacing/>
                    <w:rPr>
                      <w:rFonts w:ascii="Arial" w:eastAsia="Calibri" w:hAnsi="Arial" w:cs="Arial"/>
                      <w:bCs/>
                      <w:lang w:eastAsia="en-GB"/>
                    </w:rPr>
                  </w:pPr>
                </w:p>
              </w:tc>
              <w:tc>
                <w:tcPr>
                  <w:tcW w:w="2760" w:type="dxa"/>
                  <w:tcBorders>
                    <w:top w:val="single" w:sz="4" w:space="0" w:color="auto"/>
                    <w:left w:val="single" w:sz="4" w:space="0" w:color="auto"/>
                    <w:bottom w:val="single" w:sz="4" w:space="0" w:color="auto"/>
                    <w:right w:val="single" w:sz="4" w:space="0" w:color="auto"/>
                  </w:tcBorders>
                </w:tcPr>
                <w:p w14:paraId="25562522" w14:textId="77777777" w:rsidR="009E3C9A" w:rsidRPr="005E15E7" w:rsidRDefault="009E3C9A" w:rsidP="009E3C9A">
                  <w:pPr>
                    <w:contextualSpacing/>
                    <w:rPr>
                      <w:rFonts w:ascii="Arial" w:hAnsi="Arial" w:cs="Arial"/>
                    </w:rPr>
                  </w:pPr>
                  <w:r w:rsidRPr="005E15E7">
                    <w:rPr>
                      <w:rFonts w:ascii="Arial" w:hAnsi="Arial" w:cs="Arial"/>
                    </w:rPr>
                    <w:t>That’s not quite right. Careful consideration is needed with this approach due to potential fetal effects.</w:t>
                  </w:r>
                </w:p>
              </w:tc>
            </w:tr>
          </w:tbl>
          <w:p w14:paraId="1A8B3940"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6A20056B"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697CCA69"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736E179A"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618C59A4"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6057DB97"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25902917"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26852D26"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5E21E3D1"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552DC109"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575356A0"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332F2898"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33351B59"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2A55DE72"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29ECF9DB"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679DBEDD"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62279E1B"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26F37ADD"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27A0F884" w14:textId="77777777" w:rsidR="009E3C9A" w:rsidRPr="005E15E7" w:rsidRDefault="009E3C9A" w:rsidP="009E3C9A">
            <w:pPr>
              <w:widowControl w:val="0"/>
              <w:adjustRightInd w:val="0"/>
              <w:spacing w:before="20" w:after="40" w:line="240" w:lineRule="auto"/>
              <w:textAlignment w:val="baseline"/>
              <w:rPr>
                <w:rFonts w:ascii="Arial" w:eastAsia="Times New Roman" w:hAnsi="Arial" w:cs="Arial"/>
                <w:bCs/>
              </w:rPr>
            </w:pPr>
          </w:p>
          <w:p w14:paraId="4FBF1908" w14:textId="2ED9207B" w:rsidR="00E72F23" w:rsidRPr="005E15E7" w:rsidRDefault="009E3C9A" w:rsidP="00D3531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Solution: Bone marrow transplantation should only be considered before pregnancy or postpartum, and side effects and fetal effects from immunosuppressive therapy should be heavily considered before initiating during pregnancy. Optimized supportive care in the form of weekly red cell and platelet transfusions should be continued with the hope that </w:t>
            </w:r>
            <w:proofErr w:type="spellStart"/>
            <w:r w:rsidRPr="005E15E7">
              <w:rPr>
                <w:rFonts w:ascii="Arial" w:eastAsia="Times New Roman" w:hAnsi="Arial" w:cs="Arial"/>
                <w:bCs/>
              </w:rPr>
              <w:t>cytopenias</w:t>
            </w:r>
            <w:proofErr w:type="spellEnd"/>
            <w:r w:rsidRPr="005E15E7">
              <w:rPr>
                <w:rFonts w:ascii="Arial" w:eastAsia="Times New Roman" w:hAnsi="Arial" w:cs="Arial"/>
                <w:bCs/>
              </w:rPr>
              <w:t xml:space="preserve"> remit post-delivery. </w:t>
            </w: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7DEA3F69" w14:textId="77777777" w:rsidR="009E3C9A" w:rsidRPr="005E15E7" w:rsidRDefault="009E3C9A" w:rsidP="009E3C9A">
            <w:pPr>
              <w:contextualSpacing/>
              <w:rPr>
                <w:rFonts w:ascii="Arial" w:eastAsia="Calibri" w:hAnsi="Arial" w:cs="Arial"/>
                <w:lang w:eastAsia="en-GB"/>
              </w:rPr>
            </w:pPr>
            <w:r w:rsidRPr="005E15E7">
              <w:rPr>
                <w:rFonts w:ascii="Arial" w:eastAsia="Calibri" w:hAnsi="Arial" w:cs="Arial"/>
                <w:lang w:eastAsia="en-GB"/>
              </w:rPr>
              <w:lastRenderedPageBreak/>
              <w:t>[Sasha case]</w:t>
            </w:r>
          </w:p>
          <w:p w14:paraId="1E8FA066" w14:textId="77777777" w:rsidR="009E3C9A" w:rsidRPr="005E15E7" w:rsidRDefault="009E3C9A" w:rsidP="009E3C9A">
            <w:pPr>
              <w:contextualSpacing/>
              <w:rPr>
                <w:rFonts w:ascii="Arial" w:eastAsia="Calibri" w:hAnsi="Arial" w:cs="Arial"/>
                <w:lang w:eastAsia="en-GB"/>
              </w:rPr>
            </w:pPr>
            <w:r w:rsidRPr="005E15E7">
              <w:rPr>
                <w:noProof/>
              </w:rPr>
              <w:drawing>
                <wp:inline distT="0" distB="0" distL="0" distR="0" wp14:anchorId="05810919" wp14:editId="4246AD11">
                  <wp:extent cx="2886963" cy="3338167"/>
                  <wp:effectExtent l="0" t="0" r="8890" b="0"/>
                  <wp:docPr id="46778336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83368" name="Picture 8"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2995" cy="3345141"/>
                          </a:xfrm>
                          <a:prstGeom prst="rect">
                            <a:avLst/>
                          </a:prstGeom>
                          <a:noFill/>
                          <a:ln>
                            <a:noFill/>
                          </a:ln>
                        </pic:spPr>
                      </pic:pic>
                    </a:graphicData>
                  </a:graphic>
                </wp:inline>
              </w:drawing>
            </w:r>
          </w:p>
          <w:p w14:paraId="07092946" w14:textId="77777777" w:rsidR="009E3C9A" w:rsidRPr="005E15E7" w:rsidRDefault="009E3C9A" w:rsidP="009E3C9A">
            <w:pPr>
              <w:contextualSpacing/>
              <w:rPr>
                <w:rFonts w:ascii="Arial" w:eastAsia="Calibri" w:hAnsi="Arial" w:cs="Arial"/>
                <w:lang w:eastAsia="en-GB"/>
              </w:rPr>
            </w:pPr>
            <w:r w:rsidRPr="005E15E7">
              <w:rPr>
                <w:rFonts w:ascii="Arial" w:eastAsia="Calibri" w:hAnsi="Arial" w:cs="Arial"/>
                <w:b/>
                <w:bCs/>
                <w:lang w:eastAsia="en-GB"/>
              </w:rPr>
              <w:lastRenderedPageBreak/>
              <w:t xml:space="preserve">{Caption} Sasha’s case details. </w:t>
            </w:r>
            <w:r w:rsidRPr="005E15E7">
              <w:rPr>
                <w:rFonts w:ascii="Arial" w:eastAsia="Calibri" w:hAnsi="Arial" w:cs="Arial"/>
                <w:lang w:eastAsia="en-GB"/>
              </w:rPr>
              <w:t xml:space="preserve">BM, Bone marrow; IOL, induction of labor; MGP, Matrix Gla protein; MTX, Methotrexate; PNH, paroxysmal nocturnal </w:t>
            </w:r>
            <w:proofErr w:type="spellStart"/>
            <w:r w:rsidRPr="005E15E7">
              <w:rPr>
                <w:rFonts w:ascii="Arial" w:eastAsia="Calibri" w:hAnsi="Arial" w:cs="Arial"/>
                <w:lang w:eastAsia="en-GB"/>
              </w:rPr>
              <w:t>hematoglubinuria</w:t>
            </w:r>
            <w:proofErr w:type="spellEnd"/>
            <w:r w:rsidRPr="005E15E7">
              <w:rPr>
                <w:rFonts w:ascii="Arial" w:eastAsia="Calibri" w:hAnsi="Arial" w:cs="Arial"/>
                <w:lang w:eastAsia="en-GB"/>
              </w:rPr>
              <w:t>; RTX, Rituximab; SNP, single nucleotide polymorphism; TCR, T-cell receptor. Note: profile image created with Microsoft Image Creator.</w:t>
            </w:r>
          </w:p>
          <w:p w14:paraId="7750CC70" w14:textId="77777777" w:rsidR="00E72F23" w:rsidRPr="005E15E7" w:rsidRDefault="00E72F23" w:rsidP="00D35313">
            <w:pPr>
              <w:contextualSpacing/>
              <w:rPr>
                <w:rFonts w:ascii="Arial" w:eastAsia="Calibri" w:hAnsi="Arial" w:cs="Arial"/>
                <w:lang w:eastAsia="en-GB"/>
              </w:rPr>
            </w:pPr>
          </w:p>
          <w:p w14:paraId="370417B7" w14:textId="77777777" w:rsidR="009E3C9A" w:rsidRPr="005E15E7" w:rsidRDefault="009E3C9A" w:rsidP="00D35313">
            <w:pPr>
              <w:contextualSpacing/>
              <w:rPr>
                <w:rFonts w:ascii="Arial" w:eastAsia="Calibri" w:hAnsi="Arial" w:cs="Arial"/>
                <w:lang w:eastAsia="en-GB"/>
              </w:rPr>
            </w:pPr>
          </w:p>
          <w:p w14:paraId="521EE62B" w14:textId="77777777" w:rsidR="009E3C9A" w:rsidRPr="005E15E7" w:rsidRDefault="009E3C9A" w:rsidP="00D35313">
            <w:pPr>
              <w:contextualSpacing/>
              <w:rPr>
                <w:rFonts w:ascii="Arial" w:eastAsia="Calibri" w:hAnsi="Arial" w:cs="Arial"/>
                <w:lang w:eastAsia="en-GB"/>
              </w:rPr>
            </w:pPr>
          </w:p>
          <w:p w14:paraId="446E1D49" w14:textId="77777777" w:rsidR="009E3C9A" w:rsidRPr="005E15E7" w:rsidRDefault="009E3C9A" w:rsidP="00D35313">
            <w:pPr>
              <w:contextualSpacing/>
              <w:rPr>
                <w:rFonts w:ascii="Arial" w:eastAsia="Calibri" w:hAnsi="Arial" w:cs="Arial"/>
                <w:lang w:eastAsia="en-GB"/>
              </w:rPr>
            </w:pPr>
          </w:p>
          <w:p w14:paraId="210F1F53" w14:textId="77777777" w:rsidR="009E3C9A" w:rsidRPr="005E15E7" w:rsidRDefault="009E3C9A" w:rsidP="00D35313">
            <w:pPr>
              <w:contextualSpacing/>
              <w:rPr>
                <w:rFonts w:ascii="Arial" w:eastAsia="Calibri" w:hAnsi="Arial" w:cs="Arial"/>
                <w:lang w:eastAsia="en-GB"/>
              </w:rPr>
            </w:pPr>
          </w:p>
          <w:p w14:paraId="6FC1EE92" w14:textId="77777777" w:rsidR="009E3C9A" w:rsidRPr="005E15E7" w:rsidRDefault="009E3C9A" w:rsidP="00D35313">
            <w:pPr>
              <w:contextualSpacing/>
              <w:rPr>
                <w:rFonts w:ascii="Arial" w:eastAsia="Calibri" w:hAnsi="Arial" w:cs="Arial"/>
                <w:lang w:eastAsia="en-GB"/>
              </w:rPr>
            </w:pPr>
          </w:p>
          <w:p w14:paraId="347B3CB6" w14:textId="77777777" w:rsidR="009E3C9A" w:rsidRPr="005E15E7" w:rsidRDefault="009E3C9A" w:rsidP="00D35313">
            <w:pPr>
              <w:contextualSpacing/>
              <w:rPr>
                <w:rFonts w:ascii="Arial" w:eastAsia="Calibri" w:hAnsi="Arial" w:cs="Arial"/>
                <w:lang w:eastAsia="en-GB"/>
              </w:rPr>
            </w:pPr>
          </w:p>
          <w:p w14:paraId="5DC3D1D6" w14:textId="77777777" w:rsidR="009E3C9A" w:rsidRPr="005E15E7" w:rsidRDefault="009E3C9A" w:rsidP="00D35313">
            <w:pPr>
              <w:contextualSpacing/>
              <w:rPr>
                <w:rFonts w:ascii="Arial" w:eastAsia="Calibri" w:hAnsi="Arial" w:cs="Arial"/>
                <w:lang w:eastAsia="en-GB"/>
              </w:rPr>
            </w:pPr>
            <w:commentRangeStart w:id="20"/>
          </w:p>
          <w:p w14:paraId="71BFE231" w14:textId="656BD2AB" w:rsidR="00E72F23" w:rsidRPr="005E15E7" w:rsidRDefault="00E72F23" w:rsidP="00D35313">
            <w:pPr>
              <w:contextualSpacing/>
              <w:rPr>
                <w:rFonts w:ascii="Arial" w:eastAsia="Calibri" w:hAnsi="Arial" w:cs="Arial"/>
                <w:lang w:eastAsia="en-GB"/>
              </w:rPr>
            </w:pPr>
            <w:r w:rsidRPr="005E15E7">
              <w:rPr>
                <w:rFonts w:ascii="Arial" w:eastAsia="Calibri" w:hAnsi="Arial" w:cs="Arial"/>
                <w:lang w:eastAsia="en-GB"/>
              </w:rPr>
              <w:t>[</w:t>
            </w:r>
            <w:r w:rsidR="00C064B7">
              <w:rPr>
                <w:rFonts w:ascii="Arial" w:eastAsia="Calibri" w:hAnsi="Arial" w:cs="Arial"/>
                <w:lang w:eastAsia="en-GB"/>
              </w:rPr>
              <w:t>AK</w:t>
            </w:r>
            <w:r w:rsidRPr="005E15E7">
              <w:rPr>
                <w:rFonts w:ascii="Arial" w:eastAsia="Calibri" w:hAnsi="Arial" w:cs="Arial"/>
                <w:lang w:eastAsia="en-GB"/>
              </w:rPr>
              <w:t xml:space="preserve"> </w:t>
            </w:r>
            <w:r w:rsidR="00C064B7">
              <w:rPr>
                <w:rFonts w:ascii="Arial" w:eastAsia="Calibri" w:hAnsi="Arial" w:cs="Arial"/>
                <w:lang w:eastAsia="en-GB"/>
              </w:rPr>
              <w:t>p</w:t>
            </w:r>
            <w:r w:rsidRPr="005E15E7">
              <w:rPr>
                <w:rFonts w:ascii="Arial" w:eastAsia="Calibri" w:hAnsi="Arial" w:cs="Arial"/>
                <w:lang w:eastAsia="en-GB"/>
              </w:rPr>
              <w:t>regnancy conclusion]</w:t>
            </w:r>
            <w:commentRangeEnd w:id="20"/>
            <w:r w:rsidRPr="005E15E7">
              <w:rPr>
                <w:rStyle w:val="CommentReference"/>
              </w:rPr>
              <w:commentReference w:id="20"/>
            </w:r>
          </w:p>
        </w:tc>
      </w:tr>
      <w:tr w:rsidR="00E72F23" w:rsidRPr="005E15E7" w14:paraId="4938D684"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9B393C6" w14:textId="77777777" w:rsidR="00E72F23" w:rsidRPr="005E15E7" w:rsidRDefault="00E72F23" w:rsidP="00D35313">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E72F23" w:rsidRPr="005E15E7" w14:paraId="46FCC667"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48A59A6" w14:textId="7FF2D6F5" w:rsidR="00BC408B" w:rsidRPr="005E15E7" w:rsidRDefault="00E72F23" w:rsidP="00BC408B">
            <w:pPr>
              <w:contextualSpacing/>
              <w:rPr>
                <w:rFonts w:ascii="Arial" w:eastAsia="Times New Roman" w:hAnsi="Arial" w:cs="Arial"/>
                <w:bCs/>
              </w:rPr>
            </w:pPr>
            <w:r w:rsidRPr="005E15E7">
              <w:rPr>
                <w:rFonts w:ascii="Arial" w:eastAsia="Times New Roman" w:hAnsi="Arial" w:cs="Arial"/>
                <w:bCs/>
              </w:rPr>
              <w:t>{Title} header 3, then {text 1}.</w:t>
            </w:r>
          </w:p>
          <w:p w14:paraId="4608499C" w14:textId="71B4A4A0" w:rsidR="00E72F23" w:rsidRPr="005E15E7" w:rsidRDefault="00E72F23" w:rsidP="00D35313">
            <w:pPr>
              <w:contextualSpacing/>
              <w:rPr>
                <w:rFonts w:ascii="Arial" w:eastAsia="Times New Roman" w:hAnsi="Arial" w:cs="Arial"/>
                <w:bCs/>
              </w:rPr>
            </w:pPr>
            <w:r w:rsidRPr="005E15E7">
              <w:rPr>
                <w:rFonts w:ascii="Arial" w:eastAsia="Times New Roman" w:hAnsi="Arial" w:cs="Arial"/>
                <w:bCs/>
              </w:rPr>
              <w:t xml:space="preserve"> </w:t>
            </w:r>
            <w:r w:rsidR="009E3C9A" w:rsidRPr="005E15E7">
              <w:rPr>
                <w:rFonts w:ascii="Arial" w:eastAsia="Times New Roman" w:hAnsi="Arial" w:cs="Arial"/>
                <w:bCs/>
              </w:rPr>
              <w:t>Add {medium} with [Nadia case]</w:t>
            </w:r>
          </w:p>
        </w:tc>
      </w:tr>
      <w:tr w:rsidR="00E72F23" w:rsidRPr="005E15E7" w14:paraId="3EB5AFAC" w14:textId="77777777" w:rsidTr="00D35313">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A544A5D" w14:textId="77777777" w:rsidR="00E72F23" w:rsidRPr="005E15E7" w:rsidRDefault="00E72F23" w:rsidP="00D35313">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E72F23" w:rsidRPr="005E15E7" w14:paraId="2167C399"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154EBC9" w14:textId="77777777" w:rsidR="009E3C9A" w:rsidRPr="005E15E7" w:rsidRDefault="009E3C9A" w:rsidP="00D35313">
            <w:pPr>
              <w:contextualSpacing/>
              <w:rPr>
                <w:rFonts w:ascii="Arial" w:eastAsia="Calibri" w:hAnsi="Arial" w:cs="Arial"/>
                <w:bCs/>
                <w:lang w:eastAsia="en-GB"/>
              </w:rPr>
            </w:pPr>
          </w:p>
          <w:p w14:paraId="04A91B6C" w14:textId="71824D37" w:rsidR="00E72F23" w:rsidRPr="005E15E7" w:rsidRDefault="00BC408B" w:rsidP="00D35313">
            <w:pPr>
              <w:contextualSpacing/>
              <w:rPr>
                <w:rFonts w:ascii="Arial" w:eastAsia="Calibri" w:hAnsi="Arial" w:cs="Arial"/>
                <w:bCs/>
                <w:lang w:eastAsia="en-GB"/>
              </w:rPr>
            </w:pPr>
            <w:r w:rsidRPr="005E15E7">
              <w:rPr>
                <w:rFonts w:ascii="Arial" w:eastAsia="Calibri" w:hAnsi="Arial" w:cs="Arial"/>
                <w:bCs/>
                <w:lang w:eastAsia="en-GB"/>
              </w:rPr>
              <w:t>Add {button}</w:t>
            </w:r>
            <w:r w:rsidR="009E3C9A" w:rsidRPr="005E15E7">
              <w:rPr>
                <w:rFonts w:ascii="Arial" w:eastAsia="Calibri" w:hAnsi="Arial" w:cs="Arial"/>
                <w:bCs/>
                <w:lang w:eastAsia="en-GB"/>
              </w:rPr>
              <w:t xml:space="preserve"> at the bottom of page</w:t>
            </w:r>
            <w:r w:rsidRPr="005E15E7">
              <w:rPr>
                <w:rFonts w:ascii="Arial" w:eastAsia="Calibri" w:hAnsi="Arial" w:cs="Arial"/>
                <w:bCs/>
                <w:lang w:eastAsia="en-GB"/>
              </w:rPr>
              <w:t xml:space="preserve"> “Click here to view cases”, internal link to Case homepage chapter</w:t>
            </w:r>
          </w:p>
          <w:p w14:paraId="5B2123D0" w14:textId="66241478" w:rsidR="0092217E" w:rsidRPr="005E15E7" w:rsidRDefault="0092217E" w:rsidP="00D35313">
            <w:pPr>
              <w:contextualSpacing/>
              <w:rPr>
                <w:rFonts w:ascii="Arial" w:eastAsia="Calibri" w:hAnsi="Arial" w:cs="Arial"/>
                <w:bCs/>
                <w:lang w:eastAsia="en-GB"/>
              </w:rPr>
            </w:pPr>
            <w:r w:rsidRPr="005E15E7">
              <w:rPr>
                <w:rFonts w:ascii="Arial" w:eastAsia="Calibri" w:hAnsi="Arial" w:cs="Arial"/>
                <w:bCs/>
                <w:lang w:eastAsia="en-GB"/>
              </w:rPr>
              <w:t xml:space="preserve">Add glossary for </w:t>
            </w:r>
            <w:r w:rsidRPr="005E15E7">
              <w:rPr>
                <w:rFonts w:ascii="Arial" w:eastAsia="Calibri" w:hAnsi="Arial" w:cs="Arial"/>
                <w:bCs/>
                <w:highlight w:val="yellow"/>
                <w:lang w:eastAsia="en-GB"/>
              </w:rPr>
              <w:t>MDT, PNH,</w:t>
            </w:r>
            <w:r w:rsidRPr="005E15E7">
              <w:rPr>
                <w:rFonts w:ascii="Arial" w:eastAsia="Calibri" w:hAnsi="Arial" w:cs="Arial"/>
                <w:bCs/>
                <w:lang w:eastAsia="en-GB"/>
              </w:rPr>
              <w:t xml:space="preserve"> </w:t>
            </w:r>
          </w:p>
        </w:tc>
      </w:tr>
      <w:tr w:rsidR="00E72F23" w:rsidRPr="005E15E7" w14:paraId="14A03A40"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4C780AD" w14:textId="77777777" w:rsidR="00E72F23" w:rsidRPr="005E15E7" w:rsidRDefault="00E72F23" w:rsidP="00D35313">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E72F23" w:rsidRPr="005E15E7" w14:paraId="07835337"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61E77513" w14:textId="7730B049" w:rsidR="00E72F23" w:rsidRPr="005E15E7" w:rsidRDefault="00E72F23" w:rsidP="00D35313">
            <w:pPr>
              <w:contextualSpacing/>
              <w:rPr>
                <w:rFonts w:ascii="Arial" w:eastAsia="Calibri" w:hAnsi="Arial" w:cs="Arial"/>
                <w:bCs/>
                <w:lang w:eastAsia="en-GB"/>
              </w:rPr>
            </w:pPr>
          </w:p>
        </w:tc>
      </w:tr>
      <w:tr w:rsidR="00E72F23" w:rsidRPr="005E15E7" w14:paraId="55532D22"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41C1B61" w14:textId="77777777" w:rsidR="00E72F23" w:rsidRPr="005E15E7" w:rsidRDefault="00E72F23" w:rsidP="00D35313">
            <w:pPr>
              <w:contextualSpacing/>
              <w:rPr>
                <w:rFonts w:ascii="Arial" w:eastAsia="Calibri" w:hAnsi="Arial" w:cs="Arial"/>
                <w:b/>
                <w:lang w:eastAsia="en-GB"/>
              </w:rPr>
            </w:pPr>
            <w:r w:rsidRPr="005E15E7">
              <w:rPr>
                <w:rFonts w:ascii="Arial" w:eastAsia="Calibri" w:hAnsi="Arial" w:cs="Arial"/>
                <w:b/>
                <w:lang w:eastAsia="en-GB"/>
              </w:rPr>
              <w:t>Notes/Settings</w:t>
            </w:r>
          </w:p>
        </w:tc>
      </w:tr>
      <w:tr w:rsidR="00E72F23" w:rsidRPr="005E15E7" w14:paraId="12E455CC" w14:textId="77777777" w:rsidTr="00D35313">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2F74378" w14:textId="77777777" w:rsidR="00E72F23" w:rsidRPr="005E15E7" w:rsidRDefault="00E72F23" w:rsidP="00D35313">
            <w:pPr>
              <w:spacing w:after="0" w:line="240" w:lineRule="auto"/>
              <w:rPr>
                <w:rFonts w:ascii="Arial" w:hAnsi="Arial" w:cs="Arial"/>
              </w:rPr>
            </w:pPr>
            <w:r w:rsidRPr="005E15E7">
              <w:rPr>
                <w:rFonts w:ascii="Arial" w:hAnsi="Arial" w:cs="Arial"/>
              </w:rPr>
              <w:t>Do not show learning objective or chapter number.</w:t>
            </w:r>
          </w:p>
        </w:tc>
      </w:tr>
      <w:tr w:rsidR="00544683" w:rsidRPr="005E15E7" w14:paraId="262B6B3A" w14:textId="77777777" w:rsidTr="00D35313">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7DF8CDB" w14:textId="77777777" w:rsidR="00544683" w:rsidRPr="005E15E7" w:rsidRDefault="00544683" w:rsidP="00D35313">
            <w:pPr>
              <w:spacing w:after="0" w:line="240" w:lineRule="auto"/>
              <w:rPr>
                <w:rFonts w:ascii="Arial" w:hAnsi="Arial" w:cs="Arial"/>
              </w:rPr>
            </w:pPr>
          </w:p>
        </w:tc>
      </w:tr>
    </w:tbl>
    <w:p w14:paraId="79979A55" w14:textId="77777777" w:rsidR="00E72F23" w:rsidRPr="005E15E7" w:rsidRDefault="00E72F23">
      <w:pPr>
        <w:spacing w:line="278" w:lineRule="auto"/>
      </w:pPr>
    </w:p>
    <w:p w14:paraId="5A696B01" w14:textId="77777777" w:rsidR="00D94CDB" w:rsidRPr="005E15E7" w:rsidRDefault="00D94CDB">
      <w:pPr>
        <w:spacing w:line="278" w:lineRule="auto"/>
      </w:pPr>
    </w:p>
    <w:p w14:paraId="05603F3C" w14:textId="77777777" w:rsidR="00D94CDB" w:rsidRPr="005E15E7" w:rsidRDefault="00D94CDB">
      <w:pPr>
        <w:spacing w:line="278" w:lineRule="auto"/>
      </w:pPr>
    </w:p>
    <w:p w14:paraId="73168A4E" w14:textId="77777777" w:rsidR="00D94CDB" w:rsidRPr="005E15E7" w:rsidRDefault="00D94CDB">
      <w:pPr>
        <w:spacing w:line="278" w:lineRule="auto"/>
      </w:pPr>
    </w:p>
    <w:p w14:paraId="11FC1ED5" w14:textId="77777777" w:rsidR="00D94CDB" w:rsidRPr="005E15E7" w:rsidRDefault="00D94CDB">
      <w:pPr>
        <w:spacing w:line="278" w:lineRule="auto"/>
      </w:pPr>
    </w:p>
    <w:p w14:paraId="403AD157" w14:textId="77777777" w:rsidR="00D94CDB" w:rsidRPr="005E15E7" w:rsidRDefault="00D94CDB">
      <w:pPr>
        <w:spacing w:line="278" w:lineRule="auto"/>
      </w:pPr>
    </w:p>
    <w:p w14:paraId="0C717593" w14:textId="77777777" w:rsidR="00E72F23" w:rsidRPr="005E15E7" w:rsidRDefault="00E72F23">
      <w:pPr>
        <w:spacing w:line="278" w:lineRule="auto"/>
      </w:pPr>
    </w:p>
    <w:tbl>
      <w:tblPr>
        <w:tblW w:w="13889" w:type="dxa"/>
        <w:tblLook w:val="01E0" w:firstRow="1" w:lastRow="1" w:firstColumn="1" w:lastColumn="1" w:noHBand="0" w:noVBand="0"/>
      </w:tblPr>
      <w:tblGrid>
        <w:gridCol w:w="10103"/>
        <w:gridCol w:w="3786"/>
      </w:tblGrid>
      <w:tr w:rsidR="00FD64C3" w:rsidRPr="005E15E7" w14:paraId="181A3C8F" w14:textId="77777777" w:rsidTr="00D35313">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59DA9E3" w14:textId="77777777" w:rsidR="00A64838" w:rsidRPr="005E15E7" w:rsidRDefault="00A64838" w:rsidP="00D35313">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elderly patients with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C8B53CA" w14:textId="007C7B7C" w:rsidR="00A64838" w:rsidRPr="005E15E7" w:rsidRDefault="00A64838" w:rsidP="00D35313">
            <w:pPr>
              <w:contextualSpacing/>
              <w:rPr>
                <w:rFonts w:ascii="Arial" w:eastAsia="Calibri" w:hAnsi="Arial" w:cs="Arial"/>
                <w:lang w:eastAsia="en-GB"/>
              </w:rPr>
            </w:pPr>
            <w:r w:rsidRPr="005E15E7">
              <w:rPr>
                <w:rFonts w:ascii="Arial" w:eastAsia="Calibri" w:hAnsi="Arial" w:cs="Arial"/>
                <w:b/>
                <w:bCs/>
                <w:lang w:eastAsia="en-GB"/>
              </w:rPr>
              <w:t xml:space="preserve">Sub-chapter: </w:t>
            </w:r>
            <w:r w:rsidRPr="005E15E7">
              <w:rPr>
                <w:rFonts w:ascii="Arial" w:eastAsia="Calibri" w:hAnsi="Arial" w:cs="Arial"/>
                <w:lang w:eastAsia="en-GB"/>
              </w:rPr>
              <w:t xml:space="preserve">Introduction: </w:t>
            </w:r>
            <w:r w:rsidR="009E3C9A" w:rsidRPr="005E15E7">
              <w:rPr>
                <w:rFonts w:ascii="Arial" w:eastAsia="Calibri" w:hAnsi="Arial" w:cs="Arial"/>
                <w:lang w:eastAsia="en-GB"/>
              </w:rPr>
              <w:t>elderly patients with AA</w:t>
            </w:r>
          </w:p>
        </w:tc>
      </w:tr>
      <w:tr w:rsidR="00FD64C3" w:rsidRPr="005E15E7" w14:paraId="3913B88F" w14:textId="77777777" w:rsidTr="00D35313">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191FB10"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85968BC" w14:textId="77777777" w:rsidR="00A64838" w:rsidRPr="005E15E7" w:rsidRDefault="00A64838" w:rsidP="00D35313">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FD64C3" w:rsidRPr="005E15E7" w14:paraId="75400FCB" w14:textId="77777777" w:rsidTr="00D35313">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449C0BA2" w14:textId="336C2D9D"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{Title} </w:t>
            </w:r>
            <w:r w:rsidRPr="005E15E7">
              <w:rPr>
                <w:rFonts w:ascii="Arial" w:eastAsia="Calibri" w:hAnsi="Arial" w:cs="Arial"/>
                <w:lang w:eastAsia="en-GB"/>
              </w:rPr>
              <w:t>Introduction: elderly patient case</w:t>
            </w:r>
          </w:p>
          <w:p w14:paraId="31771CD8" w14:textId="77777777"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p>
          <w:p w14:paraId="419A5FE3" w14:textId="0D2F73B3"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{text1} </w:t>
            </w:r>
            <w:bookmarkStart w:id="21" w:name="_Hlk192844064"/>
            <w:r w:rsidRPr="005E15E7">
              <w:rPr>
                <w:rFonts w:ascii="Arial" w:eastAsia="Times New Roman" w:hAnsi="Arial" w:cs="Arial"/>
                <w:bCs/>
              </w:rPr>
              <w:t xml:space="preserve">83-year-old male, Lee, was diagnosed with </w:t>
            </w:r>
            <w:r w:rsidRPr="005E15E7">
              <w:rPr>
                <w:rFonts w:ascii="Arial" w:eastAsia="Times New Roman" w:hAnsi="Arial" w:cs="Arial"/>
                <w:b/>
              </w:rPr>
              <w:t>severe AA in the context of hematuria</w:t>
            </w:r>
            <w:r w:rsidRPr="005E15E7">
              <w:rPr>
                <w:rFonts w:ascii="Arial" w:eastAsia="Times New Roman" w:hAnsi="Arial" w:cs="Arial"/>
                <w:bCs/>
              </w:rPr>
              <w:t xml:space="preserve">. He required weekly transfusions and was initiated on </w:t>
            </w:r>
            <w:r w:rsidRPr="005E15E7">
              <w:rPr>
                <w:rFonts w:ascii="Arial" w:eastAsia="Times New Roman" w:hAnsi="Arial" w:cs="Arial"/>
                <w:bCs/>
                <w:highlight w:val="yellow"/>
              </w:rPr>
              <w:t>CSA + EPAG</w:t>
            </w:r>
            <w:r w:rsidRPr="005E15E7">
              <w:rPr>
                <w:rFonts w:ascii="Arial" w:eastAsia="Times New Roman" w:hAnsi="Arial" w:cs="Arial"/>
                <w:bCs/>
              </w:rPr>
              <w:t>. Within 9 months, he bec</w:t>
            </w:r>
            <w:r w:rsidR="008239CE" w:rsidRPr="005E15E7">
              <w:rPr>
                <w:rFonts w:ascii="Arial" w:eastAsia="Times New Roman" w:hAnsi="Arial" w:cs="Arial"/>
                <w:bCs/>
              </w:rPr>
              <w:t>ame</w:t>
            </w:r>
            <w:r w:rsidRPr="005E15E7">
              <w:rPr>
                <w:rFonts w:ascii="Arial" w:eastAsia="Times New Roman" w:hAnsi="Arial" w:cs="Arial"/>
                <w:bCs/>
              </w:rPr>
              <w:t xml:space="preserve"> transfusion independent, and </w:t>
            </w:r>
            <w:r w:rsidRPr="005E15E7">
              <w:rPr>
                <w:rFonts w:ascii="Arial" w:eastAsia="Times New Roman" w:hAnsi="Arial" w:cs="Arial"/>
                <w:bCs/>
                <w:highlight w:val="yellow"/>
              </w:rPr>
              <w:t>EPAG</w:t>
            </w:r>
            <w:r w:rsidRPr="005E15E7">
              <w:rPr>
                <w:rFonts w:ascii="Arial" w:eastAsia="Times New Roman" w:hAnsi="Arial" w:cs="Arial"/>
                <w:bCs/>
              </w:rPr>
              <w:t xml:space="preserve"> was discontinued while continuing </w:t>
            </w:r>
            <w:r w:rsidRPr="005E15E7">
              <w:rPr>
                <w:rFonts w:ascii="Arial" w:eastAsia="Times New Roman" w:hAnsi="Arial" w:cs="Arial"/>
                <w:bCs/>
                <w:highlight w:val="yellow"/>
              </w:rPr>
              <w:t>CSA.</w:t>
            </w:r>
          </w:p>
          <w:p w14:paraId="5A5D6400" w14:textId="77777777"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p>
          <w:p w14:paraId="4BD23A5A" w14:textId="77777777"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{Question text} After hearing from Austin and reading through the details in the case infographic, how would you proceed?</w:t>
            </w:r>
          </w:p>
          <w:p w14:paraId="5B156D2E" w14:textId="77777777"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p>
          <w:tbl>
            <w:tblPr>
              <w:tblpPr w:leftFromText="180" w:rightFromText="180" w:vertAnchor="page" w:horzAnchor="margin" w:tblpY="2641"/>
              <w:tblOverlap w:val="never"/>
              <w:tblW w:w="9484" w:type="dxa"/>
              <w:tblLook w:val="01E0" w:firstRow="1" w:lastRow="1" w:firstColumn="1" w:lastColumn="1" w:noHBand="0" w:noVBand="0"/>
            </w:tblPr>
            <w:tblGrid>
              <w:gridCol w:w="3258"/>
              <w:gridCol w:w="2976"/>
              <w:gridCol w:w="3250"/>
            </w:tblGrid>
            <w:tr w:rsidR="00A64838" w:rsidRPr="005E15E7" w14:paraId="6271EE6C" w14:textId="77777777" w:rsidTr="00D35313">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00A596C"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lastRenderedPageBreak/>
                    <w:t>Answers (correct answer in green)</w:t>
                  </w:r>
                </w:p>
              </w:tc>
              <w:tc>
                <w:tcPr>
                  <w:tcW w:w="297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08156AAA"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t>Answer Related Positive Feedback</w:t>
                  </w:r>
                </w:p>
              </w:tc>
              <w:tc>
                <w:tcPr>
                  <w:tcW w:w="325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38A9BAD9"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t>Answer Related Negative Feedback</w:t>
                  </w:r>
                </w:p>
              </w:tc>
            </w:tr>
            <w:tr w:rsidR="00735D1C" w:rsidRPr="005E15E7" w14:paraId="1BD5C20D" w14:textId="77777777" w:rsidTr="00D35313">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7D48C09" w14:textId="03CC6BBD" w:rsidR="00735D1C" w:rsidRPr="005E15E7" w:rsidRDefault="00735D1C" w:rsidP="00735D1C">
                  <w:pPr>
                    <w:rPr>
                      <w:rFonts w:ascii="Arial" w:eastAsia="Calibri" w:hAnsi="Arial" w:cs="Arial"/>
                      <w:lang w:eastAsia="en-GB"/>
                    </w:rPr>
                  </w:pPr>
                  <w:r>
                    <w:rPr>
                      <w:rFonts w:ascii="Arial" w:eastAsia="Calibri" w:hAnsi="Arial" w:cs="Arial"/>
                      <w:lang w:eastAsia="en-GB"/>
                    </w:rPr>
                    <w:t>Initiate ATG</w:t>
                  </w:r>
                </w:p>
              </w:tc>
              <w:tc>
                <w:tcPr>
                  <w:tcW w:w="2976" w:type="dxa"/>
                  <w:tcBorders>
                    <w:top w:val="single" w:sz="4" w:space="0" w:color="auto"/>
                    <w:left w:val="single" w:sz="4" w:space="0" w:color="auto"/>
                    <w:bottom w:val="single" w:sz="4" w:space="0" w:color="auto"/>
                    <w:right w:val="single" w:sz="4" w:space="0" w:color="auto"/>
                  </w:tcBorders>
                </w:tcPr>
                <w:p w14:paraId="400D1733" w14:textId="77777777" w:rsidR="00735D1C" w:rsidRPr="005E15E7" w:rsidRDefault="00735D1C" w:rsidP="00735D1C">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513FE8E0" w14:textId="6B4F779F" w:rsidR="00735D1C" w:rsidRPr="005E15E7" w:rsidRDefault="00735D1C" w:rsidP="00735D1C">
                  <w:pPr>
                    <w:contextualSpacing/>
                    <w:rPr>
                      <w:rFonts w:ascii="Arial" w:eastAsia="Calibri" w:hAnsi="Arial" w:cs="Arial"/>
                      <w:lang w:eastAsia="en-GB"/>
                    </w:rPr>
                  </w:pPr>
                  <w:r w:rsidRPr="005E15E7">
                    <w:rPr>
                      <w:rFonts w:ascii="Arial" w:hAnsi="Arial" w:cs="Arial"/>
                    </w:rPr>
                    <w:t xml:space="preserve">That’s not quite right. IST is the standard of care for elderly patients, and as </w:t>
                  </w:r>
                  <w:proofErr w:type="spellStart"/>
                  <w:r w:rsidRPr="005E15E7">
                    <w:rPr>
                      <w:rFonts w:ascii="Arial" w:hAnsi="Arial" w:cs="Arial"/>
                    </w:rPr>
                    <w:t>eltrombopag</w:t>
                  </w:r>
                  <w:proofErr w:type="spellEnd"/>
                  <w:r w:rsidRPr="005E15E7">
                    <w:rPr>
                      <w:rFonts w:ascii="Arial" w:hAnsi="Arial" w:cs="Arial"/>
                    </w:rPr>
                    <w:t xml:space="preserve"> was recently discontinued, it’s best to reinitiate.</w:t>
                  </w:r>
                </w:p>
              </w:tc>
            </w:tr>
            <w:tr w:rsidR="00735D1C" w:rsidRPr="005E15E7" w14:paraId="1FB03289" w14:textId="77777777" w:rsidTr="00D35313">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2823D0B" w14:textId="77777777" w:rsidR="00735D1C" w:rsidRPr="005E15E7" w:rsidRDefault="00735D1C" w:rsidP="00735D1C">
                  <w:pPr>
                    <w:rPr>
                      <w:rFonts w:ascii="Arial" w:eastAsia="Calibri" w:hAnsi="Arial" w:cs="Arial"/>
                      <w:bCs/>
                      <w:lang w:eastAsia="en-GB"/>
                    </w:rPr>
                  </w:pPr>
                  <w:r w:rsidRPr="005E15E7">
                    <w:rPr>
                      <w:rFonts w:ascii="Arial" w:eastAsia="Calibri" w:hAnsi="Arial" w:cs="Arial"/>
                      <w:bCs/>
                      <w:lang w:eastAsia="en-GB"/>
                    </w:rPr>
                    <w:t>Continue cyclosporin monotherapy</w:t>
                  </w:r>
                </w:p>
              </w:tc>
              <w:tc>
                <w:tcPr>
                  <w:tcW w:w="2976" w:type="dxa"/>
                  <w:tcBorders>
                    <w:top w:val="single" w:sz="4" w:space="0" w:color="auto"/>
                    <w:left w:val="single" w:sz="4" w:space="0" w:color="auto"/>
                    <w:bottom w:val="single" w:sz="4" w:space="0" w:color="auto"/>
                    <w:right w:val="single" w:sz="4" w:space="0" w:color="auto"/>
                  </w:tcBorders>
                </w:tcPr>
                <w:p w14:paraId="096CC46A" w14:textId="77777777" w:rsidR="00735D1C" w:rsidRPr="005E15E7" w:rsidRDefault="00735D1C" w:rsidP="00735D1C">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2CB7BBE6" w14:textId="23E4AE53" w:rsidR="00735D1C" w:rsidRPr="005E15E7" w:rsidRDefault="00735D1C" w:rsidP="00735D1C">
                  <w:pPr>
                    <w:contextualSpacing/>
                    <w:rPr>
                      <w:rFonts w:ascii="Arial" w:eastAsia="Calibri" w:hAnsi="Arial" w:cs="Arial"/>
                      <w:lang w:eastAsia="en-GB"/>
                    </w:rPr>
                  </w:pPr>
                  <w:r w:rsidRPr="005E15E7">
                    <w:rPr>
                      <w:rFonts w:ascii="Arial" w:hAnsi="Arial" w:cs="Arial"/>
                    </w:rPr>
                    <w:t xml:space="preserve">That’s not quite right. As </w:t>
                  </w:r>
                  <w:proofErr w:type="spellStart"/>
                  <w:r w:rsidRPr="005E15E7">
                    <w:rPr>
                      <w:rFonts w:ascii="Arial" w:hAnsi="Arial" w:cs="Arial"/>
                    </w:rPr>
                    <w:t>eltrombopag</w:t>
                  </w:r>
                  <w:proofErr w:type="spellEnd"/>
                  <w:r w:rsidRPr="005E15E7">
                    <w:rPr>
                      <w:rFonts w:ascii="Arial" w:hAnsi="Arial" w:cs="Arial"/>
                    </w:rPr>
                    <w:t xml:space="preserve"> was recently discontinued, it’s best to reinitiate</w:t>
                  </w:r>
                  <w:r>
                    <w:rPr>
                      <w:rFonts w:ascii="Arial" w:hAnsi="Arial" w:cs="Arial"/>
                    </w:rPr>
                    <w:t>.</w:t>
                  </w:r>
                </w:p>
              </w:tc>
            </w:tr>
            <w:tr w:rsidR="00735D1C" w:rsidRPr="005E15E7" w14:paraId="5605E0E4" w14:textId="77777777" w:rsidTr="00D35313">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58F6C4A" w14:textId="6E441FFC" w:rsidR="00735D1C" w:rsidRPr="005E15E7" w:rsidRDefault="00735D1C" w:rsidP="00735D1C">
                  <w:pPr>
                    <w:contextualSpacing/>
                    <w:rPr>
                      <w:rFonts w:ascii="Arial" w:eastAsia="Calibri" w:hAnsi="Arial" w:cs="Arial"/>
                      <w:lang w:eastAsia="en-GB"/>
                    </w:rPr>
                  </w:pPr>
                  <w:r>
                    <w:rPr>
                      <w:rFonts w:ascii="Arial" w:eastAsia="Calibri" w:hAnsi="Arial" w:cs="Arial"/>
                      <w:lang w:eastAsia="en-GB"/>
                    </w:rPr>
                    <w:t>Watch and wait</w:t>
                  </w:r>
                </w:p>
              </w:tc>
              <w:tc>
                <w:tcPr>
                  <w:tcW w:w="2976" w:type="dxa"/>
                  <w:tcBorders>
                    <w:top w:val="single" w:sz="4" w:space="0" w:color="auto"/>
                    <w:left w:val="single" w:sz="4" w:space="0" w:color="auto"/>
                    <w:bottom w:val="single" w:sz="4" w:space="0" w:color="auto"/>
                    <w:right w:val="single" w:sz="4" w:space="0" w:color="auto"/>
                  </w:tcBorders>
                </w:tcPr>
                <w:p w14:paraId="2A3A2767" w14:textId="77777777" w:rsidR="00735D1C" w:rsidRPr="005E15E7" w:rsidRDefault="00735D1C" w:rsidP="00735D1C">
                  <w:pPr>
                    <w:contextualSpacing/>
                    <w:rPr>
                      <w:rFonts w:ascii="Arial" w:eastAsia="Calibri" w:hAnsi="Arial" w:cs="Arial"/>
                      <w:bCs/>
                      <w:lang w:eastAsia="en-GB"/>
                    </w:rPr>
                  </w:pPr>
                </w:p>
              </w:tc>
              <w:tc>
                <w:tcPr>
                  <w:tcW w:w="3250" w:type="dxa"/>
                  <w:tcBorders>
                    <w:top w:val="single" w:sz="4" w:space="0" w:color="auto"/>
                    <w:left w:val="single" w:sz="4" w:space="0" w:color="auto"/>
                    <w:bottom w:val="single" w:sz="4" w:space="0" w:color="auto"/>
                    <w:right w:val="single" w:sz="4" w:space="0" w:color="auto"/>
                  </w:tcBorders>
                </w:tcPr>
                <w:p w14:paraId="14067010" w14:textId="068C03DC" w:rsidR="00735D1C" w:rsidRPr="005E15E7" w:rsidRDefault="00735D1C" w:rsidP="00735D1C">
                  <w:pPr>
                    <w:contextualSpacing/>
                    <w:rPr>
                      <w:rFonts w:ascii="Arial" w:hAnsi="Arial" w:cs="Arial"/>
                    </w:rPr>
                  </w:pPr>
                  <w:r w:rsidRPr="005E15E7">
                    <w:rPr>
                      <w:rFonts w:ascii="Arial" w:hAnsi="Arial" w:cs="Arial"/>
                    </w:rPr>
                    <w:t xml:space="preserve">That’s not quite right. IST is the standard of care for elderly patients, and as </w:t>
                  </w:r>
                  <w:proofErr w:type="spellStart"/>
                  <w:r w:rsidRPr="005E15E7">
                    <w:rPr>
                      <w:rFonts w:ascii="Arial" w:hAnsi="Arial" w:cs="Arial"/>
                    </w:rPr>
                    <w:t>eltrombopag</w:t>
                  </w:r>
                  <w:proofErr w:type="spellEnd"/>
                  <w:r w:rsidRPr="005E15E7">
                    <w:rPr>
                      <w:rFonts w:ascii="Arial" w:hAnsi="Arial" w:cs="Arial"/>
                    </w:rPr>
                    <w:t xml:space="preserve"> was recently discontinued, it’s best to reinitiate</w:t>
                  </w:r>
                  <w:r>
                    <w:rPr>
                      <w:rFonts w:ascii="Arial" w:hAnsi="Arial" w:cs="Arial"/>
                    </w:rPr>
                    <w:t>.</w:t>
                  </w:r>
                </w:p>
              </w:tc>
            </w:tr>
            <w:tr w:rsidR="00A64838" w:rsidRPr="005E15E7" w14:paraId="15336B6C" w14:textId="77777777" w:rsidTr="00D35313">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A9164D1" w14:textId="77777777" w:rsidR="00A64838" w:rsidRPr="005E15E7" w:rsidRDefault="00A64838" w:rsidP="00D35313">
                  <w:pPr>
                    <w:rPr>
                      <w:rFonts w:ascii="Arial" w:eastAsia="Calibri" w:hAnsi="Arial" w:cs="Arial"/>
                      <w:lang w:eastAsia="en-GB"/>
                    </w:rPr>
                  </w:pPr>
                  <w:commentRangeStart w:id="22"/>
                  <w:r w:rsidRPr="005E15E7">
                    <w:rPr>
                      <w:rFonts w:ascii="Arial" w:eastAsia="Calibri" w:hAnsi="Arial" w:cs="Arial"/>
                      <w:lang w:eastAsia="en-GB"/>
                    </w:rPr>
                    <w:t xml:space="preserve">Reinitiate </w:t>
                  </w:r>
                  <w:proofErr w:type="spellStart"/>
                  <w:r w:rsidRPr="005E15E7">
                    <w:rPr>
                      <w:rFonts w:ascii="Arial" w:eastAsia="Calibri" w:hAnsi="Arial" w:cs="Arial"/>
                      <w:lang w:eastAsia="en-GB"/>
                    </w:rPr>
                    <w:t>eltrombopag</w:t>
                  </w:r>
                  <w:commentRangeEnd w:id="22"/>
                  <w:proofErr w:type="spellEnd"/>
                  <w:r w:rsidR="00BA4AB7">
                    <w:rPr>
                      <w:rStyle w:val="CommentReference"/>
                    </w:rPr>
                    <w:commentReference w:id="22"/>
                  </w:r>
                </w:p>
              </w:tc>
              <w:tc>
                <w:tcPr>
                  <w:tcW w:w="2976" w:type="dxa"/>
                  <w:tcBorders>
                    <w:top w:val="single" w:sz="4" w:space="0" w:color="auto"/>
                    <w:left w:val="single" w:sz="4" w:space="0" w:color="auto"/>
                    <w:bottom w:val="single" w:sz="4" w:space="0" w:color="auto"/>
                    <w:right w:val="single" w:sz="4" w:space="0" w:color="auto"/>
                  </w:tcBorders>
                </w:tcPr>
                <w:p w14:paraId="76D58588" w14:textId="77777777" w:rsidR="00A64838" w:rsidRPr="005E15E7" w:rsidRDefault="00A64838" w:rsidP="00D35313">
                  <w:pPr>
                    <w:contextualSpacing/>
                    <w:rPr>
                      <w:rFonts w:ascii="Arial" w:eastAsia="Calibri" w:hAnsi="Arial" w:cs="Arial"/>
                      <w:bCs/>
                      <w:color w:val="4EA72E" w:themeColor="accent6"/>
                      <w:lang w:eastAsia="en-GB"/>
                    </w:rPr>
                  </w:pPr>
                  <w:r w:rsidRPr="005E15E7">
                    <w:rPr>
                      <w:rFonts w:ascii="Arial" w:eastAsia="Calibri" w:hAnsi="Arial" w:cs="Arial"/>
                      <w:bCs/>
                      <w:color w:val="4EA72E" w:themeColor="accent6"/>
                      <w:lang w:eastAsia="en-GB"/>
                    </w:rPr>
                    <w:t>Correct! IST is the standard of care for elderly patients, and the removal of eltrombopag caused the drop in platelet levels.</w:t>
                  </w:r>
                </w:p>
              </w:tc>
              <w:tc>
                <w:tcPr>
                  <w:tcW w:w="3250" w:type="dxa"/>
                  <w:tcBorders>
                    <w:top w:val="single" w:sz="4" w:space="0" w:color="auto"/>
                    <w:left w:val="single" w:sz="4" w:space="0" w:color="auto"/>
                    <w:bottom w:val="single" w:sz="4" w:space="0" w:color="auto"/>
                    <w:right w:val="single" w:sz="4" w:space="0" w:color="auto"/>
                  </w:tcBorders>
                </w:tcPr>
                <w:p w14:paraId="7870A9EA" w14:textId="77777777" w:rsidR="00A64838" w:rsidRPr="005E15E7" w:rsidRDefault="00A64838" w:rsidP="00D35313">
                  <w:pPr>
                    <w:contextualSpacing/>
                    <w:rPr>
                      <w:rFonts w:ascii="Arial" w:hAnsi="Arial" w:cs="Arial"/>
                    </w:rPr>
                  </w:pPr>
                </w:p>
              </w:tc>
            </w:tr>
            <w:tr w:rsidR="002E5C9D" w:rsidRPr="005E15E7" w14:paraId="00A22859" w14:textId="77777777" w:rsidTr="00D35313">
              <w:trPr>
                <w:trHeight w:val="97"/>
              </w:trPr>
              <w:tc>
                <w:tcPr>
                  <w:tcW w:w="325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504A96C2" w14:textId="5A5D496A" w:rsidR="002E5C9D" w:rsidRPr="005E15E7" w:rsidRDefault="002E5C9D" w:rsidP="00D35313">
                  <w:pPr>
                    <w:rPr>
                      <w:rFonts w:ascii="Arial" w:eastAsia="Calibri" w:hAnsi="Arial" w:cs="Arial"/>
                      <w:lang w:eastAsia="en-GB"/>
                    </w:rPr>
                  </w:pPr>
                  <w:r w:rsidRPr="005E15E7">
                    <w:rPr>
                      <w:rFonts w:ascii="Arial" w:eastAsia="Calibri" w:hAnsi="Arial" w:cs="Arial"/>
                      <w:lang w:eastAsia="en-GB"/>
                    </w:rPr>
                    <w:lastRenderedPageBreak/>
                    <w:t>Add androgen (</w:t>
                  </w:r>
                  <w:r w:rsidR="00EA4915">
                    <w:rPr>
                      <w:rFonts w:ascii="Arial" w:eastAsia="Calibri" w:hAnsi="Arial" w:cs="Arial"/>
                      <w:lang w:eastAsia="en-GB"/>
                    </w:rPr>
                    <w:t>e</w:t>
                  </w:r>
                  <w:r w:rsidRPr="005E15E7">
                    <w:rPr>
                      <w:rFonts w:ascii="Arial" w:eastAsia="Calibri" w:hAnsi="Arial" w:cs="Arial"/>
                      <w:lang w:eastAsia="en-GB"/>
                    </w:rPr>
                    <w:t>.g., danazol 200 mg BID for 3–6 months)</w:t>
                  </w:r>
                </w:p>
              </w:tc>
              <w:tc>
                <w:tcPr>
                  <w:tcW w:w="2976" w:type="dxa"/>
                  <w:tcBorders>
                    <w:top w:val="single" w:sz="4" w:space="0" w:color="auto"/>
                    <w:left w:val="single" w:sz="4" w:space="0" w:color="auto"/>
                    <w:bottom w:val="single" w:sz="4" w:space="0" w:color="auto"/>
                    <w:right w:val="single" w:sz="4" w:space="0" w:color="auto"/>
                  </w:tcBorders>
                </w:tcPr>
                <w:p w14:paraId="58868105" w14:textId="77777777" w:rsidR="002E5C9D" w:rsidRPr="005E15E7" w:rsidRDefault="002E5C9D" w:rsidP="00D35313">
                  <w:pPr>
                    <w:contextualSpacing/>
                    <w:rPr>
                      <w:rFonts w:ascii="Arial" w:eastAsia="Calibri" w:hAnsi="Arial" w:cs="Arial"/>
                      <w:bCs/>
                      <w:color w:val="4EA72E" w:themeColor="accent6"/>
                      <w:lang w:eastAsia="en-GB"/>
                    </w:rPr>
                  </w:pPr>
                </w:p>
              </w:tc>
              <w:tc>
                <w:tcPr>
                  <w:tcW w:w="3250" w:type="dxa"/>
                  <w:tcBorders>
                    <w:top w:val="single" w:sz="4" w:space="0" w:color="auto"/>
                    <w:left w:val="single" w:sz="4" w:space="0" w:color="auto"/>
                    <w:bottom w:val="single" w:sz="4" w:space="0" w:color="auto"/>
                    <w:right w:val="single" w:sz="4" w:space="0" w:color="auto"/>
                  </w:tcBorders>
                </w:tcPr>
                <w:p w14:paraId="3B106FEA" w14:textId="014B561D" w:rsidR="002E5C9D" w:rsidRPr="005E15E7" w:rsidRDefault="002E5C9D" w:rsidP="00D35313">
                  <w:pPr>
                    <w:contextualSpacing/>
                    <w:rPr>
                      <w:rFonts w:ascii="Arial" w:hAnsi="Arial" w:cs="Arial"/>
                    </w:rPr>
                  </w:pPr>
                  <w:r w:rsidRPr="005E15E7">
                    <w:rPr>
                      <w:rFonts w:ascii="Arial" w:hAnsi="Arial" w:cs="Arial"/>
                    </w:rPr>
                    <w:t>That’s not quite right. As eltrombopag was recently discontinued, it’s best to reinitiate before considering addition of androgens.</w:t>
                  </w:r>
                </w:p>
              </w:tc>
            </w:tr>
          </w:tbl>
          <w:p w14:paraId="70ACD9FC" w14:textId="77777777"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p>
          <w:p w14:paraId="32338AE3" w14:textId="77777777"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p>
          <w:p w14:paraId="7E64077E" w14:textId="77777777"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p>
          <w:p w14:paraId="49A2F8A5"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36CC7C87"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5D8CDA94"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4392BCE6"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2870BC12"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7D5A5899"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153B6CD1"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217DFB1E"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13F92F47"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23D70815"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27EB2D4A"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31103775"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7FF73FC6"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528A1F6D"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329F5D82"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0827928A"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753000BB"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013FCD78"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0980C4A9"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5D5619C7"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4F1EF770"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212E439D"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096A235F" w14:textId="77777777"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p>
          <w:p w14:paraId="4E23E64B" w14:textId="607563AB" w:rsidR="005B77E8" w:rsidRPr="005E15E7" w:rsidRDefault="005B77E8" w:rsidP="00D3531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highlight w:val="green"/>
              </w:rPr>
              <w:t>PREASSESSMENT DO NOT SHOW IN PREASSESSMENT</w:t>
            </w:r>
          </w:p>
          <w:p w14:paraId="5E807597" w14:textId="47DB965A"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Solution: </w:t>
            </w:r>
          </w:p>
          <w:p w14:paraId="012C15C6" w14:textId="5217F7D9"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r w:rsidRPr="005E15E7">
              <w:rPr>
                <w:rFonts w:ascii="Arial" w:hAnsi="Arial" w:cs="Arial"/>
              </w:rPr>
              <w:t>IST is the standard of care for elderly patients, and as eltrombopag was recently discontinued, it’s best to reinitiate it to see if platelet levels are restored.</w:t>
            </w:r>
            <w:r w:rsidR="00735D1C">
              <w:rPr>
                <w:rFonts w:ascii="Arial" w:hAnsi="Arial" w:cs="Arial"/>
              </w:rPr>
              <w:t xml:space="preserve"> T</w:t>
            </w:r>
            <w:r w:rsidR="002E5C9D" w:rsidRPr="005E15E7">
              <w:rPr>
                <w:rFonts w:ascii="Arial" w:hAnsi="Arial" w:cs="Arial"/>
              </w:rPr>
              <w:t>he addition of androgens (such as danazol) or</w:t>
            </w:r>
            <w:r w:rsidRPr="005E15E7">
              <w:rPr>
                <w:rFonts w:ascii="Arial" w:hAnsi="Arial" w:cs="Arial"/>
              </w:rPr>
              <w:t xml:space="preserve"> </w:t>
            </w:r>
            <w:r w:rsidR="00735D1C">
              <w:rPr>
                <w:rFonts w:ascii="Arial" w:hAnsi="Arial" w:cs="Arial"/>
              </w:rPr>
              <w:t>ATG</w:t>
            </w:r>
            <w:r w:rsidRPr="005E15E7">
              <w:rPr>
                <w:rFonts w:ascii="Arial" w:hAnsi="Arial" w:cs="Arial"/>
              </w:rPr>
              <w:t xml:space="preserve"> should be considered if reinitiation of eltrombopag does </w:t>
            </w:r>
            <w:r w:rsidR="00CF5CB4" w:rsidRPr="005E15E7">
              <w:rPr>
                <w:rFonts w:ascii="Arial" w:hAnsi="Arial" w:cs="Arial"/>
              </w:rPr>
              <w:t>not improve the patient’s condition</w:t>
            </w:r>
            <w:bookmarkEnd w:id="21"/>
            <w:r w:rsidR="00CF5CB4" w:rsidRPr="005E15E7">
              <w:rPr>
                <w:rFonts w:ascii="Arial" w:hAnsi="Arial" w:cs="Arial"/>
              </w:rPr>
              <w:t>.</w:t>
            </w:r>
          </w:p>
          <w:p w14:paraId="134C0055" w14:textId="77777777"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5B58795" w14:textId="77777777" w:rsidR="00A64838" w:rsidRPr="005E15E7" w:rsidRDefault="00A64838" w:rsidP="00D35313">
            <w:pPr>
              <w:contextualSpacing/>
              <w:rPr>
                <w:rFonts w:ascii="Arial" w:eastAsia="Calibri" w:hAnsi="Arial" w:cs="Arial"/>
                <w:lang w:eastAsia="en-GB"/>
              </w:rPr>
            </w:pPr>
          </w:p>
          <w:p w14:paraId="001F4825" w14:textId="187D1E69" w:rsidR="00A64838" w:rsidRPr="005E15E7" w:rsidRDefault="00A64838" w:rsidP="00D35313">
            <w:pPr>
              <w:contextualSpacing/>
              <w:rPr>
                <w:rFonts w:ascii="Arial" w:eastAsia="Calibri" w:hAnsi="Arial" w:cs="Arial"/>
                <w:lang w:eastAsia="en-GB"/>
              </w:rPr>
            </w:pPr>
            <w:commentRangeStart w:id="23"/>
            <w:r w:rsidRPr="005E15E7">
              <w:rPr>
                <w:rFonts w:ascii="Arial" w:eastAsia="Calibri" w:hAnsi="Arial" w:cs="Arial"/>
                <w:lang w:eastAsia="en-GB"/>
              </w:rPr>
              <w:t>[A</w:t>
            </w:r>
            <w:r w:rsidR="00C064B7">
              <w:rPr>
                <w:rFonts w:ascii="Arial" w:eastAsia="Calibri" w:hAnsi="Arial" w:cs="Arial"/>
                <w:lang w:eastAsia="en-GB"/>
              </w:rPr>
              <w:t>K</w:t>
            </w:r>
            <w:r w:rsidRPr="005E15E7">
              <w:rPr>
                <w:rFonts w:ascii="Arial" w:eastAsia="Calibri" w:hAnsi="Arial" w:cs="Arial"/>
                <w:lang w:eastAsia="en-GB"/>
              </w:rPr>
              <w:t xml:space="preserve"> elderly intro]</w:t>
            </w:r>
            <w:commentRangeEnd w:id="23"/>
            <w:r w:rsidR="00C064B7">
              <w:rPr>
                <w:rStyle w:val="CommentReference"/>
              </w:rPr>
              <w:commentReference w:id="23"/>
            </w:r>
          </w:p>
          <w:p w14:paraId="4B1F698A" w14:textId="77777777" w:rsidR="00A64838" w:rsidRPr="005E15E7" w:rsidRDefault="00A64838" w:rsidP="00D35313">
            <w:pPr>
              <w:contextualSpacing/>
              <w:rPr>
                <w:rFonts w:ascii="Arial" w:eastAsia="Calibri" w:hAnsi="Arial" w:cs="Arial"/>
                <w:lang w:eastAsia="en-GB"/>
              </w:rPr>
            </w:pPr>
          </w:p>
          <w:p w14:paraId="0F20B285" w14:textId="77777777" w:rsidR="00A64838" w:rsidRPr="005E15E7" w:rsidRDefault="00A64838" w:rsidP="00D35313">
            <w:pPr>
              <w:contextualSpacing/>
              <w:rPr>
                <w:rFonts w:ascii="Arial" w:eastAsia="Calibri" w:hAnsi="Arial" w:cs="Arial"/>
                <w:lang w:eastAsia="en-GB"/>
              </w:rPr>
            </w:pPr>
            <w:r w:rsidRPr="005E15E7">
              <w:rPr>
                <w:rFonts w:ascii="Arial" w:eastAsia="Calibri" w:hAnsi="Arial" w:cs="Arial"/>
                <w:lang w:eastAsia="en-GB"/>
              </w:rPr>
              <w:t xml:space="preserve">[Elderly </w:t>
            </w:r>
            <w:proofErr w:type="spellStart"/>
            <w:r w:rsidRPr="005E15E7">
              <w:rPr>
                <w:rFonts w:ascii="Arial" w:eastAsia="Calibri" w:hAnsi="Arial" w:cs="Arial"/>
                <w:lang w:eastAsia="en-GB"/>
              </w:rPr>
              <w:t>case_history</w:t>
            </w:r>
            <w:proofErr w:type="spellEnd"/>
            <w:r w:rsidRPr="005E15E7">
              <w:rPr>
                <w:rFonts w:ascii="Arial" w:eastAsia="Calibri" w:hAnsi="Arial" w:cs="Arial"/>
                <w:lang w:eastAsia="en-GB"/>
              </w:rPr>
              <w:t>]</w:t>
            </w:r>
          </w:p>
          <w:p w14:paraId="746D62F1" w14:textId="6EE8B2AA" w:rsidR="00A64838" w:rsidRPr="005E15E7" w:rsidRDefault="00FD64C3" w:rsidP="00D35313">
            <w:pPr>
              <w:contextualSpacing/>
              <w:rPr>
                <w:rFonts w:ascii="Arial" w:eastAsia="Calibri" w:hAnsi="Arial" w:cs="Arial"/>
                <w:lang w:eastAsia="en-GB"/>
              </w:rPr>
            </w:pPr>
            <w:r>
              <w:rPr>
                <w:rStyle w:val="CommentReference"/>
              </w:rPr>
              <w:t xml:space="preserve"> </w:t>
            </w:r>
          </w:p>
          <w:p w14:paraId="2C6860B1" w14:textId="740B6108" w:rsidR="002B1767" w:rsidRDefault="002B1767" w:rsidP="00D35313">
            <w:pPr>
              <w:contextualSpacing/>
              <w:rPr>
                <w:rFonts w:ascii="Arial" w:eastAsia="Calibri" w:hAnsi="Arial" w:cs="Arial"/>
                <w:b/>
                <w:bCs/>
                <w:lang w:eastAsia="en-GB"/>
              </w:rPr>
            </w:pPr>
            <w:r>
              <w:rPr>
                <w:noProof/>
              </w:rPr>
              <w:lastRenderedPageBreak/>
              <w:drawing>
                <wp:inline distT="0" distB="0" distL="0" distR="0" wp14:anchorId="070D3519" wp14:editId="08B6A629">
                  <wp:extent cx="2110675" cy="2178497"/>
                  <wp:effectExtent l="0" t="0" r="4445" b="0"/>
                  <wp:docPr id="165313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4218" cy="2192475"/>
                          </a:xfrm>
                          <a:prstGeom prst="rect">
                            <a:avLst/>
                          </a:prstGeom>
                          <a:noFill/>
                          <a:ln>
                            <a:noFill/>
                          </a:ln>
                        </pic:spPr>
                      </pic:pic>
                    </a:graphicData>
                  </a:graphic>
                </wp:inline>
              </w:drawing>
            </w:r>
          </w:p>
          <w:p w14:paraId="2379B475" w14:textId="149B7F1E" w:rsidR="00A64838" w:rsidRPr="005E15E7" w:rsidRDefault="00A64838" w:rsidP="00D35313">
            <w:pPr>
              <w:contextualSpacing/>
              <w:rPr>
                <w:rFonts w:ascii="Arial" w:eastAsia="Calibri" w:hAnsi="Arial" w:cs="Arial"/>
                <w:lang w:eastAsia="en-GB"/>
              </w:rPr>
            </w:pPr>
            <w:r w:rsidRPr="005E15E7">
              <w:rPr>
                <w:rFonts w:ascii="Arial" w:eastAsia="Calibri" w:hAnsi="Arial" w:cs="Arial"/>
                <w:b/>
                <w:bCs/>
                <w:lang w:eastAsia="en-GB"/>
              </w:rPr>
              <w:t xml:space="preserve">{Caption} Lee’s history, investigations and </w:t>
            </w:r>
            <w:proofErr w:type="gramStart"/>
            <w:r w:rsidRPr="005E15E7">
              <w:rPr>
                <w:rFonts w:ascii="Arial" w:eastAsia="Calibri" w:hAnsi="Arial" w:cs="Arial"/>
                <w:b/>
                <w:bCs/>
                <w:lang w:eastAsia="en-GB"/>
              </w:rPr>
              <w:t>current status</w:t>
            </w:r>
            <w:proofErr w:type="gramEnd"/>
            <w:r w:rsidRPr="005E15E7">
              <w:rPr>
                <w:rFonts w:ascii="Arial" w:eastAsia="Calibri" w:hAnsi="Arial" w:cs="Arial"/>
                <w:b/>
                <w:bCs/>
                <w:lang w:eastAsia="en-GB"/>
              </w:rPr>
              <w:t xml:space="preserve">. </w:t>
            </w:r>
            <w:r w:rsidRPr="005E15E7">
              <w:rPr>
                <w:rFonts w:ascii="Arial" w:eastAsia="Calibri" w:hAnsi="Arial" w:cs="Arial"/>
                <w:lang w:eastAsia="en-GB"/>
              </w:rPr>
              <w:t>CSA, Cyclosporine; EPAG, Eltrombopag. Note: profile image created with Microsoft Image Creator.</w:t>
            </w:r>
          </w:p>
          <w:p w14:paraId="0F0CBE8E" w14:textId="77777777" w:rsidR="00A64838" w:rsidRPr="005E15E7" w:rsidRDefault="00A64838" w:rsidP="00D35313">
            <w:pPr>
              <w:contextualSpacing/>
              <w:rPr>
                <w:rFonts w:ascii="Arial" w:eastAsia="Calibri" w:hAnsi="Arial" w:cs="Arial"/>
                <w:lang w:eastAsia="en-GB"/>
              </w:rPr>
            </w:pPr>
          </w:p>
          <w:p w14:paraId="76F6FD16" w14:textId="77777777" w:rsidR="00A64838" w:rsidRPr="005E15E7" w:rsidRDefault="00A64838" w:rsidP="00D35313">
            <w:pPr>
              <w:contextualSpacing/>
              <w:rPr>
                <w:rFonts w:ascii="Arial" w:eastAsia="Calibri" w:hAnsi="Arial" w:cs="Arial"/>
                <w:lang w:eastAsia="en-GB"/>
              </w:rPr>
            </w:pPr>
          </w:p>
          <w:p w14:paraId="7C583B56" w14:textId="77777777" w:rsidR="00A64838" w:rsidRPr="005E15E7" w:rsidRDefault="00A64838" w:rsidP="00D35313">
            <w:pPr>
              <w:contextualSpacing/>
              <w:rPr>
                <w:rFonts w:ascii="Arial" w:eastAsia="Calibri" w:hAnsi="Arial" w:cs="Arial"/>
                <w:lang w:eastAsia="en-GB"/>
              </w:rPr>
            </w:pPr>
          </w:p>
          <w:p w14:paraId="5FE9464E" w14:textId="77777777" w:rsidR="00A64838" w:rsidRPr="005E15E7" w:rsidRDefault="00A64838" w:rsidP="00D35313">
            <w:pPr>
              <w:contextualSpacing/>
              <w:rPr>
                <w:rFonts w:ascii="Arial" w:eastAsia="Calibri" w:hAnsi="Arial" w:cs="Arial"/>
                <w:lang w:eastAsia="en-GB"/>
              </w:rPr>
            </w:pPr>
            <w:r w:rsidRPr="005E15E7">
              <w:rPr>
                <w:rFonts w:ascii="Arial" w:eastAsia="Calibri" w:hAnsi="Arial" w:cs="Arial"/>
                <w:lang w:eastAsia="en-GB"/>
              </w:rPr>
              <w:t xml:space="preserve">[Elderly </w:t>
            </w:r>
            <w:proofErr w:type="spellStart"/>
            <w:r w:rsidRPr="005E15E7">
              <w:rPr>
                <w:rFonts w:ascii="Arial" w:eastAsia="Calibri" w:hAnsi="Arial" w:cs="Arial"/>
                <w:lang w:eastAsia="en-GB"/>
              </w:rPr>
              <w:t>case_at</w:t>
            </w:r>
            <w:proofErr w:type="spellEnd"/>
            <w:r w:rsidRPr="005E15E7">
              <w:rPr>
                <w:rFonts w:ascii="Arial" w:eastAsia="Calibri" w:hAnsi="Arial" w:cs="Arial"/>
                <w:lang w:eastAsia="en-GB"/>
              </w:rPr>
              <w:t xml:space="preserve"> diagnosis]</w:t>
            </w:r>
          </w:p>
          <w:p w14:paraId="133B061D" w14:textId="692A735E" w:rsidR="00A64838" w:rsidRPr="005E15E7" w:rsidRDefault="00FD64C3" w:rsidP="00D35313">
            <w:pPr>
              <w:contextualSpacing/>
              <w:rPr>
                <w:rFonts w:ascii="Arial" w:eastAsia="Calibri" w:hAnsi="Arial" w:cs="Arial"/>
                <w:lang w:eastAsia="en-GB"/>
              </w:rPr>
            </w:pPr>
            <w:r>
              <w:rPr>
                <w:noProof/>
              </w:rPr>
              <w:drawing>
                <wp:inline distT="0" distB="0" distL="0" distR="0" wp14:anchorId="28A9C22C" wp14:editId="291D3981">
                  <wp:extent cx="2264202" cy="938740"/>
                  <wp:effectExtent l="0" t="0" r="3175" b="0"/>
                  <wp:docPr id="323577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0315" cy="945420"/>
                          </a:xfrm>
                          <a:prstGeom prst="rect">
                            <a:avLst/>
                          </a:prstGeom>
                          <a:noFill/>
                          <a:ln>
                            <a:noFill/>
                          </a:ln>
                        </pic:spPr>
                      </pic:pic>
                    </a:graphicData>
                  </a:graphic>
                </wp:inline>
              </w:drawing>
            </w:r>
            <w:r>
              <w:rPr>
                <w:rStyle w:val="CommentReference"/>
              </w:rPr>
              <w:t xml:space="preserve"> </w:t>
            </w:r>
          </w:p>
          <w:p w14:paraId="5A664FF7" w14:textId="58A7D5FD" w:rsidR="00A64838" w:rsidRPr="005E15E7" w:rsidRDefault="00A64838" w:rsidP="00D35313">
            <w:pPr>
              <w:contextualSpacing/>
              <w:rPr>
                <w:rFonts w:ascii="Arial" w:eastAsia="Calibri" w:hAnsi="Arial" w:cs="Arial"/>
                <w:lang w:eastAsia="en-GB"/>
              </w:rPr>
            </w:pPr>
            <w:r w:rsidRPr="005E15E7">
              <w:rPr>
                <w:rFonts w:ascii="Arial" w:eastAsia="Calibri" w:hAnsi="Arial" w:cs="Arial"/>
                <w:b/>
                <w:bCs/>
                <w:lang w:eastAsia="en-GB"/>
              </w:rPr>
              <w:t xml:space="preserve">{Caption} Blood, </w:t>
            </w:r>
            <w:r w:rsidRPr="005E15E7">
              <w:rPr>
                <w:rFonts w:ascii="Arial" w:eastAsia="Calibri" w:hAnsi="Arial" w:cs="Arial"/>
                <w:b/>
                <w:bCs/>
                <w:highlight w:val="yellow"/>
                <w:lang w:eastAsia="en-GB"/>
              </w:rPr>
              <w:t>BMAT</w:t>
            </w:r>
            <w:r w:rsidRPr="005E15E7">
              <w:rPr>
                <w:rFonts w:ascii="Arial" w:eastAsia="Calibri" w:hAnsi="Arial" w:cs="Arial"/>
                <w:b/>
                <w:bCs/>
                <w:lang w:eastAsia="en-GB"/>
              </w:rPr>
              <w:t xml:space="preserve">, and </w:t>
            </w:r>
            <w:r w:rsidRPr="005E15E7">
              <w:rPr>
                <w:rFonts w:ascii="Arial" w:eastAsia="Calibri" w:hAnsi="Arial" w:cs="Arial"/>
                <w:b/>
                <w:bCs/>
                <w:highlight w:val="yellow"/>
                <w:lang w:eastAsia="en-GB"/>
              </w:rPr>
              <w:t>PNH</w:t>
            </w:r>
            <w:r w:rsidRPr="005E15E7">
              <w:rPr>
                <w:rFonts w:ascii="Arial" w:eastAsia="Calibri" w:hAnsi="Arial" w:cs="Arial"/>
                <w:b/>
                <w:bCs/>
                <w:lang w:eastAsia="en-GB"/>
              </w:rPr>
              <w:t xml:space="preserve"> test results at diagnosis of AA. </w:t>
            </w:r>
            <w:r w:rsidR="006C02A2">
              <w:rPr>
                <w:rFonts w:ascii="Arial" w:eastAsia="Calibri" w:hAnsi="Arial" w:cs="Arial"/>
                <w:b/>
                <w:bCs/>
                <w:lang w:eastAsia="en-GB"/>
              </w:rPr>
              <w:t>*</w:t>
            </w:r>
            <w:r w:rsidR="006C02A2" w:rsidRPr="00950A9E">
              <w:rPr>
                <w:rFonts w:ascii="Arial" w:eastAsia="Calibri" w:hAnsi="Arial" w:cs="Arial"/>
                <w:highlight w:val="yellow"/>
                <w:lang w:eastAsia="en-GB"/>
              </w:rPr>
              <w:t>BSH</w:t>
            </w:r>
            <w:r w:rsidR="006C02A2">
              <w:rPr>
                <w:rFonts w:ascii="Arial" w:eastAsia="Calibri" w:hAnsi="Arial" w:cs="Arial"/>
                <w:b/>
                <w:bCs/>
                <w:lang w:eastAsia="en-GB"/>
              </w:rPr>
              <w:t xml:space="preserve"> </w:t>
            </w:r>
            <w:r w:rsidR="006C02A2" w:rsidRPr="00950A9E">
              <w:rPr>
                <w:rFonts w:ascii="Arial" w:eastAsia="Calibri" w:hAnsi="Arial" w:cs="Arial"/>
                <w:lang w:eastAsia="en-GB"/>
              </w:rPr>
              <w:t>criteria</w:t>
            </w:r>
            <w:r w:rsidR="006C02A2" w:rsidRPr="005E15E7">
              <w:rPr>
                <w:rFonts w:ascii="Arial" w:eastAsia="Calibri" w:hAnsi="Arial" w:cs="Arial"/>
                <w:lang w:eastAsia="en-GB"/>
              </w:rPr>
              <w:t xml:space="preserve"> for </w:t>
            </w:r>
            <w:r w:rsidR="006C02A2" w:rsidRPr="00950A9E">
              <w:rPr>
                <w:rFonts w:ascii="Arial" w:eastAsia="Calibri" w:hAnsi="Arial" w:cs="Arial"/>
                <w:highlight w:val="yellow"/>
                <w:lang w:eastAsia="en-GB"/>
              </w:rPr>
              <w:t>SAA</w:t>
            </w:r>
            <w:r w:rsidR="006C02A2" w:rsidRPr="005E15E7">
              <w:rPr>
                <w:rFonts w:ascii="Arial" w:eastAsia="Calibri" w:hAnsi="Arial" w:cs="Arial"/>
                <w:lang w:eastAsia="en-GB"/>
              </w:rPr>
              <w:t xml:space="preserve">: Marrow cellularity &lt;25% (or 25%–50% with </w:t>
            </w:r>
            <w:r w:rsidR="006C02A2" w:rsidRPr="005E15E7">
              <w:rPr>
                <w:rFonts w:ascii="Arial" w:eastAsia="Calibri" w:hAnsi="Arial" w:cs="Arial"/>
                <w:lang w:eastAsia="en-GB"/>
              </w:rPr>
              <w:lastRenderedPageBreak/>
              <w:t>&lt;30% residual hematopoietic cells), plus at least two of: (a) neutrophil count &lt;0.5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(b) platelet count &lt;20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(c) reticulocyte count &lt;60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(using an automated reticulocyte count).</w:t>
            </w:r>
            <w:r w:rsidR="006C02A2" w:rsidRPr="005E15E7">
              <w:t xml:space="preserve"> </w:t>
            </w:r>
            <w:r w:rsidR="006C02A2" w:rsidRPr="005E15E7">
              <w:rPr>
                <w:rFonts w:ascii="Arial" w:eastAsia="Calibri" w:hAnsi="Arial" w:cs="Arial"/>
                <w:lang w:eastAsia="en-GB"/>
              </w:rPr>
              <w:t xml:space="preserve">BMAT, Bone marrow aspirate trephine; Hb, hemoglobin, WCC, White cell count. </w:t>
            </w:r>
            <w:r w:rsidRPr="005E15E7">
              <w:rPr>
                <w:rFonts w:ascii="Arial" w:eastAsia="Calibri" w:hAnsi="Arial" w:cs="Arial"/>
                <w:lang w:eastAsia="en-GB"/>
              </w:rPr>
              <w:t xml:space="preserve">BSH, British Society for </w:t>
            </w:r>
            <w:proofErr w:type="spellStart"/>
            <w:r w:rsidRPr="005E15E7">
              <w:rPr>
                <w:rFonts w:ascii="Arial" w:eastAsia="Calibri" w:hAnsi="Arial" w:cs="Arial"/>
                <w:lang w:eastAsia="en-GB"/>
              </w:rPr>
              <w:t>Haematology</w:t>
            </w:r>
            <w:proofErr w:type="spellEnd"/>
            <w:r w:rsidRPr="005E15E7">
              <w:rPr>
                <w:rFonts w:ascii="Arial" w:eastAsia="Calibri" w:hAnsi="Arial" w:cs="Arial"/>
                <w:lang w:eastAsia="en-GB"/>
              </w:rPr>
              <w:t xml:space="preserve">; Hb, Hemoglobin; MDS, Myelodysplastic syndrome; MGP; Matrix </w:t>
            </w:r>
            <w:proofErr w:type="spellStart"/>
            <w:r w:rsidRPr="005E15E7">
              <w:rPr>
                <w:rFonts w:ascii="Arial" w:eastAsia="Calibri" w:hAnsi="Arial" w:cs="Arial"/>
                <w:lang w:eastAsia="en-GB"/>
              </w:rPr>
              <w:t>gla</w:t>
            </w:r>
            <w:proofErr w:type="spellEnd"/>
            <w:r w:rsidRPr="005E15E7">
              <w:rPr>
                <w:rFonts w:ascii="Arial" w:eastAsia="Calibri" w:hAnsi="Arial" w:cs="Arial"/>
                <w:lang w:eastAsia="en-GB"/>
              </w:rPr>
              <w:t xml:space="preserve"> protein; PNH, Paroxysmal nocturnal hemoglobinuria</w:t>
            </w:r>
            <w:r w:rsidRPr="005E15E7">
              <w:rPr>
                <w:rFonts w:ascii="Arial" w:eastAsia="Calibri" w:hAnsi="Arial" w:cs="Arial"/>
                <w:b/>
                <w:bCs/>
                <w:lang w:eastAsia="en-GB"/>
              </w:rPr>
              <w:t xml:space="preserve">; </w:t>
            </w:r>
            <w:r w:rsidRPr="005E15E7">
              <w:rPr>
                <w:rFonts w:ascii="Arial" w:eastAsia="Calibri" w:hAnsi="Arial" w:cs="Arial"/>
                <w:lang w:eastAsia="en-GB"/>
              </w:rPr>
              <w:t>WCC, White cell count.</w:t>
            </w:r>
          </w:p>
          <w:p w14:paraId="221690DF" w14:textId="77777777" w:rsidR="00A64838" w:rsidRPr="005E15E7" w:rsidRDefault="00A64838" w:rsidP="00D35313">
            <w:pPr>
              <w:contextualSpacing/>
              <w:rPr>
                <w:rFonts w:ascii="Arial" w:eastAsia="Calibri" w:hAnsi="Arial" w:cs="Arial"/>
                <w:lang w:eastAsia="en-GB"/>
              </w:rPr>
            </w:pPr>
          </w:p>
          <w:p w14:paraId="56C08231" w14:textId="77777777" w:rsidR="00A64838" w:rsidRPr="005E15E7" w:rsidRDefault="00A64838" w:rsidP="00D35313">
            <w:pPr>
              <w:contextualSpacing/>
              <w:rPr>
                <w:rFonts w:ascii="Arial" w:eastAsia="Calibri" w:hAnsi="Arial" w:cs="Arial"/>
                <w:lang w:eastAsia="en-GB"/>
              </w:rPr>
            </w:pPr>
            <w:r w:rsidRPr="005E15E7">
              <w:rPr>
                <w:rFonts w:ascii="Arial" w:eastAsia="Calibri" w:hAnsi="Arial" w:cs="Arial"/>
                <w:lang w:eastAsia="en-GB"/>
              </w:rPr>
              <w:t>[Elderly case_ Feb 2023]</w:t>
            </w:r>
          </w:p>
          <w:p w14:paraId="324F8112" w14:textId="510F6BE7" w:rsidR="00A64838" w:rsidRPr="005E15E7" w:rsidRDefault="00FD64C3" w:rsidP="00D35313">
            <w:pPr>
              <w:contextualSpacing/>
              <w:rPr>
                <w:rFonts w:ascii="Arial" w:eastAsia="Calibri" w:hAnsi="Arial" w:cs="Arial"/>
                <w:lang w:eastAsia="en-GB"/>
              </w:rPr>
            </w:pPr>
            <w:r>
              <w:rPr>
                <w:noProof/>
              </w:rPr>
              <w:drawing>
                <wp:inline distT="0" distB="0" distL="0" distR="0" wp14:anchorId="74CC0020" wp14:editId="3FBBF7C6">
                  <wp:extent cx="2065749" cy="766923"/>
                  <wp:effectExtent l="0" t="0" r="0" b="0"/>
                  <wp:docPr id="1531976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1117" cy="776341"/>
                          </a:xfrm>
                          <a:prstGeom prst="rect">
                            <a:avLst/>
                          </a:prstGeom>
                          <a:noFill/>
                          <a:ln>
                            <a:noFill/>
                          </a:ln>
                        </pic:spPr>
                      </pic:pic>
                    </a:graphicData>
                  </a:graphic>
                </wp:inline>
              </w:drawing>
            </w:r>
          </w:p>
          <w:p w14:paraId="2F175F44" w14:textId="39C92DD1" w:rsidR="00A64838" w:rsidRPr="005E15E7" w:rsidRDefault="00A64838" w:rsidP="00D35313">
            <w:pPr>
              <w:contextualSpacing/>
              <w:rPr>
                <w:rFonts w:ascii="Arial" w:eastAsia="Calibri" w:hAnsi="Arial" w:cs="Arial"/>
                <w:lang w:eastAsia="en-GB"/>
              </w:rPr>
            </w:pPr>
            <w:r w:rsidRPr="005E15E7">
              <w:rPr>
                <w:rFonts w:ascii="Arial" w:eastAsia="Calibri" w:hAnsi="Arial" w:cs="Arial"/>
                <w:b/>
                <w:bCs/>
                <w:lang w:eastAsia="en-GB"/>
              </w:rPr>
              <w:t xml:space="preserve">{Caption} Blood test results upon discontinuation of EPAG. </w:t>
            </w:r>
            <w:r w:rsidR="006C02A2">
              <w:rPr>
                <w:rFonts w:ascii="Arial" w:eastAsia="Calibri" w:hAnsi="Arial" w:cs="Arial"/>
                <w:b/>
                <w:bCs/>
                <w:lang w:eastAsia="en-GB"/>
              </w:rPr>
              <w:t>*</w:t>
            </w:r>
            <w:r w:rsidR="006C02A2" w:rsidRPr="00950A9E">
              <w:rPr>
                <w:rFonts w:ascii="Arial" w:eastAsia="Calibri" w:hAnsi="Arial" w:cs="Arial"/>
                <w:highlight w:val="yellow"/>
                <w:lang w:eastAsia="en-GB"/>
              </w:rPr>
              <w:t>BSH</w:t>
            </w:r>
            <w:r w:rsidR="006C02A2">
              <w:rPr>
                <w:rFonts w:ascii="Arial" w:eastAsia="Calibri" w:hAnsi="Arial" w:cs="Arial"/>
                <w:b/>
                <w:bCs/>
                <w:lang w:eastAsia="en-GB"/>
              </w:rPr>
              <w:t xml:space="preserve"> </w:t>
            </w:r>
            <w:r w:rsidR="006C02A2" w:rsidRPr="00950A9E">
              <w:rPr>
                <w:rFonts w:ascii="Arial" w:eastAsia="Calibri" w:hAnsi="Arial" w:cs="Arial"/>
                <w:lang w:eastAsia="en-GB"/>
              </w:rPr>
              <w:t>criteria</w:t>
            </w:r>
            <w:r w:rsidR="006C02A2" w:rsidRPr="005E15E7">
              <w:rPr>
                <w:rFonts w:ascii="Arial" w:eastAsia="Calibri" w:hAnsi="Arial" w:cs="Arial"/>
                <w:lang w:eastAsia="en-GB"/>
              </w:rPr>
              <w:t xml:space="preserve"> for </w:t>
            </w:r>
            <w:r w:rsidR="006C02A2" w:rsidRPr="00950A9E">
              <w:rPr>
                <w:rFonts w:ascii="Arial" w:eastAsia="Calibri" w:hAnsi="Arial" w:cs="Arial"/>
                <w:highlight w:val="yellow"/>
                <w:lang w:eastAsia="en-GB"/>
              </w:rPr>
              <w:t>SAA</w:t>
            </w:r>
            <w:r w:rsidR="006C02A2" w:rsidRPr="005E15E7">
              <w:rPr>
                <w:rFonts w:ascii="Arial" w:eastAsia="Calibri" w:hAnsi="Arial" w:cs="Arial"/>
                <w:lang w:eastAsia="en-GB"/>
              </w:rPr>
              <w:t>: Marrow cellularity &lt;25% (or 25%–50% with &lt;30% residual hematopoietic cells), plus at least two of: (a) neutrophil count &lt;0.5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(b) platelet count &lt;20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(c) reticulocyte count &lt;60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(using an automated reticulocyte count).</w:t>
            </w:r>
            <w:r w:rsidR="006C02A2" w:rsidRPr="005E15E7">
              <w:t xml:space="preserve"> </w:t>
            </w:r>
            <w:r w:rsidR="006C02A2" w:rsidRPr="005E15E7">
              <w:rPr>
                <w:rFonts w:ascii="Arial" w:eastAsia="Calibri" w:hAnsi="Arial" w:cs="Arial"/>
                <w:lang w:eastAsia="en-GB"/>
              </w:rPr>
              <w:t xml:space="preserve">BMAT, Bone marrow aspirate trephine; Hb, </w:t>
            </w:r>
            <w:r w:rsidR="006C02A2" w:rsidRPr="005E15E7">
              <w:rPr>
                <w:rFonts w:ascii="Arial" w:eastAsia="Calibri" w:hAnsi="Arial" w:cs="Arial"/>
                <w:lang w:eastAsia="en-GB"/>
              </w:rPr>
              <w:lastRenderedPageBreak/>
              <w:t xml:space="preserve">hemoglobin, WCC, White cell count. </w:t>
            </w:r>
            <w:r w:rsidRPr="005E15E7">
              <w:rPr>
                <w:rFonts w:ascii="Arial" w:eastAsia="Calibri" w:hAnsi="Arial" w:cs="Arial"/>
                <w:lang w:eastAsia="en-GB"/>
              </w:rPr>
              <w:t xml:space="preserve">BSH, British Society for </w:t>
            </w:r>
            <w:proofErr w:type="spellStart"/>
            <w:r w:rsidRPr="005E15E7">
              <w:rPr>
                <w:rFonts w:ascii="Arial" w:eastAsia="Calibri" w:hAnsi="Arial" w:cs="Arial"/>
                <w:lang w:eastAsia="en-GB"/>
              </w:rPr>
              <w:t>Haematology</w:t>
            </w:r>
            <w:proofErr w:type="spellEnd"/>
            <w:r w:rsidRPr="005E15E7">
              <w:rPr>
                <w:rFonts w:ascii="Arial" w:eastAsia="Calibri" w:hAnsi="Arial" w:cs="Arial"/>
                <w:lang w:eastAsia="en-GB"/>
              </w:rPr>
              <w:t>; CSA, Cyclosporine; EPAG, Eltrombopag; Hb, Hemoglobin; WCC, White cell count.</w:t>
            </w:r>
          </w:p>
          <w:p w14:paraId="2EAE715F" w14:textId="77777777" w:rsidR="00A64838" w:rsidRPr="005E15E7" w:rsidRDefault="00A64838" w:rsidP="00D35313">
            <w:pPr>
              <w:contextualSpacing/>
              <w:rPr>
                <w:rFonts w:ascii="Arial" w:eastAsia="Calibri" w:hAnsi="Arial" w:cs="Arial"/>
                <w:lang w:eastAsia="en-GB"/>
              </w:rPr>
            </w:pPr>
          </w:p>
        </w:tc>
      </w:tr>
      <w:tr w:rsidR="00A64838" w:rsidRPr="005E15E7" w14:paraId="73A5CB26"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35AAC71F"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A64838" w:rsidRPr="005E15E7" w14:paraId="5C0A8B17"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A6F574F" w14:textId="77777777" w:rsidR="00A64838" w:rsidRPr="005E15E7" w:rsidRDefault="00A64838" w:rsidP="00D35313">
            <w:pPr>
              <w:contextualSpacing/>
              <w:rPr>
                <w:rFonts w:ascii="Arial" w:eastAsia="Times New Roman" w:hAnsi="Arial" w:cs="Arial"/>
                <w:bCs/>
              </w:rPr>
            </w:pPr>
            <w:r w:rsidRPr="005E15E7">
              <w:rPr>
                <w:rFonts w:ascii="Arial" w:eastAsia="Times New Roman" w:hAnsi="Arial" w:cs="Arial"/>
                <w:bCs/>
              </w:rPr>
              <w:t>{Title} header 3, then {text 1}.</w:t>
            </w:r>
          </w:p>
          <w:p w14:paraId="5C7537C1" w14:textId="77777777" w:rsidR="00A64838" w:rsidRPr="005E15E7" w:rsidRDefault="00A64838" w:rsidP="00D35313">
            <w:pPr>
              <w:contextualSpacing/>
              <w:rPr>
                <w:rFonts w:ascii="Arial" w:eastAsia="Calibri" w:hAnsi="Arial" w:cs="Arial"/>
                <w:lang w:eastAsia="en-GB"/>
              </w:rPr>
            </w:pPr>
            <w:r w:rsidRPr="005E15E7">
              <w:rPr>
                <w:rFonts w:ascii="Arial" w:eastAsia="Times New Roman" w:hAnsi="Arial" w:cs="Arial"/>
                <w:bCs/>
              </w:rPr>
              <w:t xml:space="preserve">Add {media section} underneath, with </w:t>
            </w:r>
            <w:r w:rsidRPr="005E15E7">
              <w:rPr>
                <w:rFonts w:ascii="Arial" w:eastAsia="Calibri" w:hAnsi="Arial" w:cs="Arial"/>
                <w:lang w:eastAsia="en-GB"/>
              </w:rPr>
              <w:t xml:space="preserve">[Elderly </w:t>
            </w:r>
            <w:proofErr w:type="spellStart"/>
            <w:r w:rsidRPr="005E15E7">
              <w:rPr>
                <w:rFonts w:ascii="Arial" w:eastAsia="Calibri" w:hAnsi="Arial" w:cs="Arial"/>
                <w:lang w:eastAsia="en-GB"/>
              </w:rPr>
              <w:t>case_history</w:t>
            </w:r>
            <w:proofErr w:type="spellEnd"/>
            <w:r w:rsidRPr="005E15E7">
              <w:rPr>
                <w:rFonts w:ascii="Arial" w:eastAsia="Calibri" w:hAnsi="Arial" w:cs="Arial"/>
                <w:lang w:eastAsia="en-GB"/>
              </w:rPr>
              <w:t xml:space="preserve">]. Add {hotspot} in the red space next to diagnosis, in popup add {medium} [Elderly </w:t>
            </w:r>
            <w:proofErr w:type="spellStart"/>
            <w:r w:rsidRPr="005E15E7">
              <w:rPr>
                <w:rFonts w:ascii="Arial" w:eastAsia="Calibri" w:hAnsi="Arial" w:cs="Arial"/>
                <w:lang w:eastAsia="en-GB"/>
              </w:rPr>
              <w:t>case_at</w:t>
            </w:r>
            <w:proofErr w:type="spellEnd"/>
            <w:r w:rsidRPr="005E15E7">
              <w:rPr>
                <w:rFonts w:ascii="Arial" w:eastAsia="Calibri" w:hAnsi="Arial" w:cs="Arial"/>
                <w:lang w:eastAsia="en-GB"/>
              </w:rPr>
              <w:t xml:space="preserve"> diagnosis]. Add {hotspot} in the red space next to </w:t>
            </w:r>
            <w:proofErr w:type="gramStart"/>
            <w:r w:rsidRPr="005E15E7">
              <w:rPr>
                <w:rFonts w:ascii="Arial" w:eastAsia="Calibri" w:hAnsi="Arial" w:cs="Arial"/>
                <w:lang w:eastAsia="en-GB"/>
              </w:rPr>
              <w:t>current status</w:t>
            </w:r>
            <w:proofErr w:type="gramEnd"/>
            <w:r w:rsidRPr="005E15E7">
              <w:rPr>
                <w:rFonts w:ascii="Arial" w:eastAsia="Calibri" w:hAnsi="Arial" w:cs="Arial"/>
                <w:lang w:eastAsia="en-GB"/>
              </w:rPr>
              <w:t xml:space="preserve"> box, in popup add {medium} [Elderly case_ Feb 2023].</w:t>
            </w:r>
          </w:p>
          <w:p w14:paraId="17E8E0F3" w14:textId="77777777" w:rsidR="00A64838" w:rsidRPr="005E15E7" w:rsidRDefault="00A64838" w:rsidP="00D35313">
            <w:pPr>
              <w:contextualSpacing/>
              <w:rPr>
                <w:rFonts w:ascii="Arial" w:eastAsia="Calibri" w:hAnsi="Arial" w:cs="Arial"/>
                <w:lang w:eastAsia="en-GB"/>
              </w:rPr>
            </w:pPr>
            <w:r w:rsidRPr="005E15E7">
              <w:rPr>
                <w:rFonts w:ascii="Arial" w:eastAsia="Calibri" w:hAnsi="Arial" w:cs="Arial"/>
                <w:lang w:eastAsia="en-GB"/>
              </w:rPr>
              <w:t>Add question underneath</w:t>
            </w:r>
          </w:p>
        </w:tc>
      </w:tr>
      <w:tr w:rsidR="00A64838" w:rsidRPr="005E15E7" w14:paraId="1DDD66F3" w14:textId="77777777" w:rsidTr="00D35313">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B86CFC5"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A64838" w:rsidRPr="005E15E7" w14:paraId="49F35FF2"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F450E3B" w14:textId="77777777" w:rsidR="00A64838" w:rsidRDefault="00A64838" w:rsidP="00D35313">
            <w:pPr>
              <w:contextualSpacing/>
              <w:rPr>
                <w:rFonts w:ascii="Arial" w:eastAsia="Calibri" w:hAnsi="Arial" w:cs="Arial"/>
                <w:bCs/>
                <w:lang w:eastAsia="en-GB"/>
              </w:rPr>
            </w:pPr>
            <w:r w:rsidRPr="005E15E7">
              <w:rPr>
                <w:rFonts w:ascii="Arial" w:eastAsia="Calibri" w:hAnsi="Arial" w:cs="Arial"/>
                <w:bCs/>
                <w:lang w:eastAsia="en-GB"/>
              </w:rPr>
              <w:t xml:space="preserve">Add hotspots on media section as above. </w:t>
            </w:r>
          </w:p>
          <w:p w14:paraId="51C33C76" w14:textId="5F2B7620" w:rsidR="0092217E" w:rsidRPr="005E15E7" w:rsidRDefault="0092217E" w:rsidP="00D35313">
            <w:pPr>
              <w:contextualSpacing/>
              <w:rPr>
                <w:rFonts w:ascii="Arial" w:eastAsia="Calibri" w:hAnsi="Arial" w:cs="Arial"/>
                <w:bCs/>
                <w:lang w:eastAsia="en-GB"/>
              </w:rPr>
            </w:pPr>
            <w:r w:rsidRPr="005E15E7">
              <w:rPr>
                <w:rFonts w:ascii="Arial" w:eastAsia="Calibri" w:hAnsi="Arial" w:cs="Arial"/>
                <w:bCs/>
                <w:lang w:eastAsia="en-GB"/>
              </w:rPr>
              <w:t xml:space="preserve">Add glossary for </w:t>
            </w:r>
            <w:r w:rsidRPr="005E15E7">
              <w:rPr>
                <w:rFonts w:ascii="Arial" w:eastAsia="Calibri" w:hAnsi="Arial" w:cs="Arial"/>
                <w:bCs/>
                <w:highlight w:val="yellow"/>
                <w:lang w:eastAsia="en-GB"/>
              </w:rPr>
              <w:t>CSA, EPAG</w:t>
            </w:r>
            <w:r w:rsidRPr="005E15E7">
              <w:rPr>
                <w:rFonts w:ascii="Arial" w:eastAsia="Calibri" w:hAnsi="Arial" w:cs="Arial"/>
                <w:bCs/>
                <w:lang w:eastAsia="en-GB"/>
              </w:rPr>
              <w:t xml:space="preserve">, </w:t>
            </w:r>
            <w:r w:rsidRPr="005E15E7">
              <w:rPr>
                <w:rFonts w:ascii="Arial" w:eastAsia="Calibri" w:hAnsi="Arial" w:cs="Arial"/>
                <w:bCs/>
                <w:highlight w:val="yellow"/>
                <w:lang w:eastAsia="en-GB"/>
              </w:rPr>
              <w:t>BMAT, PNH</w:t>
            </w:r>
            <w:r w:rsidR="006C02A2" w:rsidRPr="006C02A2">
              <w:rPr>
                <w:rFonts w:ascii="Arial" w:eastAsia="Calibri" w:hAnsi="Arial" w:cs="Arial"/>
                <w:bCs/>
                <w:highlight w:val="yellow"/>
                <w:lang w:eastAsia="en-GB"/>
              </w:rPr>
              <w:t>, BSH, SAA</w:t>
            </w:r>
          </w:p>
        </w:tc>
      </w:tr>
      <w:tr w:rsidR="00A64838" w:rsidRPr="005E15E7" w14:paraId="64B8BB96"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8B4A208"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A64838" w:rsidRPr="005E15E7" w14:paraId="326F7AD1"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1E01498D" w14:textId="77777777" w:rsidR="00A64838" w:rsidRPr="005E15E7" w:rsidRDefault="00A64838" w:rsidP="00D35313">
            <w:pPr>
              <w:contextualSpacing/>
              <w:rPr>
                <w:rFonts w:ascii="Arial" w:eastAsia="Calibri" w:hAnsi="Arial" w:cs="Arial"/>
                <w:bCs/>
                <w:lang w:eastAsia="en-GB"/>
              </w:rPr>
            </w:pPr>
          </w:p>
        </w:tc>
      </w:tr>
      <w:tr w:rsidR="00A64838" w:rsidRPr="005E15E7" w14:paraId="759AF516"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9C78089"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t>Notes/Settings</w:t>
            </w:r>
          </w:p>
        </w:tc>
      </w:tr>
      <w:tr w:rsidR="00A64838" w:rsidRPr="005E15E7" w14:paraId="63EA47E0" w14:textId="77777777" w:rsidTr="00D35313">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4B94DCB" w14:textId="77777777" w:rsidR="00A64838" w:rsidRPr="005E15E7" w:rsidRDefault="00A64838" w:rsidP="00D35313">
            <w:pPr>
              <w:spacing w:after="0" w:line="240" w:lineRule="auto"/>
              <w:rPr>
                <w:rFonts w:ascii="Arial" w:hAnsi="Arial" w:cs="Arial"/>
              </w:rPr>
            </w:pPr>
            <w:r w:rsidRPr="005E15E7">
              <w:rPr>
                <w:rFonts w:ascii="Arial" w:hAnsi="Arial" w:cs="Arial"/>
              </w:rPr>
              <w:t>Do not show learning objective or chapter number.</w:t>
            </w:r>
          </w:p>
        </w:tc>
      </w:tr>
    </w:tbl>
    <w:p w14:paraId="2DD44221" w14:textId="77777777" w:rsidR="00A64838" w:rsidRPr="005E15E7" w:rsidRDefault="00A64838" w:rsidP="00A64838">
      <w:pPr>
        <w:spacing w:line="278" w:lineRule="auto"/>
      </w:pPr>
    </w:p>
    <w:p w14:paraId="5E7B909F" w14:textId="77777777" w:rsidR="006B1AD4" w:rsidRPr="005E15E7" w:rsidRDefault="006B1AD4"/>
    <w:tbl>
      <w:tblPr>
        <w:tblW w:w="13889" w:type="dxa"/>
        <w:tblLook w:val="01E0" w:firstRow="1" w:lastRow="1" w:firstColumn="1" w:lastColumn="1" w:noHBand="0" w:noVBand="0"/>
      </w:tblPr>
      <w:tblGrid>
        <w:gridCol w:w="10487"/>
        <w:gridCol w:w="3402"/>
      </w:tblGrid>
      <w:tr w:rsidR="00527176" w:rsidRPr="005E15E7" w14:paraId="36D1D031" w14:textId="77777777" w:rsidTr="00D35313">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919DB4C" w14:textId="77777777" w:rsidR="00A64838" w:rsidRPr="005E15E7" w:rsidRDefault="00A64838" w:rsidP="00D35313">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elderly patients with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FFEA377" w14:textId="56275D0A" w:rsidR="00A64838" w:rsidRPr="005E15E7" w:rsidRDefault="00A64838" w:rsidP="00D35313">
            <w:pPr>
              <w:contextualSpacing/>
              <w:rPr>
                <w:rFonts w:ascii="Arial" w:eastAsia="Calibri" w:hAnsi="Arial" w:cs="Arial"/>
                <w:lang w:eastAsia="en-GB"/>
              </w:rPr>
            </w:pPr>
            <w:r w:rsidRPr="005E15E7">
              <w:rPr>
                <w:rFonts w:ascii="Arial" w:eastAsia="Calibri" w:hAnsi="Arial" w:cs="Arial"/>
                <w:b/>
                <w:bCs/>
                <w:lang w:eastAsia="en-GB"/>
              </w:rPr>
              <w:t xml:space="preserve">Sub-chapter: </w:t>
            </w:r>
            <w:r w:rsidRPr="005E15E7">
              <w:rPr>
                <w:rFonts w:ascii="Arial" w:eastAsia="Calibri" w:hAnsi="Arial" w:cs="Arial"/>
                <w:lang w:eastAsia="en-GB"/>
              </w:rPr>
              <w:t xml:space="preserve">Managing </w:t>
            </w:r>
            <w:r w:rsidR="005F4561">
              <w:rPr>
                <w:rFonts w:ascii="Arial" w:eastAsia="Calibri" w:hAnsi="Arial" w:cs="Arial"/>
                <w:lang w:eastAsia="en-GB"/>
              </w:rPr>
              <w:t>elderly patients</w:t>
            </w:r>
            <w:r w:rsidRPr="005E15E7">
              <w:rPr>
                <w:rFonts w:ascii="Arial" w:eastAsia="Calibri" w:hAnsi="Arial" w:cs="Arial"/>
                <w:lang w:eastAsia="en-GB"/>
              </w:rPr>
              <w:t xml:space="preserve"> (&gt; 60 years of age)</w:t>
            </w:r>
          </w:p>
        </w:tc>
      </w:tr>
      <w:tr w:rsidR="00527176" w:rsidRPr="005E15E7" w14:paraId="19CF4EBF" w14:textId="77777777" w:rsidTr="00D35313">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A2CB7FA"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09AB2F0" w14:textId="77777777" w:rsidR="00A64838" w:rsidRPr="005E15E7" w:rsidRDefault="00A64838" w:rsidP="00D35313">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527176" w:rsidRPr="005E15E7" w14:paraId="0850DD5F" w14:textId="77777777" w:rsidTr="00D35313">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8AD09E1" w14:textId="680EEF5F" w:rsidR="00A64838" w:rsidRPr="005E15E7" w:rsidRDefault="00A64838" w:rsidP="00D35313">
            <w:pPr>
              <w:widowControl w:val="0"/>
              <w:adjustRightInd w:val="0"/>
              <w:spacing w:before="20" w:after="40" w:line="240" w:lineRule="auto"/>
              <w:textAlignment w:val="baseline"/>
              <w:rPr>
                <w:rFonts w:ascii="Arial" w:eastAsia="Calibri" w:hAnsi="Arial" w:cs="Arial"/>
                <w:lang w:eastAsia="en-GB"/>
              </w:rPr>
            </w:pPr>
            <w:r w:rsidRPr="005E15E7">
              <w:rPr>
                <w:rFonts w:ascii="Arial" w:eastAsia="Calibri" w:hAnsi="Arial" w:cs="Arial"/>
                <w:lang w:eastAsia="en-GB"/>
              </w:rPr>
              <w:t xml:space="preserve">{Title} Managing </w:t>
            </w:r>
            <w:r w:rsidR="005F4561">
              <w:rPr>
                <w:rFonts w:ascii="Arial" w:eastAsia="Calibri" w:hAnsi="Arial" w:cs="Arial"/>
                <w:lang w:eastAsia="en-GB"/>
              </w:rPr>
              <w:t>elderly patients</w:t>
            </w:r>
            <w:r w:rsidRPr="005E15E7">
              <w:rPr>
                <w:rFonts w:ascii="Arial" w:eastAsia="Calibri" w:hAnsi="Arial" w:cs="Arial"/>
                <w:lang w:eastAsia="en-GB"/>
              </w:rPr>
              <w:t xml:space="preserve"> (&gt; 60 years of age)</w:t>
            </w:r>
          </w:p>
          <w:p w14:paraId="7542800B" w14:textId="6F80680E" w:rsidR="00A64838" w:rsidRPr="005E15E7" w:rsidRDefault="00A64838" w:rsidP="00A6483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{Box} </w:t>
            </w:r>
            <w:r w:rsidRPr="005E15E7">
              <w:rPr>
                <w:rFonts w:ascii="Arial" w:eastAsia="Times New Roman" w:hAnsi="Arial" w:cs="Arial"/>
                <w:b/>
                <w:bCs/>
                <w:highlight w:val="yellow"/>
              </w:rPr>
              <w:t>IST</w:t>
            </w:r>
            <w:r w:rsidRPr="005E15E7">
              <w:rPr>
                <w:rFonts w:ascii="Arial" w:eastAsia="Times New Roman" w:hAnsi="Arial" w:cs="Arial"/>
                <w:b/>
                <w:bCs/>
              </w:rPr>
              <w:t xml:space="preserve"> is the standard of care for elderly patients with AA</w:t>
            </w:r>
          </w:p>
          <w:p w14:paraId="13370FF3" w14:textId="77777777" w:rsidR="00A64838" w:rsidRPr="005E15E7" w:rsidRDefault="00A64838" w:rsidP="00A64838">
            <w:pPr>
              <w:widowControl w:val="0"/>
              <w:numPr>
                <w:ilvl w:val="0"/>
                <w:numId w:val="23"/>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bCs/>
              </w:rPr>
              <w:t>Main issues</w:t>
            </w:r>
            <w:r w:rsidRPr="005E15E7">
              <w:rPr>
                <w:rFonts w:ascii="Arial" w:eastAsia="Times New Roman" w:hAnsi="Arial" w:cs="Arial"/>
                <w:bCs/>
              </w:rPr>
              <w:t>: Treatment toxicity and burden</w:t>
            </w:r>
          </w:p>
          <w:p w14:paraId="1D81EA07" w14:textId="4F45F28E" w:rsidR="00A64838" w:rsidRPr="005E15E7" w:rsidRDefault="00A64838" w:rsidP="00A64838">
            <w:pPr>
              <w:widowControl w:val="0"/>
              <w:adjustRightInd w:val="0"/>
              <w:spacing w:before="20" w:after="40" w:line="240" w:lineRule="auto"/>
              <w:textAlignment w:val="baseline"/>
              <w:rPr>
                <w:rFonts w:ascii="Arial" w:eastAsia="Times New Roman" w:hAnsi="Arial" w:cs="Arial"/>
                <w:b/>
              </w:rPr>
            </w:pPr>
            <w:r w:rsidRPr="005E15E7">
              <w:rPr>
                <w:rFonts w:ascii="Arial" w:eastAsia="Times New Roman" w:hAnsi="Arial" w:cs="Arial"/>
                <w:bCs/>
              </w:rPr>
              <w:t>{</w:t>
            </w:r>
            <w:proofErr w:type="spellStart"/>
            <w:r w:rsidRPr="005E15E7">
              <w:rPr>
                <w:rFonts w:ascii="Arial" w:eastAsia="Times New Roman" w:hAnsi="Arial" w:cs="Arial"/>
                <w:bCs/>
              </w:rPr>
              <w:t>Flipcard</w:t>
            </w:r>
            <w:proofErr w:type="spellEnd"/>
            <w:r w:rsidR="00527176" w:rsidRPr="005E15E7">
              <w:rPr>
                <w:rFonts w:ascii="Arial" w:eastAsia="Times New Roman" w:hAnsi="Arial" w:cs="Arial"/>
                <w:bCs/>
              </w:rPr>
              <w:t xml:space="preserve"> 1</w:t>
            </w:r>
            <w:r w:rsidRPr="005E15E7">
              <w:rPr>
                <w:rFonts w:ascii="Arial" w:eastAsia="Times New Roman" w:hAnsi="Arial" w:cs="Arial"/>
                <w:bCs/>
              </w:rPr>
              <w:t xml:space="preserve"> side 1} </w:t>
            </w:r>
            <w:r w:rsidRPr="005E15E7">
              <w:rPr>
                <w:rFonts w:ascii="Arial" w:eastAsia="Times New Roman" w:hAnsi="Arial" w:cs="Arial"/>
                <w:b/>
              </w:rPr>
              <w:t>Treatment choice</w:t>
            </w:r>
          </w:p>
          <w:p w14:paraId="28FCD037" w14:textId="12D128B2" w:rsidR="00527176" w:rsidRPr="005E15E7" w:rsidRDefault="00527176" w:rsidP="00A6483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w:t>
            </w:r>
            <w:proofErr w:type="spellStart"/>
            <w:r w:rsidRPr="005E15E7">
              <w:rPr>
                <w:rFonts w:ascii="Arial" w:eastAsia="Times New Roman" w:hAnsi="Arial" w:cs="Arial"/>
                <w:bCs/>
              </w:rPr>
              <w:t>Flipcard</w:t>
            </w:r>
            <w:proofErr w:type="spellEnd"/>
            <w:r w:rsidRPr="005E15E7">
              <w:rPr>
                <w:rFonts w:ascii="Arial" w:eastAsia="Times New Roman" w:hAnsi="Arial" w:cs="Arial"/>
                <w:bCs/>
              </w:rPr>
              <w:t xml:space="preserve"> 1 side 2} </w:t>
            </w:r>
          </w:p>
          <w:p w14:paraId="0C88E00C" w14:textId="300ACA3A" w:rsidR="00A64838" w:rsidRPr="005E15E7" w:rsidRDefault="00527176" w:rsidP="00A6483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Several</w:t>
            </w:r>
            <w:r w:rsidR="00A64838" w:rsidRPr="005E15E7">
              <w:rPr>
                <w:rFonts w:ascii="Arial" w:eastAsia="Times New Roman" w:hAnsi="Arial" w:cs="Arial"/>
                <w:bCs/>
              </w:rPr>
              <w:t xml:space="preserve"> factors should be considered in your treatment choice</w:t>
            </w:r>
          </w:p>
          <w:p w14:paraId="15DE928F" w14:textId="3D4B4AFF" w:rsidR="00A64838" w:rsidRPr="005E15E7" w:rsidRDefault="00A64838" w:rsidP="00A64838">
            <w:pPr>
              <w:pStyle w:val="ListParagraph"/>
              <w:widowControl w:val="0"/>
              <w:numPr>
                <w:ilvl w:val="0"/>
                <w:numId w:val="24"/>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lastRenderedPageBreak/>
              <w:t>Individualized assessment of fitness</w:t>
            </w:r>
          </w:p>
          <w:p w14:paraId="16A9244F" w14:textId="77777777" w:rsidR="00A64838" w:rsidRPr="005E15E7" w:rsidRDefault="00A64838" w:rsidP="00A64838">
            <w:pPr>
              <w:pStyle w:val="ListParagraph"/>
              <w:widowControl w:val="0"/>
              <w:numPr>
                <w:ilvl w:val="0"/>
                <w:numId w:val="24"/>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Rapidity of response required</w:t>
            </w:r>
          </w:p>
          <w:p w14:paraId="71E2B28D" w14:textId="77777777" w:rsidR="00A64838" w:rsidRPr="005E15E7" w:rsidRDefault="00A64838" w:rsidP="00A64838">
            <w:pPr>
              <w:pStyle w:val="ListParagraph"/>
              <w:widowControl w:val="0"/>
              <w:numPr>
                <w:ilvl w:val="0"/>
                <w:numId w:val="24"/>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Patient choice</w:t>
            </w:r>
          </w:p>
          <w:p w14:paraId="2AF55021" w14:textId="77721196" w:rsidR="00A64838" w:rsidRPr="005E15E7" w:rsidRDefault="00A64838" w:rsidP="00A64838">
            <w:pPr>
              <w:widowControl w:val="0"/>
              <w:adjustRightInd w:val="0"/>
              <w:spacing w:before="20" w:after="40" w:line="240" w:lineRule="auto"/>
              <w:textAlignment w:val="baseline"/>
              <w:rPr>
                <w:rFonts w:ascii="Arial" w:eastAsia="Times New Roman" w:hAnsi="Arial" w:cs="Arial"/>
                <w:bCs/>
              </w:rPr>
            </w:pPr>
          </w:p>
          <w:p w14:paraId="5B601874" w14:textId="4C9DC5B2" w:rsidR="00527176" w:rsidRPr="005E15E7" w:rsidRDefault="00A64838" w:rsidP="00A64838">
            <w:pPr>
              <w:widowControl w:val="0"/>
              <w:adjustRightInd w:val="0"/>
              <w:spacing w:before="20" w:after="40" w:line="240" w:lineRule="auto"/>
              <w:textAlignment w:val="baseline"/>
              <w:rPr>
                <w:rFonts w:ascii="Arial" w:eastAsia="Times New Roman" w:hAnsi="Arial" w:cs="Arial"/>
                <w:b/>
              </w:rPr>
            </w:pPr>
            <w:r w:rsidRPr="005E15E7">
              <w:rPr>
                <w:rFonts w:ascii="Arial" w:eastAsia="Times New Roman" w:hAnsi="Arial" w:cs="Arial"/>
                <w:bCs/>
              </w:rPr>
              <w:t>{</w:t>
            </w:r>
            <w:proofErr w:type="spellStart"/>
            <w:r w:rsidRPr="005E15E7">
              <w:rPr>
                <w:rFonts w:ascii="Arial" w:eastAsia="Times New Roman" w:hAnsi="Arial" w:cs="Arial"/>
                <w:bCs/>
              </w:rPr>
              <w:t>Flipcard</w:t>
            </w:r>
            <w:proofErr w:type="spellEnd"/>
            <w:r w:rsidRPr="005E15E7">
              <w:rPr>
                <w:rFonts w:ascii="Arial" w:eastAsia="Times New Roman" w:hAnsi="Arial" w:cs="Arial"/>
                <w:bCs/>
              </w:rPr>
              <w:t xml:space="preserve"> </w:t>
            </w:r>
            <w:r w:rsidR="00527176" w:rsidRPr="005E15E7">
              <w:rPr>
                <w:rFonts w:ascii="Arial" w:eastAsia="Times New Roman" w:hAnsi="Arial" w:cs="Arial"/>
                <w:bCs/>
              </w:rPr>
              <w:t xml:space="preserve">2 </w:t>
            </w:r>
            <w:r w:rsidRPr="005E15E7">
              <w:rPr>
                <w:rFonts w:ascii="Arial" w:eastAsia="Times New Roman" w:hAnsi="Arial" w:cs="Arial"/>
                <w:bCs/>
              </w:rPr>
              <w:t xml:space="preserve">side </w:t>
            </w:r>
            <w:r w:rsidR="00527176" w:rsidRPr="005E15E7">
              <w:rPr>
                <w:rFonts w:ascii="Arial" w:eastAsia="Times New Roman" w:hAnsi="Arial" w:cs="Arial"/>
                <w:bCs/>
              </w:rPr>
              <w:t>1</w:t>
            </w:r>
            <w:r w:rsidRPr="005E15E7">
              <w:rPr>
                <w:rFonts w:ascii="Arial" w:eastAsia="Times New Roman" w:hAnsi="Arial" w:cs="Arial"/>
                <w:bCs/>
              </w:rPr>
              <w:t xml:space="preserve">} </w:t>
            </w:r>
            <w:r w:rsidR="00527176" w:rsidRPr="005E15E7">
              <w:rPr>
                <w:rFonts w:ascii="Arial" w:eastAsia="Times New Roman" w:hAnsi="Arial" w:cs="Arial"/>
                <w:b/>
              </w:rPr>
              <w:t>Treatment options</w:t>
            </w:r>
          </w:p>
          <w:p w14:paraId="72F30A28" w14:textId="77777777" w:rsidR="00527176" w:rsidRPr="005E15E7" w:rsidRDefault="00527176" w:rsidP="00A6483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w:t>
            </w:r>
            <w:proofErr w:type="spellStart"/>
            <w:r w:rsidRPr="005E15E7">
              <w:rPr>
                <w:rFonts w:ascii="Arial" w:eastAsia="Times New Roman" w:hAnsi="Arial" w:cs="Arial"/>
                <w:bCs/>
              </w:rPr>
              <w:t>Flipcard</w:t>
            </w:r>
            <w:proofErr w:type="spellEnd"/>
            <w:r w:rsidRPr="005E15E7">
              <w:rPr>
                <w:rFonts w:ascii="Arial" w:eastAsia="Times New Roman" w:hAnsi="Arial" w:cs="Arial"/>
                <w:bCs/>
              </w:rPr>
              <w:t xml:space="preserve"> 2 side 2}</w:t>
            </w:r>
          </w:p>
          <w:p w14:paraId="3995DB3F" w14:textId="77777777" w:rsidR="00527176" w:rsidRPr="005E15E7" w:rsidRDefault="00527176" w:rsidP="00527176">
            <w:pPr>
              <w:pStyle w:val="ListParagraph"/>
              <w:widowControl w:val="0"/>
              <w:numPr>
                <w:ilvl w:val="0"/>
                <w:numId w:val="25"/>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highlight w:val="yellow"/>
              </w:rPr>
              <w:t>ATG</w:t>
            </w:r>
            <w:r w:rsidRPr="005E15E7">
              <w:rPr>
                <w:rFonts w:ascii="Arial" w:eastAsia="Times New Roman" w:hAnsi="Arial" w:cs="Arial"/>
                <w:bCs/>
              </w:rPr>
              <w:t xml:space="preserve"> + </w:t>
            </w:r>
            <w:r w:rsidRPr="005E15E7">
              <w:rPr>
                <w:rFonts w:ascii="Arial" w:eastAsia="Times New Roman" w:hAnsi="Arial" w:cs="Arial"/>
                <w:bCs/>
                <w:highlight w:val="yellow"/>
              </w:rPr>
              <w:t>CSA</w:t>
            </w:r>
          </w:p>
          <w:p w14:paraId="4508BF80" w14:textId="77777777" w:rsidR="00527176" w:rsidRPr="005E15E7" w:rsidRDefault="00527176" w:rsidP="00527176">
            <w:pPr>
              <w:pStyle w:val="ListParagraph"/>
              <w:widowControl w:val="0"/>
              <w:numPr>
                <w:ilvl w:val="0"/>
                <w:numId w:val="25"/>
              </w:numPr>
              <w:adjustRightInd w:val="0"/>
              <w:spacing w:before="20" w:after="40" w:line="240" w:lineRule="auto"/>
              <w:textAlignment w:val="baseline"/>
              <w:rPr>
                <w:rFonts w:ascii="Arial" w:eastAsia="Times New Roman" w:hAnsi="Arial" w:cs="Arial"/>
                <w:bCs/>
                <w:highlight w:val="yellow"/>
              </w:rPr>
            </w:pPr>
            <w:r w:rsidRPr="005E15E7">
              <w:rPr>
                <w:rFonts w:ascii="Arial" w:eastAsia="Times New Roman" w:hAnsi="Arial" w:cs="Arial"/>
                <w:bCs/>
                <w:highlight w:val="yellow"/>
              </w:rPr>
              <w:t>CSA</w:t>
            </w:r>
          </w:p>
          <w:p w14:paraId="7BA77381" w14:textId="77777777" w:rsidR="00527176" w:rsidRPr="005E15E7" w:rsidRDefault="00527176" w:rsidP="00527176">
            <w:pPr>
              <w:pStyle w:val="ListParagraph"/>
              <w:widowControl w:val="0"/>
              <w:numPr>
                <w:ilvl w:val="0"/>
                <w:numId w:val="25"/>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Oxymetholone or danazol</w:t>
            </w:r>
          </w:p>
          <w:p w14:paraId="62070C2E" w14:textId="77777777" w:rsidR="00527176" w:rsidRPr="005E15E7" w:rsidRDefault="00527176" w:rsidP="00527176">
            <w:pPr>
              <w:pStyle w:val="ListParagraph"/>
              <w:widowControl w:val="0"/>
              <w:numPr>
                <w:ilvl w:val="0"/>
                <w:numId w:val="25"/>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Alemtuzumab</w:t>
            </w:r>
          </w:p>
          <w:p w14:paraId="436B2557" w14:textId="77777777" w:rsidR="00527176" w:rsidRPr="005E15E7" w:rsidRDefault="00527176" w:rsidP="00527176">
            <w:pPr>
              <w:pStyle w:val="ListParagraph"/>
              <w:widowControl w:val="0"/>
              <w:numPr>
                <w:ilvl w:val="0"/>
                <w:numId w:val="25"/>
              </w:numPr>
              <w:adjustRightInd w:val="0"/>
              <w:spacing w:before="20" w:after="40" w:line="240" w:lineRule="auto"/>
              <w:textAlignment w:val="baseline"/>
              <w:rPr>
                <w:rFonts w:ascii="Arial" w:eastAsia="Times New Roman" w:hAnsi="Arial" w:cs="Arial"/>
                <w:bCs/>
                <w:highlight w:val="yellow"/>
              </w:rPr>
            </w:pPr>
            <w:r w:rsidRPr="005E15E7">
              <w:rPr>
                <w:rFonts w:ascii="Arial" w:eastAsia="Times New Roman" w:hAnsi="Arial" w:cs="Arial"/>
                <w:bCs/>
                <w:highlight w:val="yellow"/>
              </w:rPr>
              <w:t>BSC</w:t>
            </w:r>
          </w:p>
          <w:p w14:paraId="1B8E127D" w14:textId="77777777" w:rsidR="00A64838" w:rsidRPr="005E15E7" w:rsidRDefault="00A64838" w:rsidP="00527176">
            <w:pPr>
              <w:widowControl w:val="0"/>
              <w:adjustRightInd w:val="0"/>
              <w:spacing w:before="20" w:after="40" w:line="240" w:lineRule="auto"/>
              <w:textAlignment w:val="baseline"/>
              <w:rPr>
                <w:rFonts w:ascii="Arial" w:eastAsia="Times New Roman" w:hAnsi="Arial" w:cs="Arial"/>
                <w:b/>
              </w:rPr>
            </w:pPr>
          </w:p>
          <w:p w14:paraId="1FF15626" w14:textId="77777777" w:rsidR="00A64838" w:rsidRPr="005E15E7" w:rsidRDefault="00A64838" w:rsidP="00A64838">
            <w:pPr>
              <w:widowControl w:val="0"/>
              <w:adjustRightInd w:val="0"/>
              <w:spacing w:before="20" w:after="40" w:line="240" w:lineRule="auto"/>
              <w:textAlignment w:val="baseline"/>
              <w:rPr>
                <w:rFonts w:ascii="Arial" w:eastAsia="Times New Roman" w:hAnsi="Arial" w:cs="Arial"/>
                <w:bCs/>
              </w:rPr>
            </w:pPr>
          </w:p>
          <w:p w14:paraId="3C879786" w14:textId="426B8AC2" w:rsidR="00A64838" w:rsidRPr="005E15E7" w:rsidRDefault="00A64838" w:rsidP="00D35313">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D7799F8" w14:textId="77777777" w:rsidR="00527176" w:rsidRPr="005E15E7" w:rsidRDefault="00527176" w:rsidP="00D35313">
            <w:pPr>
              <w:contextualSpacing/>
              <w:rPr>
                <w:rFonts w:ascii="Arial" w:eastAsia="Calibri" w:hAnsi="Arial" w:cs="Arial"/>
                <w:lang w:eastAsia="en-GB"/>
              </w:rPr>
            </w:pPr>
            <w:r w:rsidRPr="005E15E7">
              <w:rPr>
                <w:rFonts w:ascii="Arial" w:eastAsia="Calibri" w:hAnsi="Arial" w:cs="Arial"/>
                <w:lang w:eastAsia="en-GB"/>
              </w:rPr>
              <w:lastRenderedPageBreak/>
              <w:t>[choice]</w:t>
            </w:r>
          </w:p>
          <w:p w14:paraId="7EBB5677" w14:textId="2863F340" w:rsidR="00527176" w:rsidRPr="005E15E7" w:rsidRDefault="00527176" w:rsidP="00D35313">
            <w:pPr>
              <w:contextualSpacing/>
              <w:rPr>
                <w:rFonts w:ascii="Arial" w:eastAsia="Calibri" w:hAnsi="Arial" w:cs="Arial"/>
                <w:lang w:eastAsia="en-GB"/>
              </w:rPr>
            </w:pPr>
            <w:r w:rsidRPr="005E15E7">
              <w:rPr>
                <w:rFonts w:ascii="Arial" w:eastAsia="Calibri" w:hAnsi="Arial" w:cs="Arial"/>
                <w:noProof/>
                <w:lang w:eastAsia="en-GB"/>
              </w:rPr>
              <w:drawing>
                <wp:inline distT="0" distB="0" distL="0" distR="0" wp14:anchorId="16C2F0A5" wp14:editId="616789FA">
                  <wp:extent cx="933450" cy="933450"/>
                  <wp:effectExtent l="0" t="0" r="0" b="0"/>
                  <wp:docPr id="1550483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14:paraId="00E84D7E" w14:textId="77777777" w:rsidR="00527176" w:rsidRPr="005E15E7" w:rsidRDefault="00527176" w:rsidP="00D35313">
            <w:pPr>
              <w:contextualSpacing/>
              <w:rPr>
                <w:rFonts w:ascii="Arial" w:eastAsia="Calibri" w:hAnsi="Arial" w:cs="Arial"/>
                <w:lang w:eastAsia="en-GB"/>
              </w:rPr>
            </w:pPr>
          </w:p>
          <w:p w14:paraId="68F4DC8F" w14:textId="73F108B7" w:rsidR="00527176" w:rsidRPr="005E15E7" w:rsidRDefault="00527176" w:rsidP="00D35313">
            <w:pPr>
              <w:contextualSpacing/>
              <w:rPr>
                <w:rFonts w:ascii="Arial" w:eastAsia="Calibri" w:hAnsi="Arial" w:cs="Arial"/>
                <w:lang w:eastAsia="en-GB"/>
              </w:rPr>
            </w:pPr>
            <w:r w:rsidRPr="005E15E7">
              <w:rPr>
                <w:rFonts w:ascii="Arial" w:eastAsia="Calibri" w:hAnsi="Arial" w:cs="Arial"/>
                <w:lang w:eastAsia="en-GB"/>
              </w:rPr>
              <w:t>[options]</w:t>
            </w:r>
          </w:p>
          <w:p w14:paraId="75673A7C" w14:textId="77777777" w:rsidR="00A64838" w:rsidRPr="005E15E7" w:rsidRDefault="00527176" w:rsidP="00D35313">
            <w:pPr>
              <w:contextualSpacing/>
              <w:rPr>
                <w:rFonts w:ascii="Arial" w:eastAsia="Calibri" w:hAnsi="Arial" w:cs="Arial"/>
                <w:lang w:eastAsia="en-GB"/>
              </w:rPr>
            </w:pPr>
            <w:r w:rsidRPr="005E15E7">
              <w:rPr>
                <w:rFonts w:ascii="Arial" w:eastAsia="Times New Roman" w:hAnsi="Arial" w:cs="Arial"/>
                <w:bCs/>
                <w:noProof/>
              </w:rPr>
              <w:drawing>
                <wp:inline distT="0" distB="0" distL="0" distR="0" wp14:anchorId="4C5BC77D" wp14:editId="56EC47F9">
                  <wp:extent cx="857250" cy="857250"/>
                  <wp:effectExtent l="0" t="0" r="0" b="0"/>
                  <wp:docPr id="107086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14:paraId="2BF24514" w14:textId="68DAC99D" w:rsidR="00800000" w:rsidRPr="005E15E7" w:rsidRDefault="00800000" w:rsidP="00D35313">
            <w:pPr>
              <w:contextualSpacing/>
              <w:rPr>
                <w:rFonts w:ascii="Arial" w:eastAsia="Calibri" w:hAnsi="Arial" w:cs="Arial"/>
                <w:lang w:eastAsia="en-GB"/>
              </w:rPr>
            </w:pPr>
          </w:p>
        </w:tc>
      </w:tr>
      <w:tr w:rsidR="00A64838" w:rsidRPr="005E15E7" w14:paraId="1094F9AA"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1493578"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A64838" w:rsidRPr="005E15E7" w14:paraId="222F3AA0"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E3AA3A8" w14:textId="5C479A4D" w:rsidR="00A64838" w:rsidRPr="005E15E7" w:rsidRDefault="00A64838" w:rsidP="00D35313">
            <w:pPr>
              <w:contextualSpacing/>
              <w:rPr>
                <w:rFonts w:ascii="Arial" w:eastAsia="Times New Roman" w:hAnsi="Arial" w:cs="Arial"/>
                <w:bCs/>
              </w:rPr>
            </w:pPr>
            <w:r w:rsidRPr="005E15E7">
              <w:rPr>
                <w:rFonts w:ascii="Arial" w:eastAsia="Times New Roman" w:hAnsi="Arial" w:cs="Arial"/>
                <w:bCs/>
              </w:rPr>
              <w:t>{Title} header 3, then {box} with attention icon.</w:t>
            </w:r>
          </w:p>
          <w:p w14:paraId="72A438E3" w14:textId="77777777" w:rsidR="00A64838" w:rsidRPr="005E15E7" w:rsidRDefault="00527176" w:rsidP="00D35313">
            <w:pPr>
              <w:contextualSpacing/>
              <w:rPr>
                <w:rFonts w:ascii="Arial" w:eastAsia="Calibri" w:hAnsi="Arial" w:cs="Arial"/>
                <w:lang w:eastAsia="en-GB"/>
              </w:rPr>
            </w:pPr>
            <w:r w:rsidRPr="005E15E7">
              <w:rPr>
                <w:rFonts w:ascii="Arial" w:eastAsia="Calibri" w:hAnsi="Arial" w:cs="Arial"/>
                <w:lang w:eastAsia="en-GB"/>
              </w:rPr>
              <w:t>Add [choice] under header for {</w:t>
            </w:r>
            <w:proofErr w:type="spellStart"/>
            <w:r w:rsidRPr="005E15E7">
              <w:rPr>
                <w:rFonts w:ascii="Arial" w:eastAsia="Calibri" w:hAnsi="Arial" w:cs="Arial"/>
                <w:lang w:eastAsia="en-GB"/>
              </w:rPr>
              <w:t>Flipcard</w:t>
            </w:r>
            <w:proofErr w:type="spellEnd"/>
            <w:r w:rsidRPr="005E15E7">
              <w:rPr>
                <w:rFonts w:ascii="Arial" w:eastAsia="Calibri" w:hAnsi="Arial" w:cs="Arial"/>
                <w:lang w:eastAsia="en-GB"/>
              </w:rPr>
              <w:t xml:space="preserve"> 1 side 1}</w:t>
            </w:r>
          </w:p>
          <w:p w14:paraId="61A215E7" w14:textId="60B611B3" w:rsidR="00800000" w:rsidRPr="005E15E7" w:rsidRDefault="00527176" w:rsidP="00D35313">
            <w:pPr>
              <w:contextualSpacing/>
              <w:rPr>
                <w:rFonts w:ascii="Arial" w:eastAsia="Calibri" w:hAnsi="Arial" w:cs="Arial"/>
                <w:lang w:eastAsia="en-GB"/>
              </w:rPr>
            </w:pPr>
            <w:r w:rsidRPr="005E15E7">
              <w:rPr>
                <w:rFonts w:ascii="Arial" w:eastAsia="Calibri" w:hAnsi="Arial" w:cs="Arial"/>
                <w:lang w:eastAsia="en-GB"/>
              </w:rPr>
              <w:t>Add [options] under header for {</w:t>
            </w:r>
            <w:proofErr w:type="spellStart"/>
            <w:r w:rsidRPr="005E15E7">
              <w:rPr>
                <w:rFonts w:ascii="Arial" w:eastAsia="Calibri" w:hAnsi="Arial" w:cs="Arial"/>
                <w:lang w:eastAsia="en-GB"/>
              </w:rPr>
              <w:t>Flipcard</w:t>
            </w:r>
            <w:proofErr w:type="spellEnd"/>
            <w:r w:rsidRPr="005E15E7">
              <w:rPr>
                <w:rFonts w:ascii="Arial" w:eastAsia="Calibri" w:hAnsi="Arial" w:cs="Arial"/>
                <w:lang w:eastAsia="en-GB"/>
              </w:rPr>
              <w:t xml:space="preserve"> 2 side 1}</w:t>
            </w:r>
          </w:p>
        </w:tc>
      </w:tr>
      <w:tr w:rsidR="00A64838" w:rsidRPr="005E15E7" w14:paraId="69272DC6" w14:textId="77777777" w:rsidTr="00D35313">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8E8E1B2"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A64838" w:rsidRPr="005E15E7" w14:paraId="58F9D5DE"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F13E30B" w14:textId="732E5D75" w:rsidR="00A64838" w:rsidRPr="005E15E7" w:rsidRDefault="00A64838" w:rsidP="0092217E">
            <w:pPr>
              <w:contextualSpacing/>
              <w:rPr>
                <w:rFonts w:ascii="Arial" w:eastAsia="Calibri" w:hAnsi="Arial" w:cs="Arial"/>
                <w:bCs/>
                <w:lang w:eastAsia="en-GB"/>
              </w:rPr>
            </w:pPr>
            <w:r w:rsidRPr="005E15E7">
              <w:rPr>
                <w:rFonts w:ascii="Arial" w:eastAsia="Calibri" w:hAnsi="Arial" w:cs="Arial"/>
                <w:bCs/>
                <w:lang w:eastAsia="en-GB"/>
              </w:rPr>
              <w:t>Add hotspots on media section as above.</w:t>
            </w:r>
            <w:r w:rsidR="0092217E" w:rsidRPr="005E15E7">
              <w:rPr>
                <w:rFonts w:ascii="Arial" w:eastAsia="Calibri" w:hAnsi="Arial" w:cs="Arial"/>
                <w:bCs/>
                <w:lang w:eastAsia="en-GB"/>
              </w:rPr>
              <w:t xml:space="preserve"> Add glossary for </w:t>
            </w:r>
            <w:r w:rsidR="0092217E" w:rsidRPr="005E15E7">
              <w:rPr>
                <w:rFonts w:ascii="Arial" w:eastAsia="Calibri" w:hAnsi="Arial" w:cs="Arial"/>
                <w:bCs/>
                <w:highlight w:val="yellow"/>
                <w:lang w:eastAsia="en-GB"/>
              </w:rPr>
              <w:t>IST, ATG, CSA, BSC</w:t>
            </w:r>
            <w:r w:rsidRPr="005E15E7">
              <w:rPr>
                <w:rFonts w:ascii="Arial" w:eastAsia="Calibri" w:hAnsi="Arial" w:cs="Arial"/>
                <w:bCs/>
                <w:lang w:eastAsia="en-GB"/>
              </w:rPr>
              <w:t xml:space="preserve"> </w:t>
            </w:r>
          </w:p>
        </w:tc>
      </w:tr>
      <w:tr w:rsidR="00A64838" w:rsidRPr="005E15E7" w14:paraId="0BF75902"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38E7A52"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A64838" w:rsidRPr="005E15E7" w14:paraId="4804C30D"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2B1E6490" w14:textId="0322538F" w:rsidR="00A64838" w:rsidRPr="005E15E7" w:rsidRDefault="00800000" w:rsidP="00D35313">
            <w:pPr>
              <w:contextualSpacing/>
              <w:rPr>
                <w:rFonts w:ascii="Arial" w:eastAsia="Calibri" w:hAnsi="Arial" w:cs="Arial"/>
                <w:bCs/>
                <w:lang w:eastAsia="en-GB"/>
              </w:rPr>
            </w:pPr>
            <w:hyperlink r:id="rId46" w:history="1">
              <w:proofErr w:type="spellStart"/>
              <w:r w:rsidRPr="005E15E7">
                <w:rPr>
                  <w:rStyle w:val="Hyperlink"/>
                  <w:rFonts w:ascii="Arial" w:eastAsia="Calibri" w:hAnsi="Arial" w:cs="Arial"/>
                  <w:lang w:eastAsia="en-GB"/>
                </w:rPr>
                <w:t>Fattizo</w:t>
              </w:r>
              <w:proofErr w:type="spellEnd"/>
              <w:r w:rsidRPr="005E15E7">
                <w:rPr>
                  <w:rStyle w:val="Hyperlink"/>
                  <w:rFonts w:ascii="Arial" w:eastAsia="Calibri" w:hAnsi="Arial" w:cs="Arial"/>
                  <w:lang w:eastAsia="en-GB"/>
                </w:rPr>
                <w:t xml:space="preserve"> B, et al. </w:t>
              </w:r>
              <w:r w:rsidRPr="005E15E7">
                <w:rPr>
                  <w:rStyle w:val="Hyperlink"/>
                  <w:rFonts w:ascii="Arial" w:eastAsia="Calibri" w:hAnsi="Arial" w:cs="Arial"/>
                  <w:i/>
                  <w:iCs/>
                  <w:lang w:eastAsia="en-GB"/>
                </w:rPr>
                <w:t xml:space="preserve">Am J </w:t>
              </w:r>
              <w:proofErr w:type="spellStart"/>
              <w:r w:rsidRPr="005E15E7">
                <w:rPr>
                  <w:rStyle w:val="Hyperlink"/>
                  <w:rFonts w:ascii="Arial" w:eastAsia="Calibri" w:hAnsi="Arial" w:cs="Arial"/>
                  <w:i/>
                  <w:iCs/>
                  <w:lang w:eastAsia="en-GB"/>
                </w:rPr>
                <w:t>Hematol</w:t>
              </w:r>
              <w:proofErr w:type="spellEnd"/>
              <w:r w:rsidRPr="005E15E7">
                <w:rPr>
                  <w:rStyle w:val="Hyperlink"/>
                  <w:rFonts w:ascii="Arial" w:eastAsia="Calibri" w:hAnsi="Arial" w:cs="Arial"/>
                  <w:lang w:eastAsia="en-GB"/>
                </w:rPr>
                <w:t xml:space="preserve"> 2025;100(4):</w:t>
              </w:r>
              <w:r w:rsidRPr="005E15E7">
                <w:rPr>
                  <w:rStyle w:val="Hyperlink"/>
                </w:rPr>
                <w:t xml:space="preserve"> </w:t>
              </w:r>
              <w:r w:rsidRPr="005E15E7">
                <w:rPr>
                  <w:rStyle w:val="Hyperlink"/>
                  <w:rFonts w:ascii="Arial" w:eastAsia="Calibri" w:hAnsi="Arial" w:cs="Arial"/>
                  <w:lang w:eastAsia="en-GB"/>
                </w:rPr>
                <w:t>584–591.</w:t>
              </w:r>
            </w:hyperlink>
          </w:p>
        </w:tc>
      </w:tr>
      <w:tr w:rsidR="00A64838" w:rsidRPr="005E15E7" w14:paraId="2E4DBF2F"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9BBA249" w14:textId="77777777" w:rsidR="00A64838" w:rsidRPr="005E15E7" w:rsidRDefault="00A64838" w:rsidP="00D35313">
            <w:pPr>
              <w:contextualSpacing/>
              <w:rPr>
                <w:rFonts w:ascii="Arial" w:eastAsia="Calibri" w:hAnsi="Arial" w:cs="Arial"/>
                <w:b/>
                <w:lang w:eastAsia="en-GB"/>
              </w:rPr>
            </w:pPr>
            <w:r w:rsidRPr="005E15E7">
              <w:rPr>
                <w:rFonts w:ascii="Arial" w:eastAsia="Calibri" w:hAnsi="Arial" w:cs="Arial"/>
                <w:b/>
                <w:lang w:eastAsia="en-GB"/>
              </w:rPr>
              <w:t>Notes/Settings</w:t>
            </w:r>
          </w:p>
        </w:tc>
      </w:tr>
      <w:tr w:rsidR="00A64838" w:rsidRPr="005E15E7" w14:paraId="264179D7" w14:textId="77777777" w:rsidTr="00D35313">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7AC40DE" w14:textId="77777777" w:rsidR="00A64838" w:rsidRPr="005E15E7" w:rsidRDefault="00A64838" w:rsidP="00D35313">
            <w:pPr>
              <w:spacing w:after="0" w:line="240" w:lineRule="auto"/>
              <w:rPr>
                <w:rFonts w:ascii="Arial" w:hAnsi="Arial" w:cs="Arial"/>
              </w:rPr>
            </w:pPr>
            <w:r w:rsidRPr="005E15E7">
              <w:rPr>
                <w:rFonts w:ascii="Arial" w:hAnsi="Arial" w:cs="Arial"/>
              </w:rPr>
              <w:t>Do not show learning objective or chapter number.</w:t>
            </w:r>
          </w:p>
        </w:tc>
      </w:tr>
    </w:tbl>
    <w:p w14:paraId="28709C8C" w14:textId="77777777" w:rsidR="00A64838" w:rsidRPr="005E15E7" w:rsidRDefault="00A64838"/>
    <w:tbl>
      <w:tblPr>
        <w:tblW w:w="13889" w:type="dxa"/>
        <w:tblLook w:val="01E0" w:firstRow="1" w:lastRow="1" w:firstColumn="1" w:lastColumn="1" w:noHBand="0" w:noVBand="0"/>
      </w:tblPr>
      <w:tblGrid>
        <w:gridCol w:w="9188"/>
        <w:gridCol w:w="4701"/>
      </w:tblGrid>
      <w:tr w:rsidR="00FD64C3" w:rsidRPr="005E15E7" w14:paraId="7224D09B" w14:textId="77777777" w:rsidTr="00D35313">
        <w:trPr>
          <w:trHeight w:val="92"/>
        </w:trPr>
        <w:tc>
          <w:tcPr>
            <w:tcW w:w="1048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BF97614" w14:textId="77777777" w:rsidR="00C5216F" w:rsidRPr="005E15E7" w:rsidRDefault="00C5216F" w:rsidP="00D35313">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Times New Roman" w:hAnsi="Arial" w:cs="Arial"/>
                <w:bCs/>
              </w:rPr>
              <w:t>Managing elderly patients with AA</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C339696" w14:textId="73185169" w:rsidR="00C5216F" w:rsidRPr="005E15E7" w:rsidRDefault="00C5216F" w:rsidP="00D35313">
            <w:pPr>
              <w:contextualSpacing/>
              <w:rPr>
                <w:rFonts w:ascii="Arial" w:eastAsia="Calibri" w:hAnsi="Arial" w:cs="Arial"/>
                <w:lang w:eastAsia="en-GB"/>
              </w:rPr>
            </w:pPr>
            <w:r w:rsidRPr="005E15E7">
              <w:rPr>
                <w:rFonts w:ascii="Arial" w:eastAsia="Calibri" w:hAnsi="Arial" w:cs="Arial"/>
                <w:b/>
                <w:bCs/>
                <w:lang w:eastAsia="en-GB"/>
              </w:rPr>
              <w:t xml:space="preserve">Sub-chapter: </w:t>
            </w:r>
            <w:r w:rsidR="009E3C9A" w:rsidRPr="005E15E7">
              <w:rPr>
                <w:rFonts w:ascii="Arial" w:eastAsia="Calibri" w:hAnsi="Arial" w:cs="Arial"/>
                <w:lang w:eastAsia="en-GB"/>
              </w:rPr>
              <w:t>Recent insights and conclusion</w:t>
            </w:r>
          </w:p>
        </w:tc>
      </w:tr>
      <w:tr w:rsidR="00FD64C3" w:rsidRPr="005E15E7" w14:paraId="616E6A77" w14:textId="77777777" w:rsidTr="00D35313">
        <w:trPr>
          <w:trHeight w:val="88"/>
        </w:trPr>
        <w:tc>
          <w:tcPr>
            <w:tcW w:w="1048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963BB87" w14:textId="77777777" w:rsidR="00C5216F" w:rsidRPr="005E15E7" w:rsidRDefault="00C5216F" w:rsidP="00D35313">
            <w:pPr>
              <w:contextualSpacing/>
              <w:rPr>
                <w:rFonts w:ascii="Arial" w:eastAsia="Calibri" w:hAnsi="Arial" w:cs="Arial"/>
                <w:b/>
                <w:lang w:eastAsia="en-GB"/>
              </w:rPr>
            </w:pPr>
            <w:r w:rsidRPr="005E15E7">
              <w:rPr>
                <w:rFonts w:ascii="Arial" w:eastAsia="Calibri" w:hAnsi="Arial" w:cs="Arial"/>
                <w:b/>
                <w:lang w:eastAsia="en-GB"/>
              </w:rPr>
              <w:t>Text</w:t>
            </w:r>
          </w:p>
        </w:tc>
        <w:tc>
          <w:tcPr>
            <w:tcW w:w="340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21DEF33" w14:textId="77777777" w:rsidR="00C5216F" w:rsidRPr="005E15E7" w:rsidRDefault="00C5216F" w:rsidP="00D35313">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FD64C3" w:rsidRPr="005E15E7" w14:paraId="571CA9D6" w14:textId="77777777" w:rsidTr="00D35313">
        <w:trPr>
          <w:trHeight w:val="875"/>
        </w:trPr>
        <w:tc>
          <w:tcPr>
            <w:tcW w:w="1048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0CB670E" w14:textId="14D934AE" w:rsidR="00C5216F" w:rsidRPr="005E15E7" w:rsidRDefault="009E3C9A" w:rsidP="00D3531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{title} Recent insights</w:t>
            </w:r>
          </w:p>
          <w:p w14:paraId="79686443" w14:textId="2504E3A3" w:rsidR="00CF5CB4" w:rsidRPr="005E15E7" w:rsidRDefault="00CF5CB4" w:rsidP="00D35313">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{tabs element 1: Treatment algorithm for elderly patients}</w:t>
            </w:r>
            <w:r w:rsidRPr="005E15E7">
              <w:rPr>
                <w:rFonts w:ascii="Arial" w:eastAsia="Times New Roman" w:hAnsi="Arial" w:cs="Arial"/>
                <w:bCs/>
              </w:rPr>
              <w:br/>
              <w:t>{tabs element 2: When to use androgens}</w:t>
            </w:r>
          </w:p>
          <w:p w14:paraId="0DF86CCA" w14:textId="3D4F7476" w:rsidR="003F33B6" w:rsidRPr="005E15E7" w:rsidRDefault="00CF5CB4" w:rsidP="00CF5CB4">
            <w:pPr>
              <w:widowControl w:val="0"/>
              <w:adjustRightInd w:val="0"/>
              <w:spacing w:before="20" w:after="40" w:line="240" w:lineRule="auto"/>
              <w:ind w:left="720"/>
              <w:textAlignment w:val="baseline"/>
              <w:rPr>
                <w:rFonts w:ascii="Arial" w:eastAsia="Times New Roman" w:hAnsi="Arial" w:cs="Arial"/>
                <w:bCs/>
              </w:rPr>
            </w:pPr>
            <w:r w:rsidRPr="005E15E7">
              <w:rPr>
                <w:rFonts w:ascii="Arial" w:eastAsia="Times New Roman" w:hAnsi="Arial" w:cs="Arial"/>
                <w:bCs/>
              </w:rPr>
              <w:t>{text}</w:t>
            </w:r>
            <w:r w:rsidR="003F33B6" w:rsidRPr="005E15E7">
              <w:rPr>
                <w:rFonts w:ascii="Arial" w:eastAsia="Times New Roman" w:hAnsi="Arial" w:cs="Arial"/>
                <w:bCs/>
              </w:rPr>
              <w:t xml:space="preserve"> </w:t>
            </w:r>
            <w:r w:rsidR="00B576B8" w:rsidRPr="005E15E7">
              <w:rPr>
                <w:rFonts w:ascii="Arial" w:eastAsia="Times New Roman" w:hAnsi="Arial" w:cs="Arial"/>
                <w:bCs/>
              </w:rPr>
              <w:t xml:space="preserve">A retrospective study of 274 patients across 82 </w:t>
            </w:r>
            <w:r w:rsidR="00C054A6" w:rsidRPr="005E15E7">
              <w:rPr>
                <w:rFonts w:ascii="Arial" w:eastAsia="Times New Roman" w:hAnsi="Arial" w:cs="Arial"/>
                <w:bCs/>
              </w:rPr>
              <w:t>centers</w:t>
            </w:r>
            <w:r w:rsidR="00B576B8" w:rsidRPr="005E15E7">
              <w:rPr>
                <w:rFonts w:ascii="Arial" w:eastAsia="Times New Roman" w:hAnsi="Arial" w:cs="Arial"/>
                <w:bCs/>
              </w:rPr>
              <w:t xml:space="preserve"> on the current use of </w:t>
            </w:r>
            <w:r w:rsidR="00B576B8" w:rsidRPr="005E15E7">
              <w:rPr>
                <w:rFonts w:ascii="Arial" w:eastAsia="Times New Roman" w:hAnsi="Arial" w:cs="Arial"/>
                <w:bCs/>
              </w:rPr>
              <w:lastRenderedPageBreak/>
              <w:t>androgens in BMF disorders found</w:t>
            </w:r>
            <w:r w:rsidR="003F33B6" w:rsidRPr="005E15E7">
              <w:rPr>
                <w:rFonts w:ascii="Arial" w:eastAsia="Times New Roman" w:hAnsi="Arial" w:cs="Arial"/>
                <w:bCs/>
              </w:rPr>
              <w:t>:</w:t>
            </w:r>
          </w:p>
          <w:p w14:paraId="188E9B2E" w14:textId="4F003DE6" w:rsidR="00B576B8" w:rsidRPr="005E15E7" w:rsidRDefault="00B576B8" w:rsidP="00B576B8">
            <w:pPr>
              <w:pStyle w:val="ListParagraph"/>
              <w:widowControl w:val="0"/>
              <w:numPr>
                <w:ilvl w:val="0"/>
                <w:numId w:val="26"/>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rPr>
              <w:t>Limited efficacy:</w:t>
            </w:r>
            <w:r w:rsidRPr="005E15E7">
              <w:rPr>
                <w:rFonts w:ascii="Arial" w:eastAsia="Times New Roman" w:hAnsi="Arial" w:cs="Arial"/>
                <w:bCs/>
              </w:rPr>
              <w:t xml:space="preserve"> Only 6% achieved complete remission</w:t>
            </w:r>
          </w:p>
          <w:p w14:paraId="31E3F1FA" w14:textId="7051B90B" w:rsidR="00B576B8" w:rsidRPr="005E15E7" w:rsidRDefault="00B576B8" w:rsidP="00B576B8">
            <w:pPr>
              <w:pStyle w:val="ListParagraph"/>
              <w:widowControl w:val="0"/>
              <w:numPr>
                <w:ilvl w:val="0"/>
                <w:numId w:val="26"/>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rPr>
              <w:t>Best use case:</w:t>
            </w:r>
            <w:r w:rsidRPr="005E15E7">
              <w:rPr>
                <w:rFonts w:ascii="Arial" w:eastAsia="Times New Roman" w:hAnsi="Arial" w:cs="Arial"/>
                <w:bCs/>
              </w:rPr>
              <w:t xml:space="preserve"> Improved failure-free survival when used </w:t>
            </w:r>
            <w:r w:rsidRPr="005E15E7">
              <w:rPr>
                <w:rFonts w:ascii="Arial" w:eastAsia="Times New Roman" w:hAnsi="Arial" w:cs="Arial"/>
                <w:b/>
              </w:rPr>
              <w:t>after</w:t>
            </w:r>
            <w:r w:rsidRPr="005E15E7">
              <w:rPr>
                <w:rFonts w:ascii="Arial" w:eastAsia="Times New Roman" w:hAnsi="Arial" w:cs="Arial"/>
                <w:bCs/>
              </w:rPr>
              <w:t xml:space="preserve"> second-line treatments</w:t>
            </w:r>
          </w:p>
          <w:p w14:paraId="10C6DB7D" w14:textId="0A34D6A2" w:rsidR="00B576B8" w:rsidRPr="005E15E7" w:rsidRDefault="00B576B8" w:rsidP="00B576B8">
            <w:pPr>
              <w:pStyle w:val="ListParagraph"/>
              <w:widowControl w:val="0"/>
              <w:numPr>
                <w:ilvl w:val="0"/>
                <w:numId w:val="26"/>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rPr>
              <w:t>Toxicity:</w:t>
            </w:r>
            <w:r w:rsidRPr="005E15E7">
              <w:rPr>
                <w:rFonts w:ascii="Arial" w:eastAsia="Times New Roman" w:hAnsi="Arial" w:cs="Arial"/>
                <w:bCs/>
              </w:rPr>
              <w:t xml:space="preserve"> Manageable but includes liver and endocrine effects</w:t>
            </w:r>
          </w:p>
          <w:p w14:paraId="26CE66E1" w14:textId="2274D354" w:rsidR="00C667E9" w:rsidRPr="005E15E7" w:rsidRDefault="00B576B8" w:rsidP="00C054A6">
            <w:pPr>
              <w:widowControl w:val="0"/>
              <w:numPr>
                <w:ilvl w:val="0"/>
                <w:numId w:val="26"/>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rPr>
              <w:t>Current role:</w:t>
            </w:r>
            <w:r w:rsidRPr="005E15E7">
              <w:rPr>
                <w:rFonts w:ascii="Arial" w:eastAsia="Times New Roman" w:hAnsi="Arial" w:cs="Arial"/>
                <w:bCs/>
              </w:rPr>
              <w:t xml:space="preserve"> Now a third-line option, mainly for </w:t>
            </w:r>
            <w:proofErr w:type="gramStart"/>
            <w:r w:rsidRPr="005E15E7">
              <w:rPr>
                <w:rFonts w:ascii="Arial" w:eastAsia="Times New Roman" w:hAnsi="Arial" w:cs="Arial"/>
                <w:bCs/>
              </w:rPr>
              <w:t>patients</w:t>
            </w:r>
            <w:proofErr w:type="gramEnd"/>
            <w:r w:rsidRPr="005E15E7">
              <w:rPr>
                <w:rFonts w:ascii="Arial" w:eastAsia="Times New Roman" w:hAnsi="Arial" w:cs="Arial"/>
                <w:bCs/>
              </w:rPr>
              <w:t xml:space="preserve"> ineligible for immunosuppressive therapy or transplant</w:t>
            </w:r>
          </w:p>
          <w:p w14:paraId="5211547B" w14:textId="38040F5B" w:rsidR="00C054A6" w:rsidRPr="005E15E7" w:rsidRDefault="00C5216F" w:rsidP="00D35313">
            <w:pPr>
              <w:widowControl w:val="0"/>
              <w:adjustRightInd w:val="0"/>
              <w:spacing w:before="20" w:after="40" w:line="240" w:lineRule="auto"/>
              <w:textAlignment w:val="baseline"/>
              <w:rPr>
                <w:rFonts w:ascii="Arial" w:eastAsia="Times New Roman" w:hAnsi="Arial" w:cs="Arial"/>
                <w:bCs/>
              </w:rPr>
            </w:pPr>
            <w:proofErr w:type="gramStart"/>
            <w:r w:rsidRPr="005E15E7">
              <w:rPr>
                <w:rFonts w:ascii="Arial" w:eastAsia="Times New Roman" w:hAnsi="Arial" w:cs="Arial"/>
                <w:bCs/>
              </w:rPr>
              <w:t xml:space="preserve">{Question text} </w:t>
            </w:r>
            <w:r w:rsidR="002E5C9D" w:rsidRPr="005E15E7">
              <w:rPr>
                <w:rFonts w:ascii="Arial" w:eastAsia="Times New Roman" w:hAnsi="Arial" w:cs="Arial"/>
                <w:bCs/>
              </w:rPr>
              <w:t>Taking</w:t>
            </w:r>
            <w:proofErr w:type="gramEnd"/>
            <w:r w:rsidR="002E5C9D" w:rsidRPr="005E15E7">
              <w:rPr>
                <w:rFonts w:ascii="Arial" w:eastAsia="Times New Roman" w:hAnsi="Arial" w:cs="Arial"/>
                <w:bCs/>
              </w:rPr>
              <w:t xml:space="preserve"> this into account, would you change your approach to Lee’s treatment</w:t>
            </w:r>
            <w:r w:rsidR="00CF5CB4" w:rsidRPr="005E15E7">
              <w:rPr>
                <w:rFonts w:ascii="Arial" w:eastAsia="Times New Roman" w:hAnsi="Arial" w:cs="Arial"/>
                <w:bCs/>
              </w:rPr>
              <w:t xml:space="preserve"> (revisit case details below)</w:t>
            </w:r>
            <w:r w:rsidRPr="005E15E7">
              <w:rPr>
                <w:rFonts w:ascii="Arial" w:eastAsia="Times New Roman" w:hAnsi="Arial" w:cs="Arial"/>
                <w:bCs/>
              </w:rPr>
              <w:t>?</w:t>
            </w:r>
          </w:p>
          <w:tbl>
            <w:tblPr>
              <w:tblpPr w:leftFromText="180" w:rightFromText="180" w:vertAnchor="page" w:horzAnchor="margin" w:tblpY="2641"/>
              <w:tblOverlap w:val="never"/>
              <w:tblW w:w="8302" w:type="dxa"/>
              <w:tblLook w:val="01E0" w:firstRow="1" w:lastRow="1" w:firstColumn="1" w:lastColumn="1" w:noHBand="0" w:noVBand="0"/>
            </w:tblPr>
            <w:tblGrid>
              <w:gridCol w:w="2852"/>
              <w:gridCol w:w="2605"/>
              <w:gridCol w:w="2845"/>
            </w:tblGrid>
            <w:tr w:rsidR="00CF5CB4" w:rsidRPr="005E15E7" w14:paraId="35041AF3" w14:textId="77777777" w:rsidTr="005827B4">
              <w:trPr>
                <w:trHeight w:val="136"/>
              </w:trPr>
              <w:tc>
                <w:tcPr>
                  <w:tcW w:w="285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A4FAEBF" w14:textId="77777777" w:rsidR="00CF5CB4" w:rsidRPr="005E15E7" w:rsidRDefault="00CF5CB4" w:rsidP="00CF5CB4">
                  <w:pPr>
                    <w:contextualSpacing/>
                    <w:rPr>
                      <w:rFonts w:ascii="Arial" w:eastAsia="Calibri" w:hAnsi="Arial" w:cs="Arial"/>
                      <w:b/>
                      <w:lang w:eastAsia="en-GB"/>
                    </w:rPr>
                  </w:pPr>
                  <w:r w:rsidRPr="005E15E7">
                    <w:rPr>
                      <w:rFonts w:ascii="Arial" w:eastAsia="Calibri" w:hAnsi="Arial" w:cs="Arial"/>
                      <w:b/>
                      <w:lang w:eastAsia="en-GB"/>
                    </w:rPr>
                    <w:t>Answers (correct answer in green)</w:t>
                  </w:r>
                </w:p>
              </w:tc>
              <w:tc>
                <w:tcPr>
                  <w:tcW w:w="2605"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0DEFB7C5" w14:textId="77777777" w:rsidR="00CF5CB4" w:rsidRPr="005E15E7" w:rsidRDefault="00CF5CB4" w:rsidP="00CF5CB4">
                  <w:pPr>
                    <w:contextualSpacing/>
                    <w:rPr>
                      <w:rFonts w:ascii="Arial" w:eastAsia="Calibri" w:hAnsi="Arial" w:cs="Arial"/>
                      <w:b/>
                      <w:lang w:eastAsia="en-GB"/>
                    </w:rPr>
                  </w:pPr>
                  <w:r w:rsidRPr="005E15E7">
                    <w:rPr>
                      <w:rFonts w:ascii="Arial" w:eastAsia="Calibri" w:hAnsi="Arial" w:cs="Arial"/>
                      <w:b/>
                      <w:lang w:eastAsia="en-GB"/>
                    </w:rPr>
                    <w:t>Answer Related Positive Feedback</w:t>
                  </w:r>
                </w:p>
              </w:tc>
              <w:tc>
                <w:tcPr>
                  <w:tcW w:w="2845"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4069C700" w14:textId="77777777" w:rsidR="00CF5CB4" w:rsidRPr="005E15E7" w:rsidRDefault="00CF5CB4" w:rsidP="00CF5CB4">
                  <w:pPr>
                    <w:contextualSpacing/>
                    <w:rPr>
                      <w:rFonts w:ascii="Arial" w:eastAsia="Calibri" w:hAnsi="Arial" w:cs="Arial"/>
                      <w:b/>
                      <w:lang w:eastAsia="en-GB"/>
                    </w:rPr>
                  </w:pPr>
                  <w:r w:rsidRPr="005E15E7">
                    <w:rPr>
                      <w:rFonts w:ascii="Arial" w:eastAsia="Calibri" w:hAnsi="Arial" w:cs="Arial"/>
                      <w:b/>
                      <w:lang w:eastAsia="en-GB"/>
                    </w:rPr>
                    <w:t>Answer Related Negative Feedback</w:t>
                  </w:r>
                </w:p>
              </w:tc>
            </w:tr>
            <w:tr w:rsidR="00735D1C" w:rsidRPr="005E15E7" w14:paraId="56FCB663" w14:textId="77777777" w:rsidTr="005827B4">
              <w:trPr>
                <w:trHeight w:val="136"/>
              </w:trPr>
              <w:tc>
                <w:tcPr>
                  <w:tcW w:w="285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98AAED8" w14:textId="4809ADA8" w:rsidR="00735D1C" w:rsidRPr="005E15E7" w:rsidRDefault="00735D1C" w:rsidP="00735D1C">
                  <w:pPr>
                    <w:rPr>
                      <w:rFonts w:ascii="Arial" w:eastAsia="Calibri" w:hAnsi="Arial" w:cs="Arial"/>
                      <w:lang w:eastAsia="en-GB"/>
                    </w:rPr>
                  </w:pPr>
                  <w:r>
                    <w:rPr>
                      <w:rFonts w:ascii="Arial" w:eastAsia="Calibri" w:hAnsi="Arial" w:cs="Arial"/>
                      <w:lang w:eastAsia="en-GB"/>
                    </w:rPr>
                    <w:t>Initiate ATG</w:t>
                  </w:r>
                </w:p>
              </w:tc>
              <w:tc>
                <w:tcPr>
                  <w:tcW w:w="2605" w:type="dxa"/>
                  <w:tcBorders>
                    <w:top w:val="single" w:sz="4" w:space="0" w:color="auto"/>
                    <w:left w:val="single" w:sz="4" w:space="0" w:color="auto"/>
                    <w:bottom w:val="single" w:sz="4" w:space="0" w:color="auto"/>
                    <w:right w:val="single" w:sz="4" w:space="0" w:color="auto"/>
                  </w:tcBorders>
                </w:tcPr>
                <w:p w14:paraId="58629B1D" w14:textId="77777777" w:rsidR="00735D1C" w:rsidRPr="005E15E7" w:rsidRDefault="00735D1C" w:rsidP="00735D1C">
                  <w:pPr>
                    <w:contextualSpacing/>
                    <w:rPr>
                      <w:rFonts w:ascii="Arial" w:eastAsia="Calibri" w:hAnsi="Arial" w:cs="Arial"/>
                      <w:bCs/>
                      <w:lang w:eastAsia="en-GB"/>
                    </w:rPr>
                  </w:pPr>
                </w:p>
              </w:tc>
              <w:tc>
                <w:tcPr>
                  <w:tcW w:w="2845" w:type="dxa"/>
                  <w:tcBorders>
                    <w:top w:val="single" w:sz="4" w:space="0" w:color="auto"/>
                    <w:left w:val="single" w:sz="4" w:space="0" w:color="auto"/>
                    <w:bottom w:val="single" w:sz="4" w:space="0" w:color="auto"/>
                    <w:right w:val="single" w:sz="4" w:space="0" w:color="auto"/>
                  </w:tcBorders>
                </w:tcPr>
                <w:p w14:paraId="59E5911C" w14:textId="77777777" w:rsidR="00735D1C" w:rsidRPr="005E15E7" w:rsidRDefault="00735D1C" w:rsidP="00735D1C">
                  <w:pPr>
                    <w:contextualSpacing/>
                    <w:rPr>
                      <w:rFonts w:ascii="Arial" w:eastAsia="Calibri" w:hAnsi="Arial" w:cs="Arial"/>
                      <w:lang w:eastAsia="en-GB"/>
                    </w:rPr>
                  </w:pPr>
                  <w:r w:rsidRPr="005E15E7">
                    <w:rPr>
                      <w:rFonts w:ascii="Arial" w:hAnsi="Arial" w:cs="Arial"/>
                    </w:rPr>
                    <w:t>That’s not quite right. IST is the standard of care for elderly patients, and as eltrombopag was recently discontinued, it’s best to reinitiate.</w:t>
                  </w:r>
                </w:p>
              </w:tc>
            </w:tr>
            <w:tr w:rsidR="00735D1C" w:rsidRPr="005E15E7" w14:paraId="54FA1D3B" w14:textId="77777777" w:rsidTr="005827B4">
              <w:trPr>
                <w:trHeight w:val="136"/>
              </w:trPr>
              <w:tc>
                <w:tcPr>
                  <w:tcW w:w="285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7EDDE4A" w14:textId="66002AFD" w:rsidR="00735D1C" w:rsidRPr="005E15E7" w:rsidRDefault="00735D1C" w:rsidP="00735D1C">
                  <w:pPr>
                    <w:rPr>
                      <w:rFonts w:ascii="Arial" w:eastAsia="Calibri" w:hAnsi="Arial" w:cs="Arial"/>
                      <w:bCs/>
                      <w:lang w:eastAsia="en-GB"/>
                    </w:rPr>
                  </w:pPr>
                  <w:r w:rsidRPr="005E15E7">
                    <w:rPr>
                      <w:rFonts w:ascii="Arial" w:eastAsia="Calibri" w:hAnsi="Arial" w:cs="Arial"/>
                      <w:bCs/>
                      <w:lang w:eastAsia="en-GB"/>
                    </w:rPr>
                    <w:t>Continue cyclosporin monotherapy</w:t>
                  </w:r>
                </w:p>
              </w:tc>
              <w:tc>
                <w:tcPr>
                  <w:tcW w:w="2605" w:type="dxa"/>
                  <w:tcBorders>
                    <w:top w:val="single" w:sz="4" w:space="0" w:color="auto"/>
                    <w:left w:val="single" w:sz="4" w:space="0" w:color="auto"/>
                    <w:bottom w:val="single" w:sz="4" w:space="0" w:color="auto"/>
                    <w:right w:val="single" w:sz="4" w:space="0" w:color="auto"/>
                  </w:tcBorders>
                </w:tcPr>
                <w:p w14:paraId="3B758D0F" w14:textId="77777777" w:rsidR="00735D1C" w:rsidRPr="005E15E7" w:rsidRDefault="00735D1C" w:rsidP="00735D1C">
                  <w:pPr>
                    <w:contextualSpacing/>
                    <w:rPr>
                      <w:rFonts w:ascii="Arial" w:eastAsia="Calibri" w:hAnsi="Arial" w:cs="Arial"/>
                      <w:bCs/>
                      <w:lang w:eastAsia="en-GB"/>
                    </w:rPr>
                  </w:pPr>
                </w:p>
              </w:tc>
              <w:tc>
                <w:tcPr>
                  <w:tcW w:w="2845" w:type="dxa"/>
                  <w:tcBorders>
                    <w:top w:val="single" w:sz="4" w:space="0" w:color="auto"/>
                    <w:left w:val="single" w:sz="4" w:space="0" w:color="auto"/>
                    <w:bottom w:val="single" w:sz="4" w:space="0" w:color="auto"/>
                    <w:right w:val="single" w:sz="4" w:space="0" w:color="auto"/>
                  </w:tcBorders>
                </w:tcPr>
                <w:p w14:paraId="27B13990" w14:textId="7D876F64" w:rsidR="00735D1C" w:rsidRPr="005E15E7" w:rsidRDefault="00735D1C" w:rsidP="00735D1C">
                  <w:pPr>
                    <w:contextualSpacing/>
                    <w:rPr>
                      <w:rFonts w:ascii="Arial" w:eastAsia="Calibri" w:hAnsi="Arial" w:cs="Arial"/>
                      <w:lang w:eastAsia="en-GB"/>
                    </w:rPr>
                  </w:pPr>
                  <w:r w:rsidRPr="005E15E7">
                    <w:rPr>
                      <w:rFonts w:ascii="Arial" w:hAnsi="Arial" w:cs="Arial"/>
                    </w:rPr>
                    <w:t>That’s not quite right. As eltrombopag was recently discontinued, it’s best to reinitiate</w:t>
                  </w:r>
                  <w:r>
                    <w:rPr>
                      <w:rFonts w:ascii="Arial" w:hAnsi="Arial" w:cs="Arial"/>
                    </w:rPr>
                    <w:t>.</w:t>
                  </w:r>
                </w:p>
              </w:tc>
            </w:tr>
            <w:tr w:rsidR="00735D1C" w:rsidRPr="005E15E7" w14:paraId="396D3C63" w14:textId="77777777" w:rsidTr="005827B4">
              <w:trPr>
                <w:trHeight w:val="136"/>
              </w:trPr>
              <w:tc>
                <w:tcPr>
                  <w:tcW w:w="285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A404B0F" w14:textId="1549F367" w:rsidR="00735D1C" w:rsidRPr="005E15E7" w:rsidRDefault="00735D1C" w:rsidP="00735D1C">
                  <w:pPr>
                    <w:contextualSpacing/>
                    <w:rPr>
                      <w:rFonts w:ascii="Arial" w:eastAsia="Calibri" w:hAnsi="Arial" w:cs="Arial"/>
                      <w:lang w:eastAsia="en-GB"/>
                    </w:rPr>
                  </w:pPr>
                  <w:r>
                    <w:rPr>
                      <w:rFonts w:ascii="Arial" w:eastAsia="Calibri" w:hAnsi="Arial" w:cs="Arial"/>
                      <w:lang w:eastAsia="en-GB"/>
                    </w:rPr>
                    <w:t>Watch and wait</w:t>
                  </w:r>
                </w:p>
              </w:tc>
              <w:tc>
                <w:tcPr>
                  <w:tcW w:w="2605" w:type="dxa"/>
                  <w:tcBorders>
                    <w:top w:val="single" w:sz="4" w:space="0" w:color="auto"/>
                    <w:left w:val="single" w:sz="4" w:space="0" w:color="auto"/>
                    <w:bottom w:val="single" w:sz="4" w:space="0" w:color="auto"/>
                    <w:right w:val="single" w:sz="4" w:space="0" w:color="auto"/>
                  </w:tcBorders>
                </w:tcPr>
                <w:p w14:paraId="2F8C4422" w14:textId="77777777" w:rsidR="00735D1C" w:rsidRPr="005E15E7" w:rsidRDefault="00735D1C" w:rsidP="00735D1C">
                  <w:pPr>
                    <w:contextualSpacing/>
                    <w:rPr>
                      <w:rFonts w:ascii="Arial" w:eastAsia="Calibri" w:hAnsi="Arial" w:cs="Arial"/>
                      <w:bCs/>
                      <w:lang w:eastAsia="en-GB"/>
                    </w:rPr>
                  </w:pPr>
                </w:p>
              </w:tc>
              <w:tc>
                <w:tcPr>
                  <w:tcW w:w="2845" w:type="dxa"/>
                  <w:tcBorders>
                    <w:top w:val="single" w:sz="4" w:space="0" w:color="auto"/>
                    <w:left w:val="single" w:sz="4" w:space="0" w:color="auto"/>
                    <w:bottom w:val="single" w:sz="4" w:space="0" w:color="auto"/>
                    <w:right w:val="single" w:sz="4" w:space="0" w:color="auto"/>
                  </w:tcBorders>
                </w:tcPr>
                <w:p w14:paraId="331EA358" w14:textId="65B14B27" w:rsidR="00735D1C" w:rsidRPr="005E15E7" w:rsidRDefault="00735D1C" w:rsidP="00735D1C">
                  <w:pPr>
                    <w:contextualSpacing/>
                    <w:rPr>
                      <w:rFonts w:ascii="Arial" w:hAnsi="Arial" w:cs="Arial"/>
                    </w:rPr>
                  </w:pPr>
                  <w:r w:rsidRPr="005E15E7">
                    <w:rPr>
                      <w:rFonts w:ascii="Arial" w:hAnsi="Arial" w:cs="Arial"/>
                    </w:rPr>
                    <w:t>That’s not quite right. IST is the standard of care for elderly patients, and as eltrombopag was recently discontinued, it’s best to reinitiate</w:t>
                  </w:r>
                  <w:r>
                    <w:rPr>
                      <w:rFonts w:ascii="Arial" w:hAnsi="Arial" w:cs="Arial"/>
                    </w:rPr>
                    <w:t>.</w:t>
                  </w:r>
                </w:p>
              </w:tc>
            </w:tr>
            <w:tr w:rsidR="00735D1C" w:rsidRPr="005E15E7" w14:paraId="59E7DDEC" w14:textId="77777777" w:rsidTr="005827B4">
              <w:trPr>
                <w:trHeight w:val="136"/>
              </w:trPr>
              <w:tc>
                <w:tcPr>
                  <w:tcW w:w="285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EB27E81" w14:textId="3D99CB7C" w:rsidR="00735D1C" w:rsidRPr="005E15E7" w:rsidRDefault="00735D1C" w:rsidP="00735D1C">
                  <w:pPr>
                    <w:rPr>
                      <w:rFonts w:ascii="Arial" w:eastAsia="Calibri" w:hAnsi="Arial" w:cs="Arial"/>
                      <w:lang w:eastAsia="en-GB"/>
                    </w:rPr>
                  </w:pPr>
                  <w:r w:rsidRPr="005E15E7">
                    <w:rPr>
                      <w:rFonts w:ascii="Arial" w:eastAsia="Calibri" w:hAnsi="Arial" w:cs="Arial"/>
                      <w:lang w:eastAsia="en-GB"/>
                    </w:rPr>
                    <w:t xml:space="preserve">Reinitiate </w:t>
                  </w:r>
                  <w:proofErr w:type="spellStart"/>
                  <w:r w:rsidRPr="005E15E7">
                    <w:rPr>
                      <w:rFonts w:ascii="Arial" w:eastAsia="Calibri" w:hAnsi="Arial" w:cs="Arial"/>
                      <w:lang w:eastAsia="en-GB"/>
                    </w:rPr>
                    <w:t>eltrombopag</w:t>
                  </w:r>
                  <w:proofErr w:type="spellEnd"/>
                </w:p>
              </w:tc>
              <w:tc>
                <w:tcPr>
                  <w:tcW w:w="2605" w:type="dxa"/>
                  <w:tcBorders>
                    <w:top w:val="single" w:sz="4" w:space="0" w:color="auto"/>
                    <w:left w:val="single" w:sz="4" w:space="0" w:color="auto"/>
                    <w:bottom w:val="single" w:sz="4" w:space="0" w:color="auto"/>
                    <w:right w:val="single" w:sz="4" w:space="0" w:color="auto"/>
                  </w:tcBorders>
                </w:tcPr>
                <w:p w14:paraId="10ABDADB" w14:textId="77777777" w:rsidR="00735D1C" w:rsidRPr="005E15E7" w:rsidRDefault="00735D1C" w:rsidP="00735D1C">
                  <w:pPr>
                    <w:contextualSpacing/>
                    <w:rPr>
                      <w:rFonts w:ascii="Arial" w:eastAsia="Calibri" w:hAnsi="Arial" w:cs="Arial"/>
                      <w:bCs/>
                      <w:color w:val="4EA72E" w:themeColor="accent6"/>
                      <w:lang w:eastAsia="en-GB"/>
                    </w:rPr>
                  </w:pPr>
                  <w:r w:rsidRPr="005E15E7">
                    <w:rPr>
                      <w:rFonts w:ascii="Arial" w:eastAsia="Calibri" w:hAnsi="Arial" w:cs="Arial"/>
                      <w:bCs/>
                      <w:color w:val="4EA72E" w:themeColor="accent6"/>
                      <w:lang w:eastAsia="en-GB"/>
                    </w:rPr>
                    <w:t xml:space="preserve">Correct! IST is the standard of care for elderly patients, and the removal of eltrombopag </w:t>
                  </w:r>
                  <w:r w:rsidRPr="005E15E7">
                    <w:rPr>
                      <w:rFonts w:ascii="Arial" w:eastAsia="Calibri" w:hAnsi="Arial" w:cs="Arial"/>
                      <w:bCs/>
                      <w:color w:val="4EA72E" w:themeColor="accent6"/>
                      <w:lang w:eastAsia="en-GB"/>
                    </w:rPr>
                    <w:lastRenderedPageBreak/>
                    <w:t>caused the drop in platelet levels.</w:t>
                  </w:r>
                </w:p>
              </w:tc>
              <w:tc>
                <w:tcPr>
                  <w:tcW w:w="2845" w:type="dxa"/>
                  <w:tcBorders>
                    <w:top w:val="single" w:sz="4" w:space="0" w:color="auto"/>
                    <w:left w:val="single" w:sz="4" w:space="0" w:color="auto"/>
                    <w:bottom w:val="single" w:sz="4" w:space="0" w:color="auto"/>
                    <w:right w:val="single" w:sz="4" w:space="0" w:color="auto"/>
                  </w:tcBorders>
                </w:tcPr>
                <w:p w14:paraId="2BF7BBAE" w14:textId="77777777" w:rsidR="00735D1C" w:rsidRPr="005E15E7" w:rsidRDefault="00735D1C" w:rsidP="00735D1C">
                  <w:pPr>
                    <w:contextualSpacing/>
                    <w:rPr>
                      <w:rFonts w:ascii="Arial" w:hAnsi="Arial" w:cs="Arial"/>
                    </w:rPr>
                  </w:pPr>
                </w:p>
              </w:tc>
            </w:tr>
            <w:tr w:rsidR="00CF5CB4" w:rsidRPr="005E15E7" w14:paraId="35FD3889" w14:textId="77777777" w:rsidTr="005827B4">
              <w:trPr>
                <w:trHeight w:val="136"/>
              </w:trPr>
              <w:tc>
                <w:tcPr>
                  <w:tcW w:w="285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F398D2A" w14:textId="77777777" w:rsidR="00CF5CB4" w:rsidRPr="005E15E7" w:rsidRDefault="00CF5CB4" w:rsidP="00CF5CB4">
                  <w:pPr>
                    <w:rPr>
                      <w:rFonts w:ascii="Arial" w:eastAsia="Calibri" w:hAnsi="Arial" w:cs="Arial"/>
                      <w:lang w:eastAsia="en-GB"/>
                    </w:rPr>
                  </w:pPr>
                  <w:r w:rsidRPr="005E15E7">
                    <w:rPr>
                      <w:rFonts w:ascii="Arial" w:eastAsia="Calibri" w:hAnsi="Arial" w:cs="Arial"/>
                      <w:lang w:eastAsia="en-GB"/>
                    </w:rPr>
                    <w:t>Add androgen (E.g., danazol 200 mg BID for 3–6 months)</w:t>
                  </w:r>
                </w:p>
              </w:tc>
              <w:tc>
                <w:tcPr>
                  <w:tcW w:w="2605" w:type="dxa"/>
                  <w:tcBorders>
                    <w:top w:val="single" w:sz="4" w:space="0" w:color="auto"/>
                    <w:left w:val="single" w:sz="4" w:space="0" w:color="auto"/>
                    <w:bottom w:val="single" w:sz="4" w:space="0" w:color="auto"/>
                    <w:right w:val="single" w:sz="4" w:space="0" w:color="auto"/>
                  </w:tcBorders>
                </w:tcPr>
                <w:p w14:paraId="4DE94359" w14:textId="77777777" w:rsidR="00CF5CB4" w:rsidRPr="005E15E7" w:rsidRDefault="00CF5CB4" w:rsidP="00CF5CB4">
                  <w:pPr>
                    <w:contextualSpacing/>
                    <w:rPr>
                      <w:rFonts w:ascii="Arial" w:eastAsia="Calibri" w:hAnsi="Arial" w:cs="Arial"/>
                      <w:bCs/>
                      <w:color w:val="4EA72E" w:themeColor="accent6"/>
                      <w:lang w:eastAsia="en-GB"/>
                    </w:rPr>
                  </w:pPr>
                </w:p>
              </w:tc>
              <w:tc>
                <w:tcPr>
                  <w:tcW w:w="2845" w:type="dxa"/>
                  <w:tcBorders>
                    <w:top w:val="single" w:sz="4" w:space="0" w:color="auto"/>
                    <w:left w:val="single" w:sz="4" w:space="0" w:color="auto"/>
                    <w:bottom w:val="single" w:sz="4" w:space="0" w:color="auto"/>
                    <w:right w:val="single" w:sz="4" w:space="0" w:color="auto"/>
                  </w:tcBorders>
                </w:tcPr>
                <w:p w14:paraId="08C984ED" w14:textId="77777777" w:rsidR="00CF5CB4" w:rsidRPr="005E15E7" w:rsidRDefault="00CF5CB4" w:rsidP="00CF5CB4">
                  <w:pPr>
                    <w:contextualSpacing/>
                    <w:rPr>
                      <w:rFonts w:ascii="Arial" w:hAnsi="Arial" w:cs="Arial"/>
                    </w:rPr>
                  </w:pPr>
                  <w:r w:rsidRPr="005E15E7">
                    <w:rPr>
                      <w:rFonts w:ascii="Arial" w:hAnsi="Arial" w:cs="Arial"/>
                    </w:rPr>
                    <w:t>That’s not quite right. As eltrombopag was recently discontinued, it’s best to reinitiate before considering addition of androgens.</w:t>
                  </w:r>
                </w:p>
              </w:tc>
            </w:tr>
          </w:tbl>
          <w:p w14:paraId="4E6EC1B3" w14:textId="77777777" w:rsidR="00CF5CB4" w:rsidRPr="005E15E7" w:rsidRDefault="00CF5CB4" w:rsidP="00CF5CB4">
            <w:pPr>
              <w:widowControl w:val="0"/>
              <w:adjustRightInd w:val="0"/>
              <w:spacing w:before="20" w:after="40" w:line="240" w:lineRule="auto"/>
              <w:textAlignment w:val="baseline"/>
              <w:rPr>
                <w:rFonts w:ascii="Arial" w:eastAsia="Times New Roman" w:hAnsi="Arial" w:cs="Arial"/>
                <w:bCs/>
              </w:rPr>
            </w:pPr>
          </w:p>
          <w:p w14:paraId="0A09D961" w14:textId="77777777" w:rsidR="00CF5CB4" w:rsidRPr="005E15E7" w:rsidRDefault="00CF5CB4" w:rsidP="00CF5CB4">
            <w:pPr>
              <w:widowControl w:val="0"/>
              <w:adjustRightInd w:val="0"/>
              <w:spacing w:before="20" w:after="40" w:line="240" w:lineRule="auto"/>
              <w:textAlignment w:val="baseline"/>
              <w:rPr>
                <w:rFonts w:ascii="Arial" w:eastAsia="Times New Roman" w:hAnsi="Arial" w:cs="Arial"/>
                <w:bCs/>
              </w:rPr>
            </w:pPr>
          </w:p>
          <w:p w14:paraId="36E5208D" w14:textId="77777777" w:rsidR="00CF5CB4" w:rsidRPr="005E15E7" w:rsidRDefault="00CF5CB4" w:rsidP="00CF5CB4">
            <w:pPr>
              <w:widowControl w:val="0"/>
              <w:adjustRightInd w:val="0"/>
              <w:spacing w:before="20" w:after="40" w:line="240" w:lineRule="auto"/>
              <w:textAlignment w:val="baseline"/>
              <w:rPr>
                <w:rFonts w:ascii="Arial" w:eastAsia="Times New Roman" w:hAnsi="Arial" w:cs="Arial"/>
                <w:bCs/>
              </w:rPr>
            </w:pPr>
          </w:p>
          <w:p w14:paraId="268D43F9" w14:textId="77777777" w:rsidR="00735D1C" w:rsidRPr="005E15E7" w:rsidRDefault="00735D1C" w:rsidP="00735D1C">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Solution: </w:t>
            </w:r>
          </w:p>
          <w:p w14:paraId="14755C0F" w14:textId="77777777" w:rsidR="00735D1C" w:rsidRPr="005E15E7" w:rsidRDefault="00735D1C" w:rsidP="00735D1C">
            <w:pPr>
              <w:widowControl w:val="0"/>
              <w:adjustRightInd w:val="0"/>
              <w:spacing w:before="20" w:after="40" w:line="240" w:lineRule="auto"/>
              <w:textAlignment w:val="baseline"/>
              <w:rPr>
                <w:rFonts w:ascii="Arial" w:eastAsia="Times New Roman" w:hAnsi="Arial" w:cs="Arial"/>
                <w:bCs/>
              </w:rPr>
            </w:pPr>
            <w:r w:rsidRPr="005E15E7">
              <w:rPr>
                <w:rFonts w:ascii="Arial" w:hAnsi="Arial" w:cs="Arial"/>
              </w:rPr>
              <w:t xml:space="preserve">IST is the standard of care for elderly patients, and as </w:t>
            </w:r>
            <w:proofErr w:type="spellStart"/>
            <w:r w:rsidRPr="005E15E7">
              <w:rPr>
                <w:rFonts w:ascii="Arial" w:hAnsi="Arial" w:cs="Arial"/>
              </w:rPr>
              <w:t>eltrombopag</w:t>
            </w:r>
            <w:proofErr w:type="spellEnd"/>
            <w:r w:rsidRPr="005E15E7">
              <w:rPr>
                <w:rFonts w:ascii="Arial" w:hAnsi="Arial" w:cs="Arial"/>
              </w:rPr>
              <w:t xml:space="preserve"> was recently discontinued, it’s best to reinitiate it to see if platelet levels are restored.</w:t>
            </w:r>
            <w:r>
              <w:rPr>
                <w:rFonts w:ascii="Arial" w:hAnsi="Arial" w:cs="Arial"/>
              </w:rPr>
              <w:t xml:space="preserve"> T</w:t>
            </w:r>
            <w:r w:rsidRPr="005E15E7">
              <w:rPr>
                <w:rFonts w:ascii="Arial" w:hAnsi="Arial" w:cs="Arial"/>
              </w:rPr>
              <w:t xml:space="preserve">he addition of androgens (such as danazol) or </w:t>
            </w:r>
            <w:r>
              <w:rPr>
                <w:rFonts w:ascii="Arial" w:hAnsi="Arial" w:cs="Arial"/>
              </w:rPr>
              <w:t>ATG</w:t>
            </w:r>
            <w:r w:rsidRPr="005E15E7">
              <w:rPr>
                <w:rFonts w:ascii="Arial" w:hAnsi="Arial" w:cs="Arial"/>
              </w:rPr>
              <w:t xml:space="preserve"> should be considered if reinitiation of </w:t>
            </w:r>
            <w:proofErr w:type="spellStart"/>
            <w:r w:rsidRPr="005E15E7">
              <w:rPr>
                <w:rFonts w:ascii="Arial" w:hAnsi="Arial" w:cs="Arial"/>
              </w:rPr>
              <w:t>eltrombopag</w:t>
            </w:r>
            <w:proofErr w:type="spellEnd"/>
            <w:r w:rsidRPr="005E15E7">
              <w:rPr>
                <w:rFonts w:ascii="Arial" w:hAnsi="Arial" w:cs="Arial"/>
              </w:rPr>
              <w:t xml:space="preserve"> does not improve the patient’s condition.</w:t>
            </w:r>
          </w:p>
          <w:p w14:paraId="581A23E6" w14:textId="77777777" w:rsidR="000312FA" w:rsidRPr="005E15E7" w:rsidRDefault="000312FA" w:rsidP="000312FA">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{Expansion box element 1 text} Click here to see Lee’s case details again</w:t>
            </w:r>
          </w:p>
          <w:p w14:paraId="72B4B39E" w14:textId="77777777" w:rsidR="00C5216F" w:rsidRPr="005E15E7" w:rsidRDefault="00C5216F" w:rsidP="00D35313">
            <w:pPr>
              <w:widowControl w:val="0"/>
              <w:adjustRightInd w:val="0"/>
              <w:spacing w:before="20" w:after="40" w:line="240" w:lineRule="auto"/>
              <w:textAlignment w:val="baseline"/>
              <w:rPr>
                <w:rFonts w:ascii="Arial" w:eastAsia="Times New Roman" w:hAnsi="Arial" w:cs="Arial"/>
                <w:bCs/>
              </w:rPr>
            </w:pPr>
          </w:p>
        </w:tc>
        <w:tc>
          <w:tcPr>
            <w:tcW w:w="340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5ACC9A7D" w14:textId="77777777" w:rsidR="00C054A6" w:rsidRPr="005E15E7" w:rsidRDefault="00C054A6" w:rsidP="00C054A6">
            <w:pPr>
              <w:contextualSpacing/>
              <w:rPr>
                <w:rFonts w:ascii="Arial" w:eastAsia="Calibri" w:hAnsi="Arial" w:cs="Arial"/>
                <w:lang w:eastAsia="en-GB"/>
              </w:rPr>
            </w:pPr>
            <w:r w:rsidRPr="005E15E7">
              <w:rPr>
                <w:rFonts w:ascii="Arial" w:eastAsia="Calibri" w:hAnsi="Arial" w:cs="Arial"/>
                <w:lang w:eastAsia="en-GB"/>
              </w:rPr>
              <w:lastRenderedPageBreak/>
              <w:t>[treatment algorithm for elderly]</w:t>
            </w:r>
          </w:p>
          <w:p w14:paraId="764F91E3" w14:textId="77777777" w:rsidR="00C054A6" w:rsidRPr="005E15E7" w:rsidRDefault="00C054A6" w:rsidP="00C054A6">
            <w:pPr>
              <w:contextualSpacing/>
              <w:rPr>
                <w:rFonts w:ascii="Arial" w:eastAsia="Calibri" w:hAnsi="Arial" w:cs="Arial"/>
                <w:lang w:eastAsia="en-GB"/>
              </w:rPr>
            </w:pPr>
            <w:r w:rsidRPr="005E15E7">
              <w:rPr>
                <w:rFonts w:ascii="Arial" w:eastAsia="Calibri" w:hAnsi="Arial" w:cs="Arial"/>
                <w:noProof/>
                <w:lang w:eastAsia="en-GB"/>
              </w:rPr>
              <w:lastRenderedPageBreak/>
              <w:drawing>
                <wp:inline distT="0" distB="0" distL="0" distR="0" wp14:anchorId="44EEBA99" wp14:editId="15795CA5">
                  <wp:extent cx="1853565" cy="966761"/>
                  <wp:effectExtent l="0" t="0" r="0" b="5080"/>
                  <wp:docPr id="5" name="Picture 4">
                    <a:extLst xmlns:a="http://schemas.openxmlformats.org/drawingml/2006/main">
                      <a:ext uri="{FF2B5EF4-FFF2-40B4-BE49-F238E27FC236}">
                        <a16:creationId xmlns:a16="http://schemas.microsoft.com/office/drawing/2014/main" id="{B035340E-9BEF-F862-AB46-72BBF4885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35340E-9BEF-F862-AB46-72BBF488564D}"/>
                              </a:ext>
                            </a:extLst>
                          </pic:cNvPr>
                          <pic:cNvPicPr>
                            <a:picLocks noChangeAspect="1"/>
                          </pic:cNvPicPr>
                        </pic:nvPicPr>
                        <pic:blipFill>
                          <a:blip r:embed="rId47"/>
                          <a:stretch>
                            <a:fillRect/>
                          </a:stretch>
                        </pic:blipFill>
                        <pic:spPr>
                          <a:xfrm>
                            <a:off x="0" y="0"/>
                            <a:ext cx="1864654" cy="972545"/>
                          </a:xfrm>
                          <a:prstGeom prst="rect">
                            <a:avLst/>
                          </a:prstGeom>
                        </pic:spPr>
                      </pic:pic>
                    </a:graphicData>
                  </a:graphic>
                </wp:inline>
              </w:drawing>
            </w:r>
          </w:p>
          <w:p w14:paraId="3798A4EC" w14:textId="659CA18E" w:rsidR="00C054A6" w:rsidRPr="005E15E7" w:rsidRDefault="00C054A6" w:rsidP="00C054A6">
            <w:pPr>
              <w:contextualSpacing/>
              <w:rPr>
                <w:rFonts w:ascii="Arial" w:eastAsia="Calibri" w:hAnsi="Arial" w:cs="Arial"/>
                <w:lang w:eastAsia="en-GB"/>
              </w:rPr>
            </w:pPr>
            <w:r w:rsidRPr="005E15E7">
              <w:rPr>
                <w:rFonts w:ascii="Arial" w:eastAsia="Calibri" w:hAnsi="Arial" w:cs="Arial"/>
                <w:b/>
                <w:bCs/>
                <w:lang w:eastAsia="en-GB"/>
              </w:rPr>
              <w:t xml:space="preserve">{Caption} </w:t>
            </w:r>
            <w:r w:rsidRPr="005E15E7">
              <w:rPr>
                <w:rFonts w:ascii="Arial" w:eastAsia="Calibri" w:hAnsi="Arial" w:cs="Arial"/>
                <w:lang w:eastAsia="en-GB"/>
              </w:rPr>
              <w:t xml:space="preserve">Treatment algorithm for the management of non-severe, severe/very severe aplastic anemia (NSAA, SAA/VSAA) elderly patients. ATG, Anti-thymocyte globulin; BSC, </w:t>
            </w:r>
            <w:proofErr w:type="gramStart"/>
            <w:r w:rsidRPr="005E15E7">
              <w:rPr>
                <w:rFonts w:ascii="Arial" w:eastAsia="Calibri" w:hAnsi="Arial" w:cs="Arial"/>
                <w:lang w:eastAsia="en-GB"/>
              </w:rPr>
              <w:t>Best</w:t>
            </w:r>
            <w:proofErr w:type="gramEnd"/>
            <w:r w:rsidRPr="005E15E7">
              <w:rPr>
                <w:rFonts w:ascii="Arial" w:eastAsia="Calibri" w:hAnsi="Arial" w:cs="Arial"/>
                <w:lang w:eastAsia="en-GB"/>
              </w:rPr>
              <w:t xml:space="preserve"> supportive care; CYA, Cyclosporine A; EPAG, Eltrombopag; NR, No response; R, Response. Adapted from </w:t>
            </w:r>
            <w:proofErr w:type="spellStart"/>
            <w:r w:rsidRPr="005E15E7">
              <w:rPr>
                <w:rFonts w:ascii="Arial" w:eastAsia="Calibri" w:hAnsi="Arial" w:cs="Arial"/>
                <w:lang w:eastAsia="en-GB"/>
              </w:rPr>
              <w:t>Fattizo</w:t>
            </w:r>
            <w:proofErr w:type="spellEnd"/>
            <w:r w:rsidRPr="005E15E7">
              <w:rPr>
                <w:rFonts w:ascii="Arial" w:eastAsia="Calibri" w:hAnsi="Arial" w:cs="Arial"/>
                <w:lang w:eastAsia="en-GB"/>
              </w:rPr>
              <w:t xml:space="preserve"> B, et al. </w:t>
            </w:r>
            <w:r w:rsidRPr="005E15E7">
              <w:rPr>
                <w:rFonts w:ascii="Arial" w:eastAsia="Calibri" w:hAnsi="Arial" w:cs="Arial"/>
                <w:i/>
                <w:iCs/>
                <w:lang w:eastAsia="en-GB"/>
              </w:rPr>
              <w:t xml:space="preserve">Am J </w:t>
            </w:r>
            <w:proofErr w:type="spellStart"/>
            <w:r w:rsidRPr="005E15E7">
              <w:rPr>
                <w:rFonts w:ascii="Arial" w:eastAsia="Calibri" w:hAnsi="Arial" w:cs="Arial"/>
                <w:i/>
                <w:iCs/>
                <w:lang w:eastAsia="en-GB"/>
              </w:rPr>
              <w:t>Hematol</w:t>
            </w:r>
            <w:proofErr w:type="spellEnd"/>
            <w:r w:rsidRPr="005E15E7">
              <w:rPr>
                <w:rFonts w:ascii="Arial" w:eastAsia="Calibri" w:hAnsi="Arial" w:cs="Arial"/>
                <w:lang w:eastAsia="en-GB"/>
              </w:rPr>
              <w:t xml:space="preserve"> 2025;100(4):</w:t>
            </w:r>
            <w:r w:rsidRPr="005E15E7">
              <w:t xml:space="preserve"> </w:t>
            </w:r>
            <w:r w:rsidRPr="005E15E7">
              <w:rPr>
                <w:rFonts w:ascii="Arial" w:eastAsia="Calibri" w:hAnsi="Arial" w:cs="Arial"/>
                <w:lang w:eastAsia="en-GB"/>
              </w:rPr>
              <w:t>584–591.</w:t>
            </w:r>
          </w:p>
          <w:p w14:paraId="55BDEF18" w14:textId="77777777" w:rsidR="00C054A6" w:rsidRPr="005E15E7" w:rsidRDefault="00C054A6" w:rsidP="00D35313">
            <w:pPr>
              <w:contextualSpacing/>
              <w:rPr>
                <w:rFonts w:ascii="Arial" w:eastAsia="Calibri" w:hAnsi="Arial" w:cs="Arial"/>
                <w:lang w:eastAsia="en-GB"/>
              </w:rPr>
            </w:pPr>
          </w:p>
          <w:p w14:paraId="3E3C4961" w14:textId="3FADD295" w:rsidR="00C054A6" w:rsidRPr="005E15E7" w:rsidRDefault="00C054A6" w:rsidP="00D35313">
            <w:pPr>
              <w:contextualSpacing/>
              <w:rPr>
                <w:rFonts w:ascii="Arial" w:eastAsia="Calibri" w:hAnsi="Arial" w:cs="Arial"/>
                <w:lang w:eastAsia="en-GB"/>
              </w:rPr>
            </w:pPr>
            <w:r w:rsidRPr="005E15E7">
              <w:rPr>
                <w:rFonts w:ascii="Arial" w:eastAsia="Calibri" w:hAnsi="Arial" w:cs="Arial"/>
                <w:lang w:eastAsia="en-GB"/>
              </w:rPr>
              <w:t>[androgen treatment]</w:t>
            </w:r>
          </w:p>
          <w:p w14:paraId="195BAC70" w14:textId="52418BAF" w:rsidR="00C5216F" w:rsidRPr="005E15E7" w:rsidRDefault="00C054A6" w:rsidP="00D35313">
            <w:pPr>
              <w:contextualSpacing/>
              <w:rPr>
                <w:rFonts w:ascii="Arial" w:eastAsia="Calibri" w:hAnsi="Arial" w:cs="Arial"/>
                <w:lang w:eastAsia="en-GB"/>
              </w:rPr>
            </w:pPr>
            <w:r w:rsidRPr="005E15E7">
              <w:rPr>
                <w:noProof/>
              </w:rPr>
              <w:drawing>
                <wp:inline distT="0" distB="0" distL="0" distR="0" wp14:anchorId="43C85AE7" wp14:editId="4260361F">
                  <wp:extent cx="2267765" cy="1539011"/>
                  <wp:effectExtent l="0" t="0" r="0" b="4445"/>
                  <wp:docPr id="1057065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82224" cy="1548824"/>
                          </a:xfrm>
                          <a:prstGeom prst="rect">
                            <a:avLst/>
                          </a:prstGeom>
                          <a:noFill/>
                          <a:ln>
                            <a:noFill/>
                          </a:ln>
                        </pic:spPr>
                      </pic:pic>
                    </a:graphicData>
                  </a:graphic>
                </wp:inline>
              </w:drawing>
            </w:r>
          </w:p>
          <w:p w14:paraId="0B59DFC3" w14:textId="165A2EBB" w:rsidR="00C054A6" w:rsidRPr="005E15E7" w:rsidRDefault="00C054A6" w:rsidP="00D35313">
            <w:pPr>
              <w:contextualSpacing/>
              <w:rPr>
                <w:rFonts w:ascii="Arial" w:eastAsia="Calibri" w:hAnsi="Arial" w:cs="Arial"/>
                <w:lang w:eastAsia="en-GB"/>
              </w:rPr>
            </w:pPr>
            <w:r w:rsidRPr="005E15E7">
              <w:rPr>
                <w:rFonts w:ascii="Arial" w:eastAsia="Calibri" w:hAnsi="Arial" w:cs="Arial"/>
                <w:b/>
                <w:bCs/>
                <w:lang w:eastAsia="en-GB"/>
              </w:rPr>
              <w:t>Clinical outcomes of</w:t>
            </w:r>
            <w:r w:rsidR="00941529" w:rsidRPr="005E15E7">
              <w:rPr>
                <w:rFonts w:ascii="Arial" w:eastAsia="Calibri" w:hAnsi="Arial" w:cs="Arial"/>
                <w:b/>
                <w:bCs/>
                <w:lang w:eastAsia="en-GB"/>
              </w:rPr>
              <w:t xml:space="preserve"> androgen treatment in</w:t>
            </w:r>
            <w:r w:rsidRPr="005E15E7">
              <w:rPr>
                <w:rFonts w:ascii="Arial" w:eastAsia="Calibri" w:hAnsi="Arial" w:cs="Arial"/>
                <w:b/>
                <w:bCs/>
                <w:lang w:eastAsia="en-GB"/>
              </w:rPr>
              <w:t xml:space="preserve"> acquired bone marrow failure patients.</w:t>
            </w:r>
            <w:r w:rsidRPr="005E15E7">
              <w:rPr>
                <w:rFonts w:ascii="Arial" w:eastAsia="Calibri" w:hAnsi="Arial" w:cs="Arial"/>
                <w:lang w:eastAsia="en-GB"/>
              </w:rPr>
              <w:t xml:space="preserve"> (A) Response rates of patients with acquired disorders. PR: Partial remission; CR: Complete remission; SD: Stable disease; N: Total number of patients with complete information for the analysis of response (at 3 months and 6 months after androgen start). </w:t>
            </w:r>
            <w:r w:rsidRPr="005E15E7">
              <w:rPr>
                <w:rFonts w:ascii="Arial" w:eastAsia="Calibri" w:hAnsi="Arial" w:cs="Arial"/>
                <w:lang w:eastAsia="en-GB"/>
              </w:rPr>
              <w:lastRenderedPageBreak/>
              <w:t>Percentages show response rate. Kaplan-Meyer estimates of (B) overall survival (OS), (C) transplant-free survival (TFS), and (D) failure-free survival (FFS).</w:t>
            </w:r>
          </w:p>
          <w:p w14:paraId="6E648725" w14:textId="1D311A26" w:rsidR="00C054A6" w:rsidRPr="005E15E7" w:rsidRDefault="00485425" w:rsidP="00D35313">
            <w:pPr>
              <w:contextualSpacing/>
              <w:rPr>
                <w:rFonts w:ascii="Arial" w:eastAsia="Calibri" w:hAnsi="Arial" w:cs="Arial"/>
                <w:lang w:eastAsia="en-GB"/>
              </w:rPr>
            </w:pPr>
            <w:r>
              <w:rPr>
                <w:rFonts w:ascii="Arial" w:eastAsia="Calibri" w:hAnsi="Arial" w:cs="Arial"/>
                <w:lang w:eastAsia="en-GB"/>
              </w:rPr>
              <w:t xml:space="preserve">Diagrams adapted from Pagliuca, et al. </w:t>
            </w:r>
            <w:proofErr w:type="spellStart"/>
            <w:r>
              <w:rPr>
                <w:rFonts w:ascii="Arial" w:eastAsia="Calibri" w:hAnsi="Arial" w:cs="Arial"/>
                <w:i/>
                <w:iCs/>
                <w:lang w:eastAsia="en-GB"/>
              </w:rPr>
              <w:t>Haematologica</w:t>
            </w:r>
            <w:proofErr w:type="spellEnd"/>
            <w:r>
              <w:rPr>
                <w:rFonts w:ascii="Arial" w:eastAsia="Calibri" w:hAnsi="Arial" w:cs="Arial"/>
                <w:i/>
                <w:iCs/>
                <w:lang w:eastAsia="en-GB"/>
              </w:rPr>
              <w:t xml:space="preserve"> </w:t>
            </w:r>
            <w:r>
              <w:rPr>
                <w:rFonts w:ascii="Arial" w:eastAsia="Calibri" w:hAnsi="Arial" w:cs="Arial"/>
                <w:lang w:eastAsia="en-GB"/>
              </w:rPr>
              <w:t>2024;109(3):</w:t>
            </w:r>
            <w:r w:rsidRPr="00485425">
              <w:rPr>
                <w:rFonts w:ascii="Arial" w:eastAsia="Calibri" w:hAnsi="Arial" w:cs="Arial"/>
                <w:lang w:eastAsia="en-GB"/>
              </w:rPr>
              <w:t>765</w:t>
            </w:r>
            <w:r>
              <w:rPr>
                <w:rFonts w:ascii="Arial" w:eastAsia="Calibri" w:hAnsi="Arial" w:cs="Arial"/>
                <w:lang w:eastAsia="en-GB"/>
              </w:rPr>
              <w:t>–</w:t>
            </w:r>
            <w:r w:rsidRPr="00485425">
              <w:rPr>
                <w:rFonts w:ascii="Arial" w:eastAsia="Calibri" w:hAnsi="Arial" w:cs="Arial"/>
                <w:lang w:eastAsia="en-GB"/>
              </w:rPr>
              <w:t>776</w:t>
            </w:r>
            <w:r>
              <w:rPr>
                <w:rFonts w:ascii="Arial" w:eastAsia="Calibri" w:hAnsi="Arial" w:cs="Arial"/>
                <w:lang w:eastAsia="en-GB"/>
              </w:rPr>
              <w:t>.</w:t>
            </w:r>
          </w:p>
          <w:p w14:paraId="012752D7" w14:textId="77777777" w:rsidR="00C054A6" w:rsidRPr="005E15E7" w:rsidRDefault="00C054A6" w:rsidP="00D35313">
            <w:pPr>
              <w:contextualSpacing/>
              <w:rPr>
                <w:rFonts w:ascii="Arial" w:eastAsia="Calibri" w:hAnsi="Arial" w:cs="Arial"/>
                <w:lang w:eastAsia="en-GB"/>
              </w:rPr>
            </w:pPr>
          </w:p>
          <w:p w14:paraId="6CF2F7DC" w14:textId="77777777" w:rsidR="00C5216F" w:rsidRPr="005E15E7" w:rsidRDefault="00C5216F" w:rsidP="00D35313">
            <w:pPr>
              <w:contextualSpacing/>
              <w:rPr>
                <w:rFonts w:ascii="Arial" w:eastAsia="Calibri" w:hAnsi="Arial" w:cs="Arial"/>
                <w:lang w:eastAsia="en-GB"/>
              </w:rPr>
            </w:pPr>
            <w:r w:rsidRPr="005E15E7">
              <w:rPr>
                <w:rFonts w:ascii="Arial" w:eastAsia="Calibri" w:hAnsi="Arial" w:cs="Arial"/>
                <w:lang w:eastAsia="en-GB"/>
              </w:rPr>
              <w:t>[Austin elderly intro]</w:t>
            </w:r>
          </w:p>
          <w:p w14:paraId="401BB573" w14:textId="77777777" w:rsidR="00C5216F" w:rsidRPr="005E15E7" w:rsidRDefault="00C5216F" w:rsidP="00D35313">
            <w:pPr>
              <w:contextualSpacing/>
              <w:rPr>
                <w:rFonts w:ascii="Arial" w:eastAsia="Calibri" w:hAnsi="Arial" w:cs="Arial"/>
                <w:lang w:eastAsia="en-GB"/>
              </w:rPr>
            </w:pPr>
          </w:p>
          <w:p w14:paraId="020CC071" w14:textId="77777777" w:rsidR="00C5216F" w:rsidRPr="005E15E7" w:rsidRDefault="00C5216F" w:rsidP="00D35313">
            <w:pPr>
              <w:contextualSpacing/>
              <w:rPr>
                <w:rFonts w:ascii="Arial" w:eastAsia="Calibri" w:hAnsi="Arial" w:cs="Arial"/>
                <w:lang w:eastAsia="en-GB"/>
              </w:rPr>
            </w:pPr>
            <w:r w:rsidRPr="005E15E7">
              <w:rPr>
                <w:rFonts w:ascii="Arial" w:eastAsia="Calibri" w:hAnsi="Arial" w:cs="Arial"/>
                <w:lang w:eastAsia="en-GB"/>
              </w:rPr>
              <w:t xml:space="preserve">[Elderly </w:t>
            </w:r>
            <w:proofErr w:type="spellStart"/>
            <w:r w:rsidRPr="005E15E7">
              <w:rPr>
                <w:rFonts w:ascii="Arial" w:eastAsia="Calibri" w:hAnsi="Arial" w:cs="Arial"/>
                <w:lang w:eastAsia="en-GB"/>
              </w:rPr>
              <w:t>case_history</w:t>
            </w:r>
            <w:proofErr w:type="spellEnd"/>
            <w:r w:rsidRPr="005E15E7">
              <w:rPr>
                <w:rFonts w:ascii="Arial" w:eastAsia="Calibri" w:hAnsi="Arial" w:cs="Arial"/>
                <w:lang w:eastAsia="en-GB"/>
              </w:rPr>
              <w:t>]</w:t>
            </w:r>
          </w:p>
          <w:p w14:paraId="3E3F635A" w14:textId="24F66904" w:rsidR="00C5216F" w:rsidRPr="005E15E7" w:rsidRDefault="002B1767" w:rsidP="00D35313">
            <w:pPr>
              <w:contextualSpacing/>
              <w:rPr>
                <w:rFonts w:ascii="Arial" w:eastAsia="Calibri" w:hAnsi="Arial" w:cs="Arial"/>
                <w:lang w:eastAsia="en-GB"/>
              </w:rPr>
            </w:pPr>
            <w:r>
              <w:rPr>
                <w:noProof/>
              </w:rPr>
              <w:drawing>
                <wp:inline distT="0" distB="0" distL="0" distR="0" wp14:anchorId="1C278DA8" wp14:editId="2538A24A">
                  <wp:extent cx="2110675" cy="2178497"/>
                  <wp:effectExtent l="0" t="0" r="4445" b="0"/>
                  <wp:docPr id="57620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24218" cy="2192475"/>
                          </a:xfrm>
                          <a:prstGeom prst="rect">
                            <a:avLst/>
                          </a:prstGeom>
                          <a:noFill/>
                          <a:ln>
                            <a:noFill/>
                          </a:ln>
                        </pic:spPr>
                      </pic:pic>
                    </a:graphicData>
                  </a:graphic>
                </wp:inline>
              </w:drawing>
            </w:r>
          </w:p>
          <w:p w14:paraId="20D3454C" w14:textId="77777777" w:rsidR="00C5216F" w:rsidRPr="005E15E7" w:rsidRDefault="00C5216F" w:rsidP="00D35313">
            <w:pPr>
              <w:contextualSpacing/>
              <w:rPr>
                <w:rFonts w:ascii="Arial" w:eastAsia="Calibri" w:hAnsi="Arial" w:cs="Arial"/>
                <w:lang w:eastAsia="en-GB"/>
              </w:rPr>
            </w:pPr>
            <w:r w:rsidRPr="005E15E7">
              <w:rPr>
                <w:rFonts w:ascii="Arial" w:eastAsia="Calibri" w:hAnsi="Arial" w:cs="Arial"/>
                <w:b/>
                <w:bCs/>
                <w:lang w:eastAsia="en-GB"/>
              </w:rPr>
              <w:t xml:space="preserve">{Caption} Lee’s history, investigations and </w:t>
            </w:r>
            <w:proofErr w:type="gramStart"/>
            <w:r w:rsidRPr="005E15E7">
              <w:rPr>
                <w:rFonts w:ascii="Arial" w:eastAsia="Calibri" w:hAnsi="Arial" w:cs="Arial"/>
                <w:b/>
                <w:bCs/>
                <w:lang w:eastAsia="en-GB"/>
              </w:rPr>
              <w:t>current status</w:t>
            </w:r>
            <w:proofErr w:type="gramEnd"/>
            <w:r w:rsidRPr="005E15E7">
              <w:rPr>
                <w:rFonts w:ascii="Arial" w:eastAsia="Calibri" w:hAnsi="Arial" w:cs="Arial"/>
                <w:b/>
                <w:bCs/>
                <w:lang w:eastAsia="en-GB"/>
              </w:rPr>
              <w:t xml:space="preserve">. </w:t>
            </w:r>
            <w:r w:rsidRPr="005E15E7">
              <w:rPr>
                <w:rFonts w:ascii="Arial" w:eastAsia="Calibri" w:hAnsi="Arial" w:cs="Arial"/>
                <w:lang w:eastAsia="en-GB"/>
              </w:rPr>
              <w:t>CSA, Cyclosporine; EPAG, Eltrombopag. Note: profile image created with Microsoft Image Creator.</w:t>
            </w:r>
          </w:p>
          <w:p w14:paraId="641637AB" w14:textId="77777777" w:rsidR="00C5216F" w:rsidRPr="005E15E7" w:rsidRDefault="00C5216F" w:rsidP="00D35313">
            <w:pPr>
              <w:contextualSpacing/>
              <w:rPr>
                <w:rFonts w:ascii="Arial" w:eastAsia="Calibri" w:hAnsi="Arial" w:cs="Arial"/>
                <w:lang w:eastAsia="en-GB"/>
              </w:rPr>
            </w:pPr>
          </w:p>
          <w:p w14:paraId="43628AC4" w14:textId="77777777" w:rsidR="00C5216F" w:rsidRPr="005E15E7" w:rsidRDefault="00C5216F" w:rsidP="00D35313">
            <w:pPr>
              <w:contextualSpacing/>
              <w:rPr>
                <w:rFonts w:ascii="Arial" w:eastAsia="Calibri" w:hAnsi="Arial" w:cs="Arial"/>
                <w:lang w:eastAsia="en-GB"/>
              </w:rPr>
            </w:pPr>
          </w:p>
          <w:p w14:paraId="36724D68" w14:textId="77777777" w:rsidR="00C5216F" w:rsidRPr="005E15E7" w:rsidRDefault="00C5216F" w:rsidP="00D35313">
            <w:pPr>
              <w:contextualSpacing/>
              <w:rPr>
                <w:rFonts w:ascii="Arial" w:eastAsia="Calibri" w:hAnsi="Arial" w:cs="Arial"/>
                <w:lang w:eastAsia="en-GB"/>
              </w:rPr>
            </w:pPr>
          </w:p>
          <w:p w14:paraId="5A105E34" w14:textId="77777777" w:rsidR="00C5216F" w:rsidRPr="005E15E7" w:rsidRDefault="00C5216F" w:rsidP="00D35313">
            <w:pPr>
              <w:contextualSpacing/>
              <w:rPr>
                <w:rFonts w:ascii="Arial" w:eastAsia="Calibri" w:hAnsi="Arial" w:cs="Arial"/>
                <w:lang w:eastAsia="en-GB"/>
              </w:rPr>
            </w:pPr>
            <w:r w:rsidRPr="005E15E7">
              <w:rPr>
                <w:rFonts w:ascii="Arial" w:eastAsia="Calibri" w:hAnsi="Arial" w:cs="Arial"/>
                <w:lang w:eastAsia="en-GB"/>
              </w:rPr>
              <w:t xml:space="preserve">[Elderly </w:t>
            </w:r>
            <w:proofErr w:type="spellStart"/>
            <w:r w:rsidRPr="005E15E7">
              <w:rPr>
                <w:rFonts w:ascii="Arial" w:eastAsia="Calibri" w:hAnsi="Arial" w:cs="Arial"/>
                <w:lang w:eastAsia="en-GB"/>
              </w:rPr>
              <w:t>case_at</w:t>
            </w:r>
            <w:proofErr w:type="spellEnd"/>
            <w:r w:rsidRPr="005E15E7">
              <w:rPr>
                <w:rFonts w:ascii="Arial" w:eastAsia="Calibri" w:hAnsi="Arial" w:cs="Arial"/>
                <w:lang w:eastAsia="en-GB"/>
              </w:rPr>
              <w:t xml:space="preserve"> diagnosis]</w:t>
            </w:r>
          </w:p>
          <w:p w14:paraId="40FADF69" w14:textId="0B07A095" w:rsidR="00C5216F" w:rsidRPr="005E15E7" w:rsidRDefault="00FD64C3" w:rsidP="00D35313">
            <w:pPr>
              <w:contextualSpacing/>
              <w:rPr>
                <w:rFonts w:ascii="Arial" w:eastAsia="Calibri" w:hAnsi="Arial" w:cs="Arial"/>
                <w:lang w:eastAsia="en-GB"/>
              </w:rPr>
            </w:pPr>
            <w:r>
              <w:rPr>
                <w:noProof/>
              </w:rPr>
              <w:lastRenderedPageBreak/>
              <w:drawing>
                <wp:inline distT="0" distB="0" distL="0" distR="0" wp14:anchorId="4C0EC2BC" wp14:editId="6DADAA90">
                  <wp:extent cx="2848054" cy="1180806"/>
                  <wp:effectExtent l="0" t="0" r="0" b="635"/>
                  <wp:docPr id="4544583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63917" cy="1187383"/>
                          </a:xfrm>
                          <a:prstGeom prst="rect">
                            <a:avLst/>
                          </a:prstGeom>
                          <a:noFill/>
                          <a:ln>
                            <a:noFill/>
                          </a:ln>
                        </pic:spPr>
                      </pic:pic>
                    </a:graphicData>
                  </a:graphic>
                </wp:inline>
              </w:drawing>
            </w:r>
          </w:p>
          <w:p w14:paraId="735995E9" w14:textId="215F9B71" w:rsidR="00C5216F" w:rsidRPr="005E15E7" w:rsidRDefault="00C5216F" w:rsidP="00D35313">
            <w:pPr>
              <w:contextualSpacing/>
              <w:rPr>
                <w:rFonts w:ascii="Arial" w:eastAsia="Calibri" w:hAnsi="Arial" w:cs="Arial"/>
                <w:lang w:eastAsia="en-GB"/>
              </w:rPr>
            </w:pPr>
            <w:r w:rsidRPr="005E15E7">
              <w:rPr>
                <w:rFonts w:ascii="Arial" w:eastAsia="Calibri" w:hAnsi="Arial" w:cs="Arial"/>
                <w:b/>
                <w:bCs/>
                <w:lang w:eastAsia="en-GB"/>
              </w:rPr>
              <w:t xml:space="preserve">{Caption} Blood, </w:t>
            </w:r>
            <w:r w:rsidRPr="005E15E7">
              <w:rPr>
                <w:rFonts w:ascii="Arial" w:eastAsia="Calibri" w:hAnsi="Arial" w:cs="Arial"/>
                <w:b/>
                <w:bCs/>
                <w:highlight w:val="yellow"/>
                <w:lang w:eastAsia="en-GB"/>
              </w:rPr>
              <w:t>BMAT</w:t>
            </w:r>
            <w:r w:rsidRPr="005E15E7">
              <w:rPr>
                <w:rFonts w:ascii="Arial" w:eastAsia="Calibri" w:hAnsi="Arial" w:cs="Arial"/>
                <w:b/>
                <w:bCs/>
                <w:lang w:eastAsia="en-GB"/>
              </w:rPr>
              <w:t xml:space="preserve">, and </w:t>
            </w:r>
            <w:r w:rsidRPr="005E15E7">
              <w:rPr>
                <w:rFonts w:ascii="Arial" w:eastAsia="Calibri" w:hAnsi="Arial" w:cs="Arial"/>
                <w:b/>
                <w:bCs/>
                <w:highlight w:val="yellow"/>
                <w:lang w:eastAsia="en-GB"/>
              </w:rPr>
              <w:t>PNH</w:t>
            </w:r>
            <w:r w:rsidRPr="005E15E7">
              <w:rPr>
                <w:rFonts w:ascii="Arial" w:eastAsia="Calibri" w:hAnsi="Arial" w:cs="Arial"/>
                <w:b/>
                <w:bCs/>
                <w:lang w:eastAsia="en-GB"/>
              </w:rPr>
              <w:t xml:space="preserve"> test results at diagnosis of AA. </w:t>
            </w:r>
            <w:r w:rsidR="006C02A2">
              <w:rPr>
                <w:rFonts w:ascii="Arial" w:eastAsia="Calibri" w:hAnsi="Arial" w:cs="Arial"/>
                <w:b/>
                <w:bCs/>
                <w:lang w:eastAsia="en-GB"/>
              </w:rPr>
              <w:t>*</w:t>
            </w:r>
            <w:r w:rsidR="006C02A2" w:rsidRPr="00950A9E">
              <w:rPr>
                <w:rFonts w:ascii="Arial" w:eastAsia="Calibri" w:hAnsi="Arial" w:cs="Arial"/>
                <w:highlight w:val="yellow"/>
                <w:lang w:eastAsia="en-GB"/>
              </w:rPr>
              <w:t>BSH</w:t>
            </w:r>
            <w:r w:rsidR="006C02A2">
              <w:rPr>
                <w:rFonts w:ascii="Arial" w:eastAsia="Calibri" w:hAnsi="Arial" w:cs="Arial"/>
                <w:b/>
                <w:bCs/>
                <w:lang w:eastAsia="en-GB"/>
              </w:rPr>
              <w:t xml:space="preserve"> </w:t>
            </w:r>
            <w:r w:rsidR="006C02A2" w:rsidRPr="00950A9E">
              <w:rPr>
                <w:rFonts w:ascii="Arial" w:eastAsia="Calibri" w:hAnsi="Arial" w:cs="Arial"/>
                <w:lang w:eastAsia="en-GB"/>
              </w:rPr>
              <w:t>criteria</w:t>
            </w:r>
            <w:r w:rsidR="006C02A2" w:rsidRPr="005E15E7">
              <w:rPr>
                <w:rFonts w:ascii="Arial" w:eastAsia="Calibri" w:hAnsi="Arial" w:cs="Arial"/>
                <w:lang w:eastAsia="en-GB"/>
              </w:rPr>
              <w:t xml:space="preserve"> for </w:t>
            </w:r>
            <w:r w:rsidR="006C02A2" w:rsidRPr="00950A9E">
              <w:rPr>
                <w:rFonts w:ascii="Arial" w:eastAsia="Calibri" w:hAnsi="Arial" w:cs="Arial"/>
                <w:highlight w:val="yellow"/>
                <w:lang w:eastAsia="en-GB"/>
              </w:rPr>
              <w:t>SAA</w:t>
            </w:r>
            <w:r w:rsidR="006C02A2" w:rsidRPr="005E15E7">
              <w:rPr>
                <w:rFonts w:ascii="Arial" w:eastAsia="Calibri" w:hAnsi="Arial" w:cs="Arial"/>
                <w:lang w:eastAsia="en-GB"/>
              </w:rPr>
              <w:t>: Marrow cellularity &lt;25% (or 25%–50% with &lt;30% residual hematopoietic cells), plus at least two of: (a) neutrophil count &lt;0.5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(b) platelet count &lt;20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(c) reticulocyte count &lt;60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(using an automated reticulocyte count).</w:t>
            </w:r>
            <w:r w:rsidR="006C02A2" w:rsidRPr="005E15E7">
              <w:t xml:space="preserve"> </w:t>
            </w:r>
            <w:r w:rsidR="006C02A2" w:rsidRPr="005E15E7">
              <w:rPr>
                <w:rFonts w:ascii="Arial" w:eastAsia="Calibri" w:hAnsi="Arial" w:cs="Arial"/>
                <w:lang w:eastAsia="en-GB"/>
              </w:rPr>
              <w:t xml:space="preserve">BMAT, Bone marrow aspirate trephine; Hb, hemoglobin, WCC, White cell count. </w:t>
            </w:r>
            <w:r w:rsidRPr="005E15E7">
              <w:rPr>
                <w:rFonts w:ascii="Arial" w:eastAsia="Calibri" w:hAnsi="Arial" w:cs="Arial"/>
                <w:lang w:eastAsia="en-GB"/>
              </w:rPr>
              <w:t xml:space="preserve">BSH, British Society for </w:t>
            </w:r>
            <w:proofErr w:type="spellStart"/>
            <w:r w:rsidRPr="005E15E7">
              <w:rPr>
                <w:rFonts w:ascii="Arial" w:eastAsia="Calibri" w:hAnsi="Arial" w:cs="Arial"/>
                <w:lang w:eastAsia="en-GB"/>
              </w:rPr>
              <w:t>Haematology</w:t>
            </w:r>
            <w:proofErr w:type="spellEnd"/>
            <w:r w:rsidRPr="005E15E7">
              <w:rPr>
                <w:rFonts w:ascii="Arial" w:eastAsia="Calibri" w:hAnsi="Arial" w:cs="Arial"/>
                <w:lang w:eastAsia="en-GB"/>
              </w:rPr>
              <w:t xml:space="preserve">; Hb, Hemoglobin; MDS, Myelodysplastic syndrome; MGP; Matrix </w:t>
            </w:r>
            <w:proofErr w:type="spellStart"/>
            <w:r w:rsidRPr="005E15E7">
              <w:rPr>
                <w:rFonts w:ascii="Arial" w:eastAsia="Calibri" w:hAnsi="Arial" w:cs="Arial"/>
                <w:lang w:eastAsia="en-GB"/>
              </w:rPr>
              <w:t>gla</w:t>
            </w:r>
            <w:proofErr w:type="spellEnd"/>
            <w:r w:rsidRPr="005E15E7">
              <w:rPr>
                <w:rFonts w:ascii="Arial" w:eastAsia="Calibri" w:hAnsi="Arial" w:cs="Arial"/>
                <w:lang w:eastAsia="en-GB"/>
              </w:rPr>
              <w:t xml:space="preserve"> protein; PNH, Paroxysmal nocturnal hemoglobinuria</w:t>
            </w:r>
            <w:r w:rsidRPr="005E15E7">
              <w:rPr>
                <w:rFonts w:ascii="Arial" w:eastAsia="Calibri" w:hAnsi="Arial" w:cs="Arial"/>
                <w:b/>
                <w:bCs/>
                <w:lang w:eastAsia="en-GB"/>
              </w:rPr>
              <w:t xml:space="preserve">; </w:t>
            </w:r>
            <w:r w:rsidRPr="005E15E7">
              <w:rPr>
                <w:rFonts w:ascii="Arial" w:eastAsia="Calibri" w:hAnsi="Arial" w:cs="Arial"/>
                <w:lang w:eastAsia="en-GB"/>
              </w:rPr>
              <w:t>WCC, White cell count.</w:t>
            </w:r>
          </w:p>
          <w:p w14:paraId="4ED8F285" w14:textId="77777777" w:rsidR="00C5216F" w:rsidRPr="005E15E7" w:rsidRDefault="00C5216F" w:rsidP="00D35313">
            <w:pPr>
              <w:contextualSpacing/>
              <w:rPr>
                <w:rFonts w:ascii="Arial" w:eastAsia="Calibri" w:hAnsi="Arial" w:cs="Arial"/>
                <w:lang w:eastAsia="en-GB"/>
              </w:rPr>
            </w:pPr>
          </w:p>
          <w:p w14:paraId="73DCC14A" w14:textId="77777777" w:rsidR="00C5216F" w:rsidRPr="005E15E7" w:rsidRDefault="00C5216F" w:rsidP="00D35313">
            <w:pPr>
              <w:contextualSpacing/>
              <w:rPr>
                <w:rFonts w:ascii="Arial" w:eastAsia="Calibri" w:hAnsi="Arial" w:cs="Arial"/>
                <w:lang w:eastAsia="en-GB"/>
              </w:rPr>
            </w:pPr>
            <w:r w:rsidRPr="005E15E7">
              <w:rPr>
                <w:rFonts w:ascii="Arial" w:eastAsia="Calibri" w:hAnsi="Arial" w:cs="Arial"/>
                <w:lang w:eastAsia="en-GB"/>
              </w:rPr>
              <w:t>[Elderly case_ Feb 2023]</w:t>
            </w:r>
          </w:p>
          <w:p w14:paraId="76F02014" w14:textId="0B197572" w:rsidR="00C5216F" w:rsidRPr="005E15E7" w:rsidRDefault="00FD64C3" w:rsidP="00D35313">
            <w:pPr>
              <w:contextualSpacing/>
              <w:rPr>
                <w:rFonts w:ascii="Arial" w:eastAsia="Calibri" w:hAnsi="Arial" w:cs="Arial"/>
                <w:lang w:eastAsia="en-GB"/>
              </w:rPr>
            </w:pPr>
            <w:r>
              <w:rPr>
                <w:noProof/>
              </w:rPr>
              <w:drawing>
                <wp:inline distT="0" distB="0" distL="0" distR="0" wp14:anchorId="471A533C" wp14:editId="6911771B">
                  <wp:extent cx="2243730" cy="833000"/>
                  <wp:effectExtent l="0" t="0" r="4445" b="5715"/>
                  <wp:docPr id="7180961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55956" cy="837539"/>
                          </a:xfrm>
                          <a:prstGeom prst="rect">
                            <a:avLst/>
                          </a:prstGeom>
                          <a:noFill/>
                          <a:ln>
                            <a:noFill/>
                          </a:ln>
                        </pic:spPr>
                      </pic:pic>
                    </a:graphicData>
                  </a:graphic>
                </wp:inline>
              </w:drawing>
            </w:r>
          </w:p>
          <w:p w14:paraId="750B8431" w14:textId="6BDB1484" w:rsidR="00C5216F" w:rsidRPr="005E15E7" w:rsidRDefault="00C5216F" w:rsidP="00D35313">
            <w:pPr>
              <w:contextualSpacing/>
              <w:rPr>
                <w:rFonts w:ascii="Arial" w:eastAsia="Calibri" w:hAnsi="Arial" w:cs="Arial"/>
                <w:lang w:eastAsia="en-GB"/>
              </w:rPr>
            </w:pPr>
            <w:r w:rsidRPr="005E15E7">
              <w:rPr>
                <w:rFonts w:ascii="Arial" w:eastAsia="Calibri" w:hAnsi="Arial" w:cs="Arial"/>
                <w:b/>
                <w:bCs/>
                <w:lang w:eastAsia="en-GB"/>
              </w:rPr>
              <w:t xml:space="preserve">{Caption} Blood test results upon discontinuation of </w:t>
            </w:r>
            <w:r w:rsidRPr="005E15E7">
              <w:rPr>
                <w:rFonts w:ascii="Arial" w:eastAsia="Calibri" w:hAnsi="Arial" w:cs="Arial"/>
                <w:b/>
                <w:bCs/>
                <w:highlight w:val="yellow"/>
                <w:lang w:eastAsia="en-GB"/>
              </w:rPr>
              <w:t>EPAG.</w:t>
            </w:r>
            <w:r w:rsidRPr="005E15E7">
              <w:rPr>
                <w:rFonts w:ascii="Arial" w:eastAsia="Calibri" w:hAnsi="Arial" w:cs="Arial"/>
                <w:b/>
                <w:bCs/>
                <w:lang w:eastAsia="en-GB"/>
              </w:rPr>
              <w:t xml:space="preserve"> </w:t>
            </w:r>
            <w:r w:rsidR="006C02A2">
              <w:rPr>
                <w:rFonts w:ascii="Arial" w:eastAsia="Calibri" w:hAnsi="Arial" w:cs="Arial"/>
                <w:b/>
                <w:bCs/>
                <w:lang w:eastAsia="en-GB"/>
              </w:rPr>
              <w:t>*</w:t>
            </w:r>
            <w:r w:rsidR="006C02A2" w:rsidRPr="00950A9E">
              <w:rPr>
                <w:rFonts w:ascii="Arial" w:eastAsia="Calibri" w:hAnsi="Arial" w:cs="Arial"/>
                <w:highlight w:val="yellow"/>
                <w:lang w:eastAsia="en-GB"/>
              </w:rPr>
              <w:t>BSH</w:t>
            </w:r>
            <w:r w:rsidR="006C02A2">
              <w:rPr>
                <w:rFonts w:ascii="Arial" w:eastAsia="Calibri" w:hAnsi="Arial" w:cs="Arial"/>
                <w:b/>
                <w:bCs/>
                <w:lang w:eastAsia="en-GB"/>
              </w:rPr>
              <w:t xml:space="preserve"> </w:t>
            </w:r>
            <w:r w:rsidR="006C02A2" w:rsidRPr="00950A9E">
              <w:rPr>
                <w:rFonts w:ascii="Arial" w:eastAsia="Calibri" w:hAnsi="Arial" w:cs="Arial"/>
                <w:lang w:eastAsia="en-GB"/>
              </w:rPr>
              <w:t>criteria</w:t>
            </w:r>
            <w:r w:rsidR="006C02A2" w:rsidRPr="005E15E7">
              <w:rPr>
                <w:rFonts w:ascii="Arial" w:eastAsia="Calibri" w:hAnsi="Arial" w:cs="Arial"/>
                <w:lang w:eastAsia="en-GB"/>
              </w:rPr>
              <w:t xml:space="preserve"> for </w:t>
            </w:r>
            <w:r w:rsidR="006C02A2" w:rsidRPr="00950A9E">
              <w:rPr>
                <w:rFonts w:ascii="Arial" w:eastAsia="Calibri" w:hAnsi="Arial" w:cs="Arial"/>
                <w:highlight w:val="yellow"/>
                <w:lang w:eastAsia="en-GB"/>
              </w:rPr>
              <w:t>SAA</w:t>
            </w:r>
            <w:r w:rsidR="006C02A2" w:rsidRPr="005E15E7">
              <w:rPr>
                <w:rFonts w:ascii="Arial" w:eastAsia="Calibri" w:hAnsi="Arial" w:cs="Arial"/>
                <w:lang w:eastAsia="en-GB"/>
              </w:rPr>
              <w:t xml:space="preserve">: Marrow cellularity &lt;25% (or 25%–50% with &lt;30% residual hematopoietic cells), plus at least two of: (a) neutrophil count </w:t>
            </w:r>
            <w:r w:rsidR="006C02A2" w:rsidRPr="005E15E7">
              <w:rPr>
                <w:rFonts w:ascii="Arial" w:eastAsia="Calibri" w:hAnsi="Arial" w:cs="Arial"/>
                <w:lang w:eastAsia="en-GB"/>
              </w:rPr>
              <w:lastRenderedPageBreak/>
              <w:t>&lt;0.5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(b) platelet count &lt;20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(c) reticulocyte count &lt;60 × 10</w:t>
            </w:r>
            <w:r w:rsidR="006C02A2" w:rsidRPr="005E15E7">
              <w:rPr>
                <w:rFonts w:ascii="Arial" w:eastAsia="Calibri" w:hAnsi="Arial" w:cs="Arial"/>
                <w:vertAlign w:val="superscript"/>
                <w:lang w:eastAsia="en-GB"/>
              </w:rPr>
              <w:t>9</w:t>
            </w:r>
            <w:r w:rsidR="006C02A2" w:rsidRPr="005E15E7">
              <w:rPr>
                <w:rFonts w:ascii="Arial" w:eastAsia="Calibri" w:hAnsi="Arial" w:cs="Arial"/>
                <w:lang w:eastAsia="en-GB"/>
              </w:rPr>
              <w:t>/L (using an automated reticulocyte count).</w:t>
            </w:r>
            <w:r w:rsidR="006C02A2" w:rsidRPr="005E15E7">
              <w:t xml:space="preserve"> </w:t>
            </w:r>
            <w:r w:rsidR="006C02A2" w:rsidRPr="005E15E7">
              <w:rPr>
                <w:rFonts w:ascii="Arial" w:eastAsia="Calibri" w:hAnsi="Arial" w:cs="Arial"/>
                <w:lang w:eastAsia="en-GB"/>
              </w:rPr>
              <w:t xml:space="preserve">BMAT, Bone marrow aspirate trephine; Hb, hemoglobin, WCC, White cell count. </w:t>
            </w:r>
            <w:r w:rsidRPr="005E15E7">
              <w:rPr>
                <w:rFonts w:ascii="Arial" w:eastAsia="Calibri" w:hAnsi="Arial" w:cs="Arial"/>
                <w:lang w:eastAsia="en-GB"/>
              </w:rPr>
              <w:t xml:space="preserve">BSH, British Society for </w:t>
            </w:r>
            <w:proofErr w:type="spellStart"/>
            <w:r w:rsidRPr="005E15E7">
              <w:rPr>
                <w:rFonts w:ascii="Arial" w:eastAsia="Calibri" w:hAnsi="Arial" w:cs="Arial"/>
                <w:lang w:eastAsia="en-GB"/>
              </w:rPr>
              <w:t>Haematology</w:t>
            </w:r>
            <w:proofErr w:type="spellEnd"/>
            <w:r w:rsidRPr="005E15E7">
              <w:rPr>
                <w:rFonts w:ascii="Arial" w:eastAsia="Calibri" w:hAnsi="Arial" w:cs="Arial"/>
                <w:lang w:eastAsia="en-GB"/>
              </w:rPr>
              <w:t>; CSA, Cyclosporine; EPAG, Eltrombopag; Hb, Hemoglobin; WCC, White cell count.</w:t>
            </w:r>
          </w:p>
          <w:p w14:paraId="256CAC1B" w14:textId="77777777" w:rsidR="00CF5CB4" w:rsidRDefault="00CF5CB4" w:rsidP="00CF5CB4">
            <w:pPr>
              <w:contextualSpacing/>
              <w:rPr>
                <w:rFonts w:ascii="Arial" w:eastAsia="Calibri" w:hAnsi="Arial" w:cs="Arial"/>
                <w:lang w:eastAsia="en-GB"/>
              </w:rPr>
            </w:pPr>
          </w:p>
          <w:p w14:paraId="55DB3F6A" w14:textId="4FEB13A0" w:rsidR="00C064B7" w:rsidRPr="005E15E7" w:rsidRDefault="00C064B7" w:rsidP="00CF5CB4">
            <w:pPr>
              <w:contextualSpacing/>
              <w:rPr>
                <w:rFonts w:ascii="Arial" w:eastAsia="Calibri" w:hAnsi="Arial" w:cs="Arial"/>
                <w:lang w:eastAsia="en-GB"/>
              </w:rPr>
            </w:pPr>
            <w:commentRangeStart w:id="24"/>
            <w:r>
              <w:rPr>
                <w:rFonts w:ascii="Arial" w:eastAsia="Calibri" w:hAnsi="Arial" w:cs="Arial"/>
                <w:lang w:eastAsia="en-GB"/>
              </w:rPr>
              <w:t>[AK elderly case conclusions]</w:t>
            </w:r>
            <w:commentRangeEnd w:id="24"/>
            <w:r w:rsidR="00D82D63">
              <w:rPr>
                <w:rStyle w:val="CommentReference"/>
              </w:rPr>
              <w:commentReference w:id="24"/>
            </w:r>
          </w:p>
        </w:tc>
      </w:tr>
      <w:tr w:rsidR="00C5216F" w:rsidRPr="005E15E7" w14:paraId="4BDB4772"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1AC58E7" w14:textId="77777777" w:rsidR="00C5216F" w:rsidRPr="005E15E7" w:rsidRDefault="00C5216F" w:rsidP="00D35313">
            <w:pPr>
              <w:contextualSpacing/>
              <w:rPr>
                <w:rFonts w:ascii="Arial" w:eastAsia="Calibri" w:hAnsi="Arial" w:cs="Arial"/>
                <w:b/>
                <w:lang w:eastAsia="en-GB"/>
              </w:rPr>
            </w:pPr>
            <w:r w:rsidRPr="005E15E7">
              <w:rPr>
                <w:rFonts w:ascii="Arial" w:eastAsia="Calibri" w:hAnsi="Arial" w:cs="Arial"/>
                <w:b/>
                <w:lang w:eastAsia="en-GB"/>
              </w:rPr>
              <w:lastRenderedPageBreak/>
              <w:t>Visual details</w:t>
            </w:r>
          </w:p>
        </w:tc>
      </w:tr>
      <w:tr w:rsidR="00C5216F" w:rsidRPr="005E15E7" w14:paraId="321DF9FF"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05AA544" w14:textId="44E00EAE" w:rsidR="00CF5CB4" w:rsidRPr="005E15E7" w:rsidRDefault="00CF5CB4" w:rsidP="00D35313">
            <w:pPr>
              <w:contextualSpacing/>
              <w:rPr>
                <w:rFonts w:ascii="Arial" w:eastAsia="Calibri" w:hAnsi="Arial" w:cs="Arial"/>
                <w:lang w:eastAsia="en-GB"/>
              </w:rPr>
            </w:pPr>
            <w:r w:rsidRPr="005E15E7">
              <w:rPr>
                <w:rFonts w:ascii="Arial" w:eastAsia="Calibri" w:hAnsi="Arial" w:cs="Arial"/>
                <w:lang w:eastAsia="en-GB"/>
              </w:rPr>
              <w:t>Add {medium} in {tabs element 1} with [treatment algorithm for elderly]</w:t>
            </w:r>
          </w:p>
          <w:p w14:paraId="31FD803D" w14:textId="7BDCED93" w:rsidR="00CF5CB4" w:rsidRPr="005E15E7" w:rsidRDefault="00C054A6" w:rsidP="00D35313">
            <w:pPr>
              <w:contextualSpacing/>
              <w:rPr>
                <w:rFonts w:ascii="Arial" w:eastAsia="Calibri" w:hAnsi="Arial" w:cs="Arial"/>
                <w:lang w:eastAsia="en-GB"/>
              </w:rPr>
            </w:pPr>
            <w:r w:rsidRPr="005E15E7">
              <w:rPr>
                <w:rFonts w:ascii="Arial" w:eastAsia="Calibri" w:hAnsi="Arial" w:cs="Arial"/>
                <w:lang w:eastAsia="en-GB"/>
              </w:rPr>
              <w:t>Add {text} then {medium} in tabs element 2 with [androgen treatment]</w:t>
            </w:r>
          </w:p>
          <w:p w14:paraId="63985650" w14:textId="2BE7EF88" w:rsidR="00CF5CB4" w:rsidRPr="005E15E7" w:rsidRDefault="00CF5CB4" w:rsidP="00D35313">
            <w:pPr>
              <w:contextualSpacing/>
              <w:rPr>
                <w:rFonts w:ascii="Arial" w:eastAsia="Times New Roman" w:hAnsi="Arial" w:cs="Arial"/>
                <w:bCs/>
              </w:rPr>
            </w:pPr>
            <w:r w:rsidRPr="005E15E7">
              <w:rPr>
                <w:rFonts w:ascii="Arial" w:eastAsia="Calibri" w:hAnsi="Arial" w:cs="Arial"/>
                <w:lang w:eastAsia="en-GB"/>
              </w:rPr>
              <w:t>Add question underneath</w:t>
            </w:r>
            <w:r w:rsidR="002F28CC" w:rsidRPr="005E15E7">
              <w:rPr>
                <w:rFonts w:ascii="Arial" w:eastAsia="Calibri" w:hAnsi="Arial" w:cs="Arial"/>
                <w:lang w:eastAsia="en-GB"/>
              </w:rPr>
              <w:t xml:space="preserve"> tabs</w:t>
            </w:r>
          </w:p>
          <w:p w14:paraId="52651405" w14:textId="6192673C" w:rsidR="00C5216F" w:rsidRPr="005E15E7" w:rsidRDefault="00C5216F" w:rsidP="00D35313">
            <w:pPr>
              <w:contextualSpacing/>
              <w:rPr>
                <w:rFonts w:ascii="Arial" w:eastAsia="Calibri" w:hAnsi="Arial" w:cs="Arial"/>
                <w:lang w:eastAsia="en-GB"/>
              </w:rPr>
            </w:pPr>
            <w:r w:rsidRPr="005E15E7">
              <w:rPr>
                <w:rFonts w:ascii="Arial" w:eastAsia="Times New Roman" w:hAnsi="Arial" w:cs="Arial"/>
                <w:bCs/>
              </w:rPr>
              <w:t xml:space="preserve">Add </w:t>
            </w:r>
            <w:r w:rsidR="00CF5CB4" w:rsidRPr="005E15E7">
              <w:rPr>
                <w:rFonts w:ascii="Arial" w:eastAsia="Times New Roman" w:hAnsi="Arial" w:cs="Arial"/>
                <w:bCs/>
              </w:rPr>
              <w:t>{expansion box</w:t>
            </w:r>
            <w:r w:rsidRPr="005E15E7">
              <w:rPr>
                <w:rFonts w:ascii="Arial" w:eastAsia="Times New Roman" w:hAnsi="Arial" w:cs="Arial"/>
                <w:bCs/>
              </w:rPr>
              <w:t>} underneath</w:t>
            </w:r>
            <w:r w:rsidR="00CF5CB4" w:rsidRPr="005E15E7">
              <w:rPr>
                <w:rFonts w:ascii="Arial" w:eastAsia="Times New Roman" w:hAnsi="Arial" w:cs="Arial"/>
                <w:bCs/>
              </w:rPr>
              <w:t xml:space="preserve"> question</w:t>
            </w:r>
            <w:r w:rsidRPr="005E15E7">
              <w:rPr>
                <w:rFonts w:ascii="Arial" w:eastAsia="Times New Roman" w:hAnsi="Arial" w:cs="Arial"/>
                <w:bCs/>
              </w:rPr>
              <w:t xml:space="preserve"> with</w:t>
            </w:r>
            <w:r w:rsidR="002F28CC" w:rsidRPr="005E15E7">
              <w:rPr>
                <w:rFonts w:ascii="Arial" w:eastAsia="Times New Roman" w:hAnsi="Arial" w:cs="Arial"/>
                <w:bCs/>
              </w:rPr>
              <w:t xml:space="preserve"> </w:t>
            </w:r>
            <w:r w:rsidR="00CF5CB4" w:rsidRPr="005E15E7">
              <w:rPr>
                <w:rFonts w:ascii="Arial" w:eastAsia="Times New Roman" w:hAnsi="Arial" w:cs="Arial"/>
                <w:bCs/>
              </w:rPr>
              <w:t>{element 1 text} for element 1</w:t>
            </w:r>
            <w:r w:rsidR="002D532F" w:rsidRPr="005E15E7">
              <w:rPr>
                <w:rFonts w:ascii="Arial" w:eastAsia="Times New Roman" w:hAnsi="Arial" w:cs="Arial"/>
                <w:bCs/>
              </w:rPr>
              <w:t xml:space="preserve">, </w:t>
            </w:r>
            <w:r w:rsidR="00920C09" w:rsidRPr="005E15E7">
              <w:rPr>
                <w:rFonts w:ascii="Arial" w:eastAsia="Times New Roman" w:hAnsi="Arial" w:cs="Arial"/>
                <w:bCs/>
              </w:rPr>
              <w:t>right aligned</w:t>
            </w:r>
            <w:r w:rsidR="00CF5CB4" w:rsidRPr="005E15E7">
              <w:rPr>
                <w:rFonts w:ascii="Arial" w:eastAsia="Times New Roman" w:hAnsi="Arial" w:cs="Arial"/>
                <w:bCs/>
              </w:rPr>
              <w:t>. In {element 2}, add</w:t>
            </w:r>
            <w:r w:rsidRPr="005E15E7">
              <w:rPr>
                <w:rFonts w:ascii="Arial" w:eastAsia="Times New Roman" w:hAnsi="Arial" w:cs="Arial"/>
                <w:bCs/>
              </w:rPr>
              <w:t xml:space="preserve"> </w:t>
            </w:r>
            <w:r w:rsidRPr="005E15E7">
              <w:rPr>
                <w:rFonts w:ascii="Arial" w:eastAsia="Calibri" w:hAnsi="Arial" w:cs="Arial"/>
                <w:lang w:eastAsia="en-GB"/>
              </w:rPr>
              <w:t xml:space="preserve">[Elderly </w:t>
            </w:r>
            <w:proofErr w:type="spellStart"/>
            <w:r w:rsidRPr="005E15E7">
              <w:rPr>
                <w:rFonts w:ascii="Arial" w:eastAsia="Calibri" w:hAnsi="Arial" w:cs="Arial"/>
                <w:lang w:eastAsia="en-GB"/>
              </w:rPr>
              <w:t>case_history</w:t>
            </w:r>
            <w:proofErr w:type="spellEnd"/>
            <w:r w:rsidRPr="005E15E7">
              <w:rPr>
                <w:rFonts w:ascii="Arial" w:eastAsia="Calibri" w:hAnsi="Arial" w:cs="Arial"/>
                <w:lang w:eastAsia="en-GB"/>
              </w:rPr>
              <w:t xml:space="preserve">]. Add {hotspot} in the red space next to diagnosis, in popup add {medium} [Elderly </w:t>
            </w:r>
            <w:proofErr w:type="spellStart"/>
            <w:r w:rsidRPr="005E15E7">
              <w:rPr>
                <w:rFonts w:ascii="Arial" w:eastAsia="Calibri" w:hAnsi="Arial" w:cs="Arial"/>
                <w:lang w:eastAsia="en-GB"/>
              </w:rPr>
              <w:t>case_at</w:t>
            </w:r>
            <w:proofErr w:type="spellEnd"/>
            <w:r w:rsidRPr="005E15E7">
              <w:rPr>
                <w:rFonts w:ascii="Arial" w:eastAsia="Calibri" w:hAnsi="Arial" w:cs="Arial"/>
                <w:lang w:eastAsia="en-GB"/>
              </w:rPr>
              <w:t xml:space="preserve"> diagnosis]. Add {hotspot} in the red space next to </w:t>
            </w:r>
            <w:proofErr w:type="gramStart"/>
            <w:r w:rsidRPr="005E15E7">
              <w:rPr>
                <w:rFonts w:ascii="Arial" w:eastAsia="Calibri" w:hAnsi="Arial" w:cs="Arial"/>
                <w:lang w:eastAsia="en-GB"/>
              </w:rPr>
              <w:t>current status</w:t>
            </w:r>
            <w:proofErr w:type="gramEnd"/>
            <w:r w:rsidRPr="005E15E7">
              <w:rPr>
                <w:rFonts w:ascii="Arial" w:eastAsia="Calibri" w:hAnsi="Arial" w:cs="Arial"/>
                <w:lang w:eastAsia="en-GB"/>
              </w:rPr>
              <w:t xml:space="preserve"> box, in popup add {medium} [Elderly case_ Feb 2023].</w:t>
            </w:r>
          </w:p>
          <w:p w14:paraId="0ABDE59A" w14:textId="77777777" w:rsidR="00C5216F" w:rsidRPr="005E15E7" w:rsidRDefault="00C5216F" w:rsidP="00D35313">
            <w:pPr>
              <w:contextualSpacing/>
              <w:rPr>
                <w:rFonts w:ascii="Arial" w:eastAsia="Calibri" w:hAnsi="Arial" w:cs="Arial"/>
                <w:lang w:eastAsia="en-GB"/>
              </w:rPr>
            </w:pPr>
            <w:r w:rsidRPr="005E15E7">
              <w:rPr>
                <w:rFonts w:ascii="Arial" w:eastAsia="Calibri" w:hAnsi="Arial" w:cs="Arial"/>
                <w:lang w:eastAsia="en-GB"/>
              </w:rPr>
              <w:t>Add question underneath</w:t>
            </w:r>
          </w:p>
        </w:tc>
      </w:tr>
      <w:tr w:rsidR="00C5216F" w:rsidRPr="005E15E7" w14:paraId="501F0560" w14:textId="77777777" w:rsidTr="00D35313">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30C7631" w14:textId="77777777" w:rsidR="00C5216F" w:rsidRPr="005E15E7" w:rsidRDefault="00C5216F" w:rsidP="00D35313">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C5216F" w:rsidRPr="005E15E7" w14:paraId="08713D9F" w14:textId="77777777" w:rsidTr="00D35313">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32A6E91" w14:textId="42C9296B" w:rsidR="002F28CC" w:rsidRPr="005E15E7" w:rsidRDefault="002F28CC" w:rsidP="00D35313">
            <w:pPr>
              <w:contextualSpacing/>
              <w:rPr>
                <w:rFonts w:ascii="Arial" w:eastAsia="Calibri" w:hAnsi="Arial" w:cs="Arial"/>
                <w:bCs/>
                <w:lang w:eastAsia="en-GB"/>
              </w:rPr>
            </w:pPr>
            <w:r w:rsidRPr="005E15E7">
              <w:rPr>
                <w:rFonts w:ascii="Arial" w:eastAsia="Calibri" w:hAnsi="Arial" w:cs="Arial"/>
                <w:bCs/>
                <w:lang w:eastAsia="en-GB"/>
              </w:rPr>
              <w:t>{Tabs}</w:t>
            </w:r>
            <w:r w:rsidRPr="005E15E7">
              <w:rPr>
                <w:rFonts w:ascii="Arial" w:eastAsia="Calibri" w:hAnsi="Arial" w:cs="Arial"/>
                <w:bCs/>
                <w:lang w:eastAsia="en-GB"/>
              </w:rPr>
              <w:br/>
              <w:t>{Question}</w:t>
            </w:r>
          </w:p>
          <w:p w14:paraId="0A2362A4" w14:textId="77777777" w:rsidR="00C5216F" w:rsidRPr="005E15E7" w:rsidRDefault="002F28CC" w:rsidP="00D35313">
            <w:pPr>
              <w:contextualSpacing/>
              <w:rPr>
                <w:rFonts w:ascii="Arial" w:eastAsia="Calibri" w:hAnsi="Arial" w:cs="Arial"/>
                <w:bCs/>
                <w:lang w:eastAsia="en-GB"/>
              </w:rPr>
            </w:pPr>
            <w:r w:rsidRPr="005E15E7">
              <w:rPr>
                <w:rFonts w:ascii="Arial" w:eastAsia="Calibri" w:hAnsi="Arial" w:cs="Arial"/>
                <w:bCs/>
                <w:lang w:eastAsia="en-GB"/>
              </w:rPr>
              <w:t>{expansion box} Add hotspots on media section as above.</w:t>
            </w:r>
          </w:p>
          <w:p w14:paraId="511E09F8" w14:textId="70E3C3DF" w:rsidR="0092217E" w:rsidRPr="005E15E7" w:rsidRDefault="0092217E" w:rsidP="00D35313">
            <w:pPr>
              <w:contextualSpacing/>
              <w:rPr>
                <w:rFonts w:ascii="Arial" w:eastAsia="Calibri" w:hAnsi="Arial" w:cs="Arial"/>
                <w:bCs/>
                <w:lang w:eastAsia="en-GB"/>
              </w:rPr>
            </w:pPr>
            <w:r w:rsidRPr="005E15E7">
              <w:rPr>
                <w:rFonts w:ascii="Arial" w:eastAsia="Calibri" w:hAnsi="Arial" w:cs="Arial"/>
                <w:bCs/>
                <w:lang w:eastAsia="en-GB"/>
              </w:rPr>
              <w:t xml:space="preserve">Add glossary for </w:t>
            </w:r>
            <w:r w:rsidRPr="005E15E7">
              <w:rPr>
                <w:rFonts w:ascii="Arial" w:eastAsia="Calibri" w:hAnsi="Arial" w:cs="Arial"/>
                <w:bCs/>
                <w:highlight w:val="yellow"/>
                <w:lang w:eastAsia="en-GB"/>
              </w:rPr>
              <w:t>BMAT, PNH, EPAG</w:t>
            </w:r>
            <w:r w:rsidR="006C02A2">
              <w:rPr>
                <w:rFonts w:ascii="Arial" w:eastAsia="Calibri" w:hAnsi="Arial" w:cs="Arial"/>
                <w:bCs/>
                <w:lang w:eastAsia="en-GB"/>
              </w:rPr>
              <w:t xml:space="preserve">, </w:t>
            </w:r>
            <w:r w:rsidR="006C02A2" w:rsidRPr="006C02A2">
              <w:rPr>
                <w:rFonts w:ascii="Arial" w:eastAsia="Calibri" w:hAnsi="Arial" w:cs="Arial"/>
                <w:bCs/>
                <w:highlight w:val="yellow"/>
                <w:lang w:eastAsia="en-GB"/>
              </w:rPr>
              <w:t>BSH, SAA</w:t>
            </w:r>
          </w:p>
        </w:tc>
      </w:tr>
      <w:tr w:rsidR="00C5216F" w:rsidRPr="005E15E7" w14:paraId="2367CE0A"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B55BE05" w14:textId="77777777" w:rsidR="00C5216F" w:rsidRPr="005E15E7" w:rsidRDefault="00C5216F" w:rsidP="00D35313">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C5216F" w:rsidRPr="005E15E7" w14:paraId="2DAFB9D8"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6480ECD1" w14:textId="69D7A3C3" w:rsidR="00C5216F" w:rsidRPr="005E15E7" w:rsidRDefault="00E26462" w:rsidP="00D35313">
            <w:pPr>
              <w:contextualSpacing/>
              <w:rPr>
                <w:rFonts w:ascii="Arial" w:eastAsia="Calibri" w:hAnsi="Arial" w:cs="Arial"/>
                <w:lang w:eastAsia="en-GB"/>
              </w:rPr>
            </w:pPr>
            <w:hyperlink r:id="rId51" w:history="1">
              <w:proofErr w:type="spellStart"/>
              <w:r w:rsidRPr="00485425">
                <w:rPr>
                  <w:rStyle w:val="Hyperlink"/>
                  <w:rFonts w:ascii="Arial" w:eastAsia="Calibri" w:hAnsi="Arial" w:cs="Arial"/>
                  <w:lang w:eastAsia="en-GB"/>
                </w:rPr>
                <w:t>Fattiz</w:t>
              </w:r>
              <w:r w:rsidR="00485425" w:rsidRPr="00485425">
                <w:rPr>
                  <w:rStyle w:val="Hyperlink"/>
                  <w:rFonts w:ascii="Arial" w:eastAsia="Calibri" w:hAnsi="Arial" w:cs="Arial"/>
                  <w:lang w:eastAsia="en-GB"/>
                </w:rPr>
                <w:t>z</w:t>
              </w:r>
              <w:r w:rsidRPr="00485425">
                <w:rPr>
                  <w:rStyle w:val="Hyperlink"/>
                  <w:rFonts w:ascii="Arial" w:eastAsia="Calibri" w:hAnsi="Arial" w:cs="Arial"/>
                  <w:lang w:eastAsia="en-GB"/>
                </w:rPr>
                <w:t>o</w:t>
              </w:r>
              <w:proofErr w:type="spellEnd"/>
              <w:r w:rsidRPr="00485425">
                <w:rPr>
                  <w:rStyle w:val="Hyperlink"/>
                  <w:rFonts w:ascii="Arial" w:eastAsia="Calibri" w:hAnsi="Arial" w:cs="Arial"/>
                  <w:lang w:eastAsia="en-GB"/>
                </w:rPr>
                <w:t xml:space="preserve"> B, et al. </w:t>
              </w:r>
              <w:r w:rsidRPr="00485425">
                <w:rPr>
                  <w:rStyle w:val="Hyperlink"/>
                  <w:rFonts w:ascii="Arial" w:eastAsia="Calibri" w:hAnsi="Arial" w:cs="Arial"/>
                  <w:i/>
                  <w:iCs/>
                  <w:lang w:eastAsia="en-GB"/>
                </w:rPr>
                <w:t xml:space="preserve">Am J </w:t>
              </w:r>
              <w:proofErr w:type="spellStart"/>
              <w:r w:rsidRPr="00485425">
                <w:rPr>
                  <w:rStyle w:val="Hyperlink"/>
                  <w:rFonts w:ascii="Arial" w:eastAsia="Calibri" w:hAnsi="Arial" w:cs="Arial"/>
                  <w:i/>
                  <w:iCs/>
                  <w:lang w:eastAsia="en-GB"/>
                </w:rPr>
                <w:t>Hematol</w:t>
              </w:r>
              <w:proofErr w:type="spellEnd"/>
              <w:r w:rsidRPr="00485425">
                <w:rPr>
                  <w:rStyle w:val="Hyperlink"/>
                  <w:rFonts w:ascii="Arial" w:eastAsia="Calibri" w:hAnsi="Arial" w:cs="Arial"/>
                  <w:lang w:eastAsia="en-GB"/>
                </w:rPr>
                <w:t xml:space="preserve"> 2025;100(4):584–591.</w:t>
              </w:r>
            </w:hyperlink>
          </w:p>
          <w:bookmarkStart w:id="25" w:name="_Hlk193809671"/>
          <w:p w14:paraId="36B79D55" w14:textId="77777777" w:rsidR="00E26462" w:rsidRDefault="00485425" w:rsidP="00D35313">
            <w:pPr>
              <w:contextualSpacing/>
              <w:rPr>
                <w:rFonts w:ascii="Arial" w:eastAsia="Calibri" w:hAnsi="Arial" w:cs="Arial"/>
                <w:lang w:eastAsia="en-GB"/>
              </w:rPr>
            </w:pPr>
            <w:r>
              <w:rPr>
                <w:rFonts w:ascii="Arial" w:eastAsia="Calibri" w:hAnsi="Arial" w:cs="Arial"/>
                <w:lang w:eastAsia="en-GB"/>
              </w:rPr>
              <w:fldChar w:fldCharType="begin"/>
            </w:r>
            <w:r>
              <w:rPr>
                <w:rFonts w:ascii="Arial" w:eastAsia="Calibri" w:hAnsi="Arial" w:cs="Arial"/>
                <w:lang w:eastAsia="en-GB"/>
              </w:rPr>
              <w:instrText>HYPERLINK "https://haematologica.org/article/view/11088"</w:instrText>
            </w:r>
            <w:r>
              <w:rPr>
                <w:rFonts w:ascii="Arial" w:eastAsia="Calibri" w:hAnsi="Arial" w:cs="Arial"/>
                <w:lang w:eastAsia="en-GB"/>
              </w:rPr>
            </w:r>
            <w:r>
              <w:rPr>
                <w:rFonts w:ascii="Arial" w:eastAsia="Calibri" w:hAnsi="Arial" w:cs="Arial"/>
                <w:lang w:eastAsia="en-GB"/>
              </w:rPr>
              <w:fldChar w:fldCharType="separate"/>
            </w:r>
            <w:r w:rsidRPr="00485425">
              <w:rPr>
                <w:rStyle w:val="Hyperlink"/>
                <w:rFonts w:ascii="Arial" w:eastAsia="Calibri" w:hAnsi="Arial" w:cs="Arial"/>
                <w:lang w:eastAsia="en-GB"/>
              </w:rPr>
              <w:t xml:space="preserve">Pagliuca, et al. </w:t>
            </w:r>
            <w:proofErr w:type="spellStart"/>
            <w:r w:rsidRPr="00485425">
              <w:rPr>
                <w:rStyle w:val="Hyperlink"/>
                <w:rFonts w:ascii="Arial" w:eastAsia="Calibri" w:hAnsi="Arial" w:cs="Arial"/>
                <w:i/>
                <w:iCs/>
                <w:lang w:eastAsia="en-GB"/>
              </w:rPr>
              <w:t>Haematologica</w:t>
            </w:r>
            <w:proofErr w:type="spellEnd"/>
            <w:r w:rsidRPr="00485425">
              <w:rPr>
                <w:rStyle w:val="Hyperlink"/>
                <w:rFonts w:ascii="Arial" w:eastAsia="Calibri" w:hAnsi="Arial" w:cs="Arial"/>
                <w:i/>
                <w:iCs/>
                <w:lang w:eastAsia="en-GB"/>
              </w:rPr>
              <w:t xml:space="preserve"> </w:t>
            </w:r>
            <w:r w:rsidRPr="00485425">
              <w:rPr>
                <w:rStyle w:val="Hyperlink"/>
                <w:rFonts w:ascii="Arial" w:eastAsia="Calibri" w:hAnsi="Arial" w:cs="Arial"/>
                <w:lang w:eastAsia="en-GB"/>
              </w:rPr>
              <w:t>2024;109(3):765–776.</w:t>
            </w:r>
            <w:r>
              <w:rPr>
                <w:rFonts w:ascii="Arial" w:eastAsia="Calibri" w:hAnsi="Arial" w:cs="Arial"/>
                <w:lang w:eastAsia="en-GB"/>
              </w:rPr>
              <w:fldChar w:fldCharType="end"/>
            </w:r>
            <w:bookmarkEnd w:id="25"/>
          </w:p>
          <w:p w14:paraId="605811CC" w14:textId="2C9BF653" w:rsidR="00485425" w:rsidRPr="005E15E7" w:rsidRDefault="00485425" w:rsidP="00D35313">
            <w:pPr>
              <w:contextualSpacing/>
              <w:rPr>
                <w:rFonts w:ascii="Arial" w:eastAsia="Calibri" w:hAnsi="Arial" w:cs="Arial"/>
                <w:bCs/>
                <w:lang w:eastAsia="en-GB"/>
              </w:rPr>
            </w:pPr>
          </w:p>
        </w:tc>
      </w:tr>
      <w:tr w:rsidR="00C5216F" w:rsidRPr="005E15E7" w14:paraId="4FABA0AB" w14:textId="77777777" w:rsidTr="00D35313">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9795B2D" w14:textId="77777777" w:rsidR="00C5216F" w:rsidRPr="005E15E7" w:rsidRDefault="00C5216F" w:rsidP="00D35313">
            <w:pPr>
              <w:contextualSpacing/>
              <w:rPr>
                <w:rFonts w:ascii="Arial" w:eastAsia="Calibri" w:hAnsi="Arial" w:cs="Arial"/>
                <w:b/>
                <w:lang w:eastAsia="en-GB"/>
              </w:rPr>
            </w:pPr>
            <w:r w:rsidRPr="005E15E7">
              <w:rPr>
                <w:rFonts w:ascii="Arial" w:eastAsia="Calibri" w:hAnsi="Arial" w:cs="Arial"/>
                <w:b/>
                <w:lang w:eastAsia="en-GB"/>
              </w:rPr>
              <w:t>Notes/Settings</w:t>
            </w:r>
          </w:p>
        </w:tc>
      </w:tr>
      <w:tr w:rsidR="00C5216F" w:rsidRPr="005E15E7" w14:paraId="50EB4513" w14:textId="77777777" w:rsidTr="00D35313">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63F995D" w14:textId="77777777" w:rsidR="00C5216F" w:rsidRPr="005E15E7" w:rsidRDefault="00C5216F" w:rsidP="00D35313">
            <w:pPr>
              <w:spacing w:after="0" w:line="240" w:lineRule="auto"/>
              <w:rPr>
                <w:rFonts w:ascii="Arial" w:hAnsi="Arial" w:cs="Arial"/>
              </w:rPr>
            </w:pPr>
            <w:r w:rsidRPr="005E15E7">
              <w:rPr>
                <w:rFonts w:ascii="Arial" w:hAnsi="Arial" w:cs="Arial"/>
              </w:rPr>
              <w:t>Do not show learning objective or chapter number.</w:t>
            </w:r>
          </w:p>
        </w:tc>
      </w:tr>
    </w:tbl>
    <w:p w14:paraId="3E7B3E82" w14:textId="77777777" w:rsidR="00A64838" w:rsidRPr="005E15E7" w:rsidRDefault="00A64838"/>
    <w:p w14:paraId="717798E5" w14:textId="77777777" w:rsidR="006B1AD4" w:rsidRPr="005E15E7" w:rsidRDefault="006B1AD4"/>
    <w:tbl>
      <w:tblPr>
        <w:tblW w:w="13889" w:type="dxa"/>
        <w:tblLook w:val="01E0" w:firstRow="1" w:lastRow="1" w:firstColumn="1" w:lastColumn="1" w:noHBand="0" w:noVBand="0"/>
      </w:tblPr>
      <w:tblGrid>
        <w:gridCol w:w="5100"/>
        <w:gridCol w:w="8789"/>
      </w:tblGrid>
      <w:tr w:rsidR="006B1AD4" w:rsidRPr="005E15E7" w14:paraId="7AE5160F" w14:textId="77777777" w:rsidTr="00003B28">
        <w:trPr>
          <w:trHeight w:val="92"/>
        </w:trPr>
        <w:tc>
          <w:tcPr>
            <w:tcW w:w="510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98D04F5" w14:textId="3C647D04" w:rsidR="006B1AD4" w:rsidRPr="005E15E7" w:rsidRDefault="006B1AD4" w:rsidP="00003B28">
            <w:pPr>
              <w:contextualSpacing/>
              <w:rPr>
                <w:rFonts w:ascii="Arial" w:eastAsia="Calibri" w:hAnsi="Arial" w:cs="Arial"/>
                <w:b/>
                <w:bCs/>
                <w:lang w:eastAsia="en-GB"/>
              </w:rPr>
            </w:pPr>
            <w:r w:rsidRPr="005E15E7">
              <w:rPr>
                <w:rFonts w:ascii="Arial" w:eastAsia="Calibri" w:hAnsi="Arial" w:cs="Arial"/>
                <w:b/>
                <w:bCs/>
                <w:lang w:eastAsia="en-GB"/>
              </w:rPr>
              <w:lastRenderedPageBreak/>
              <w:t xml:space="preserve">Chapter: </w:t>
            </w:r>
            <w:r w:rsidRPr="005E15E7">
              <w:rPr>
                <w:rFonts w:ascii="Arial" w:eastAsia="Calibri" w:hAnsi="Arial" w:cs="Arial"/>
                <w:lang w:eastAsia="en-GB"/>
              </w:rPr>
              <w:t>Case homepage</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203E7EB" w14:textId="0A01C016" w:rsidR="006B1AD4" w:rsidRPr="005E15E7" w:rsidRDefault="006B1AD4" w:rsidP="00003B28">
            <w:pPr>
              <w:contextualSpacing/>
              <w:rPr>
                <w:rFonts w:ascii="Arial" w:eastAsia="Calibri" w:hAnsi="Arial" w:cs="Arial"/>
                <w:b/>
                <w:bCs/>
                <w:lang w:eastAsia="en-GB"/>
              </w:rPr>
            </w:pPr>
            <w:r w:rsidRPr="005E15E7">
              <w:rPr>
                <w:rFonts w:ascii="Arial" w:eastAsia="Calibri" w:hAnsi="Arial" w:cs="Arial"/>
                <w:b/>
                <w:bCs/>
                <w:lang w:eastAsia="en-GB"/>
              </w:rPr>
              <w:t>Sub-chapter: Case homepage</w:t>
            </w:r>
          </w:p>
        </w:tc>
      </w:tr>
      <w:tr w:rsidR="006B1AD4" w:rsidRPr="005E15E7" w14:paraId="7C0D4E7A" w14:textId="77777777" w:rsidTr="00003B28">
        <w:trPr>
          <w:trHeight w:val="88"/>
        </w:trPr>
        <w:tc>
          <w:tcPr>
            <w:tcW w:w="5100"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18C28AC" w14:textId="77777777" w:rsidR="006B1AD4" w:rsidRPr="005E15E7" w:rsidRDefault="006B1AD4" w:rsidP="00003B28">
            <w:pPr>
              <w:contextualSpacing/>
              <w:rPr>
                <w:rFonts w:ascii="Arial" w:eastAsia="Calibri" w:hAnsi="Arial" w:cs="Arial"/>
                <w:b/>
                <w:lang w:eastAsia="en-GB"/>
              </w:rPr>
            </w:pPr>
            <w:r w:rsidRPr="005E15E7">
              <w:rPr>
                <w:rFonts w:ascii="Arial" w:eastAsia="Calibri" w:hAnsi="Arial" w:cs="Arial"/>
                <w:b/>
                <w:lang w:eastAsia="en-GB"/>
              </w:rPr>
              <w:t>Text</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90125A0" w14:textId="77777777" w:rsidR="006B1AD4" w:rsidRPr="005E15E7" w:rsidRDefault="006B1AD4" w:rsidP="00003B28">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6B1AD4" w:rsidRPr="005E15E7" w14:paraId="0B53C0C2" w14:textId="77777777" w:rsidTr="00003B28">
        <w:trPr>
          <w:trHeight w:val="875"/>
        </w:trPr>
        <w:tc>
          <w:tcPr>
            <w:tcW w:w="5100"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58898FB" w14:textId="77777777"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{Title} Clinical approaches for managing special patient subgroups and challenging cases</w:t>
            </w:r>
          </w:p>
          <w:p w14:paraId="2EC4360C" w14:textId="0DD716E6"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p>
          <w:p w14:paraId="385A3F1B" w14:textId="4E34C713"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{text 2} </w:t>
            </w:r>
            <w:r w:rsidRPr="005E15E7">
              <w:rPr>
                <w:rFonts w:ascii="Arial" w:eastAsia="Times New Roman" w:hAnsi="Arial" w:cs="Arial"/>
                <w:bCs/>
                <w:highlight w:val="yellow"/>
              </w:rPr>
              <w:t>To continue,</w:t>
            </w:r>
            <w:r w:rsidRPr="005E15E7">
              <w:rPr>
                <w:rFonts w:ascii="Arial" w:eastAsia="Times New Roman" w:hAnsi="Arial" w:cs="Arial"/>
                <w:bCs/>
              </w:rPr>
              <w:t xml:space="preserve"> click on a case below to reveal the button to proceed. You can complete the cases in any order or follow the linear path by clicking the button at the bottom of the page: </w:t>
            </w:r>
          </w:p>
          <w:p w14:paraId="7933B2FD" w14:textId="77777777"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p>
          <w:p w14:paraId="4F669F5A" w14:textId="77777777"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1: Managing pediatric/adolescent patients with AA}</w:t>
            </w:r>
          </w:p>
          <w:p w14:paraId="2EFC1AE2" w14:textId="77777777"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2: Managing non-severe AA}</w:t>
            </w:r>
          </w:p>
          <w:p w14:paraId="18A02C1E" w14:textId="77777777"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3: Managing pregnant patients with AA}</w:t>
            </w:r>
          </w:p>
          <w:p w14:paraId="53C93079" w14:textId="77777777" w:rsidR="006B1AD4" w:rsidRPr="005E15E7" w:rsidRDefault="006B1AD4" w:rsidP="00003B28">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{Element 4: Managing elderly patients with AA}</w:t>
            </w:r>
          </w:p>
        </w:tc>
        <w:tc>
          <w:tcPr>
            <w:tcW w:w="8789"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85566EC" w14:textId="77777777" w:rsidR="006B1AD4" w:rsidRPr="005E15E7" w:rsidRDefault="006B1AD4" w:rsidP="00003B28">
            <w:pPr>
              <w:contextualSpacing/>
              <w:rPr>
                <w:rFonts w:ascii="Arial" w:eastAsia="Calibri" w:hAnsi="Arial" w:cs="Arial"/>
                <w:lang w:eastAsia="en-GB"/>
              </w:rPr>
            </w:pPr>
            <w:r w:rsidRPr="005E15E7">
              <w:rPr>
                <w:rFonts w:ascii="Arial" w:eastAsia="Calibri" w:hAnsi="Arial" w:cs="Arial"/>
                <w:lang w:eastAsia="en-GB"/>
              </w:rPr>
              <w:t>[adolescent icon]</w:t>
            </w:r>
          </w:p>
          <w:p w14:paraId="3D481D89" w14:textId="77777777" w:rsidR="00BB06BA" w:rsidRPr="005E15E7" w:rsidRDefault="00BB06BA" w:rsidP="00003B28">
            <w:pPr>
              <w:contextualSpacing/>
              <w:rPr>
                <w:rFonts w:ascii="Arial" w:eastAsia="Calibri" w:hAnsi="Arial" w:cs="Arial"/>
                <w:lang w:eastAsia="en-GB"/>
              </w:rPr>
            </w:pPr>
          </w:p>
          <w:p w14:paraId="2F5A6B30" w14:textId="77777777" w:rsidR="006B1AD4" w:rsidRPr="005E15E7" w:rsidRDefault="006B1AD4" w:rsidP="00003B28">
            <w:pPr>
              <w:contextualSpacing/>
              <w:rPr>
                <w:rFonts w:ascii="Arial" w:eastAsia="Calibri" w:hAnsi="Arial" w:cs="Arial"/>
                <w:lang w:eastAsia="en-GB"/>
              </w:rPr>
            </w:pPr>
            <w:r w:rsidRPr="005E15E7">
              <w:rPr>
                <w:rFonts w:ascii="Arial" w:eastAsia="Calibri" w:hAnsi="Arial" w:cs="Arial"/>
                <w:noProof/>
                <w:lang w:eastAsia="en-GB"/>
              </w:rPr>
              <w:drawing>
                <wp:inline distT="0" distB="0" distL="0" distR="0" wp14:anchorId="6B41B7AB" wp14:editId="1F040F53">
                  <wp:extent cx="893400" cy="893400"/>
                  <wp:effectExtent l="0" t="0" r="2540" b="0"/>
                  <wp:docPr id="1669931531" name="Picture 1" descr="A red line drawing of a child and chi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1531" name="Picture 1" descr="A red line drawing of a child and child&#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7450" cy="897450"/>
                          </a:xfrm>
                          <a:prstGeom prst="rect">
                            <a:avLst/>
                          </a:prstGeom>
                          <a:noFill/>
                          <a:ln>
                            <a:noFill/>
                          </a:ln>
                        </pic:spPr>
                      </pic:pic>
                    </a:graphicData>
                  </a:graphic>
                </wp:inline>
              </w:drawing>
            </w:r>
          </w:p>
          <w:p w14:paraId="3ACEE927" w14:textId="77777777" w:rsidR="006B1AD4" w:rsidRPr="005E15E7" w:rsidRDefault="006B1AD4" w:rsidP="00003B28">
            <w:pPr>
              <w:contextualSpacing/>
              <w:rPr>
                <w:rFonts w:ascii="Arial" w:eastAsia="Calibri" w:hAnsi="Arial" w:cs="Arial"/>
                <w:lang w:eastAsia="en-GB"/>
              </w:rPr>
            </w:pPr>
            <w:r w:rsidRPr="005E15E7">
              <w:rPr>
                <w:rFonts w:ascii="Arial" w:eastAsia="Calibri" w:hAnsi="Arial" w:cs="Arial"/>
                <w:lang w:eastAsia="en-GB"/>
              </w:rPr>
              <w:t>[non severe icon]</w:t>
            </w:r>
          </w:p>
          <w:p w14:paraId="2ED35968" w14:textId="77777777" w:rsidR="006B1AD4" w:rsidRPr="005E15E7" w:rsidRDefault="006B1AD4" w:rsidP="00003B28">
            <w:pPr>
              <w:contextualSpacing/>
              <w:rPr>
                <w:rFonts w:ascii="Arial" w:eastAsia="Calibri" w:hAnsi="Arial" w:cs="Arial"/>
                <w:lang w:eastAsia="en-GB"/>
              </w:rPr>
            </w:pPr>
            <w:r w:rsidRPr="005E15E7">
              <w:rPr>
                <w:rFonts w:ascii="Arial" w:eastAsia="Calibri" w:hAnsi="Arial" w:cs="Arial"/>
                <w:noProof/>
                <w:lang w:eastAsia="en-GB"/>
              </w:rPr>
              <w:drawing>
                <wp:inline distT="0" distB="0" distL="0" distR="0" wp14:anchorId="72E946B2" wp14:editId="3214F540">
                  <wp:extent cx="744279" cy="744279"/>
                  <wp:effectExtent l="0" t="0" r="0" b="0"/>
                  <wp:docPr id="1852356400" name="Picture 2" descr="A red thermomet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56400" name="Picture 2" descr="A red thermometer on a black background&#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0290" cy="750290"/>
                          </a:xfrm>
                          <a:prstGeom prst="rect">
                            <a:avLst/>
                          </a:prstGeom>
                          <a:noFill/>
                          <a:ln>
                            <a:noFill/>
                          </a:ln>
                        </pic:spPr>
                      </pic:pic>
                    </a:graphicData>
                  </a:graphic>
                </wp:inline>
              </w:drawing>
            </w:r>
          </w:p>
          <w:p w14:paraId="7D19B542" w14:textId="77777777" w:rsidR="006B1AD4" w:rsidRPr="005E15E7" w:rsidRDefault="006B1AD4" w:rsidP="00003B28">
            <w:pPr>
              <w:contextualSpacing/>
              <w:rPr>
                <w:rFonts w:ascii="Arial" w:eastAsia="Calibri" w:hAnsi="Arial" w:cs="Arial"/>
                <w:lang w:eastAsia="en-GB"/>
              </w:rPr>
            </w:pPr>
            <w:r w:rsidRPr="005E15E7">
              <w:rPr>
                <w:rFonts w:ascii="Arial" w:eastAsia="Calibri" w:hAnsi="Arial" w:cs="Arial"/>
                <w:lang w:eastAsia="en-GB"/>
              </w:rPr>
              <w:t>[pregnant icon]</w:t>
            </w:r>
          </w:p>
          <w:p w14:paraId="5E4B93F2" w14:textId="77777777" w:rsidR="006B1AD4" w:rsidRPr="005E15E7" w:rsidRDefault="006B1AD4" w:rsidP="00003B28">
            <w:pPr>
              <w:contextualSpacing/>
              <w:rPr>
                <w:rFonts w:ascii="Arial" w:eastAsia="Calibri" w:hAnsi="Arial" w:cs="Arial"/>
                <w:lang w:eastAsia="en-GB"/>
              </w:rPr>
            </w:pPr>
            <w:r w:rsidRPr="005E15E7">
              <w:rPr>
                <w:rFonts w:ascii="Arial" w:eastAsia="Calibri" w:hAnsi="Arial" w:cs="Arial"/>
                <w:noProof/>
                <w:lang w:eastAsia="en-GB"/>
              </w:rPr>
              <w:drawing>
                <wp:inline distT="0" distB="0" distL="0" distR="0" wp14:anchorId="0723B1EA" wp14:editId="0B496DC4">
                  <wp:extent cx="1360967" cy="1360967"/>
                  <wp:effectExtent l="0" t="0" r="0" b="0"/>
                  <wp:docPr id="1665480661" name="Picture 3" descr="A red line drawing of a pregnant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80661" name="Picture 3" descr="A red line drawing of a pregnant perso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7868" cy="1367868"/>
                          </a:xfrm>
                          <a:prstGeom prst="rect">
                            <a:avLst/>
                          </a:prstGeom>
                          <a:noFill/>
                          <a:ln>
                            <a:noFill/>
                          </a:ln>
                        </pic:spPr>
                      </pic:pic>
                    </a:graphicData>
                  </a:graphic>
                </wp:inline>
              </w:drawing>
            </w:r>
          </w:p>
          <w:p w14:paraId="14778535" w14:textId="77777777" w:rsidR="006B1AD4" w:rsidRPr="005E15E7" w:rsidRDefault="006B1AD4" w:rsidP="00003B28">
            <w:pPr>
              <w:contextualSpacing/>
              <w:rPr>
                <w:rFonts w:ascii="Arial" w:eastAsia="Calibri" w:hAnsi="Arial" w:cs="Arial"/>
                <w:lang w:eastAsia="en-GB"/>
              </w:rPr>
            </w:pPr>
            <w:r w:rsidRPr="005E15E7">
              <w:rPr>
                <w:rFonts w:ascii="Arial" w:eastAsia="Calibri" w:hAnsi="Arial" w:cs="Arial"/>
                <w:lang w:eastAsia="en-GB"/>
              </w:rPr>
              <w:t>[elderly icon]</w:t>
            </w:r>
          </w:p>
          <w:p w14:paraId="483DF102" w14:textId="77777777" w:rsidR="006B1AD4" w:rsidRPr="005E15E7" w:rsidRDefault="006B1AD4" w:rsidP="00003B28">
            <w:pPr>
              <w:contextualSpacing/>
              <w:rPr>
                <w:rFonts w:ascii="Arial" w:eastAsia="Calibri" w:hAnsi="Arial" w:cs="Arial"/>
                <w:lang w:eastAsia="en-GB"/>
              </w:rPr>
            </w:pPr>
            <w:r w:rsidRPr="005E15E7">
              <w:rPr>
                <w:rFonts w:ascii="Arial" w:eastAsia="Calibri" w:hAnsi="Arial" w:cs="Arial"/>
                <w:noProof/>
                <w:lang w:eastAsia="en-GB"/>
              </w:rPr>
              <w:t xml:space="preserve"> </w:t>
            </w:r>
            <w:r w:rsidRPr="005E15E7">
              <w:rPr>
                <w:rFonts w:ascii="Arial" w:eastAsia="Calibri" w:hAnsi="Arial" w:cs="Arial"/>
                <w:noProof/>
                <w:lang w:eastAsia="en-GB"/>
              </w:rPr>
              <w:drawing>
                <wp:inline distT="0" distB="0" distL="0" distR="0" wp14:anchorId="176406CA" wp14:editId="1B04B798">
                  <wp:extent cx="1254214" cy="1254214"/>
                  <wp:effectExtent l="0" t="0" r="0" b="0"/>
                  <wp:docPr id="1298669949" name="Picture 4" descr="A red line drawing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69949" name="Picture 4" descr="A red line drawing of two peopl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7051" cy="1267051"/>
                          </a:xfrm>
                          <a:prstGeom prst="rect">
                            <a:avLst/>
                          </a:prstGeom>
                          <a:noFill/>
                          <a:ln>
                            <a:noFill/>
                          </a:ln>
                        </pic:spPr>
                      </pic:pic>
                    </a:graphicData>
                  </a:graphic>
                </wp:inline>
              </w:drawing>
            </w:r>
          </w:p>
        </w:tc>
      </w:tr>
      <w:tr w:rsidR="006B1AD4" w:rsidRPr="005E15E7" w14:paraId="24B6637B" w14:textId="77777777" w:rsidTr="00003B28">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7167C97" w14:textId="77777777" w:rsidR="006B1AD4" w:rsidRPr="005E15E7" w:rsidRDefault="006B1AD4" w:rsidP="00003B28">
            <w:pPr>
              <w:contextualSpacing/>
              <w:rPr>
                <w:rFonts w:ascii="Arial" w:eastAsia="Calibri" w:hAnsi="Arial" w:cs="Arial"/>
                <w:b/>
                <w:lang w:eastAsia="en-GB"/>
              </w:rPr>
            </w:pPr>
            <w:r w:rsidRPr="005E15E7">
              <w:rPr>
                <w:rFonts w:ascii="Arial" w:eastAsia="Calibri" w:hAnsi="Arial" w:cs="Arial"/>
                <w:b/>
                <w:lang w:eastAsia="en-GB"/>
              </w:rPr>
              <w:t>Visual details</w:t>
            </w:r>
          </w:p>
        </w:tc>
      </w:tr>
      <w:tr w:rsidR="006B1AD4" w:rsidRPr="005E15E7" w14:paraId="6E1D5004" w14:textId="77777777" w:rsidTr="00003B28">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413291F" w14:textId="77777777" w:rsidR="006B1AD4" w:rsidRPr="005E15E7" w:rsidRDefault="006B1AD4" w:rsidP="00003B28">
            <w:pPr>
              <w:contextualSpacing/>
              <w:rPr>
                <w:rFonts w:ascii="Arial" w:eastAsia="Times New Roman" w:hAnsi="Arial" w:cs="Arial"/>
                <w:bCs/>
              </w:rPr>
            </w:pPr>
            <w:r w:rsidRPr="005E15E7">
              <w:rPr>
                <w:rFonts w:ascii="Arial" w:eastAsia="Times New Roman" w:hAnsi="Arial" w:cs="Arial"/>
                <w:bCs/>
              </w:rPr>
              <w:lastRenderedPageBreak/>
              <w:t xml:space="preserve">{title} header, {text 1} paragraph underneath small margin to previous element, {text 2} block quotation underneath none margin to previous element. </w:t>
            </w:r>
          </w:p>
        </w:tc>
      </w:tr>
      <w:tr w:rsidR="006B1AD4" w:rsidRPr="005E15E7" w14:paraId="3D7E7CBE" w14:textId="77777777" w:rsidTr="00003B28">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593ADC6" w14:textId="77777777" w:rsidR="006B1AD4" w:rsidRPr="005E15E7" w:rsidRDefault="006B1AD4" w:rsidP="00003B28">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6B1AD4" w:rsidRPr="005E15E7" w14:paraId="2B55DA2D" w14:textId="77777777" w:rsidTr="00003B28">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8844995" w14:textId="77777777" w:rsidR="006B1AD4" w:rsidRPr="005E15E7" w:rsidRDefault="006B1AD4" w:rsidP="00003B28">
            <w:pPr>
              <w:contextualSpacing/>
              <w:rPr>
                <w:rFonts w:ascii="Arial" w:eastAsia="Calibri" w:hAnsi="Arial" w:cs="Arial"/>
                <w:bCs/>
                <w:lang w:eastAsia="en-GB"/>
              </w:rPr>
            </w:pPr>
            <w:r w:rsidRPr="005E15E7">
              <w:rPr>
                <w:rFonts w:ascii="Arial" w:eastAsia="Calibri" w:hAnsi="Arial" w:cs="Arial"/>
                <w:bCs/>
                <w:lang w:eastAsia="en-GB"/>
              </w:rPr>
              <w:t xml:space="preserve">Add Elements 1-4 {content selection} underneath block quotation, small margin to previous element, </w:t>
            </w:r>
            <w:proofErr w:type="spellStart"/>
            <w:r w:rsidRPr="005E15E7">
              <w:rPr>
                <w:rFonts w:ascii="Arial" w:eastAsia="Calibri" w:hAnsi="Arial" w:cs="Arial"/>
                <w:bCs/>
                <w:lang w:eastAsia="en-GB"/>
              </w:rPr>
              <w:t>centre</w:t>
            </w:r>
            <w:proofErr w:type="spellEnd"/>
            <w:r w:rsidRPr="005E15E7">
              <w:rPr>
                <w:rFonts w:ascii="Arial" w:eastAsia="Calibri" w:hAnsi="Arial" w:cs="Arial"/>
                <w:bCs/>
                <w:lang w:eastAsia="en-GB"/>
              </w:rPr>
              <w:t xml:space="preserve"> aligned.</w:t>
            </w:r>
          </w:p>
          <w:p w14:paraId="4607BAAF" w14:textId="77777777" w:rsidR="006B1AD4" w:rsidRPr="005E15E7" w:rsidRDefault="006B1AD4" w:rsidP="00003B28">
            <w:pPr>
              <w:contextualSpacing/>
              <w:rPr>
                <w:rFonts w:ascii="Arial" w:eastAsia="Times New Roman" w:hAnsi="Arial" w:cs="Arial"/>
                <w:bCs/>
              </w:rPr>
            </w:pPr>
            <w:r w:rsidRPr="005E15E7">
              <w:rPr>
                <w:rFonts w:ascii="Arial" w:eastAsia="Calibri" w:hAnsi="Arial" w:cs="Arial"/>
                <w:bCs/>
                <w:lang w:eastAsia="en-GB"/>
              </w:rPr>
              <w:t xml:space="preserve">{Element 1} add button “Click to continue to case”, </w:t>
            </w:r>
            <w:proofErr w:type="spellStart"/>
            <w:r w:rsidRPr="005E15E7">
              <w:rPr>
                <w:rFonts w:ascii="Arial" w:eastAsia="Calibri" w:hAnsi="Arial" w:cs="Arial"/>
                <w:bCs/>
                <w:lang w:eastAsia="en-GB"/>
              </w:rPr>
              <w:t>centre</w:t>
            </w:r>
            <w:proofErr w:type="spellEnd"/>
            <w:r w:rsidRPr="005E15E7">
              <w:rPr>
                <w:rFonts w:ascii="Arial" w:eastAsia="Calibri" w:hAnsi="Arial" w:cs="Arial"/>
                <w:bCs/>
                <w:lang w:eastAsia="en-GB"/>
              </w:rPr>
              <w:t>-aligned, internal link to first page of chapter ‘</w:t>
            </w:r>
            <w:r w:rsidRPr="005E15E7">
              <w:rPr>
                <w:rFonts w:ascii="Arial" w:eastAsia="Times New Roman" w:hAnsi="Arial" w:cs="Arial"/>
                <w:bCs/>
              </w:rPr>
              <w:t>Managing pediatric/adolescent patients with AA’</w:t>
            </w:r>
          </w:p>
          <w:p w14:paraId="3191B872" w14:textId="77777777" w:rsidR="006B1AD4" w:rsidRPr="005E15E7" w:rsidRDefault="006B1AD4" w:rsidP="00003B28">
            <w:pPr>
              <w:contextualSpacing/>
              <w:rPr>
                <w:rFonts w:ascii="Arial" w:eastAsia="Times New Roman" w:hAnsi="Arial" w:cs="Arial"/>
                <w:bCs/>
              </w:rPr>
            </w:pPr>
            <w:r w:rsidRPr="005E15E7">
              <w:rPr>
                <w:rFonts w:ascii="Arial" w:eastAsia="Calibri" w:hAnsi="Arial" w:cs="Arial"/>
                <w:bCs/>
                <w:lang w:eastAsia="en-GB"/>
              </w:rPr>
              <w:t xml:space="preserve">{Element 2} add button “Click to continue to case”, </w:t>
            </w:r>
            <w:proofErr w:type="spellStart"/>
            <w:r w:rsidRPr="005E15E7">
              <w:rPr>
                <w:rFonts w:ascii="Arial" w:eastAsia="Calibri" w:hAnsi="Arial" w:cs="Arial"/>
                <w:bCs/>
                <w:lang w:eastAsia="en-GB"/>
              </w:rPr>
              <w:t>centre</w:t>
            </w:r>
            <w:proofErr w:type="spellEnd"/>
            <w:r w:rsidRPr="005E15E7">
              <w:rPr>
                <w:rFonts w:ascii="Arial" w:eastAsia="Calibri" w:hAnsi="Arial" w:cs="Arial"/>
                <w:bCs/>
                <w:lang w:eastAsia="en-GB"/>
              </w:rPr>
              <w:t>-aligned, internal link to first page of chapter ‘</w:t>
            </w:r>
            <w:r w:rsidRPr="005E15E7">
              <w:rPr>
                <w:rFonts w:ascii="Arial" w:eastAsia="Times New Roman" w:hAnsi="Arial" w:cs="Arial"/>
                <w:bCs/>
              </w:rPr>
              <w:t>Managing non-severe AA’</w:t>
            </w:r>
          </w:p>
          <w:p w14:paraId="3E5DC455" w14:textId="77777777" w:rsidR="006B1AD4" w:rsidRPr="005E15E7" w:rsidRDefault="006B1AD4" w:rsidP="00003B28">
            <w:pPr>
              <w:contextualSpacing/>
              <w:rPr>
                <w:rFonts w:ascii="Arial" w:eastAsia="Times New Roman" w:hAnsi="Arial" w:cs="Arial"/>
                <w:bCs/>
              </w:rPr>
            </w:pPr>
            <w:r w:rsidRPr="005E15E7">
              <w:rPr>
                <w:rFonts w:ascii="Arial" w:eastAsia="Calibri" w:hAnsi="Arial" w:cs="Arial"/>
                <w:bCs/>
                <w:lang w:eastAsia="en-GB"/>
              </w:rPr>
              <w:t xml:space="preserve">{Element 3} add button “Click to continue to case”, </w:t>
            </w:r>
            <w:proofErr w:type="spellStart"/>
            <w:r w:rsidRPr="005E15E7">
              <w:rPr>
                <w:rFonts w:ascii="Arial" w:eastAsia="Calibri" w:hAnsi="Arial" w:cs="Arial"/>
                <w:bCs/>
                <w:lang w:eastAsia="en-GB"/>
              </w:rPr>
              <w:t>centre</w:t>
            </w:r>
            <w:proofErr w:type="spellEnd"/>
            <w:r w:rsidRPr="005E15E7">
              <w:rPr>
                <w:rFonts w:ascii="Arial" w:eastAsia="Calibri" w:hAnsi="Arial" w:cs="Arial"/>
                <w:bCs/>
                <w:lang w:eastAsia="en-GB"/>
              </w:rPr>
              <w:t>-aligned, internal link to first page of chapter ‘</w:t>
            </w:r>
            <w:r w:rsidRPr="005E15E7">
              <w:rPr>
                <w:rFonts w:ascii="Arial" w:eastAsia="Times New Roman" w:hAnsi="Arial" w:cs="Arial"/>
                <w:bCs/>
              </w:rPr>
              <w:t>Managing pregnant patients with AA’</w:t>
            </w:r>
          </w:p>
          <w:p w14:paraId="2E41BF55" w14:textId="77777777" w:rsidR="006B1AD4" w:rsidRPr="005E15E7" w:rsidRDefault="006B1AD4" w:rsidP="00003B28">
            <w:pPr>
              <w:contextualSpacing/>
              <w:rPr>
                <w:rFonts w:ascii="Arial" w:eastAsia="Calibri" w:hAnsi="Arial" w:cs="Arial"/>
                <w:bCs/>
                <w:lang w:eastAsia="en-GB"/>
              </w:rPr>
            </w:pPr>
            <w:r w:rsidRPr="005E15E7">
              <w:rPr>
                <w:rFonts w:ascii="Arial" w:eastAsia="Calibri" w:hAnsi="Arial" w:cs="Arial"/>
                <w:bCs/>
                <w:lang w:eastAsia="en-GB"/>
              </w:rPr>
              <w:t xml:space="preserve">{Element 4} add button “Click to continue to case”, </w:t>
            </w:r>
            <w:proofErr w:type="spellStart"/>
            <w:r w:rsidRPr="005E15E7">
              <w:rPr>
                <w:rFonts w:ascii="Arial" w:eastAsia="Calibri" w:hAnsi="Arial" w:cs="Arial"/>
                <w:bCs/>
                <w:lang w:eastAsia="en-GB"/>
              </w:rPr>
              <w:t>centre</w:t>
            </w:r>
            <w:proofErr w:type="spellEnd"/>
            <w:r w:rsidRPr="005E15E7">
              <w:rPr>
                <w:rFonts w:ascii="Arial" w:eastAsia="Calibri" w:hAnsi="Arial" w:cs="Arial"/>
                <w:bCs/>
                <w:lang w:eastAsia="en-GB"/>
              </w:rPr>
              <w:t>-aligned, internal link to first page of chapter ‘</w:t>
            </w:r>
            <w:r w:rsidRPr="005E15E7">
              <w:rPr>
                <w:rFonts w:ascii="Arial" w:eastAsia="Times New Roman" w:hAnsi="Arial" w:cs="Arial"/>
                <w:bCs/>
              </w:rPr>
              <w:t>Managing elderly patients with AA</w:t>
            </w:r>
          </w:p>
        </w:tc>
      </w:tr>
      <w:tr w:rsidR="006B1AD4" w:rsidRPr="005E15E7" w14:paraId="642E525F" w14:textId="77777777" w:rsidTr="00003B28">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79FAFF7" w14:textId="77777777" w:rsidR="006B1AD4" w:rsidRPr="005E15E7" w:rsidRDefault="006B1AD4" w:rsidP="00003B28">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6B1AD4" w:rsidRPr="005E15E7" w14:paraId="057C0793" w14:textId="77777777" w:rsidTr="00003B28">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601AF6D4" w14:textId="77777777" w:rsidR="006B1AD4" w:rsidRPr="005E15E7" w:rsidRDefault="006B1AD4" w:rsidP="00003B28">
            <w:pPr>
              <w:contextualSpacing/>
              <w:rPr>
                <w:rFonts w:ascii="Arial" w:eastAsia="Calibri" w:hAnsi="Arial" w:cs="Arial"/>
                <w:bCs/>
                <w:lang w:eastAsia="en-GB"/>
              </w:rPr>
            </w:pPr>
          </w:p>
        </w:tc>
      </w:tr>
      <w:tr w:rsidR="006B1AD4" w:rsidRPr="005E15E7" w14:paraId="3595EA30" w14:textId="77777777" w:rsidTr="00003B28">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23B3CBE" w14:textId="77777777" w:rsidR="006B1AD4" w:rsidRPr="005E15E7" w:rsidRDefault="006B1AD4" w:rsidP="00003B28">
            <w:pPr>
              <w:contextualSpacing/>
              <w:rPr>
                <w:rFonts w:ascii="Arial" w:eastAsia="Calibri" w:hAnsi="Arial" w:cs="Arial"/>
                <w:b/>
                <w:lang w:eastAsia="en-GB"/>
              </w:rPr>
            </w:pPr>
            <w:r w:rsidRPr="005E15E7">
              <w:rPr>
                <w:rFonts w:ascii="Arial" w:eastAsia="Calibri" w:hAnsi="Arial" w:cs="Arial"/>
                <w:b/>
                <w:lang w:eastAsia="en-GB"/>
              </w:rPr>
              <w:t>Notes/Settings</w:t>
            </w:r>
          </w:p>
        </w:tc>
      </w:tr>
      <w:tr w:rsidR="006B1AD4" w:rsidRPr="005E15E7" w14:paraId="42023F43" w14:textId="77777777" w:rsidTr="00003B28">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34610E0" w14:textId="77777777" w:rsidR="006B1AD4" w:rsidRPr="005E15E7" w:rsidRDefault="006B1AD4" w:rsidP="00003B28">
            <w:pPr>
              <w:spacing w:after="0" w:line="240" w:lineRule="auto"/>
              <w:rPr>
                <w:rFonts w:ascii="Arial" w:hAnsi="Arial" w:cs="Arial"/>
              </w:rPr>
            </w:pPr>
            <w:r w:rsidRPr="005E15E7">
              <w:rPr>
                <w:rFonts w:ascii="Arial" w:hAnsi="Arial" w:cs="Arial"/>
              </w:rPr>
              <w:t>Do not show learning objective or chapter number.</w:t>
            </w:r>
          </w:p>
        </w:tc>
      </w:tr>
    </w:tbl>
    <w:p w14:paraId="48DE7721" w14:textId="77777777" w:rsidR="006B1AD4" w:rsidRPr="005E15E7" w:rsidRDefault="006B1AD4"/>
    <w:tbl>
      <w:tblPr>
        <w:tblW w:w="13889" w:type="dxa"/>
        <w:tblLook w:val="01E0" w:firstRow="1" w:lastRow="1" w:firstColumn="1" w:lastColumn="1" w:noHBand="0" w:noVBand="0"/>
      </w:tblPr>
      <w:tblGrid>
        <w:gridCol w:w="5100"/>
        <w:gridCol w:w="8789"/>
      </w:tblGrid>
      <w:tr w:rsidR="00941529" w:rsidRPr="005E15E7" w14:paraId="2B226E51" w14:textId="77777777" w:rsidTr="00D32A90">
        <w:trPr>
          <w:trHeight w:val="92"/>
        </w:trPr>
        <w:tc>
          <w:tcPr>
            <w:tcW w:w="510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3E4E305" w14:textId="4067A248" w:rsidR="00941529" w:rsidRPr="005E15E7" w:rsidRDefault="00941529" w:rsidP="00D32A90">
            <w:pPr>
              <w:contextualSpacing/>
              <w:rPr>
                <w:rFonts w:ascii="Arial" w:eastAsia="Calibri" w:hAnsi="Arial" w:cs="Arial"/>
                <w:b/>
                <w:bCs/>
                <w:lang w:eastAsia="en-GB"/>
              </w:rPr>
            </w:pPr>
            <w:r w:rsidRPr="005E15E7">
              <w:rPr>
                <w:rFonts w:ascii="Arial" w:eastAsia="Calibri" w:hAnsi="Arial" w:cs="Arial"/>
                <w:b/>
                <w:bCs/>
                <w:lang w:eastAsia="en-GB"/>
              </w:rPr>
              <w:t xml:space="preserve">Chapter: </w:t>
            </w:r>
            <w:r w:rsidRPr="005E15E7">
              <w:rPr>
                <w:rFonts w:ascii="Arial" w:eastAsia="Calibri" w:hAnsi="Arial" w:cs="Arial"/>
                <w:lang w:eastAsia="en-GB"/>
              </w:rPr>
              <w:t>Conclusion</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EE610E2" w14:textId="6F72C508" w:rsidR="00941529" w:rsidRPr="005E15E7" w:rsidRDefault="00941529" w:rsidP="00D32A90">
            <w:pPr>
              <w:contextualSpacing/>
              <w:rPr>
                <w:rFonts w:ascii="Arial" w:eastAsia="Calibri" w:hAnsi="Arial" w:cs="Arial"/>
                <w:b/>
                <w:bCs/>
                <w:lang w:eastAsia="en-GB"/>
              </w:rPr>
            </w:pPr>
            <w:r w:rsidRPr="005E15E7">
              <w:rPr>
                <w:rFonts w:ascii="Arial" w:eastAsia="Calibri" w:hAnsi="Arial" w:cs="Arial"/>
                <w:b/>
                <w:bCs/>
                <w:lang w:eastAsia="en-GB"/>
              </w:rPr>
              <w:t xml:space="preserve">Sub-chapter: </w:t>
            </w:r>
            <w:r w:rsidRPr="005E15E7">
              <w:rPr>
                <w:rFonts w:ascii="Arial" w:eastAsia="Calibri" w:hAnsi="Arial" w:cs="Arial"/>
                <w:lang w:eastAsia="en-GB"/>
              </w:rPr>
              <w:t>Conclusion</w:t>
            </w:r>
          </w:p>
        </w:tc>
      </w:tr>
      <w:tr w:rsidR="00941529" w:rsidRPr="005E15E7" w14:paraId="17BE05F7" w14:textId="77777777" w:rsidTr="00D32A90">
        <w:trPr>
          <w:trHeight w:val="88"/>
        </w:trPr>
        <w:tc>
          <w:tcPr>
            <w:tcW w:w="5100"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2EEE673" w14:textId="77777777" w:rsidR="00941529" w:rsidRPr="005E15E7" w:rsidRDefault="00941529" w:rsidP="00D32A90">
            <w:pPr>
              <w:contextualSpacing/>
              <w:rPr>
                <w:rFonts w:ascii="Arial" w:eastAsia="Calibri" w:hAnsi="Arial" w:cs="Arial"/>
                <w:b/>
                <w:lang w:eastAsia="en-GB"/>
              </w:rPr>
            </w:pPr>
            <w:r w:rsidRPr="005E15E7">
              <w:rPr>
                <w:rFonts w:ascii="Arial" w:eastAsia="Calibri" w:hAnsi="Arial" w:cs="Arial"/>
                <w:b/>
                <w:lang w:eastAsia="en-GB"/>
              </w:rPr>
              <w:t>Text</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20BBF7E" w14:textId="77777777" w:rsidR="00941529" w:rsidRPr="005E15E7" w:rsidRDefault="00941529" w:rsidP="00D32A90">
            <w:pPr>
              <w:contextualSpacing/>
              <w:rPr>
                <w:rFonts w:ascii="Arial" w:eastAsia="Calibri" w:hAnsi="Arial" w:cs="Arial"/>
                <w:b/>
                <w:bCs/>
                <w:lang w:eastAsia="en-GB"/>
              </w:rPr>
            </w:pPr>
            <w:r w:rsidRPr="005E15E7">
              <w:rPr>
                <w:rFonts w:ascii="Arial" w:eastAsia="Calibri" w:hAnsi="Arial" w:cs="Arial"/>
                <w:b/>
                <w:bCs/>
                <w:lang w:eastAsia="en-GB"/>
              </w:rPr>
              <w:t>Graphic/Animation/Video</w:t>
            </w:r>
          </w:p>
        </w:tc>
      </w:tr>
      <w:tr w:rsidR="00941529" w:rsidRPr="005E15E7" w14:paraId="055B4CFA" w14:textId="77777777" w:rsidTr="00D32A90">
        <w:trPr>
          <w:trHeight w:val="875"/>
        </w:trPr>
        <w:tc>
          <w:tcPr>
            <w:tcW w:w="5100"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7D3DD04" w14:textId="77777777" w:rsidR="00941529" w:rsidRPr="005E15E7" w:rsidRDefault="00941529" w:rsidP="00941529">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{Title} Conclusion</w:t>
            </w:r>
          </w:p>
          <w:p w14:paraId="411B3495" w14:textId="77777777" w:rsidR="00941529" w:rsidRPr="005E15E7" w:rsidRDefault="00941529" w:rsidP="00941529">
            <w:pPr>
              <w:widowControl w:val="0"/>
              <w:adjustRightInd w:val="0"/>
              <w:spacing w:before="20" w:after="40" w:line="240" w:lineRule="auto"/>
              <w:textAlignment w:val="baseline"/>
              <w:rPr>
                <w:rFonts w:ascii="Arial" w:eastAsia="Times New Roman" w:hAnsi="Arial" w:cs="Arial"/>
                <w:bCs/>
              </w:rPr>
            </w:pPr>
          </w:p>
          <w:p w14:paraId="7BC094E0" w14:textId="77777777" w:rsidR="002F46B4" w:rsidRPr="005E15E7" w:rsidRDefault="00941529" w:rsidP="002F46B4">
            <w:pPr>
              <w:widowControl w:val="0"/>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{text 1}</w:t>
            </w:r>
          </w:p>
          <w:p w14:paraId="0B5C6CA4" w14:textId="2C91222F" w:rsidR="002F46B4" w:rsidRPr="005E15E7" w:rsidRDefault="002F46B4" w:rsidP="002F46B4">
            <w:pPr>
              <w:pStyle w:val="ListParagraph"/>
              <w:widowControl w:val="0"/>
              <w:numPr>
                <w:ilvl w:val="0"/>
                <w:numId w:val="27"/>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t xml:space="preserve">Effective management of special patient subgroups and challenging cases in AA requires a </w:t>
            </w:r>
            <w:r w:rsidRPr="005E15E7">
              <w:rPr>
                <w:rFonts w:ascii="Arial" w:eastAsia="Times New Roman" w:hAnsi="Arial" w:cs="Arial"/>
                <w:b/>
                <w:bCs/>
              </w:rPr>
              <w:t>multidisciplinary, patient-centered approach</w:t>
            </w:r>
          </w:p>
          <w:p w14:paraId="73C09974" w14:textId="2DBF9724" w:rsidR="002F46B4" w:rsidRPr="005E15E7" w:rsidRDefault="002F46B4" w:rsidP="002F46B4">
            <w:pPr>
              <w:pStyle w:val="ListParagraph"/>
              <w:widowControl w:val="0"/>
              <w:numPr>
                <w:ilvl w:val="0"/>
                <w:numId w:val="27"/>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bCs/>
              </w:rPr>
              <w:t>Tailored interventions</w:t>
            </w:r>
            <w:r w:rsidRPr="005E15E7">
              <w:rPr>
                <w:rFonts w:ascii="Arial" w:eastAsia="Times New Roman" w:hAnsi="Arial" w:cs="Arial"/>
                <w:bCs/>
              </w:rPr>
              <w:t xml:space="preserve"> are essential for pediatric/adolescent, pregnant, elderly, and non-severe cases</w:t>
            </w:r>
          </w:p>
          <w:p w14:paraId="3ECBFB17" w14:textId="020AEA21" w:rsidR="002F46B4" w:rsidRPr="005E15E7" w:rsidRDefault="002F46B4" w:rsidP="002F46B4">
            <w:pPr>
              <w:pStyle w:val="ListParagraph"/>
              <w:widowControl w:val="0"/>
              <w:numPr>
                <w:ilvl w:val="0"/>
                <w:numId w:val="27"/>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bCs/>
              </w:rPr>
              <w:t>Collaborative care and vigilant monitoring</w:t>
            </w:r>
            <w:r w:rsidRPr="005E15E7">
              <w:rPr>
                <w:rFonts w:ascii="Arial" w:eastAsia="Times New Roman" w:hAnsi="Arial" w:cs="Arial"/>
                <w:bCs/>
              </w:rPr>
              <w:t xml:space="preserve"> help ensure optimal treatment outcomes</w:t>
            </w:r>
          </w:p>
          <w:p w14:paraId="326C7640" w14:textId="41E7F47D" w:rsidR="002F46B4" w:rsidRPr="005E15E7" w:rsidRDefault="002F46B4" w:rsidP="002F46B4">
            <w:pPr>
              <w:pStyle w:val="ListParagraph"/>
              <w:widowControl w:val="0"/>
              <w:numPr>
                <w:ilvl w:val="0"/>
                <w:numId w:val="27"/>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
                <w:bCs/>
              </w:rPr>
              <w:t>Flexibility and individualization</w:t>
            </w:r>
            <w:r w:rsidRPr="005E15E7">
              <w:rPr>
                <w:rFonts w:ascii="Arial" w:eastAsia="Times New Roman" w:hAnsi="Arial" w:cs="Arial"/>
                <w:bCs/>
              </w:rPr>
              <w:t xml:space="preserve"> in treatment plans are key to addressing each patient’s unique clinical context</w:t>
            </w:r>
          </w:p>
          <w:p w14:paraId="00EADC02" w14:textId="3A149ABC" w:rsidR="00941529" w:rsidRPr="005E15E7" w:rsidRDefault="002F46B4" w:rsidP="002F46B4">
            <w:pPr>
              <w:pStyle w:val="ListParagraph"/>
              <w:widowControl w:val="0"/>
              <w:numPr>
                <w:ilvl w:val="0"/>
                <w:numId w:val="27"/>
              </w:numPr>
              <w:adjustRightInd w:val="0"/>
              <w:spacing w:before="20" w:after="40" w:line="240" w:lineRule="auto"/>
              <w:textAlignment w:val="baseline"/>
              <w:rPr>
                <w:rFonts w:ascii="Arial" w:eastAsia="Times New Roman" w:hAnsi="Arial" w:cs="Arial"/>
                <w:bCs/>
              </w:rPr>
            </w:pPr>
            <w:r w:rsidRPr="005E15E7">
              <w:rPr>
                <w:rFonts w:ascii="Arial" w:eastAsia="Times New Roman" w:hAnsi="Arial" w:cs="Arial"/>
                <w:bCs/>
              </w:rPr>
              <w:lastRenderedPageBreak/>
              <w:t xml:space="preserve">Thoughtful </w:t>
            </w:r>
            <w:r w:rsidRPr="005E15E7">
              <w:rPr>
                <w:rFonts w:ascii="Arial" w:eastAsia="Times New Roman" w:hAnsi="Arial" w:cs="Arial"/>
                <w:b/>
                <w:bCs/>
              </w:rPr>
              <w:t>adaptation of strategies</w:t>
            </w:r>
            <w:r w:rsidRPr="005E15E7">
              <w:rPr>
                <w:rFonts w:ascii="Arial" w:eastAsia="Times New Roman" w:hAnsi="Arial" w:cs="Arial"/>
                <w:bCs/>
              </w:rPr>
              <w:t xml:space="preserve"> enhances overall care quality and patient outcomes</w:t>
            </w:r>
          </w:p>
        </w:tc>
        <w:tc>
          <w:tcPr>
            <w:tcW w:w="8789"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3FAE7CE0" w14:textId="39CF3ADC" w:rsidR="00941529" w:rsidRPr="005E15E7" w:rsidRDefault="00941529" w:rsidP="00941529">
            <w:pPr>
              <w:contextualSpacing/>
              <w:rPr>
                <w:rFonts w:ascii="Arial" w:eastAsia="Calibri" w:hAnsi="Arial" w:cs="Arial"/>
                <w:lang w:eastAsia="en-GB"/>
              </w:rPr>
            </w:pPr>
            <w:commentRangeStart w:id="26"/>
            <w:r w:rsidRPr="005E15E7">
              <w:rPr>
                <w:rFonts w:ascii="Arial" w:eastAsia="Calibri" w:hAnsi="Arial" w:cs="Arial"/>
                <w:noProof/>
                <w:lang w:eastAsia="en-GB"/>
              </w:rPr>
              <w:lastRenderedPageBreak/>
              <w:t>[</w:t>
            </w:r>
            <w:r w:rsidR="00D82D63">
              <w:rPr>
                <w:rFonts w:ascii="Arial" w:eastAsia="Calibri" w:hAnsi="Arial" w:cs="Arial"/>
                <w:noProof/>
                <w:lang w:eastAsia="en-GB"/>
              </w:rPr>
              <w:t>AK conclusion and thankyou]</w:t>
            </w:r>
            <w:commentRangeEnd w:id="26"/>
            <w:r w:rsidR="00D82D63">
              <w:rPr>
                <w:rStyle w:val="CommentReference"/>
              </w:rPr>
              <w:commentReference w:id="26"/>
            </w:r>
          </w:p>
          <w:p w14:paraId="16EFB765" w14:textId="6742696D" w:rsidR="00941529" w:rsidRPr="005E15E7" w:rsidRDefault="00941529" w:rsidP="00D32A90">
            <w:pPr>
              <w:contextualSpacing/>
              <w:rPr>
                <w:rFonts w:ascii="Arial" w:eastAsia="Calibri" w:hAnsi="Arial" w:cs="Arial"/>
                <w:lang w:eastAsia="en-GB"/>
              </w:rPr>
            </w:pPr>
          </w:p>
        </w:tc>
      </w:tr>
      <w:tr w:rsidR="00941529" w:rsidRPr="005E15E7" w14:paraId="3C21DCC2"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1AA4B78A" w14:textId="77777777" w:rsidR="00941529" w:rsidRPr="005E15E7" w:rsidRDefault="00941529" w:rsidP="00D32A90">
            <w:pPr>
              <w:contextualSpacing/>
              <w:rPr>
                <w:rFonts w:ascii="Arial" w:eastAsia="Calibri" w:hAnsi="Arial" w:cs="Arial"/>
                <w:b/>
                <w:lang w:eastAsia="en-GB"/>
              </w:rPr>
            </w:pPr>
            <w:r w:rsidRPr="005E15E7">
              <w:rPr>
                <w:rFonts w:ascii="Arial" w:eastAsia="Calibri" w:hAnsi="Arial" w:cs="Arial"/>
                <w:b/>
                <w:lang w:eastAsia="en-GB"/>
              </w:rPr>
              <w:t>Visual details</w:t>
            </w:r>
          </w:p>
        </w:tc>
      </w:tr>
      <w:tr w:rsidR="00941529" w:rsidRPr="005E15E7" w14:paraId="0D3AC325"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A1EDE15" w14:textId="77777777" w:rsidR="00941529" w:rsidRPr="005E15E7" w:rsidRDefault="00941529" w:rsidP="00D32A90">
            <w:pPr>
              <w:contextualSpacing/>
              <w:rPr>
                <w:rFonts w:ascii="Arial" w:eastAsia="Times New Roman" w:hAnsi="Arial" w:cs="Arial"/>
                <w:bCs/>
              </w:rPr>
            </w:pPr>
            <w:r w:rsidRPr="005E15E7">
              <w:rPr>
                <w:rFonts w:ascii="Arial" w:eastAsia="Times New Roman" w:hAnsi="Arial" w:cs="Arial"/>
                <w:bCs/>
              </w:rPr>
              <w:t xml:space="preserve">{title} header, {text 1} paragraph underneath small margin to previous element, {text 2} block quotation underneath none margin to previous element. </w:t>
            </w:r>
          </w:p>
        </w:tc>
      </w:tr>
      <w:tr w:rsidR="00941529" w:rsidRPr="005E15E7" w14:paraId="6680BCAA" w14:textId="77777777" w:rsidTr="00D32A90">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25D0B21" w14:textId="77777777" w:rsidR="00941529" w:rsidRPr="005E15E7" w:rsidRDefault="00941529" w:rsidP="00D32A90">
            <w:pPr>
              <w:contextualSpacing/>
              <w:rPr>
                <w:rFonts w:ascii="Arial" w:eastAsia="Calibri" w:hAnsi="Arial" w:cs="Arial"/>
                <w:b/>
                <w:lang w:eastAsia="en-GB"/>
              </w:rPr>
            </w:pPr>
            <w:r w:rsidRPr="005E15E7">
              <w:rPr>
                <w:rFonts w:ascii="Arial" w:eastAsia="Calibri" w:hAnsi="Arial" w:cs="Arial"/>
                <w:b/>
                <w:lang w:eastAsia="en-GB"/>
              </w:rPr>
              <w:t>Interactivity/buttons</w:t>
            </w:r>
          </w:p>
        </w:tc>
      </w:tr>
      <w:tr w:rsidR="00941529" w:rsidRPr="005E15E7" w14:paraId="334BA3A6" w14:textId="77777777" w:rsidTr="00D32A90">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426E5D4" w14:textId="2E13502F" w:rsidR="00941529" w:rsidRPr="005E15E7" w:rsidRDefault="00941529" w:rsidP="00D32A90">
            <w:pPr>
              <w:contextualSpacing/>
              <w:rPr>
                <w:rFonts w:ascii="Arial" w:eastAsia="Calibri" w:hAnsi="Arial" w:cs="Arial"/>
                <w:bCs/>
                <w:lang w:eastAsia="en-GB"/>
              </w:rPr>
            </w:pPr>
          </w:p>
        </w:tc>
      </w:tr>
      <w:tr w:rsidR="00941529" w:rsidRPr="005E15E7" w14:paraId="49EC6355"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7D1E288" w14:textId="77777777" w:rsidR="00941529" w:rsidRPr="005E15E7" w:rsidRDefault="00941529" w:rsidP="00D32A90">
            <w:pPr>
              <w:contextualSpacing/>
              <w:rPr>
                <w:rFonts w:ascii="Arial" w:eastAsia="Calibri" w:hAnsi="Arial" w:cs="Arial"/>
                <w:b/>
                <w:lang w:eastAsia="en-GB"/>
              </w:rPr>
            </w:pPr>
            <w:r w:rsidRPr="005E15E7">
              <w:rPr>
                <w:rFonts w:ascii="Arial" w:eastAsia="Calibri" w:hAnsi="Arial" w:cs="Arial"/>
                <w:b/>
                <w:lang w:eastAsia="en-GB"/>
              </w:rPr>
              <w:t xml:space="preserve">References </w:t>
            </w:r>
          </w:p>
        </w:tc>
      </w:tr>
      <w:tr w:rsidR="00941529" w:rsidRPr="005E15E7" w14:paraId="2C0CA1A8"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0CAB8B53" w14:textId="77777777" w:rsidR="00941529" w:rsidRPr="005E15E7" w:rsidRDefault="00941529" w:rsidP="00D32A90">
            <w:pPr>
              <w:contextualSpacing/>
              <w:rPr>
                <w:rFonts w:ascii="Arial" w:eastAsia="Calibri" w:hAnsi="Arial" w:cs="Arial"/>
                <w:bCs/>
                <w:lang w:eastAsia="en-GB"/>
              </w:rPr>
            </w:pPr>
          </w:p>
        </w:tc>
      </w:tr>
      <w:tr w:rsidR="00941529" w:rsidRPr="005E15E7" w14:paraId="215CB9B5" w14:textId="77777777" w:rsidTr="00D32A90">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BA26DD7" w14:textId="77777777" w:rsidR="00941529" w:rsidRPr="005E15E7" w:rsidRDefault="00941529" w:rsidP="00D32A90">
            <w:pPr>
              <w:contextualSpacing/>
              <w:rPr>
                <w:rFonts w:ascii="Arial" w:eastAsia="Calibri" w:hAnsi="Arial" w:cs="Arial"/>
                <w:b/>
                <w:lang w:eastAsia="en-GB"/>
              </w:rPr>
            </w:pPr>
            <w:r w:rsidRPr="005E15E7">
              <w:rPr>
                <w:rFonts w:ascii="Arial" w:eastAsia="Calibri" w:hAnsi="Arial" w:cs="Arial"/>
                <w:b/>
                <w:lang w:eastAsia="en-GB"/>
              </w:rPr>
              <w:t>Notes/Settings</w:t>
            </w:r>
          </w:p>
        </w:tc>
      </w:tr>
      <w:tr w:rsidR="00941529" w:rsidRPr="005E15E7" w14:paraId="1288EB58" w14:textId="77777777" w:rsidTr="00D32A90">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D4D1E1B" w14:textId="77777777" w:rsidR="00941529" w:rsidRPr="005E15E7" w:rsidRDefault="00941529" w:rsidP="00D32A90">
            <w:pPr>
              <w:spacing w:after="0" w:line="240" w:lineRule="auto"/>
              <w:rPr>
                <w:rFonts w:ascii="Arial" w:hAnsi="Arial" w:cs="Arial"/>
              </w:rPr>
            </w:pPr>
            <w:r w:rsidRPr="005E15E7">
              <w:rPr>
                <w:rFonts w:ascii="Arial" w:hAnsi="Arial" w:cs="Arial"/>
              </w:rPr>
              <w:t>Do not show learning objective or chapter number.</w:t>
            </w:r>
          </w:p>
        </w:tc>
      </w:tr>
    </w:tbl>
    <w:p w14:paraId="4474E794" w14:textId="77777777" w:rsidR="00941529" w:rsidRPr="005E15E7" w:rsidRDefault="00941529"/>
    <w:sectPr w:rsidR="00941529" w:rsidRPr="005E15E7" w:rsidSect="00AE4BBD">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Jack Diamond" w:date="2025-03-25T12:19:00Z" w:initials="JD">
    <w:p w14:paraId="29E67216" w14:textId="77777777" w:rsidR="00EE1E0F" w:rsidRDefault="00EE1E0F" w:rsidP="00EE1E0F">
      <w:pPr>
        <w:pStyle w:val="CommentText"/>
      </w:pPr>
      <w:r>
        <w:rPr>
          <w:rStyle w:val="CommentReference"/>
        </w:rPr>
        <w:annotationRef/>
      </w:r>
      <w:r>
        <w:t>VIDEO [AK bio video]: Austin introduces himself, affiliations and brief explanation of experience in aplastic anemia. Brief explanation of what will be covered in the module</w:t>
      </w:r>
    </w:p>
  </w:comment>
  <w:comment w:id="4" w:author="Jack Diamond" w:date="2025-03-06T09:48:00Z" w:initials="JD">
    <w:p w14:paraId="51D8E394" w14:textId="77777777" w:rsidR="00A25455" w:rsidRDefault="00EE1E0F" w:rsidP="00A25455">
      <w:pPr>
        <w:pStyle w:val="CommentText"/>
      </w:pPr>
      <w:r>
        <w:rPr>
          <w:rStyle w:val="CommentReference"/>
        </w:rPr>
        <w:annotationRef/>
      </w:r>
      <w:r w:rsidR="00A25455">
        <w:t xml:space="preserve"> [AK ped case intro] A video clip of Austin talking through the pediatric/adolescent case information but highlighting the key things could be useful to have alongside, then asking the question.</w:t>
      </w:r>
    </w:p>
  </w:comment>
  <w:comment w:id="8" w:author="Jack Diamond" w:date="2025-03-07T08:38:00Z" w:initials="JD">
    <w:p w14:paraId="35E08B1B" w14:textId="42F585E2" w:rsidR="00644983" w:rsidRDefault="00E61563" w:rsidP="00644983">
      <w:pPr>
        <w:pStyle w:val="CommentText"/>
      </w:pPr>
      <w:r>
        <w:rPr>
          <w:rStyle w:val="CommentReference"/>
        </w:rPr>
        <w:annotationRef/>
      </w:r>
      <w:r w:rsidR="00644983">
        <w:t>VIDEO [AK ped case platelet response] Austin explaining the treatment course and the decisions to discontinue, why wasn’t long-term IST+EPAG an option for this patient? What factored into the decision to initiate haplo donor transplant?</w:t>
      </w:r>
    </w:p>
  </w:comment>
  <w:comment w:id="9" w:author="Jack Diamond" w:date="2025-05-07T10:35:00Z" w:initials="JD">
    <w:p w14:paraId="0D963AD7" w14:textId="77777777" w:rsidR="00B61CC4" w:rsidRDefault="00B61CC4" w:rsidP="00B61CC4">
      <w:pPr>
        <w:pStyle w:val="CommentText"/>
      </w:pPr>
      <w:r>
        <w:rPr>
          <w:rStyle w:val="CommentReference"/>
        </w:rPr>
        <w:annotationRef/>
      </w:r>
      <w:r>
        <w:t xml:space="preserve">Added stock photo </w:t>
      </w:r>
      <w:hyperlink r:id="rId1" w:history="1">
        <w:r w:rsidRPr="00E54544">
          <w:rPr>
            <w:rStyle w:val="Hyperlink"/>
          </w:rPr>
          <w:t>https://stock.adobe.com/uk/search?k=girl+in+hospital+happy&amp;search_type=usertyped&amp;asset_id=591548650</w:t>
        </w:r>
      </w:hyperlink>
    </w:p>
    <w:p w14:paraId="5640442D" w14:textId="575C0FA3" w:rsidR="00C705E4" w:rsidRDefault="00C705E4" w:rsidP="00B61CC4">
      <w:pPr>
        <w:pStyle w:val="CommentText"/>
      </w:pPr>
      <w:r>
        <w:t xml:space="preserve"> </w:t>
      </w:r>
    </w:p>
  </w:comment>
  <w:comment w:id="10" w:author="Jack Diamond" w:date="2025-03-06T10:10:00Z" w:initials="JD">
    <w:p w14:paraId="2A92866D" w14:textId="598A84C9" w:rsidR="00644983" w:rsidRDefault="00644983" w:rsidP="00644983">
      <w:pPr>
        <w:pStyle w:val="CommentText"/>
      </w:pPr>
      <w:r>
        <w:rPr>
          <w:rStyle w:val="CommentReference"/>
        </w:rPr>
        <w:annotationRef/>
      </w:r>
      <w:r>
        <w:t xml:space="preserve">VIDEO [AK ped case treatment justification] </w:t>
      </w:r>
      <w:r>
        <w:br/>
        <w:t>Austin talks through his treatment approach in this case, reasoning behind his decisions, and a final comment on treatment of pediatric/adolescent cases</w:t>
      </w:r>
    </w:p>
  </w:comment>
  <w:comment w:id="11" w:author="Jack Diamond" w:date="2025-04-17T16:58:00Z" w:initials="JD">
    <w:p w14:paraId="15A122BB" w14:textId="77777777" w:rsidR="00D02B2A" w:rsidRDefault="00D02B2A" w:rsidP="00D02B2A">
      <w:pPr>
        <w:pStyle w:val="CommentText"/>
      </w:pPr>
      <w:r>
        <w:rPr>
          <w:rStyle w:val="CommentReference"/>
        </w:rPr>
        <w:annotationRef/>
      </w:r>
      <w:r>
        <w:t>@Austin: Changed answers here to remove gender as risk factor and include neutrophil counts</w:t>
      </w:r>
    </w:p>
  </w:comment>
  <w:comment w:id="13" w:author="Jack Diamond" w:date="2025-03-06T09:48:00Z" w:initials="JD">
    <w:p w14:paraId="4F223277" w14:textId="36CF093F" w:rsidR="00F66014" w:rsidRDefault="006B1AD4" w:rsidP="00F66014">
      <w:pPr>
        <w:pStyle w:val="CommentText"/>
      </w:pPr>
      <w:r>
        <w:rPr>
          <w:rStyle w:val="CommentReference"/>
        </w:rPr>
        <w:annotationRef/>
      </w:r>
      <w:r w:rsidR="00F66014">
        <w:t>VIDEO [AK nadia case justificatio]: A video clip of Austin very quickly going through the case, explaining that there is no real correct answer here as evidence in NSAA is poor.</w:t>
      </w:r>
    </w:p>
  </w:comment>
  <w:comment w:id="14" w:author="Jack Diamond" w:date="2025-03-25T12:53:00Z" w:initials="JD">
    <w:p w14:paraId="759AEE2A" w14:textId="77777777" w:rsidR="00F66014" w:rsidRDefault="00F66014" w:rsidP="00F66014">
      <w:pPr>
        <w:pStyle w:val="CommentText"/>
      </w:pPr>
      <w:r>
        <w:rPr>
          <w:rStyle w:val="CommentReference"/>
        </w:rPr>
        <w:annotationRef/>
      </w:r>
      <w:r>
        <w:t xml:space="preserve">VIDEO [AK Joanna case justification] (Est. 2 min) Austin talks through his treatment approach for Joanna and his logic behind it. Particularly why was MMF initiated in this case before addition of hATG? </w:t>
      </w:r>
    </w:p>
  </w:comment>
  <w:comment w:id="15" w:author="Jack Diamond" w:date="2025-04-17T10:07:00Z" w:initials="JD">
    <w:p w14:paraId="2ECEA23F" w14:textId="77777777" w:rsidR="00656277" w:rsidRDefault="00656277" w:rsidP="00656277">
      <w:pPr>
        <w:pStyle w:val="CommentText"/>
      </w:pPr>
      <w:r>
        <w:rPr>
          <w:rStyle w:val="CommentReference"/>
        </w:rPr>
        <w:annotationRef/>
      </w:r>
      <w:r>
        <w:t>@Austin: As discussed on our call, I have removed ‘male sex’ as a risk factor and added ‘higher neutrophil count’ as a protective factor</w:t>
      </w:r>
    </w:p>
  </w:comment>
  <w:comment w:id="16" w:author="Jack Diamond" w:date="2025-03-11T14:25:00Z" w:initials="JD">
    <w:p w14:paraId="40D0B6BB" w14:textId="29AF9A15" w:rsidR="00B2166A" w:rsidRDefault="00B2166A" w:rsidP="002C5FA6">
      <w:pPr>
        <w:pStyle w:val="CommentText"/>
      </w:pPr>
      <w:r>
        <w:rPr>
          <w:rStyle w:val="CommentReference"/>
        </w:rPr>
        <w:annotationRef/>
      </w:r>
      <w:r>
        <w:t>Determine visuals once KW is up and running again</w:t>
      </w:r>
    </w:p>
  </w:comment>
  <w:comment w:id="18" w:author="Jack Diamond" w:date="2025-03-25T14:06:00Z" w:initials="JD">
    <w:p w14:paraId="3AC8C8B6" w14:textId="77777777" w:rsidR="00A25455" w:rsidRDefault="00A25455" w:rsidP="00A25455">
      <w:pPr>
        <w:pStyle w:val="CommentText"/>
      </w:pPr>
      <w:r>
        <w:rPr>
          <w:rStyle w:val="CommentReference"/>
        </w:rPr>
        <w:annotationRef/>
      </w:r>
      <w:r>
        <w:t>VIDEO [AK Sasha case intro]</w:t>
      </w:r>
      <w:r>
        <w:br/>
        <w:t xml:space="preserve">Austin introduces Sasha’s case talking through her history, diagnosis and the current situation, then asking the question. </w:t>
      </w:r>
    </w:p>
  </w:comment>
  <w:comment w:id="19" w:author="Jack Diamond" w:date="2025-03-06T10:10:00Z" w:initials="JD">
    <w:p w14:paraId="5BE84E6E" w14:textId="77777777" w:rsidR="00C064B7" w:rsidRDefault="009615C1" w:rsidP="00C064B7">
      <w:pPr>
        <w:pStyle w:val="CommentText"/>
      </w:pPr>
      <w:r>
        <w:rPr>
          <w:rStyle w:val="CommentReference"/>
        </w:rPr>
        <w:annotationRef/>
      </w:r>
      <w:r w:rsidR="00C064B7">
        <w:t>VIDEO [AK Sasha ATG/CSA justification]: A clip of Austin explaining the contents of slide 24:</w:t>
      </w:r>
      <w:r w:rsidR="00C064B7">
        <w:br/>
        <w:t>-Sasha felt a large contribution to her anemia was from AA, so shared decision making to start on ATG/CSA 4 months post partum</w:t>
      </w:r>
    </w:p>
  </w:comment>
  <w:comment w:id="20" w:author="Jack Diamond" w:date="2025-03-13T12:10:00Z" w:initials="JD">
    <w:p w14:paraId="178A8AD7" w14:textId="77777777" w:rsidR="00C064B7" w:rsidRDefault="00E72F23" w:rsidP="00C064B7">
      <w:pPr>
        <w:pStyle w:val="CommentText"/>
      </w:pPr>
      <w:r>
        <w:rPr>
          <w:rStyle w:val="CommentReference"/>
        </w:rPr>
        <w:annotationRef/>
      </w:r>
      <w:r w:rsidR="00C064B7">
        <w:t xml:space="preserve">VIDEO [AK pregnancy conclusion] Very quick clip of Austin concluding treatment approaches to pregnant patients in his own words. </w:t>
      </w:r>
    </w:p>
  </w:comment>
  <w:comment w:id="22" w:author="Jack Diamond" w:date="2025-04-17T17:01:00Z" w:initials="JD">
    <w:p w14:paraId="18996218" w14:textId="77777777" w:rsidR="00BA4AB7" w:rsidRDefault="00BA4AB7" w:rsidP="00BA4AB7">
      <w:pPr>
        <w:pStyle w:val="CommentText"/>
      </w:pPr>
      <w:r>
        <w:rPr>
          <w:rStyle w:val="CommentReference"/>
        </w:rPr>
        <w:annotationRef/>
      </w:r>
      <w:r>
        <w:t>@Austin: amended answers here as dicussed in recording call</w:t>
      </w:r>
    </w:p>
  </w:comment>
  <w:comment w:id="23" w:author="Jack Diamond" w:date="2025-03-25T14:19:00Z" w:initials="JD">
    <w:p w14:paraId="13046EA6" w14:textId="2A1277AA" w:rsidR="00C064B7" w:rsidRDefault="00C064B7" w:rsidP="00C064B7">
      <w:pPr>
        <w:pStyle w:val="CommentText"/>
      </w:pPr>
      <w:r>
        <w:rPr>
          <w:rStyle w:val="CommentReference"/>
        </w:rPr>
        <w:annotationRef/>
      </w:r>
      <w:r>
        <w:t>VIDEO [AK elderly intro]:</w:t>
      </w:r>
      <w:r>
        <w:br/>
        <w:t>Austin very quickly introduces the elderly patient case, highlighting key details</w:t>
      </w:r>
    </w:p>
  </w:comment>
  <w:comment w:id="24" w:author="Jack Diamond" w:date="2025-03-25T14:25:00Z" w:initials="JD">
    <w:p w14:paraId="0D10D26C" w14:textId="32FE5820" w:rsidR="00D82D63" w:rsidRDefault="00D82D63" w:rsidP="00D82D63">
      <w:pPr>
        <w:pStyle w:val="CommentText"/>
      </w:pPr>
      <w:r>
        <w:rPr>
          <w:rStyle w:val="CommentReference"/>
        </w:rPr>
        <w:annotationRef/>
      </w:r>
      <w:r>
        <w:t xml:space="preserve">VIDEO [AK elderly conclusion] Very quick clip of Austin concluding treatment approaches to elderly patients in his own words, highlighting the role of IST as the standard of care. </w:t>
      </w:r>
    </w:p>
  </w:comment>
  <w:comment w:id="26" w:author="Jack Diamond" w:date="2025-03-25T14:25:00Z" w:initials="JD">
    <w:p w14:paraId="363DBC99" w14:textId="77777777" w:rsidR="00D82D63" w:rsidRDefault="00D82D63" w:rsidP="00D82D63">
      <w:pPr>
        <w:pStyle w:val="CommentText"/>
      </w:pPr>
      <w:r>
        <w:rPr>
          <w:rStyle w:val="CommentReference"/>
        </w:rPr>
        <w:annotationRef/>
      </w:r>
      <w:r>
        <w:t>VIDEO [AK conclusion and thank you] Austin concludes on what was learnt in the module by summarizing treatment approaches toward each population. Austin then thanks the learner and directs to other modules if applicable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67216" w15:done="0"/>
  <w15:commentEx w15:paraId="51D8E394" w15:done="0"/>
  <w15:commentEx w15:paraId="35E08B1B" w15:done="0"/>
  <w15:commentEx w15:paraId="5640442D" w15:done="0"/>
  <w15:commentEx w15:paraId="2A92866D" w15:done="0"/>
  <w15:commentEx w15:paraId="15A122BB" w15:done="0"/>
  <w15:commentEx w15:paraId="4F223277" w15:done="0"/>
  <w15:commentEx w15:paraId="759AEE2A" w15:done="0"/>
  <w15:commentEx w15:paraId="2ECEA23F" w15:done="0"/>
  <w15:commentEx w15:paraId="40D0B6BB" w15:done="1"/>
  <w15:commentEx w15:paraId="3AC8C8B6" w15:done="0"/>
  <w15:commentEx w15:paraId="5BE84E6E" w15:done="0"/>
  <w15:commentEx w15:paraId="178A8AD7" w15:done="0"/>
  <w15:commentEx w15:paraId="18996218" w15:done="0"/>
  <w15:commentEx w15:paraId="13046EA6" w15:done="0"/>
  <w15:commentEx w15:paraId="0D10D26C" w15:done="0"/>
  <w15:commentEx w15:paraId="363DBC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6C21E32" w16cex:dateUtc="2025-03-25T12:19:00Z"/>
  <w16cex:commentExtensible w16cex:durableId="18F9662E" w16cex:dateUtc="2025-03-06T09:48:00Z"/>
  <w16cex:commentExtensible w16cex:durableId="2874397B" w16cex:dateUtc="2025-03-07T08:38:00Z"/>
  <w16cex:commentExtensible w16cex:durableId="4422106D" w16cex:dateUtc="2025-05-07T09:35:00Z"/>
  <w16cex:commentExtensible w16cex:durableId="6D1DACC8" w16cex:dateUtc="2025-03-06T10:10:00Z"/>
  <w16cex:commentExtensible w16cex:durableId="531E42EC" w16cex:dateUtc="2025-04-17T15:58:00Z"/>
  <w16cex:commentExtensible w16cex:durableId="083CDEF5" w16cex:dateUtc="2025-03-06T09:48:00Z"/>
  <w16cex:commentExtensible w16cex:durableId="32E2D959" w16cex:dateUtc="2025-03-25T12:53:00Z"/>
  <w16cex:commentExtensible w16cex:durableId="745A3DB2" w16cex:dateUtc="2025-04-17T09:07:00Z"/>
  <w16cex:commentExtensible w16cex:durableId="5956E990" w16cex:dateUtc="2025-03-11T14:25:00Z"/>
  <w16cex:commentExtensible w16cex:durableId="09BE3105" w16cex:dateUtc="2025-03-25T14:06:00Z"/>
  <w16cex:commentExtensible w16cex:durableId="0B7D512D" w16cex:dateUtc="2025-03-06T10:10:00Z"/>
  <w16cex:commentExtensible w16cex:durableId="47749FC1" w16cex:dateUtc="2025-03-13T12:10:00Z"/>
  <w16cex:commentExtensible w16cex:durableId="288B64AB" w16cex:dateUtc="2025-04-17T16:01:00Z"/>
  <w16cex:commentExtensible w16cex:durableId="4EEEEA0D" w16cex:dateUtc="2025-03-25T14:19:00Z"/>
  <w16cex:commentExtensible w16cex:durableId="5E0C28FB" w16cex:dateUtc="2025-03-25T14:25:00Z"/>
  <w16cex:commentExtensible w16cex:durableId="52DB80BD" w16cex:dateUtc="2025-03-25T1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67216" w16cid:durableId="76C21E32"/>
  <w16cid:commentId w16cid:paraId="51D8E394" w16cid:durableId="18F9662E"/>
  <w16cid:commentId w16cid:paraId="35E08B1B" w16cid:durableId="2874397B"/>
  <w16cid:commentId w16cid:paraId="5640442D" w16cid:durableId="4422106D"/>
  <w16cid:commentId w16cid:paraId="2A92866D" w16cid:durableId="6D1DACC8"/>
  <w16cid:commentId w16cid:paraId="15A122BB" w16cid:durableId="531E42EC"/>
  <w16cid:commentId w16cid:paraId="4F223277" w16cid:durableId="083CDEF5"/>
  <w16cid:commentId w16cid:paraId="759AEE2A" w16cid:durableId="32E2D959"/>
  <w16cid:commentId w16cid:paraId="2ECEA23F" w16cid:durableId="745A3DB2"/>
  <w16cid:commentId w16cid:paraId="40D0B6BB" w16cid:durableId="5956E990"/>
  <w16cid:commentId w16cid:paraId="3AC8C8B6" w16cid:durableId="09BE3105"/>
  <w16cid:commentId w16cid:paraId="5BE84E6E" w16cid:durableId="0B7D512D"/>
  <w16cid:commentId w16cid:paraId="178A8AD7" w16cid:durableId="47749FC1"/>
  <w16cid:commentId w16cid:paraId="18996218" w16cid:durableId="288B64AB"/>
  <w16cid:commentId w16cid:paraId="13046EA6" w16cid:durableId="4EEEEA0D"/>
  <w16cid:commentId w16cid:paraId="0D10D26C" w16cid:durableId="5E0C28FB"/>
  <w16cid:commentId w16cid:paraId="363DBC99" w16cid:durableId="52DB80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7EDD"/>
    <w:multiLevelType w:val="hybridMultilevel"/>
    <w:tmpl w:val="8EE46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12326"/>
    <w:multiLevelType w:val="hybridMultilevel"/>
    <w:tmpl w:val="21866890"/>
    <w:lvl w:ilvl="0" w:tplc="E750A394">
      <w:start w:val="1"/>
      <w:numFmt w:val="bullet"/>
      <w:lvlText w:val=""/>
      <w:lvlJc w:val="left"/>
      <w:pPr>
        <w:ind w:left="1440" w:hanging="360"/>
      </w:pPr>
      <w:rPr>
        <w:rFonts w:ascii="Symbol" w:hAnsi="Symbol"/>
      </w:rPr>
    </w:lvl>
    <w:lvl w:ilvl="1" w:tplc="E084E722">
      <w:start w:val="1"/>
      <w:numFmt w:val="bullet"/>
      <w:lvlText w:val=""/>
      <w:lvlJc w:val="left"/>
      <w:pPr>
        <w:ind w:left="1440" w:hanging="360"/>
      </w:pPr>
      <w:rPr>
        <w:rFonts w:ascii="Symbol" w:hAnsi="Symbol"/>
      </w:rPr>
    </w:lvl>
    <w:lvl w:ilvl="2" w:tplc="AEE40C78">
      <w:start w:val="1"/>
      <w:numFmt w:val="bullet"/>
      <w:lvlText w:val=""/>
      <w:lvlJc w:val="left"/>
      <w:pPr>
        <w:ind w:left="1440" w:hanging="360"/>
      </w:pPr>
      <w:rPr>
        <w:rFonts w:ascii="Symbol" w:hAnsi="Symbol"/>
      </w:rPr>
    </w:lvl>
    <w:lvl w:ilvl="3" w:tplc="CBA291DE">
      <w:start w:val="1"/>
      <w:numFmt w:val="bullet"/>
      <w:lvlText w:val=""/>
      <w:lvlJc w:val="left"/>
      <w:pPr>
        <w:ind w:left="1440" w:hanging="360"/>
      </w:pPr>
      <w:rPr>
        <w:rFonts w:ascii="Symbol" w:hAnsi="Symbol"/>
      </w:rPr>
    </w:lvl>
    <w:lvl w:ilvl="4" w:tplc="7D3AA9E2">
      <w:start w:val="1"/>
      <w:numFmt w:val="bullet"/>
      <w:lvlText w:val=""/>
      <w:lvlJc w:val="left"/>
      <w:pPr>
        <w:ind w:left="1440" w:hanging="360"/>
      </w:pPr>
      <w:rPr>
        <w:rFonts w:ascii="Symbol" w:hAnsi="Symbol"/>
      </w:rPr>
    </w:lvl>
    <w:lvl w:ilvl="5" w:tplc="E124D852">
      <w:start w:val="1"/>
      <w:numFmt w:val="bullet"/>
      <w:lvlText w:val=""/>
      <w:lvlJc w:val="left"/>
      <w:pPr>
        <w:ind w:left="1440" w:hanging="360"/>
      </w:pPr>
      <w:rPr>
        <w:rFonts w:ascii="Symbol" w:hAnsi="Symbol"/>
      </w:rPr>
    </w:lvl>
    <w:lvl w:ilvl="6" w:tplc="7B584576">
      <w:start w:val="1"/>
      <w:numFmt w:val="bullet"/>
      <w:lvlText w:val=""/>
      <w:lvlJc w:val="left"/>
      <w:pPr>
        <w:ind w:left="1440" w:hanging="360"/>
      </w:pPr>
      <w:rPr>
        <w:rFonts w:ascii="Symbol" w:hAnsi="Symbol"/>
      </w:rPr>
    </w:lvl>
    <w:lvl w:ilvl="7" w:tplc="504A8492">
      <w:start w:val="1"/>
      <w:numFmt w:val="bullet"/>
      <w:lvlText w:val=""/>
      <w:lvlJc w:val="left"/>
      <w:pPr>
        <w:ind w:left="1440" w:hanging="360"/>
      </w:pPr>
      <w:rPr>
        <w:rFonts w:ascii="Symbol" w:hAnsi="Symbol"/>
      </w:rPr>
    </w:lvl>
    <w:lvl w:ilvl="8" w:tplc="4D88DD4C">
      <w:start w:val="1"/>
      <w:numFmt w:val="bullet"/>
      <w:lvlText w:val=""/>
      <w:lvlJc w:val="left"/>
      <w:pPr>
        <w:ind w:left="1440" w:hanging="360"/>
      </w:pPr>
      <w:rPr>
        <w:rFonts w:ascii="Symbol" w:hAnsi="Symbol"/>
      </w:rPr>
    </w:lvl>
  </w:abstractNum>
  <w:abstractNum w:abstractNumId="2" w15:restartNumberingAfterBreak="0">
    <w:nsid w:val="08E73EC9"/>
    <w:multiLevelType w:val="hybridMultilevel"/>
    <w:tmpl w:val="E61C7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72335E"/>
    <w:multiLevelType w:val="hybridMultilevel"/>
    <w:tmpl w:val="C112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F0217"/>
    <w:multiLevelType w:val="hybridMultilevel"/>
    <w:tmpl w:val="C9DC7DAA"/>
    <w:lvl w:ilvl="0" w:tplc="8ADED4A8">
      <w:start w:val="1"/>
      <w:numFmt w:val="bullet"/>
      <w:lvlText w:val=""/>
      <w:lvlJc w:val="left"/>
      <w:pPr>
        <w:ind w:left="720" w:hanging="360"/>
      </w:pPr>
      <w:rPr>
        <w:rFonts w:ascii="Symbol" w:hAnsi="Symbol"/>
      </w:rPr>
    </w:lvl>
    <w:lvl w:ilvl="1" w:tplc="AC98E8C4">
      <w:start w:val="1"/>
      <w:numFmt w:val="bullet"/>
      <w:lvlText w:val=""/>
      <w:lvlJc w:val="left"/>
      <w:pPr>
        <w:ind w:left="720" w:hanging="360"/>
      </w:pPr>
      <w:rPr>
        <w:rFonts w:ascii="Symbol" w:hAnsi="Symbol"/>
      </w:rPr>
    </w:lvl>
    <w:lvl w:ilvl="2" w:tplc="2C6EF1EC">
      <w:start w:val="1"/>
      <w:numFmt w:val="bullet"/>
      <w:lvlText w:val=""/>
      <w:lvlJc w:val="left"/>
      <w:pPr>
        <w:ind w:left="720" w:hanging="360"/>
      </w:pPr>
      <w:rPr>
        <w:rFonts w:ascii="Symbol" w:hAnsi="Symbol"/>
      </w:rPr>
    </w:lvl>
    <w:lvl w:ilvl="3" w:tplc="A3B6E6E0">
      <w:start w:val="1"/>
      <w:numFmt w:val="bullet"/>
      <w:lvlText w:val=""/>
      <w:lvlJc w:val="left"/>
      <w:pPr>
        <w:ind w:left="720" w:hanging="360"/>
      </w:pPr>
      <w:rPr>
        <w:rFonts w:ascii="Symbol" w:hAnsi="Symbol"/>
      </w:rPr>
    </w:lvl>
    <w:lvl w:ilvl="4" w:tplc="B1C082DA">
      <w:start w:val="1"/>
      <w:numFmt w:val="bullet"/>
      <w:lvlText w:val=""/>
      <w:lvlJc w:val="left"/>
      <w:pPr>
        <w:ind w:left="720" w:hanging="360"/>
      </w:pPr>
      <w:rPr>
        <w:rFonts w:ascii="Symbol" w:hAnsi="Symbol"/>
      </w:rPr>
    </w:lvl>
    <w:lvl w:ilvl="5" w:tplc="513A8300">
      <w:start w:val="1"/>
      <w:numFmt w:val="bullet"/>
      <w:lvlText w:val=""/>
      <w:lvlJc w:val="left"/>
      <w:pPr>
        <w:ind w:left="720" w:hanging="360"/>
      </w:pPr>
      <w:rPr>
        <w:rFonts w:ascii="Symbol" w:hAnsi="Symbol"/>
      </w:rPr>
    </w:lvl>
    <w:lvl w:ilvl="6" w:tplc="FE1892FE">
      <w:start w:val="1"/>
      <w:numFmt w:val="bullet"/>
      <w:lvlText w:val=""/>
      <w:lvlJc w:val="left"/>
      <w:pPr>
        <w:ind w:left="720" w:hanging="360"/>
      </w:pPr>
      <w:rPr>
        <w:rFonts w:ascii="Symbol" w:hAnsi="Symbol"/>
      </w:rPr>
    </w:lvl>
    <w:lvl w:ilvl="7" w:tplc="BE4CDE4E">
      <w:start w:val="1"/>
      <w:numFmt w:val="bullet"/>
      <w:lvlText w:val=""/>
      <w:lvlJc w:val="left"/>
      <w:pPr>
        <w:ind w:left="720" w:hanging="360"/>
      </w:pPr>
      <w:rPr>
        <w:rFonts w:ascii="Symbol" w:hAnsi="Symbol"/>
      </w:rPr>
    </w:lvl>
    <w:lvl w:ilvl="8" w:tplc="FBB84944">
      <w:start w:val="1"/>
      <w:numFmt w:val="bullet"/>
      <w:lvlText w:val=""/>
      <w:lvlJc w:val="left"/>
      <w:pPr>
        <w:ind w:left="720" w:hanging="360"/>
      </w:pPr>
      <w:rPr>
        <w:rFonts w:ascii="Symbol" w:hAnsi="Symbol"/>
      </w:rPr>
    </w:lvl>
  </w:abstractNum>
  <w:abstractNum w:abstractNumId="5" w15:restartNumberingAfterBreak="0">
    <w:nsid w:val="0E237EB2"/>
    <w:multiLevelType w:val="hybridMultilevel"/>
    <w:tmpl w:val="89BC6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EA23D1"/>
    <w:multiLevelType w:val="hybridMultilevel"/>
    <w:tmpl w:val="6E449BC2"/>
    <w:lvl w:ilvl="0" w:tplc="D43A4590">
      <w:start w:val="1"/>
      <w:numFmt w:val="bullet"/>
      <w:lvlText w:val=""/>
      <w:lvlJc w:val="left"/>
      <w:pPr>
        <w:ind w:left="1440" w:hanging="360"/>
      </w:pPr>
      <w:rPr>
        <w:rFonts w:ascii="Symbol" w:hAnsi="Symbol"/>
      </w:rPr>
    </w:lvl>
    <w:lvl w:ilvl="1" w:tplc="F2A4061C">
      <w:start w:val="1"/>
      <w:numFmt w:val="bullet"/>
      <w:lvlText w:val=""/>
      <w:lvlJc w:val="left"/>
      <w:pPr>
        <w:ind w:left="1440" w:hanging="360"/>
      </w:pPr>
      <w:rPr>
        <w:rFonts w:ascii="Symbol" w:hAnsi="Symbol"/>
      </w:rPr>
    </w:lvl>
    <w:lvl w:ilvl="2" w:tplc="CFC408FE">
      <w:start w:val="1"/>
      <w:numFmt w:val="bullet"/>
      <w:lvlText w:val=""/>
      <w:lvlJc w:val="left"/>
      <w:pPr>
        <w:ind w:left="1440" w:hanging="360"/>
      </w:pPr>
      <w:rPr>
        <w:rFonts w:ascii="Symbol" w:hAnsi="Symbol"/>
      </w:rPr>
    </w:lvl>
    <w:lvl w:ilvl="3" w:tplc="593012B8">
      <w:start w:val="1"/>
      <w:numFmt w:val="bullet"/>
      <w:lvlText w:val=""/>
      <w:lvlJc w:val="left"/>
      <w:pPr>
        <w:ind w:left="1440" w:hanging="360"/>
      </w:pPr>
      <w:rPr>
        <w:rFonts w:ascii="Symbol" w:hAnsi="Symbol"/>
      </w:rPr>
    </w:lvl>
    <w:lvl w:ilvl="4" w:tplc="8094145A">
      <w:start w:val="1"/>
      <w:numFmt w:val="bullet"/>
      <w:lvlText w:val=""/>
      <w:lvlJc w:val="left"/>
      <w:pPr>
        <w:ind w:left="1440" w:hanging="360"/>
      </w:pPr>
      <w:rPr>
        <w:rFonts w:ascii="Symbol" w:hAnsi="Symbol"/>
      </w:rPr>
    </w:lvl>
    <w:lvl w:ilvl="5" w:tplc="FF1EB01E">
      <w:start w:val="1"/>
      <w:numFmt w:val="bullet"/>
      <w:lvlText w:val=""/>
      <w:lvlJc w:val="left"/>
      <w:pPr>
        <w:ind w:left="1440" w:hanging="360"/>
      </w:pPr>
      <w:rPr>
        <w:rFonts w:ascii="Symbol" w:hAnsi="Symbol"/>
      </w:rPr>
    </w:lvl>
    <w:lvl w:ilvl="6" w:tplc="0A4EC856">
      <w:start w:val="1"/>
      <w:numFmt w:val="bullet"/>
      <w:lvlText w:val=""/>
      <w:lvlJc w:val="left"/>
      <w:pPr>
        <w:ind w:left="1440" w:hanging="360"/>
      </w:pPr>
      <w:rPr>
        <w:rFonts w:ascii="Symbol" w:hAnsi="Symbol"/>
      </w:rPr>
    </w:lvl>
    <w:lvl w:ilvl="7" w:tplc="434E825E">
      <w:start w:val="1"/>
      <w:numFmt w:val="bullet"/>
      <w:lvlText w:val=""/>
      <w:lvlJc w:val="left"/>
      <w:pPr>
        <w:ind w:left="1440" w:hanging="360"/>
      </w:pPr>
      <w:rPr>
        <w:rFonts w:ascii="Symbol" w:hAnsi="Symbol"/>
      </w:rPr>
    </w:lvl>
    <w:lvl w:ilvl="8" w:tplc="F01E638C">
      <w:start w:val="1"/>
      <w:numFmt w:val="bullet"/>
      <w:lvlText w:val=""/>
      <w:lvlJc w:val="left"/>
      <w:pPr>
        <w:ind w:left="1440" w:hanging="360"/>
      </w:pPr>
      <w:rPr>
        <w:rFonts w:ascii="Symbol" w:hAnsi="Symbol"/>
      </w:rPr>
    </w:lvl>
  </w:abstractNum>
  <w:abstractNum w:abstractNumId="7" w15:restartNumberingAfterBreak="0">
    <w:nsid w:val="12102066"/>
    <w:multiLevelType w:val="hybridMultilevel"/>
    <w:tmpl w:val="60701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24095"/>
    <w:multiLevelType w:val="multilevel"/>
    <w:tmpl w:val="CFD4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F17B8"/>
    <w:multiLevelType w:val="multilevel"/>
    <w:tmpl w:val="55B0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3075D"/>
    <w:multiLevelType w:val="multilevel"/>
    <w:tmpl w:val="57CE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512015"/>
    <w:multiLevelType w:val="hybridMultilevel"/>
    <w:tmpl w:val="035C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D693F"/>
    <w:multiLevelType w:val="hybridMultilevel"/>
    <w:tmpl w:val="BD9E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4110A"/>
    <w:multiLevelType w:val="multilevel"/>
    <w:tmpl w:val="AC769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41631E"/>
    <w:multiLevelType w:val="hybridMultilevel"/>
    <w:tmpl w:val="9632967A"/>
    <w:lvl w:ilvl="0" w:tplc="74A68C36">
      <w:start w:val="1"/>
      <w:numFmt w:val="bullet"/>
      <w:lvlText w:val=""/>
      <w:lvlJc w:val="left"/>
      <w:pPr>
        <w:ind w:left="1440" w:hanging="360"/>
      </w:pPr>
      <w:rPr>
        <w:rFonts w:ascii="Symbol" w:hAnsi="Symbol"/>
      </w:rPr>
    </w:lvl>
    <w:lvl w:ilvl="1" w:tplc="54583752">
      <w:start w:val="1"/>
      <w:numFmt w:val="bullet"/>
      <w:lvlText w:val=""/>
      <w:lvlJc w:val="left"/>
      <w:pPr>
        <w:ind w:left="1440" w:hanging="360"/>
      </w:pPr>
      <w:rPr>
        <w:rFonts w:ascii="Symbol" w:hAnsi="Symbol"/>
      </w:rPr>
    </w:lvl>
    <w:lvl w:ilvl="2" w:tplc="B218B0C4">
      <w:start w:val="1"/>
      <w:numFmt w:val="bullet"/>
      <w:lvlText w:val=""/>
      <w:lvlJc w:val="left"/>
      <w:pPr>
        <w:ind w:left="1440" w:hanging="360"/>
      </w:pPr>
      <w:rPr>
        <w:rFonts w:ascii="Symbol" w:hAnsi="Symbol"/>
      </w:rPr>
    </w:lvl>
    <w:lvl w:ilvl="3" w:tplc="D9681D0A">
      <w:start w:val="1"/>
      <w:numFmt w:val="bullet"/>
      <w:lvlText w:val=""/>
      <w:lvlJc w:val="left"/>
      <w:pPr>
        <w:ind w:left="1440" w:hanging="360"/>
      </w:pPr>
      <w:rPr>
        <w:rFonts w:ascii="Symbol" w:hAnsi="Symbol"/>
      </w:rPr>
    </w:lvl>
    <w:lvl w:ilvl="4" w:tplc="80583BF6">
      <w:start w:val="1"/>
      <w:numFmt w:val="bullet"/>
      <w:lvlText w:val=""/>
      <w:lvlJc w:val="left"/>
      <w:pPr>
        <w:ind w:left="1440" w:hanging="360"/>
      </w:pPr>
      <w:rPr>
        <w:rFonts w:ascii="Symbol" w:hAnsi="Symbol"/>
      </w:rPr>
    </w:lvl>
    <w:lvl w:ilvl="5" w:tplc="BDB0A3C6">
      <w:start w:val="1"/>
      <w:numFmt w:val="bullet"/>
      <w:lvlText w:val=""/>
      <w:lvlJc w:val="left"/>
      <w:pPr>
        <w:ind w:left="1440" w:hanging="360"/>
      </w:pPr>
      <w:rPr>
        <w:rFonts w:ascii="Symbol" w:hAnsi="Symbol"/>
      </w:rPr>
    </w:lvl>
    <w:lvl w:ilvl="6" w:tplc="69C07C04">
      <w:start w:val="1"/>
      <w:numFmt w:val="bullet"/>
      <w:lvlText w:val=""/>
      <w:lvlJc w:val="left"/>
      <w:pPr>
        <w:ind w:left="1440" w:hanging="360"/>
      </w:pPr>
      <w:rPr>
        <w:rFonts w:ascii="Symbol" w:hAnsi="Symbol"/>
      </w:rPr>
    </w:lvl>
    <w:lvl w:ilvl="7" w:tplc="2E4A1532">
      <w:start w:val="1"/>
      <w:numFmt w:val="bullet"/>
      <w:lvlText w:val=""/>
      <w:lvlJc w:val="left"/>
      <w:pPr>
        <w:ind w:left="1440" w:hanging="360"/>
      </w:pPr>
      <w:rPr>
        <w:rFonts w:ascii="Symbol" w:hAnsi="Symbol"/>
      </w:rPr>
    </w:lvl>
    <w:lvl w:ilvl="8" w:tplc="61C07ECE">
      <w:start w:val="1"/>
      <w:numFmt w:val="bullet"/>
      <w:lvlText w:val=""/>
      <w:lvlJc w:val="left"/>
      <w:pPr>
        <w:ind w:left="1440" w:hanging="360"/>
      </w:pPr>
      <w:rPr>
        <w:rFonts w:ascii="Symbol" w:hAnsi="Symbol"/>
      </w:rPr>
    </w:lvl>
  </w:abstractNum>
  <w:abstractNum w:abstractNumId="15" w15:restartNumberingAfterBreak="0">
    <w:nsid w:val="380306B6"/>
    <w:multiLevelType w:val="hybridMultilevel"/>
    <w:tmpl w:val="48927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80B320B"/>
    <w:multiLevelType w:val="hybridMultilevel"/>
    <w:tmpl w:val="5E0E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F516F7"/>
    <w:multiLevelType w:val="hybridMultilevel"/>
    <w:tmpl w:val="63AC24F6"/>
    <w:lvl w:ilvl="0" w:tplc="45308DEE">
      <w:start w:val="1"/>
      <w:numFmt w:val="bullet"/>
      <w:lvlText w:val=""/>
      <w:lvlJc w:val="left"/>
      <w:pPr>
        <w:ind w:left="1440" w:hanging="360"/>
      </w:pPr>
      <w:rPr>
        <w:rFonts w:ascii="Symbol" w:hAnsi="Symbol"/>
      </w:rPr>
    </w:lvl>
    <w:lvl w:ilvl="1" w:tplc="75444002">
      <w:start w:val="1"/>
      <w:numFmt w:val="bullet"/>
      <w:lvlText w:val=""/>
      <w:lvlJc w:val="left"/>
      <w:pPr>
        <w:ind w:left="1440" w:hanging="360"/>
      </w:pPr>
      <w:rPr>
        <w:rFonts w:ascii="Symbol" w:hAnsi="Symbol"/>
      </w:rPr>
    </w:lvl>
    <w:lvl w:ilvl="2" w:tplc="E12C0362">
      <w:start w:val="1"/>
      <w:numFmt w:val="bullet"/>
      <w:lvlText w:val=""/>
      <w:lvlJc w:val="left"/>
      <w:pPr>
        <w:ind w:left="1440" w:hanging="360"/>
      </w:pPr>
      <w:rPr>
        <w:rFonts w:ascii="Symbol" w:hAnsi="Symbol"/>
      </w:rPr>
    </w:lvl>
    <w:lvl w:ilvl="3" w:tplc="1AB04FF4">
      <w:start w:val="1"/>
      <w:numFmt w:val="bullet"/>
      <w:lvlText w:val=""/>
      <w:lvlJc w:val="left"/>
      <w:pPr>
        <w:ind w:left="1440" w:hanging="360"/>
      </w:pPr>
      <w:rPr>
        <w:rFonts w:ascii="Symbol" w:hAnsi="Symbol"/>
      </w:rPr>
    </w:lvl>
    <w:lvl w:ilvl="4" w:tplc="A9B06B36">
      <w:start w:val="1"/>
      <w:numFmt w:val="bullet"/>
      <w:lvlText w:val=""/>
      <w:lvlJc w:val="left"/>
      <w:pPr>
        <w:ind w:left="1440" w:hanging="360"/>
      </w:pPr>
      <w:rPr>
        <w:rFonts w:ascii="Symbol" w:hAnsi="Symbol"/>
      </w:rPr>
    </w:lvl>
    <w:lvl w:ilvl="5" w:tplc="7BD4CFE4">
      <w:start w:val="1"/>
      <w:numFmt w:val="bullet"/>
      <w:lvlText w:val=""/>
      <w:lvlJc w:val="left"/>
      <w:pPr>
        <w:ind w:left="1440" w:hanging="360"/>
      </w:pPr>
      <w:rPr>
        <w:rFonts w:ascii="Symbol" w:hAnsi="Symbol"/>
      </w:rPr>
    </w:lvl>
    <w:lvl w:ilvl="6" w:tplc="03E6D0AC">
      <w:start w:val="1"/>
      <w:numFmt w:val="bullet"/>
      <w:lvlText w:val=""/>
      <w:lvlJc w:val="left"/>
      <w:pPr>
        <w:ind w:left="1440" w:hanging="360"/>
      </w:pPr>
      <w:rPr>
        <w:rFonts w:ascii="Symbol" w:hAnsi="Symbol"/>
      </w:rPr>
    </w:lvl>
    <w:lvl w:ilvl="7" w:tplc="ECAC4814">
      <w:start w:val="1"/>
      <w:numFmt w:val="bullet"/>
      <w:lvlText w:val=""/>
      <w:lvlJc w:val="left"/>
      <w:pPr>
        <w:ind w:left="1440" w:hanging="360"/>
      </w:pPr>
      <w:rPr>
        <w:rFonts w:ascii="Symbol" w:hAnsi="Symbol"/>
      </w:rPr>
    </w:lvl>
    <w:lvl w:ilvl="8" w:tplc="B07AA8E4">
      <w:start w:val="1"/>
      <w:numFmt w:val="bullet"/>
      <w:lvlText w:val=""/>
      <w:lvlJc w:val="left"/>
      <w:pPr>
        <w:ind w:left="1440" w:hanging="360"/>
      </w:pPr>
      <w:rPr>
        <w:rFonts w:ascii="Symbol" w:hAnsi="Symbol"/>
      </w:rPr>
    </w:lvl>
  </w:abstractNum>
  <w:abstractNum w:abstractNumId="18" w15:restartNumberingAfterBreak="0">
    <w:nsid w:val="3BD214E3"/>
    <w:multiLevelType w:val="hybridMultilevel"/>
    <w:tmpl w:val="E3303AE0"/>
    <w:lvl w:ilvl="0" w:tplc="2054917C">
      <w:start w:val="1"/>
      <w:numFmt w:val="bullet"/>
      <w:lvlText w:val=""/>
      <w:lvlJc w:val="left"/>
      <w:pPr>
        <w:ind w:left="1440" w:hanging="360"/>
      </w:pPr>
      <w:rPr>
        <w:rFonts w:ascii="Symbol" w:hAnsi="Symbol"/>
      </w:rPr>
    </w:lvl>
    <w:lvl w:ilvl="1" w:tplc="D6A6523A">
      <w:start w:val="1"/>
      <w:numFmt w:val="bullet"/>
      <w:lvlText w:val=""/>
      <w:lvlJc w:val="left"/>
      <w:pPr>
        <w:ind w:left="1440" w:hanging="360"/>
      </w:pPr>
      <w:rPr>
        <w:rFonts w:ascii="Symbol" w:hAnsi="Symbol"/>
      </w:rPr>
    </w:lvl>
    <w:lvl w:ilvl="2" w:tplc="CF5231DA">
      <w:start w:val="1"/>
      <w:numFmt w:val="bullet"/>
      <w:lvlText w:val=""/>
      <w:lvlJc w:val="left"/>
      <w:pPr>
        <w:ind w:left="1440" w:hanging="360"/>
      </w:pPr>
      <w:rPr>
        <w:rFonts w:ascii="Symbol" w:hAnsi="Symbol"/>
      </w:rPr>
    </w:lvl>
    <w:lvl w:ilvl="3" w:tplc="05D28886">
      <w:start w:val="1"/>
      <w:numFmt w:val="bullet"/>
      <w:lvlText w:val=""/>
      <w:lvlJc w:val="left"/>
      <w:pPr>
        <w:ind w:left="1440" w:hanging="360"/>
      </w:pPr>
      <w:rPr>
        <w:rFonts w:ascii="Symbol" w:hAnsi="Symbol"/>
      </w:rPr>
    </w:lvl>
    <w:lvl w:ilvl="4" w:tplc="F2962996">
      <w:start w:val="1"/>
      <w:numFmt w:val="bullet"/>
      <w:lvlText w:val=""/>
      <w:lvlJc w:val="left"/>
      <w:pPr>
        <w:ind w:left="1440" w:hanging="360"/>
      </w:pPr>
      <w:rPr>
        <w:rFonts w:ascii="Symbol" w:hAnsi="Symbol"/>
      </w:rPr>
    </w:lvl>
    <w:lvl w:ilvl="5" w:tplc="D19A8D0A">
      <w:start w:val="1"/>
      <w:numFmt w:val="bullet"/>
      <w:lvlText w:val=""/>
      <w:lvlJc w:val="left"/>
      <w:pPr>
        <w:ind w:left="1440" w:hanging="360"/>
      </w:pPr>
      <w:rPr>
        <w:rFonts w:ascii="Symbol" w:hAnsi="Symbol"/>
      </w:rPr>
    </w:lvl>
    <w:lvl w:ilvl="6" w:tplc="19925204">
      <w:start w:val="1"/>
      <w:numFmt w:val="bullet"/>
      <w:lvlText w:val=""/>
      <w:lvlJc w:val="left"/>
      <w:pPr>
        <w:ind w:left="1440" w:hanging="360"/>
      </w:pPr>
      <w:rPr>
        <w:rFonts w:ascii="Symbol" w:hAnsi="Symbol"/>
      </w:rPr>
    </w:lvl>
    <w:lvl w:ilvl="7" w:tplc="F01E64C0">
      <w:start w:val="1"/>
      <w:numFmt w:val="bullet"/>
      <w:lvlText w:val=""/>
      <w:lvlJc w:val="left"/>
      <w:pPr>
        <w:ind w:left="1440" w:hanging="360"/>
      </w:pPr>
      <w:rPr>
        <w:rFonts w:ascii="Symbol" w:hAnsi="Symbol"/>
      </w:rPr>
    </w:lvl>
    <w:lvl w:ilvl="8" w:tplc="73364BB8">
      <w:start w:val="1"/>
      <w:numFmt w:val="bullet"/>
      <w:lvlText w:val=""/>
      <w:lvlJc w:val="left"/>
      <w:pPr>
        <w:ind w:left="1440" w:hanging="360"/>
      </w:pPr>
      <w:rPr>
        <w:rFonts w:ascii="Symbol" w:hAnsi="Symbol"/>
      </w:rPr>
    </w:lvl>
  </w:abstractNum>
  <w:abstractNum w:abstractNumId="19" w15:restartNumberingAfterBreak="0">
    <w:nsid w:val="3DBA4EE5"/>
    <w:multiLevelType w:val="hybridMultilevel"/>
    <w:tmpl w:val="C286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894720"/>
    <w:multiLevelType w:val="hybridMultilevel"/>
    <w:tmpl w:val="945E8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C25C54"/>
    <w:multiLevelType w:val="hybridMultilevel"/>
    <w:tmpl w:val="B076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D571C9"/>
    <w:multiLevelType w:val="hybridMultilevel"/>
    <w:tmpl w:val="FC889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C11B8E"/>
    <w:multiLevelType w:val="hybridMultilevel"/>
    <w:tmpl w:val="9334C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D77A91"/>
    <w:multiLevelType w:val="hybridMultilevel"/>
    <w:tmpl w:val="9A4A7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E27A61"/>
    <w:multiLevelType w:val="hybridMultilevel"/>
    <w:tmpl w:val="813682BE"/>
    <w:lvl w:ilvl="0" w:tplc="44FAC160">
      <w:start w:val="1"/>
      <w:numFmt w:val="bullet"/>
      <w:lvlText w:val=""/>
      <w:lvlJc w:val="left"/>
      <w:pPr>
        <w:ind w:left="1440" w:hanging="360"/>
      </w:pPr>
      <w:rPr>
        <w:rFonts w:ascii="Symbol" w:hAnsi="Symbol"/>
      </w:rPr>
    </w:lvl>
    <w:lvl w:ilvl="1" w:tplc="05D8ACC2">
      <w:start w:val="1"/>
      <w:numFmt w:val="bullet"/>
      <w:lvlText w:val=""/>
      <w:lvlJc w:val="left"/>
      <w:pPr>
        <w:ind w:left="1440" w:hanging="360"/>
      </w:pPr>
      <w:rPr>
        <w:rFonts w:ascii="Symbol" w:hAnsi="Symbol"/>
      </w:rPr>
    </w:lvl>
    <w:lvl w:ilvl="2" w:tplc="1414A3F4">
      <w:start w:val="1"/>
      <w:numFmt w:val="bullet"/>
      <w:lvlText w:val=""/>
      <w:lvlJc w:val="left"/>
      <w:pPr>
        <w:ind w:left="1440" w:hanging="360"/>
      </w:pPr>
      <w:rPr>
        <w:rFonts w:ascii="Symbol" w:hAnsi="Symbol"/>
      </w:rPr>
    </w:lvl>
    <w:lvl w:ilvl="3" w:tplc="2EF254E0">
      <w:start w:val="1"/>
      <w:numFmt w:val="bullet"/>
      <w:lvlText w:val=""/>
      <w:lvlJc w:val="left"/>
      <w:pPr>
        <w:ind w:left="1440" w:hanging="360"/>
      </w:pPr>
      <w:rPr>
        <w:rFonts w:ascii="Symbol" w:hAnsi="Symbol"/>
      </w:rPr>
    </w:lvl>
    <w:lvl w:ilvl="4" w:tplc="95845E72">
      <w:start w:val="1"/>
      <w:numFmt w:val="bullet"/>
      <w:lvlText w:val=""/>
      <w:lvlJc w:val="left"/>
      <w:pPr>
        <w:ind w:left="1440" w:hanging="360"/>
      </w:pPr>
      <w:rPr>
        <w:rFonts w:ascii="Symbol" w:hAnsi="Symbol"/>
      </w:rPr>
    </w:lvl>
    <w:lvl w:ilvl="5" w:tplc="CBF8A3AE">
      <w:start w:val="1"/>
      <w:numFmt w:val="bullet"/>
      <w:lvlText w:val=""/>
      <w:lvlJc w:val="left"/>
      <w:pPr>
        <w:ind w:left="1440" w:hanging="360"/>
      </w:pPr>
      <w:rPr>
        <w:rFonts w:ascii="Symbol" w:hAnsi="Symbol"/>
      </w:rPr>
    </w:lvl>
    <w:lvl w:ilvl="6" w:tplc="D188CFDA">
      <w:start w:val="1"/>
      <w:numFmt w:val="bullet"/>
      <w:lvlText w:val=""/>
      <w:lvlJc w:val="left"/>
      <w:pPr>
        <w:ind w:left="1440" w:hanging="360"/>
      </w:pPr>
      <w:rPr>
        <w:rFonts w:ascii="Symbol" w:hAnsi="Symbol"/>
      </w:rPr>
    </w:lvl>
    <w:lvl w:ilvl="7" w:tplc="71EE57A2">
      <w:start w:val="1"/>
      <w:numFmt w:val="bullet"/>
      <w:lvlText w:val=""/>
      <w:lvlJc w:val="left"/>
      <w:pPr>
        <w:ind w:left="1440" w:hanging="360"/>
      </w:pPr>
      <w:rPr>
        <w:rFonts w:ascii="Symbol" w:hAnsi="Symbol"/>
      </w:rPr>
    </w:lvl>
    <w:lvl w:ilvl="8" w:tplc="4B928EC6">
      <w:start w:val="1"/>
      <w:numFmt w:val="bullet"/>
      <w:lvlText w:val=""/>
      <w:lvlJc w:val="left"/>
      <w:pPr>
        <w:ind w:left="1440" w:hanging="360"/>
      </w:pPr>
      <w:rPr>
        <w:rFonts w:ascii="Symbol" w:hAnsi="Symbol"/>
      </w:rPr>
    </w:lvl>
  </w:abstractNum>
  <w:abstractNum w:abstractNumId="26" w15:restartNumberingAfterBreak="0">
    <w:nsid w:val="5EDE40B9"/>
    <w:multiLevelType w:val="multilevel"/>
    <w:tmpl w:val="9266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F52C5F"/>
    <w:multiLevelType w:val="multilevel"/>
    <w:tmpl w:val="C494F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F3347D"/>
    <w:multiLevelType w:val="multilevel"/>
    <w:tmpl w:val="CD3E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560A98"/>
    <w:multiLevelType w:val="hybridMultilevel"/>
    <w:tmpl w:val="25A2FBC6"/>
    <w:lvl w:ilvl="0" w:tplc="898058F0">
      <w:start w:val="1"/>
      <w:numFmt w:val="bullet"/>
      <w:lvlText w:val=""/>
      <w:lvlJc w:val="left"/>
      <w:pPr>
        <w:ind w:left="720" w:hanging="360"/>
      </w:pPr>
      <w:rPr>
        <w:rFonts w:ascii="Symbol" w:hAnsi="Symbol"/>
      </w:rPr>
    </w:lvl>
    <w:lvl w:ilvl="1" w:tplc="8AFEB692">
      <w:start w:val="1"/>
      <w:numFmt w:val="bullet"/>
      <w:lvlText w:val=""/>
      <w:lvlJc w:val="left"/>
      <w:pPr>
        <w:ind w:left="720" w:hanging="360"/>
      </w:pPr>
      <w:rPr>
        <w:rFonts w:ascii="Symbol" w:hAnsi="Symbol"/>
      </w:rPr>
    </w:lvl>
    <w:lvl w:ilvl="2" w:tplc="7FB0EEA2">
      <w:start w:val="1"/>
      <w:numFmt w:val="bullet"/>
      <w:lvlText w:val=""/>
      <w:lvlJc w:val="left"/>
      <w:pPr>
        <w:ind w:left="720" w:hanging="360"/>
      </w:pPr>
      <w:rPr>
        <w:rFonts w:ascii="Symbol" w:hAnsi="Symbol"/>
      </w:rPr>
    </w:lvl>
    <w:lvl w:ilvl="3" w:tplc="7FB6F506">
      <w:start w:val="1"/>
      <w:numFmt w:val="bullet"/>
      <w:lvlText w:val=""/>
      <w:lvlJc w:val="left"/>
      <w:pPr>
        <w:ind w:left="720" w:hanging="360"/>
      </w:pPr>
      <w:rPr>
        <w:rFonts w:ascii="Symbol" w:hAnsi="Symbol"/>
      </w:rPr>
    </w:lvl>
    <w:lvl w:ilvl="4" w:tplc="6DE095A8">
      <w:start w:val="1"/>
      <w:numFmt w:val="bullet"/>
      <w:lvlText w:val=""/>
      <w:lvlJc w:val="left"/>
      <w:pPr>
        <w:ind w:left="720" w:hanging="360"/>
      </w:pPr>
      <w:rPr>
        <w:rFonts w:ascii="Symbol" w:hAnsi="Symbol"/>
      </w:rPr>
    </w:lvl>
    <w:lvl w:ilvl="5" w:tplc="DE38C5A2">
      <w:start w:val="1"/>
      <w:numFmt w:val="bullet"/>
      <w:lvlText w:val=""/>
      <w:lvlJc w:val="left"/>
      <w:pPr>
        <w:ind w:left="720" w:hanging="360"/>
      </w:pPr>
      <w:rPr>
        <w:rFonts w:ascii="Symbol" w:hAnsi="Symbol"/>
      </w:rPr>
    </w:lvl>
    <w:lvl w:ilvl="6" w:tplc="4A88D808">
      <w:start w:val="1"/>
      <w:numFmt w:val="bullet"/>
      <w:lvlText w:val=""/>
      <w:lvlJc w:val="left"/>
      <w:pPr>
        <w:ind w:left="720" w:hanging="360"/>
      </w:pPr>
      <w:rPr>
        <w:rFonts w:ascii="Symbol" w:hAnsi="Symbol"/>
      </w:rPr>
    </w:lvl>
    <w:lvl w:ilvl="7" w:tplc="4A04C934">
      <w:start w:val="1"/>
      <w:numFmt w:val="bullet"/>
      <w:lvlText w:val=""/>
      <w:lvlJc w:val="left"/>
      <w:pPr>
        <w:ind w:left="720" w:hanging="360"/>
      </w:pPr>
      <w:rPr>
        <w:rFonts w:ascii="Symbol" w:hAnsi="Symbol"/>
      </w:rPr>
    </w:lvl>
    <w:lvl w:ilvl="8" w:tplc="5106C980">
      <w:start w:val="1"/>
      <w:numFmt w:val="bullet"/>
      <w:lvlText w:val=""/>
      <w:lvlJc w:val="left"/>
      <w:pPr>
        <w:ind w:left="720" w:hanging="360"/>
      </w:pPr>
      <w:rPr>
        <w:rFonts w:ascii="Symbol" w:hAnsi="Symbol"/>
      </w:rPr>
    </w:lvl>
  </w:abstractNum>
  <w:abstractNum w:abstractNumId="30" w15:restartNumberingAfterBreak="0">
    <w:nsid w:val="77B9394C"/>
    <w:multiLevelType w:val="hybridMultilevel"/>
    <w:tmpl w:val="CD920ED2"/>
    <w:lvl w:ilvl="0" w:tplc="0C3A71CC">
      <w:start w:val="1"/>
      <w:numFmt w:val="bullet"/>
      <w:lvlText w:val=""/>
      <w:lvlJc w:val="left"/>
      <w:pPr>
        <w:ind w:left="1440" w:hanging="360"/>
      </w:pPr>
      <w:rPr>
        <w:rFonts w:ascii="Symbol" w:hAnsi="Symbol"/>
      </w:rPr>
    </w:lvl>
    <w:lvl w:ilvl="1" w:tplc="119621D6">
      <w:start w:val="1"/>
      <w:numFmt w:val="bullet"/>
      <w:lvlText w:val=""/>
      <w:lvlJc w:val="left"/>
      <w:pPr>
        <w:ind w:left="1440" w:hanging="360"/>
      </w:pPr>
      <w:rPr>
        <w:rFonts w:ascii="Symbol" w:hAnsi="Symbol"/>
      </w:rPr>
    </w:lvl>
    <w:lvl w:ilvl="2" w:tplc="98243684">
      <w:start w:val="1"/>
      <w:numFmt w:val="bullet"/>
      <w:lvlText w:val=""/>
      <w:lvlJc w:val="left"/>
      <w:pPr>
        <w:ind w:left="1440" w:hanging="360"/>
      </w:pPr>
      <w:rPr>
        <w:rFonts w:ascii="Symbol" w:hAnsi="Symbol"/>
      </w:rPr>
    </w:lvl>
    <w:lvl w:ilvl="3" w:tplc="EDD6DCF0">
      <w:start w:val="1"/>
      <w:numFmt w:val="bullet"/>
      <w:lvlText w:val=""/>
      <w:lvlJc w:val="left"/>
      <w:pPr>
        <w:ind w:left="1440" w:hanging="360"/>
      </w:pPr>
      <w:rPr>
        <w:rFonts w:ascii="Symbol" w:hAnsi="Symbol"/>
      </w:rPr>
    </w:lvl>
    <w:lvl w:ilvl="4" w:tplc="6DDAAA5C">
      <w:start w:val="1"/>
      <w:numFmt w:val="bullet"/>
      <w:lvlText w:val=""/>
      <w:lvlJc w:val="left"/>
      <w:pPr>
        <w:ind w:left="1440" w:hanging="360"/>
      </w:pPr>
      <w:rPr>
        <w:rFonts w:ascii="Symbol" w:hAnsi="Symbol"/>
      </w:rPr>
    </w:lvl>
    <w:lvl w:ilvl="5" w:tplc="03648768">
      <w:start w:val="1"/>
      <w:numFmt w:val="bullet"/>
      <w:lvlText w:val=""/>
      <w:lvlJc w:val="left"/>
      <w:pPr>
        <w:ind w:left="1440" w:hanging="360"/>
      </w:pPr>
      <w:rPr>
        <w:rFonts w:ascii="Symbol" w:hAnsi="Symbol"/>
      </w:rPr>
    </w:lvl>
    <w:lvl w:ilvl="6" w:tplc="21D8ACDA">
      <w:start w:val="1"/>
      <w:numFmt w:val="bullet"/>
      <w:lvlText w:val=""/>
      <w:lvlJc w:val="left"/>
      <w:pPr>
        <w:ind w:left="1440" w:hanging="360"/>
      </w:pPr>
      <w:rPr>
        <w:rFonts w:ascii="Symbol" w:hAnsi="Symbol"/>
      </w:rPr>
    </w:lvl>
    <w:lvl w:ilvl="7" w:tplc="D35A9F56">
      <w:start w:val="1"/>
      <w:numFmt w:val="bullet"/>
      <w:lvlText w:val=""/>
      <w:lvlJc w:val="left"/>
      <w:pPr>
        <w:ind w:left="1440" w:hanging="360"/>
      </w:pPr>
      <w:rPr>
        <w:rFonts w:ascii="Symbol" w:hAnsi="Symbol"/>
      </w:rPr>
    </w:lvl>
    <w:lvl w:ilvl="8" w:tplc="186EBAC0">
      <w:start w:val="1"/>
      <w:numFmt w:val="bullet"/>
      <w:lvlText w:val=""/>
      <w:lvlJc w:val="left"/>
      <w:pPr>
        <w:ind w:left="1440" w:hanging="360"/>
      </w:pPr>
      <w:rPr>
        <w:rFonts w:ascii="Symbol" w:hAnsi="Symbol"/>
      </w:rPr>
    </w:lvl>
  </w:abstractNum>
  <w:abstractNum w:abstractNumId="31" w15:restartNumberingAfterBreak="0">
    <w:nsid w:val="7B413150"/>
    <w:multiLevelType w:val="hybridMultilevel"/>
    <w:tmpl w:val="607015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DDA63A0"/>
    <w:multiLevelType w:val="hybridMultilevel"/>
    <w:tmpl w:val="7EF06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0309B9"/>
    <w:multiLevelType w:val="hybridMultilevel"/>
    <w:tmpl w:val="77DA4874"/>
    <w:lvl w:ilvl="0" w:tplc="0622BCE4">
      <w:start w:val="1"/>
      <w:numFmt w:val="bullet"/>
      <w:lvlText w:val=""/>
      <w:lvlJc w:val="left"/>
      <w:pPr>
        <w:ind w:left="720" w:hanging="360"/>
      </w:pPr>
      <w:rPr>
        <w:rFonts w:ascii="Symbol" w:hAnsi="Symbol"/>
      </w:rPr>
    </w:lvl>
    <w:lvl w:ilvl="1" w:tplc="2C3678EA">
      <w:start w:val="1"/>
      <w:numFmt w:val="bullet"/>
      <w:lvlText w:val=""/>
      <w:lvlJc w:val="left"/>
      <w:pPr>
        <w:ind w:left="720" w:hanging="360"/>
      </w:pPr>
      <w:rPr>
        <w:rFonts w:ascii="Symbol" w:hAnsi="Symbol"/>
      </w:rPr>
    </w:lvl>
    <w:lvl w:ilvl="2" w:tplc="16C03CDC">
      <w:start w:val="1"/>
      <w:numFmt w:val="bullet"/>
      <w:lvlText w:val=""/>
      <w:lvlJc w:val="left"/>
      <w:pPr>
        <w:ind w:left="720" w:hanging="360"/>
      </w:pPr>
      <w:rPr>
        <w:rFonts w:ascii="Symbol" w:hAnsi="Symbol"/>
      </w:rPr>
    </w:lvl>
    <w:lvl w:ilvl="3" w:tplc="1BEA61F2">
      <w:start w:val="1"/>
      <w:numFmt w:val="bullet"/>
      <w:lvlText w:val=""/>
      <w:lvlJc w:val="left"/>
      <w:pPr>
        <w:ind w:left="720" w:hanging="360"/>
      </w:pPr>
      <w:rPr>
        <w:rFonts w:ascii="Symbol" w:hAnsi="Symbol"/>
      </w:rPr>
    </w:lvl>
    <w:lvl w:ilvl="4" w:tplc="1054A59A">
      <w:start w:val="1"/>
      <w:numFmt w:val="bullet"/>
      <w:lvlText w:val=""/>
      <w:lvlJc w:val="left"/>
      <w:pPr>
        <w:ind w:left="720" w:hanging="360"/>
      </w:pPr>
      <w:rPr>
        <w:rFonts w:ascii="Symbol" w:hAnsi="Symbol"/>
      </w:rPr>
    </w:lvl>
    <w:lvl w:ilvl="5" w:tplc="97A89532">
      <w:start w:val="1"/>
      <w:numFmt w:val="bullet"/>
      <w:lvlText w:val=""/>
      <w:lvlJc w:val="left"/>
      <w:pPr>
        <w:ind w:left="720" w:hanging="360"/>
      </w:pPr>
      <w:rPr>
        <w:rFonts w:ascii="Symbol" w:hAnsi="Symbol"/>
      </w:rPr>
    </w:lvl>
    <w:lvl w:ilvl="6" w:tplc="15001F02">
      <w:start w:val="1"/>
      <w:numFmt w:val="bullet"/>
      <w:lvlText w:val=""/>
      <w:lvlJc w:val="left"/>
      <w:pPr>
        <w:ind w:left="720" w:hanging="360"/>
      </w:pPr>
      <w:rPr>
        <w:rFonts w:ascii="Symbol" w:hAnsi="Symbol"/>
      </w:rPr>
    </w:lvl>
    <w:lvl w:ilvl="7" w:tplc="D534BE82">
      <w:start w:val="1"/>
      <w:numFmt w:val="bullet"/>
      <w:lvlText w:val=""/>
      <w:lvlJc w:val="left"/>
      <w:pPr>
        <w:ind w:left="720" w:hanging="360"/>
      </w:pPr>
      <w:rPr>
        <w:rFonts w:ascii="Symbol" w:hAnsi="Symbol"/>
      </w:rPr>
    </w:lvl>
    <w:lvl w:ilvl="8" w:tplc="22905B30">
      <w:start w:val="1"/>
      <w:numFmt w:val="bullet"/>
      <w:lvlText w:val=""/>
      <w:lvlJc w:val="left"/>
      <w:pPr>
        <w:ind w:left="720" w:hanging="360"/>
      </w:pPr>
      <w:rPr>
        <w:rFonts w:ascii="Symbol" w:hAnsi="Symbol"/>
      </w:rPr>
    </w:lvl>
  </w:abstractNum>
  <w:num w:numId="1" w16cid:durableId="859468022">
    <w:abstractNumId w:val="19"/>
  </w:num>
  <w:num w:numId="2" w16cid:durableId="1270352994">
    <w:abstractNumId w:val="20"/>
  </w:num>
  <w:num w:numId="3" w16cid:durableId="1565481517">
    <w:abstractNumId w:val="8"/>
  </w:num>
  <w:num w:numId="4" w16cid:durableId="1664897819">
    <w:abstractNumId w:val="0"/>
  </w:num>
  <w:num w:numId="5" w16cid:durableId="1335304131">
    <w:abstractNumId w:val="28"/>
  </w:num>
  <w:num w:numId="6" w16cid:durableId="545261995">
    <w:abstractNumId w:val="10"/>
  </w:num>
  <w:num w:numId="7" w16cid:durableId="1407991989">
    <w:abstractNumId w:val="12"/>
  </w:num>
  <w:num w:numId="8" w16cid:durableId="989599943">
    <w:abstractNumId w:val="23"/>
  </w:num>
  <w:num w:numId="9" w16cid:durableId="142625733">
    <w:abstractNumId w:val="5"/>
  </w:num>
  <w:num w:numId="10" w16cid:durableId="928663770">
    <w:abstractNumId w:val="2"/>
  </w:num>
  <w:num w:numId="11" w16cid:durableId="1370229765">
    <w:abstractNumId w:val="22"/>
  </w:num>
  <w:num w:numId="12" w16cid:durableId="1016922359">
    <w:abstractNumId w:val="21"/>
  </w:num>
  <w:num w:numId="13" w16cid:durableId="1753163688">
    <w:abstractNumId w:val="7"/>
  </w:num>
  <w:num w:numId="14" w16cid:durableId="391276496">
    <w:abstractNumId w:val="31"/>
  </w:num>
  <w:num w:numId="15" w16cid:durableId="64838715">
    <w:abstractNumId w:val="3"/>
  </w:num>
  <w:num w:numId="16" w16cid:durableId="245772972">
    <w:abstractNumId w:val="26"/>
  </w:num>
  <w:num w:numId="17" w16cid:durableId="401877955">
    <w:abstractNumId w:val="9"/>
  </w:num>
  <w:num w:numId="18" w16cid:durableId="184104044">
    <w:abstractNumId w:val="24"/>
  </w:num>
  <w:num w:numId="19" w16cid:durableId="586303673">
    <w:abstractNumId w:val="13"/>
  </w:num>
  <w:num w:numId="20" w16cid:durableId="1728794012">
    <w:abstractNumId w:val="13"/>
    <w:lvlOverride w:ilvl="1">
      <w:lvl w:ilvl="1">
        <w:numFmt w:val="bullet"/>
        <w:lvlText w:val=""/>
        <w:lvlJc w:val="left"/>
        <w:pPr>
          <w:tabs>
            <w:tab w:val="num" w:pos="1440"/>
          </w:tabs>
          <w:ind w:left="1440" w:hanging="360"/>
        </w:pPr>
        <w:rPr>
          <w:rFonts w:ascii="Symbol" w:hAnsi="Symbol" w:hint="default"/>
          <w:sz w:val="20"/>
        </w:rPr>
      </w:lvl>
    </w:lvlOverride>
  </w:num>
  <w:num w:numId="21" w16cid:durableId="43482431">
    <w:abstractNumId w:val="13"/>
    <w:lvlOverride w:ilvl="1">
      <w:lvl w:ilvl="1">
        <w:numFmt w:val="bullet"/>
        <w:lvlText w:val=""/>
        <w:lvlJc w:val="left"/>
        <w:pPr>
          <w:tabs>
            <w:tab w:val="num" w:pos="1440"/>
          </w:tabs>
          <w:ind w:left="1440" w:hanging="360"/>
        </w:pPr>
        <w:rPr>
          <w:rFonts w:ascii="Symbol" w:hAnsi="Symbol" w:hint="default"/>
          <w:sz w:val="20"/>
        </w:rPr>
      </w:lvl>
    </w:lvlOverride>
  </w:num>
  <w:num w:numId="22" w16cid:durableId="2085251275">
    <w:abstractNumId w:val="27"/>
  </w:num>
  <w:num w:numId="23" w16cid:durableId="1787264750">
    <w:abstractNumId w:val="27"/>
    <w:lvlOverride w:ilvl="1">
      <w:lvl w:ilvl="1">
        <w:numFmt w:val="bullet"/>
        <w:lvlText w:val=""/>
        <w:lvlJc w:val="left"/>
        <w:pPr>
          <w:tabs>
            <w:tab w:val="num" w:pos="1440"/>
          </w:tabs>
          <w:ind w:left="1440" w:hanging="360"/>
        </w:pPr>
        <w:rPr>
          <w:rFonts w:ascii="Symbol" w:hAnsi="Symbol" w:hint="default"/>
          <w:sz w:val="20"/>
        </w:rPr>
      </w:lvl>
    </w:lvlOverride>
  </w:num>
  <w:num w:numId="24" w16cid:durableId="1741754262">
    <w:abstractNumId w:val="11"/>
  </w:num>
  <w:num w:numId="25" w16cid:durableId="461845750">
    <w:abstractNumId w:val="32"/>
  </w:num>
  <w:num w:numId="26" w16cid:durableId="990906352">
    <w:abstractNumId w:val="15"/>
  </w:num>
  <w:num w:numId="27" w16cid:durableId="1354070665">
    <w:abstractNumId w:val="16"/>
  </w:num>
  <w:num w:numId="28" w16cid:durableId="267464803">
    <w:abstractNumId w:val="14"/>
  </w:num>
  <w:num w:numId="29" w16cid:durableId="1948003260">
    <w:abstractNumId w:val="17"/>
  </w:num>
  <w:num w:numId="30" w16cid:durableId="852306629">
    <w:abstractNumId w:val="6"/>
  </w:num>
  <w:num w:numId="31" w16cid:durableId="721053083">
    <w:abstractNumId w:val="1"/>
  </w:num>
  <w:num w:numId="32" w16cid:durableId="1473132155">
    <w:abstractNumId w:val="33"/>
  </w:num>
  <w:num w:numId="33" w16cid:durableId="124391385">
    <w:abstractNumId w:val="4"/>
  </w:num>
  <w:num w:numId="34" w16cid:durableId="1610353900">
    <w:abstractNumId w:val="25"/>
  </w:num>
  <w:num w:numId="35" w16cid:durableId="1941404256">
    <w:abstractNumId w:val="30"/>
  </w:num>
  <w:num w:numId="36" w16cid:durableId="723528411">
    <w:abstractNumId w:val="18"/>
  </w:num>
  <w:num w:numId="37" w16cid:durableId="1422675356">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ck Diamond">
    <w15:presenceInfo w15:providerId="AD" w15:userId="S::jdv5330@springernature.com::4b4916b7-7728-4885-8c09-e9bd03d10d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A54"/>
    <w:rsid w:val="0001171C"/>
    <w:rsid w:val="00015EAB"/>
    <w:rsid w:val="000312FA"/>
    <w:rsid w:val="00035F4E"/>
    <w:rsid w:val="00043350"/>
    <w:rsid w:val="00045461"/>
    <w:rsid w:val="000532C3"/>
    <w:rsid w:val="00064888"/>
    <w:rsid w:val="00077FAC"/>
    <w:rsid w:val="000940B6"/>
    <w:rsid w:val="000C3917"/>
    <w:rsid w:val="000C4C03"/>
    <w:rsid w:val="000C4F38"/>
    <w:rsid w:val="000C5A54"/>
    <w:rsid w:val="000D1064"/>
    <w:rsid w:val="000E2ADC"/>
    <w:rsid w:val="000F0769"/>
    <w:rsid w:val="000F1F8C"/>
    <w:rsid w:val="00100A4A"/>
    <w:rsid w:val="001039F3"/>
    <w:rsid w:val="0010472B"/>
    <w:rsid w:val="00104F11"/>
    <w:rsid w:val="0011135D"/>
    <w:rsid w:val="00114C3A"/>
    <w:rsid w:val="00123D2F"/>
    <w:rsid w:val="001250E2"/>
    <w:rsid w:val="00135839"/>
    <w:rsid w:val="0015079F"/>
    <w:rsid w:val="001720B1"/>
    <w:rsid w:val="00181246"/>
    <w:rsid w:val="001B01FE"/>
    <w:rsid w:val="001C740F"/>
    <w:rsid w:val="001C7A9C"/>
    <w:rsid w:val="001D555F"/>
    <w:rsid w:val="001E39C9"/>
    <w:rsid w:val="002018AC"/>
    <w:rsid w:val="0020412B"/>
    <w:rsid w:val="00237045"/>
    <w:rsid w:val="002457F1"/>
    <w:rsid w:val="00254BB9"/>
    <w:rsid w:val="0025533D"/>
    <w:rsid w:val="00272B0D"/>
    <w:rsid w:val="0028616B"/>
    <w:rsid w:val="002A0AF4"/>
    <w:rsid w:val="002A3A57"/>
    <w:rsid w:val="002B1767"/>
    <w:rsid w:val="002B6E0E"/>
    <w:rsid w:val="002C205F"/>
    <w:rsid w:val="002C5FA6"/>
    <w:rsid w:val="002D532F"/>
    <w:rsid w:val="002E5C9D"/>
    <w:rsid w:val="002F28CC"/>
    <w:rsid w:val="002F46B4"/>
    <w:rsid w:val="003226BE"/>
    <w:rsid w:val="003263CE"/>
    <w:rsid w:val="0037036B"/>
    <w:rsid w:val="00392028"/>
    <w:rsid w:val="00393461"/>
    <w:rsid w:val="003A30F5"/>
    <w:rsid w:val="003B1278"/>
    <w:rsid w:val="003F242B"/>
    <w:rsid w:val="003F33B6"/>
    <w:rsid w:val="003F49AC"/>
    <w:rsid w:val="0040570E"/>
    <w:rsid w:val="00412741"/>
    <w:rsid w:val="0044615C"/>
    <w:rsid w:val="00447B10"/>
    <w:rsid w:val="00460A90"/>
    <w:rsid w:val="00485425"/>
    <w:rsid w:val="004B5755"/>
    <w:rsid w:val="004C00A5"/>
    <w:rsid w:val="004C461E"/>
    <w:rsid w:val="004D5386"/>
    <w:rsid w:val="004F0896"/>
    <w:rsid w:val="004F6912"/>
    <w:rsid w:val="00507F38"/>
    <w:rsid w:val="00515244"/>
    <w:rsid w:val="00527176"/>
    <w:rsid w:val="005313E9"/>
    <w:rsid w:val="005354D2"/>
    <w:rsid w:val="00544683"/>
    <w:rsid w:val="00546301"/>
    <w:rsid w:val="00571D6F"/>
    <w:rsid w:val="005827B4"/>
    <w:rsid w:val="00593200"/>
    <w:rsid w:val="005A51E8"/>
    <w:rsid w:val="005B206C"/>
    <w:rsid w:val="005B40E3"/>
    <w:rsid w:val="005B77E8"/>
    <w:rsid w:val="005E15E7"/>
    <w:rsid w:val="005E4070"/>
    <w:rsid w:val="005F4561"/>
    <w:rsid w:val="005F79BA"/>
    <w:rsid w:val="00600767"/>
    <w:rsid w:val="006120C9"/>
    <w:rsid w:val="00615F64"/>
    <w:rsid w:val="00644983"/>
    <w:rsid w:val="00656277"/>
    <w:rsid w:val="0066759B"/>
    <w:rsid w:val="00670BB8"/>
    <w:rsid w:val="00672576"/>
    <w:rsid w:val="00673459"/>
    <w:rsid w:val="0067510B"/>
    <w:rsid w:val="0068105E"/>
    <w:rsid w:val="00681402"/>
    <w:rsid w:val="00682FDA"/>
    <w:rsid w:val="006A7BC5"/>
    <w:rsid w:val="006B1AD4"/>
    <w:rsid w:val="006C02A2"/>
    <w:rsid w:val="006C26CE"/>
    <w:rsid w:val="006E4218"/>
    <w:rsid w:val="006E4BB6"/>
    <w:rsid w:val="006E7591"/>
    <w:rsid w:val="006F093D"/>
    <w:rsid w:val="006F2E7A"/>
    <w:rsid w:val="00710474"/>
    <w:rsid w:val="007153B3"/>
    <w:rsid w:val="00735D1C"/>
    <w:rsid w:val="00743E50"/>
    <w:rsid w:val="00744C14"/>
    <w:rsid w:val="00752BB4"/>
    <w:rsid w:val="007549E1"/>
    <w:rsid w:val="00757FED"/>
    <w:rsid w:val="00771850"/>
    <w:rsid w:val="007D0CD2"/>
    <w:rsid w:val="007D56C8"/>
    <w:rsid w:val="007E425D"/>
    <w:rsid w:val="007F59D4"/>
    <w:rsid w:val="00800000"/>
    <w:rsid w:val="00802325"/>
    <w:rsid w:val="00807B35"/>
    <w:rsid w:val="00822ABE"/>
    <w:rsid w:val="008239CE"/>
    <w:rsid w:val="00855685"/>
    <w:rsid w:val="00865651"/>
    <w:rsid w:val="008756BD"/>
    <w:rsid w:val="00880027"/>
    <w:rsid w:val="008A1E1D"/>
    <w:rsid w:val="008A294F"/>
    <w:rsid w:val="008A40AA"/>
    <w:rsid w:val="008B1193"/>
    <w:rsid w:val="008B3EBF"/>
    <w:rsid w:val="008B5E8A"/>
    <w:rsid w:val="008D4EE7"/>
    <w:rsid w:val="008F6B28"/>
    <w:rsid w:val="009054B9"/>
    <w:rsid w:val="00905653"/>
    <w:rsid w:val="0090726C"/>
    <w:rsid w:val="00912392"/>
    <w:rsid w:val="00913570"/>
    <w:rsid w:val="00914E0D"/>
    <w:rsid w:val="00920C09"/>
    <w:rsid w:val="0092217E"/>
    <w:rsid w:val="00930512"/>
    <w:rsid w:val="00933C2E"/>
    <w:rsid w:val="00941529"/>
    <w:rsid w:val="00946673"/>
    <w:rsid w:val="00947B76"/>
    <w:rsid w:val="00950A9E"/>
    <w:rsid w:val="00951051"/>
    <w:rsid w:val="009615C1"/>
    <w:rsid w:val="00963000"/>
    <w:rsid w:val="009662EC"/>
    <w:rsid w:val="00976FAB"/>
    <w:rsid w:val="009804A8"/>
    <w:rsid w:val="009D12B1"/>
    <w:rsid w:val="009E3C9A"/>
    <w:rsid w:val="00A15543"/>
    <w:rsid w:val="00A21E7C"/>
    <w:rsid w:val="00A25455"/>
    <w:rsid w:val="00A4542B"/>
    <w:rsid w:val="00A62251"/>
    <w:rsid w:val="00A64838"/>
    <w:rsid w:val="00A709DC"/>
    <w:rsid w:val="00A7717F"/>
    <w:rsid w:val="00A94F0C"/>
    <w:rsid w:val="00AB7C06"/>
    <w:rsid w:val="00AC5668"/>
    <w:rsid w:val="00AC7747"/>
    <w:rsid w:val="00AE4BBD"/>
    <w:rsid w:val="00AE7007"/>
    <w:rsid w:val="00AF1BB7"/>
    <w:rsid w:val="00AF34D4"/>
    <w:rsid w:val="00B108F1"/>
    <w:rsid w:val="00B2166A"/>
    <w:rsid w:val="00B33C32"/>
    <w:rsid w:val="00B47FC2"/>
    <w:rsid w:val="00B538B8"/>
    <w:rsid w:val="00B576B8"/>
    <w:rsid w:val="00B61CC4"/>
    <w:rsid w:val="00B71383"/>
    <w:rsid w:val="00B93AD6"/>
    <w:rsid w:val="00BA2A33"/>
    <w:rsid w:val="00BA4AB7"/>
    <w:rsid w:val="00BB06BA"/>
    <w:rsid w:val="00BC0CDD"/>
    <w:rsid w:val="00BC408B"/>
    <w:rsid w:val="00BC620D"/>
    <w:rsid w:val="00BE0243"/>
    <w:rsid w:val="00BE72AF"/>
    <w:rsid w:val="00BF0A90"/>
    <w:rsid w:val="00BF2962"/>
    <w:rsid w:val="00BF410F"/>
    <w:rsid w:val="00C03C6D"/>
    <w:rsid w:val="00C054A6"/>
    <w:rsid w:val="00C064B7"/>
    <w:rsid w:val="00C142ED"/>
    <w:rsid w:val="00C26B23"/>
    <w:rsid w:val="00C26B9B"/>
    <w:rsid w:val="00C30500"/>
    <w:rsid w:val="00C5216F"/>
    <w:rsid w:val="00C6050E"/>
    <w:rsid w:val="00C6068D"/>
    <w:rsid w:val="00C667E9"/>
    <w:rsid w:val="00C6707B"/>
    <w:rsid w:val="00C705E4"/>
    <w:rsid w:val="00C74E0E"/>
    <w:rsid w:val="00C94CB9"/>
    <w:rsid w:val="00CC1BD4"/>
    <w:rsid w:val="00CC39A5"/>
    <w:rsid w:val="00CD2B6F"/>
    <w:rsid w:val="00CF5CB4"/>
    <w:rsid w:val="00D02B2A"/>
    <w:rsid w:val="00D0555B"/>
    <w:rsid w:val="00D25441"/>
    <w:rsid w:val="00D43000"/>
    <w:rsid w:val="00D448EF"/>
    <w:rsid w:val="00D44CF3"/>
    <w:rsid w:val="00D474EE"/>
    <w:rsid w:val="00D653F2"/>
    <w:rsid w:val="00D6747B"/>
    <w:rsid w:val="00D7479C"/>
    <w:rsid w:val="00D82D63"/>
    <w:rsid w:val="00D9405F"/>
    <w:rsid w:val="00D94CDB"/>
    <w:rsid w:val="00D97039"/>
    <w:rsid w:val="00DB1B1A"/>
    <w:rsid w:val="00DD79A4"/>
    <w:rsid w:val="00DE2557"/>
    <w:rsid w:val="00E105C7"/>
    <w:rsid w:val="00E13B73"/>
    <w:rsid w:val="00E152AD"/>
    <w:rsid w:val="00E26462"/>
    <w:rsid w:val="00E318C8"/>
    <w:rsid w:val="00E35470"/>
    <w:rsid w:val="00E517AA"/>
    <w:rsid w:val="00E531DB"/>
    <w:rsid w:val="00E61563"/>
    <w:rsid w:val="00E622C9"/>
    <w:rsid w:val="00E72F23"/>
    <w:rsid w:val="00E83301"/>
    <w:rsid w:val="00E87642"/>
    <w:rsid w:val="00E87BA9"/>
    <w:rsid w:val="00E90FBD"/>
    <w:rsid w:val="00EA286A"/>
    <w:rsid w:val="00EA4842"/>
    <w:rsid w:val="00EA4915"/>
    <w:rsid w:val="00EA68FD"/>
    <w:rsid w:val="00EB5D93"/>
    <w:rsid w:val="00EE1E0F"/>
    <w:rsid w:val="00EE2BD6"/>
    <w:rsid w:val="00F07E29"/>
    <w:rsid w:val="00F11716"/>
    <w:rsid w:val="00F57180"/>
    <w:rsid w:val="00F66014"/>
    <w:rsid w:val="00F77670"/>
    <w:rsid w:val="00F93C69"/>
    <w:rsid w:val="00FB4CE6"/>
    <w:rsid w:val="00FC09FB"/>
    <w:rsid w:val="00FC1938"/>
    <w:rsid w:val="00FD2F47"/>
    <w:rsid w:val="00FD64C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1F8CD"/>
  <w15:chartTrackingRefBased/>
  <w15:docId w15:val="{7A5A4E8C-F467-4F53-96F7-0784AB5A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BBD"/>
    <w:pPr>
      <w:spacing w:line="259" w:lineRule="auto"/>
    </w:pPr>
    <w:rPr>
      <w:kern w:val="0"/>
      <w:sz w:val="22"/>
      <w:szCs w:val="22"/>
      <w14:ligatures w14:val="none"/>
    </w:rPr>
  </w:style>
  <w:style w:type="paragraph" w:styleId="Heading1">
    <w:name w:val="heading 1"/>
    <w:basedOn w:val="Normal"/>
    <w:next w:val="Normal"/>
    <w:link w:val="Heading1Char"/>
    <w:uiPriority w:val="9"/>
    <w:qFormat/>
    <w:rsid w:val="000C5A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5A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5A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5A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5A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5A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5A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5A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5A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A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5A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5A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5A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5A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5A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5A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5A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5A54"/>
    <w:rPr>
      <w:rFonts w:eastAsiaTheme="majorEastAsia" w:cstheme="majorBidi"/>
      <w:color w:val="272727" w:themeColor="text1" w:themeTint="D8"/>
    </w:rPr>
  </w:style>
  <w:style w:type="paragraph" w:styleId="Title">
    <w:name w:val="Title"/>
    <w:basedOn w:val="Normal"/>
    <w:next w:val="Normal"/>
    <w:link w:val="TitleChar"/>
    <w:uiPriority w:val="10"/>
    <w:qFormat/>
    <w:rsid w:val="000C5A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5A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5A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5A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5A54"/>
    <w:pPr>
      <w:spacing w:before="160"/>
      <w:jc w:val="center"/>
    </w:pPr>
    <w:rPr>
      <w:i/>
      <w:iCs/>
      <w:color w:val="404040" w:themeColor="text1" w:themeTint="BF"/>
    </w:rPr>
  </w:style>
  <w:style w:type="character" w:customStyle="1" w:styleId="QuoteChar">
    <w:name w:val="Quote Char"/>
    <w:basedOn w:val="DefaultParagraphFont"/>
    <w:link w:val="Quote"/>
    <w:uiPriority w:val="29"/>
    <w:rsid w:val="000C5A54"/>
    <w:rPr>
      <w:i/>
      <w:iCs/>
      <w:color w:val="404040" w:themeColor="text1" w:themeTint="BF"/>
    </w:rPr>
  </w:style>
  <w:style w:type="paragraph" w:styleId="ListParagraph">
    <w:name w:val="List Paragraph"/>
    <w:basedOn w:val="Normal"/>
    <w:uiPriority w:val="34"/>
    <w:qFormat/>
    <w:rsid w:val="000C5A54"/>
    <w:pPr>
      <w:ind w:left="720"/>
      <w:contextualSpacing/>
    </w:pPr>
  </w:style>
  <w:style w:type="character" w:styleId="IntenseEmphasis">
    <w:name w:val="Intense Emphasis"/>
    <w:basedOn w:val="DefaultParagraphFont"/>
    <w:uiPriority w:val="21"/>
    <w:qFormat/>
    <w:rsid w:val="000C5A54"/>
    <w:rPr>
      <w:i/>
      <w:iCs/>
      <w:color w:val="0F4761" w:themeColor="accent1" w:themeShade="BF"/>
    </w:rPr>
  </w:style>
  <w:style w:type="paragraph" w:styleId="IntenseQuote">
    <w:name w:val="Intense Quote"/>
    <w:basedOn w:val="Normal"/>
    <w:next w:val="Normal"/>
    <w:link w:val="IntenseQuoteChar"/>
    <w:uiPriority w:val="30"/>
    <w:qFormat/>
    <w:rsid w:val="000C5A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5A54"/>
    <w:rPr>
      <w:i/>
      <w:iCs/>
      <w:color w:val="0F4761" w:themeColor="accent1" w:themeShade="BF"/>
    </w:rPr>
  </w:style>
  <w:style w:type="character" w:styleId="IntenseReference">
    <w:name w:val="Intense Reference"/>
    <w:basedOn w:val="DefaultParagraphFont"/>
    <w:uiPriority w:val="32"/>
    <w:qFormat/>
    <w:rsid w:val="000C5A54"/>
    <w:rPr>
      <w:b/>
      <w:bCs/>
      <w:smallCaps/>
      <w:color w:val="0F4761" w:themeColor="accent1" w:themeShade="BF"/>
      <w:spacing w:val="5"/>
    </w:rPr>
  </w:style>
  <w:style w:type="table" w:styleId="TableGrid">
    <w:name w:val="Table Grid"/>
    <w:basedOn w:val="TableNormal"/>
    <w:uiPriority w:val="39"/>
    <w:rsid w:val="00AE4BBD"/>
    <w:pPr>
      <w:spacing w:after="0" w:line="240" w:lineRule="auto"/>
    </w:pPr>
    <w:rPr>
      <w:kern w:val="0"/>
      <w:sz w:val="22"/>
      <w:szCs w:val="22"/>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E4BBD"/>
    <w:rPr>
      <w:color w:val="467886" w:themeColor="hyperlink"/>
      <w:u w:val="single"/>
    </w:rPr>
  </w:style>
  <w:style w:type="character" w:styleId="CommentReference">
    <w:name w:val="annotation reference"/>
    <w:basedOn w:val="DefaultParagraphFont"/>
    <w:uiPriority w:val="99"/>
    <w:semiHidden/>
    <w:unhideWhenUsed/>
    <w:rsid w:val="00AE4BBD"/>
    <w:rPr>
      <w:sz w:val="16"/>
      <w:szCs w:val="16"/>
    </w:rPr>
  </w:style>
  <w:style w:type="paragraph" w:styleId="CommentText">
    <w:name w:val="annotation text"/>
    <w:basedOn w:val="Normal"/>
    <w:link w:val="CommentTextChar"/>
    <w:uiPriority w:val="99"/>
    <w:unhideWhenUsed/>
    <w:rsid w:val="00AE4BBD"/>
    <w:pPr>
      <w:spacing w:line="240" w:lineRule="auto"/>
    </w:pPr>
    <w:rPr>
      <w:sz w:val="20"/>
      <w:szCs w:val="20"/>
    </w:rPr>
  </w:style>
  <w:style w:type="character" w:customStyle="1" w:styleId="CommentTextChar">
    <w:name w:val="Comment Text Char"/>
    <w:basedOn w:val="DefaultParagraphFont"/>
    <w:link w:val="CommentText"/>
    <w:uiPriority w:val="99"/>
    <w:rsid w:val="00AE4BBD"/>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7510B"/>
    <w:rPr>
      <w:b/>
      <w:bCs/>
    </w:rPr>
  </w:style>
  <w:style w:type="character" w:customStyle="1" w:styleId="CommentSubjectChar">
    <w:name w:val="Comment Subject Char"/>
    <w:basedOn w:val="CommentTextChar"/>
    <w:link w:val="CommentSubject"/>
    <w:uiPriority w:val="99"/>
    <w:semiHidden/>
    <w:rsid w:val="0067510B"/>
    <w:rPr>
      <w:b/>
      <w:bCs/>
      <w:kern w:val="0"/>
      <w:sz w:val="20"/>
      <w:szCs w:val="20"/>
      <w14:ligatures w14:val="none"/>
    </w:rPr>
  </w:style>
  <w:style w:type="character" w:styleId="UnresolvedMention">
    <w:name w:val="Unresolved Mention"/>
    <w:basedOn w:val="DefaultParagraphFont"/>
    <w:uiPriority w:val="99"/>
    <w:semiHidden/>
    <w:unhideWhenUsed/>
    <w:rsid w:val="001E39C9"/>
    <w:rPr>
      <w:color w:val="605E5C"/>
      <w:shd w:val="clear" w:color="auto" w:fill="E1DFDD"/>
    </w:rPr>
  </w:style>
  <w:style w:type="paragraph" w:styleId="Revision">
    <w:name w:val="Revision"/>
    <w:hidden/>
    <w:uiPriority w:val="99"/>
    <w:semiHidden/>
    <w:rsid w:val="005E15E7"/>
    <w:pPr>
      <w:spacing w:after="0" w:line="240" w:lineRule="auto"/>
    </w:pPr>
    <w:rPr>
      <w:kern w:val="0"/>
      <w:sz w:val="22"/>
      <w:szCs w:val="22"/>
      <w14:ligatures w14:val="none"/>
    </w:rPr>
  </w:style>
  <w:style w:type="character" w:styleId="FollowedHyperlink">
    <w:name w:val="FollowedHyperlink"/>
    <w:basedOn w:val="DefaultParagraphFont"/>
    <w:uiPriority w:val="99"/>
    <w:semiHidden/>
    <w:unhideWhenUsed/>
    <w:rsid w:val="00F93C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74920">
      <w:bodyDiv w:val="1"/>
      <w:marLeft w:val="0"/>
      <w:marRight w:val="0"/>
      <w:marTop w:val="0"/>
      <w:marBottom w:val="0"/>
      <w:divBdr>
        <w:top w:val="none" w:sz="0" w:space="0" w:color="auto"/>
        <w:left w:val="none" w:sz="0" w:space="0" w:color="auto"/>
        <w:bottom w:val="none" w:sz="0" w:space="0" w:color="auto"/>
        <w:right w:val="none" w:sz="0" w:space="0" w:color="auto"/>
      </w:divBdr>
    </w:div>
    <w:div w:id="133498270">
      <w:bodyDiv w:val="1"/>
      <w:marLeft w:val="0"/>
      <w:marRight w:val="0"/>
      <w:marTop w:val="0"/>
      <w:marBottom w:val="0"/>
      <w:divBdr>
        <w:top w:val="none" w:sz="0" w:space="0" w:color="auto"/>
        <w:left w:val="none" w:sz="0" w:space="0" w:color="auto"/>
        <w:bottom w:val="none" w:sz="0" w:space="0" w:color="auto"/>
        <w:right w:val="none" w:sz="0" w:space="0" w:color="auto"/>
      </w:divBdr>
    </w:div>
    <w:div w:id="144972117">
      <w:bodyDiv w:val="1"/>
      <w:marLeft w:val="0"/>
      <w:marRight w:val="0"/>
      <w:marTop w:val="0"/>
      <w:marBottom w:val="0"/>
      <w:divBdr>
        <w:top w:val="none" w:sz="0" w:space="0" w:color="auto"/>
        <w:left w:val="none" w:sz="0" w:space="0" w:color="auto"/>
        <w:bottom w:val="none" w:sz="0" w:space="0" w:color="auto"/>
        <w:right w:val="none" w:sz="0" w:space="0" w:color="auto"/>
      </w:divBdr>
    </w:div>
    <w:div w:id="260259702">
      <w:bodyDiv w:val="1"/>
      <w:marLeft w:val="0"/>
      <w:marRight w:val="0"/>
      <w:marTop w:val="0"/>
      <w:marBottom w:val="0"/>
      <w:divBdr>
        <w:top w:val="none" w:sz="0" w:space="0" w:color="auto"/>
        <w:left w:val="none" w:sz="0" w:space="0" w:color="auto"/>
        <w:bottom w:val="none" w:sz="0" w:space="0" w:color="auto"/>
        <w:right w:val="none" w:sz="0" w:space="0" w:color="auto"/>
      </w:divBdr>
    </w:div>
    <w:div w:id="321737012">
      <w:bodyDiv w:val="1"/>
      <w:marLeft w:val="0"/>
      <w:marRight w:val="0"/>
      <w:marTop w:val="0"/>
      <w:marBottom w:val="0"/>
      <w:divBdr>
        <w:top w:val="none" w:sz="0" w:space="0" w:color="auto"/>
        <w:left w:val="none" w:sz="0" w:space="0" w:color="auto"/>
        <w:bottom w:val="none" w:sz="0" w:space="0" w:color="auto"/>
        <w:right w:val="none" w:sz="0" w:space="0" w:color="auto"/>
      </w:divBdr>
    </w:div>
    <w:div w:id="442267820">
      <w:bodyDiv w:val="1"/>
      <w:marLeft w:val="0"/>
      <w:marRight w:val="0"/>
      <w:marTop w:val="0"/>
      <w:marBottom w:val="0"/>
      <w:divBdr>
        <w:top w:val="none" w:sz="0" w:space="0" w:color="auto"/>
        <w:left w:val="none" w:sz="0" w:space="0" w:color="auto"/>
        <w:bottom w:val="none" w:sz="0" w:space="0" w:color="auto"/>
        <w:right w:val="none" w:sz="0" w:space="0" w:color="auto"/>
      </w:divBdr>
    </w:div>
    <w:div w:id="460029094">
      <w:bodyDiv w:val="1"/>
      <w:marLeft w:val="0"/>
      <w:marRight w:val="0"/>
      <w:marTop w:val="0"/>
      <w:marBottom w:val="0"/>
      <w:divBdr>
        <w:top w:val="none" w:sz="0" w:space="0" w:color="auto"/>
        <w:left w:val="none" w:sz="0" w:space="0" w:color="auto"/>
        <w:bottom w:val="none" w:sz="0" w:space="0" w:color="auto"/>
        <w:right w:val="none" w:sz="0" w:space="0" w:color="auto"/>
      </w:divBdr>
    </w:div>
    <w:div w:id="516620602">
      <w:bodyDiv w:val="1"/>
      <w:marLeft w:val="0"/>
      <w:marRight w:val="0"/>
      <w:marTop w:val="0"/>
      <w:marBottom w:val="0"/>
      <w:divBdr>
        <w:top w:val="none" w:sz="0" w:space="0" w:color="auto"/>
        <w:left w:val="none" w:sz="0" w:space="0" w:color="auto"/>
        <w:bottom w:val="none" w:sz="0" w:space="0" w:color="auto"/>
        <w:right w:val="none" w:sz="0" w:space="0" w:color="auto"/>
      </w:divBdr>
    </w:div>
    <w:div w:id="609969397">
      <w:bodyDiv w:val="1"/>
      <w:marLeft w:val="0"/>
      <w:marRight w:val="0"/>
      <w:marTop w:val="0"/>
      <w:marBottom w:val="0"/>
      <w:divBdr>
        <w:top w:val="none" w:sz="0" w:space="0" w:color="auto"/>
        <w:left w:val="none" w:sz="0" w:space="0" w:color="auto"/>
        <w:bottom w:val="none" w:sz="0" w:space="0" w:color="auto"/>
        <w:right w:val="none" w:sz="0" w:space="0" w:color="auto"/>
      </w:divBdr>
    </w:div>
    <w:div w:id="655231865">
      <w:bodyDiv w:val="1"/>
      <w:marLeft w:val="0"/>
      <w:marRight w:val="0"/>
      <w:marTop w:val="0"/>
      <w:marBottom w:val="0"/>
      <w:divBdr>
        <w:top w:val="none" w:sz="0" w:space="0" w:color="auto"/>
        <w:left w:val="none" w:sz="0" w:space="0" w:color="auto"/>
        <w:bottom w:val="none" w:sz="0" w:space="0" w:color="auto"/>
        <w:right w:val="none" w:sz="0" w:space="0" w:color="auto"/>
      </w:divBdr>
    </w:div>
    <w:div w:id="672221714">
      <w:bodyDiv w:val="1"/>
      <w:marLeft w:val="0"/>
      <w:marRight w:val="0"/>
      <w:marTop w:val="0"/>
      <w:marBottom w:val="0"/>
      <w:divBdr>
        <w:top w:val="none" w:sz="0" w:space="0" w:color="auto"/>
        <w:left w:val="none" w:sz="0" w:space="0" w:color="auto"/>
        <w:bottom w:val="none" w:sz="0" w:space="0" w:color="auto"/>
        <w:right w:val="none" w:sz="0" w:space="0" w:color="auto"/>
      </w:divBdr>
    </w:div>
    <w:div w:id="756100350">
      <w:bodyDiv w:val="1"/>
      <w:marLeft w:val="0"/>
      <w:marRight w:val="0"/>
      <w:marTop w:val="0"/>
      <w:marBottom w:val="0"/>
      <w:divBdr>
        <w:top w:val="none" w:sz="0" w:space="0" w:color="auto"/>
        <w:left w:val="none" w:sz="0" w:space="0" w:color="auto"/>
        <w:bottom w:val="none" w:sz="0" w:space="0" w:color="auto"/>
        <w:right w:val="none" w:sz="0" w:space="0" w:color="auto"/>
      </w:divBdr>
    </w:div>
    <w:div w:id="820192353">
      <w:bodyDiv w:val="1"/>
      <w:marLeft w:val="0"/>
      <w:marRight w:val="0"/>
      <w:marTop w:val="0"/>
      <w:marBottom w:val="0"/>
      <w:divBdr>
        <w:top w:val="none" w:sz="0" w:space="0" w:color="auto"/>
        <w:left w:val="none" w:sz="0" w:space="0" w:color="auto"/>
        <w:bottom w:val="none" w:sz="0" w:space="0" w:color="auto"/>
        <w:right w:val="none" w:sz="0" w:space="0" w:color="auto"/>
      </w:divBdr>
    </w:div>
    <w:div w:id="822044534">
      <w:bodyDiv w:val="1"/>
      <w:marLeft w:val="0"/>
      <w:marRight w:val="0"/>
      <w:marTop w:val="0"/>
      <w:marBottom w:val="0"/>
      <w:divBdr>
        <w:top w:val="none" w:sz="0" w:space="0" w:color="auto"/>
        <w:left w:val="none" w:sz="0" w:space="0" w:color="auto"/>
        <w:bottom w:val="none" w:sz="0" w:space="0" w:color="auto"/>
        <w:right w:val="none" w:sz="0" w:space="0" w:color="auto"/>
      </w:divBdr>
    </w:div>
    <w:div w:id="928585323">
      <w:bodyDiv w:val="1"/>
      <w:marLeft w:val="0"/>
      <w:marRight w:val="0"/>
      <w:marTop w:val="0"/>
      <w:marBottom w:val="0"/>
      <w:divBdr>
        <w:top w:val="none" w:sz="0" w:space="0" w:color="auto"/>
        <w:left w:val="none" w:sz="0" w:space="0" w:color="auto"/>
        <w:bottom w:val="none" w:sz="0" w:space="0" w:color="auto"/>
        <w:right w:val="none" w:sz="0" w:space="0" w:color="auto"/>
      </w:divBdr>
    </w:div>
    <w:div w:id="984700401">
      <w:bodyDiv w:val="1"/>
      <w:marLeft w:val="0"/>
      <w:marRight w:val="0"/>
      <w:marTop w:val="0"/>
      <w:marBottom w:val="0"/>
      <w:divBdr>
        <w:top w:val="none" w:sz="0" w:space="0" w:color="auto"/>
        <w:left w:val="none" w:sz="0" w:space="0" w:color="auto"/>
        <w:bottom w:val="none" w:sz="0" w:space="0" w:color="auto"/>
        <w:right w:val="none" w:sz="0" w:space="0" w:color="auto"/>
      </w:divBdr>
    </w:div>
    <w:div w:id="1056931683">
      <w:bodyDiv w:val="1"/>
      <w:marLeft w:val="0"/>
      <w:marRight w:val="0"/>
      <w:marTop w:val="0"/>
      <w:marBottom w:val="0"/>
      <w:divBdr>
        <w:top w:val="none" w:sz="0" w:space="0" w:color="auto"/>
        <w:left w:val="none" w:sz="0" w:space="0" w:color="auto"/>
        <w:bottom w:val="none" w:sz="0" w:space="0" w:color="auto"/>
        <w:right w:val="none" w:sz="0" w:space="0" w:color="auto"/>
      </w:divBdr>
    </w:div>
    <w:div w:id="1105613782">
      <w:bodyDiv w:val="1"/>
      <w:marLeft w:val="0"/>
      <w:marRight w:val="0"/>
      <w:marTop w:val="0"/>
      <w:marBottom w:val="0"/>
      <w:divBdr>
        <w:top w:val="none" w:sz="0" w:space="0" w:color="auto"/>
        <w:left w:val="none" w:sz="0" w:space="0" w:color="auto"/>
        <w:bottom w:val="none" w:sz="0" w:space="0" w:color="auto"/>
        <w:right w:val="none" w:sz="0" w:space="0" w:color="auto"/>
      </w:divBdr>
    </w:div>
    <w:div w:id="1216577235">
      <w:bodyDiv w:val="1"/>
      <w:marLeft w:val="0"/>
      <w:marRight w:val="0"/>
      <w:marTop w:val="0"/>
      <w:marBottom w:val="0"/>
      <w:divBdr>
        <w:top w:val="none" w:sz="0" w:space="0" w:color="auto"/>
        <w:left w:val="none" w:sz="0" w:space="0" w:color="auto"/>
        <w:bottom w:val="none" w:sz="0" w:space="0" w:color="auto"/>
        <w:right w:val="none" w:sz="0" w:space="0" w:color="auto"/>
      </w:divBdr>
    </w:div>
    <w:div w:id="1468628452">
      <w:bodyDiv w:val="1"/>
      <w:marLeft w:val="0"/>
      <w:marRight w:val="0"/>
      <w:marTop w:val="0"/>
      <w:marBottom w:val="0"/>
      <w:divBdr>
        <w:top w:val="none" w:sz="0" w:space="0" w:color="auto"/>
        <w:left w:val="none" w:sz="0" w:space="0" w:color="auto"/>
        <w:bottom w:val="none" w:sz="0" w:space="0" w:color="auto"/>
        <w:right w:val="none" w:sz="0" w:space="0" w:color="auto"/>
      </w:divBdr>
    </w:div>
    <w:div w:id="1541748793">
      <w:bodyDiv w:val="1"/>
      <w:marLeft w:val="0"/>
      <w:marRight w:val="0"/>
      <w:marTop w:val="0"/>
      <w:marBottom w:val="0"/>
      <w:divBdr>
        <w:top w:val="none" w:sz="0" w:space="0" w:color="auto"/>
        <w:left w:val="none" w:sz="0" w:space="0" w:color="auto"/>
        <w:bottom w:val="none" w:sz="0" w:space="0" w:color="auto"/>
        <w:right w:val="none" w:sz="0" w:space="0" w:color="auto"/>
      </w:divBdr>
    </w:div>
    <w:div w:id="1674913440">
      <w:bodyDiv w:val="1"/>
      <w:marLeft w:val="0"/>
      <w:marRight w:val="0"/>
      <w:marTop w:val="0"/>
      <w:marBottom w:val="0"/>
      <w:divBdr>
        <w:top w:val="none" w:sz="0" w:space="0" w:color="auto"/>
        <w:left w:val="none" w:sz="0" w:space="0" w:color="auto"/>
        <w:bottom w:val="none" w:sz="0" w:space="0" w:color="auto"/>
        <w:right w:val="none" w:sz="0" w:space="0" w:color="auto"/>
      </w:divBdr>
    </w:div>
    <w:div w:id="1886478890">
      <w:bodyDiv w:val="1"/>
      <w:marLeft w:val="0"/>
      <w:marRight w:val="0"/>
      <w:marTop w:val="0"/>
      <w:marBottom w:val="0"/>
      <w:divBdr>
        <w:top w:val="none" w:sz="0" w:space="0" w:color="auto"/>
        <w:left w:val="none" w:sz="0" w:space="0" w:color="auto"/>
        <w:bottom w:val="none" w:sz="0" w:space="0" w:color="auto"/>
        <w:right w:val="none" w:sz="0" w:space="0" w:color="auto"/>
      </w:divBdr>
    </w:div>
    <w:div w:id="2099322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ock.adobe.com/uk/search?k=girl+in+hospital+happy&amp;search_type=usertyped&amp;asset_id=591548650"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pmc.ncbi.nlm.nih.gov/articles/PMC10681892/" TargetMode="External"/><Relationship Id="rId42" Type="http://schemas.openxmlformats.org/officeDocument/2006/relationships/image" Target="media/image31.png"/><Relationship Id="rId47" Type="http://schemas.openxmlformats.org/officeDocument/2006/relationships/image" Target="media/image35.emf"/><Relationship Id="rId50" Type="http://schemas.openxmlformats.org/officeDocument/2006/relationships/image" Target="media/image38.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onlinelibrary.wiley.com/doi/10.1002/ajh.27372" TargetMode="External"/><Relationship Id="rId45" Type="http://schemas.openxmlformats.org/officeDocument/2006/relationships/image" Target="media/image34.png"/><Relationship Id="rId53" Type="http://schemas.microsoft.com/office/2011/relationships/people" Target="people.xml"/><Relationship Id="rId5" Type="http://schemas.openxmlformats.org/officeDocument/2006/relationships/webSettings" Target="webSettings.xml"/><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jpeg"/><Relationship Id="rId8" Type="http://schemas.microsoft.com/office/2011/relationships/commentsExtended" Target="commentsExtended.xml"/><Relationship Id="rId51" Type="http://schemas.openxmlformats.org/officeDocument/2006/relationships/hyperlink" Target="https://onlinelibrary.wiley.com/doi/full/10.1002/ajh.2761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onlinelibrary.wiley.com/doi/full/10.1002/ajh.27611"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7E181-DED1-459A-9309-618C508E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50</Pages>
  <Words>7903</Words>
  <Characters>45053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Springer Nature</Company>
  <LinksUpToDate>false</LinksUpToDate>
  <CharactersWithSpaces>52851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Diamond</dc:creator>
  <cp:keywords/>
  <dc:description/>
  <cp:lastModifiedBy>Jack Diamond</cp:lastModifiedBy>
  <cp:revision>14</cp:revision>
  <dcterms:created xsi:type="dcterms:W3CDTF">2025-03-31T15:06:00Z</dcterms:created>
  <dcterms:modified xsi:type="dcterms:W3CDTF">2025-05-07T16:29:00Z</dcterms:modified>
</cp:coreProperties>
</file>