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rPr>
          <w:smallCaps/>
        </w:rPr>
        <w:t xml:space="preserve">Codebook for C:\Users\juand\Documents\JUAN DIEGO\Proyectos personales\Code Sample\RA World Bank 2022/Modified data/GEIH/geih_filter.dta</w:t>
      </w:r>
    </w:p>
    <w:p>
      <w:r>
        <w:t/>
      </w:r>
      <w:r>
        <w:t xml:space="preserve">Last saved: 28 Dec 2022 13:25</w:t>
        <w:br w:type="textWrapping"/>
      </w:r>
      <w:r>
        <w:t xml:space="preserve">obs:   </w:t>
      </w:r>
      <w:r>
        <w:t xml:space="preserve">73,477         </w:t>
        <w:br w:type="textWrapping"/>
      </w:r>
      <w:r>
        <w:t xml:space="preserve">vars:   </w:t>
      </w:r>
      <w:r>
        <w:t xml:space="preserve">27             </w:t>
        <w:br w:type="textWrapping"/>
      </w:r>
      <w:r>
        <w:t xml:space="preserve">Data label: </w:t>
      </w:r>
    </w:p>
    <w:p>
      <w:r>
        <w:t/>
      </w:r>
    </w:p>
    <w:p>
      <w:r>
        <w:br w:type="page"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month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str2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Month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%2s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73477</w:t>
            </w:r>
          </w:p>
        </w:tc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directorio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long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DIRECTORIO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%16.0g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24,419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7231532.2375845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8805.3722060776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7224026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7239627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7233531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7241651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7217344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73461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7218611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7224386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7231707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7231707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7243386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secuencia_p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SECUENCIA_P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%6.0g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5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1.011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.1254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581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72789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99.1%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orden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ORDEN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%6.0g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15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2.42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 1.5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315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1590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67763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92.2%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4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hogar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5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1.011214394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.1253640428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581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72789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99.1%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0.1%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regis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str2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%2s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73477</w:t>
            </w:r>
          </w:p>
        </w:tc>
        <w:tc>
          <w:tcPr>
            <w:tcW w:w="2340" w:type="dxa"/>
            <w:tcBorders>
              <w:top w:val="single" w:color="000000"/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fex_c18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double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Expansion factor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20,006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689.323489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992.6153933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84.46854256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50.59747328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1219.591984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288.7147699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115.4428864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73449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71.33961574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145.639746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289.5324889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289.5324889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1775.469656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dpto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str2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%2s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33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3330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2464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427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282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3320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60731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82.7%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pt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         1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         0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73477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sex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Sex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sex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%6.0g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.4687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.499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Male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34438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Female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39039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53.1%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age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int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Age (years)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%4.0g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106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35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22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1.0e+02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778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593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803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70184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95.5%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16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32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32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66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dis_person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Disable person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dis_person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.0469398587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.2115115062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Disable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3449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Nondisabled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70028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95.3%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ft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42,519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         1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         0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30958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42519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57.9%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h_hork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int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Weekly hours worked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%16.0g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105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42,519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44.725789779702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13.892172203784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130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73355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99.8%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24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40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48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48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60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emp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byte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Employment rate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emp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3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16,251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.5409778772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.4983223384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16251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26268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35.7%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Employed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30958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42.1%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lab_income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long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Labor income (ln)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%12.0f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908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43,582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   1378212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   2393326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2860000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60000000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5254000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19500000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590000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73464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280000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600000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1000000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1000000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2600000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urban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Urban area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urban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.8743008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.3315123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Rural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9236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12.6%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Urban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64241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87.4%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agegrp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Age range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agegrp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%18.0g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4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16,251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2.064970467969105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.6922959919713692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More than 55 years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15693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21.4%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16251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15 to 24 years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11975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16.3%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25 to 54 years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29558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40.2%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3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hh_head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Head of the household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hh_head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.3363774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.4724729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Head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24716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33.6%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Other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48761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66.4%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maritial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Maritial status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maritial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%18.0g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3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10,279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.4450773758663249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.4969782827354144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Has a relationship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28128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38.3%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Single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35070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47.7%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10279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14.0%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edu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Level of education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edu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%12.0g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5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2,619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2.385926783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1.829257335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Tertiary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17156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No education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4298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Secondary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29508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40.2%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2619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Primary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19896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27.1%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3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lab_force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Labor force participation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.7788287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.4150384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16251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57226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77.9%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total_pop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Total population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1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5.06e+07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       0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5.06e+07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73477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5.06e+07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5.06e+07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5.06e+07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5.06e+07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5.06e+07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informal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Informality rate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informal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3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42,519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.4065831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.4912037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42519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57.9%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Informal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12587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17.1%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Formal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18371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25.0%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1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ln_income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/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907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43,895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13.72108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.9272735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12.70685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13.54107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13.23032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13.92684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14.91412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522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All other values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72922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99.2%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12.61154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13.30468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13.81551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13.81551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14.77102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type_worker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Type of worker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type_worker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%15.0g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4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72,567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 1.92967032967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.3745167786502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Wage worker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98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72567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98.8%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Employer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Self-employed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778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1.1%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1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2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      2</w:t>
            </w:r>
          </w:p>
        </w:tc>
      </w:tr>
    </w:tbl>
    <w:p>
      <w:r>
        <w:t/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 xml:space="preserve">mig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Type:</w:t>
            </w:r>
          </w:p>
        </w:tc>
        <w:tc>
          <w:p>
            <w:pPr>
              <w:spacing w:after="0"/>
            </w:pPr>
            <w:r>
              <w:t xml:space="preserve">float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label:</w:t>
            </w:r>
          </w:p>
        </w:tc>
        <w:tc>
          <w:p>
            <w:pPr>
              <w:spacing w:after="0"/>
            </w:pPr>
            <w:r>
              <w:t xml:space="preserve">Migrant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Value label:</w:t>
            </w:r>
          </w:p>
        </w:tc>
        <w:tc>
          <w:p>
            <w:pPr>
              <w:spacing w:after="0"/>
            </w:pPr>
            <w:r>
              <w:t xml:space="preserve">mig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Variable format:</w:t>
            </w:r>
          </w:p>
        </w:tc>
        <w:tc>
          <w:p>
            <w:pPr>
              <w:spacing w:after="0"/>
            </w:pPr>
            <w:r>
              <w:t xml:space="preserve">%9.0g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Unique values:  </w:t>
            </w:r>
          </w:p>
        </w:tc>
        <w:tc>
          <w:p>
            <w:pPr>
              <w:spacing w:after="0"/>
            </w:pPr>
            <w:r>
              <w:t xml:space="preserve">2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</w:pPr>
            <w:r>
              <w:t xml:space="preserve">Missing values:  </w:t>
            </w:r>
          </w:p>
        </w:tc>
        <w:tc>
          <w:p>
            <w:pPr>
              <w:spacing w:after="0"/>
            </w:pPr>
            <w:r>
              <w:t xml:space="preserve">0           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Mean: </w:t>
            </w:r>
          </w:p>
        </w:tc>
        <w:tc>
          <w:p>
            <w:pPr>
              <w:spacing w:after="0"/>
            </w:pPr>
            <w:r>
              <w:t xml:space="preserve"> .0484641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D3D3D3"/>
            </w:tcBorders>
          </w:tcPr>
          <w:p>
            <w:pPr>
              <w:spacing w:after="0"/>
              <w:jc w:val="left"/>
            </w:pPr>
            <w:r>
              <w:t xml:space="preserve">sd: 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 xml:space="preserve"> .2147464</w:t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bottom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single" w:color="D3D3D3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Value</w:t>
              <w:br w:type="textWrapping"/>
            </w:r>
            <w:r>
              <w:t xml:space="preserve">(5 examples shown)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</w:pPr>
            <w:r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</w:pPr>
            <w:r>
              <w:t xml:space="preserve">Migrant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3561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</w:pPr>
            <w:r>
              <w:t xml:space="preserve">Native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69916</w:t>
            </w:r>
          </w:p>
        </w:tc>
        <w:tc>
          <w:tcPr>
            <w:tcW w:w="2340" w:type="dxa"/>
            <w:vAlign w:val="center"/>
          </w:tcPr>
          <w:p>
            <w:pPr>
              <w:spacing w:after="0"/>
              <w:jc w:val="right"/>
            </w:pPr>
            <w:r>
              <w:t xml:space="preserve">95.2%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  <w:r>
              <w:t xml:space="preserve">     Percentiles:</w:t>
            </w: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D3D3D3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25%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50%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75%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90%</w:t>
            </w:r>
          </w:p>
        </w:tc>
      </w:tr>
      <w:tr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1872" w:type="dxa"/>
            <w:tcBorders>
              <w:bottom w:val="single" w:color="000000" w:sz="16"/>
            </w:tcBorders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</w:tr>
    </w:tbl>
    <w:p>
      <w:r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