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FD3B17" w14:textId="3AB7F026" w:rsidR="005761CE" w:rsidRPr="005761CE" w:rsidRDefault="005761CE" w:rsidP="005761CE">
      <w:pPr>
        <w:rPr>
          <w:b/>
          <w:bCs/>
        </w:rPr>
      </w:pPr>
      <w:r w:rsidRPr="005761CE">
        <w:rPr>
          <w:b/>
          <w:bCs/>
        </w:rPr>
        <w:t>técnicas</w:t>
      </w:r>
      <w:r w:rsidRPr="005761CE">
        <w:rPr>
          <w:b/>
          <w:bCs/>
        </w:rPr>
        <w:t xml:space="preserve"> de relajación: prueba estas medidas para disminuir el estrés</w:t>
      </w:r>
    </w:p>
    <w:p w14:paraId="6DD0CD2D" w14:textId="77777777" w:rsidR="005761CE" w:rsidRPr="005761CE" w:rsidRDefault="005761CE" w:rsidP="005761CE">
      <w:pPr>
        <w:rPr>
          <w:b/>
          <w:bCs/>
        </w:rPr>
      </w:pPr>
      <w:r w:rsidRPr="005761CE">
        <w:rPr>
          <w:b/>
          <w:bCs/>
        </w:rPr>
        <w:t>Las técnicas de relajación pueden aliviar los síntomas del estrés y ayudarte a disfrutar de una mejor calidad de vida, especialmente si tienes una enfermedad. Explora las técnicas de relajación que puedes practicar por tu cuenta.</w:t>
      </w:r>
    </w:p>
    <w:p w14:paraId="7E5C1FCB" w14:textId="77777777" w:rsidR="005761CE" w:rsidRPr="005761CE" w:rsidRDefault="005761CE" w:rsidP="005761CE">
      <w:hyperlink r:id="rId5" w:history="1">
        <w:r w:rsidRPr="005761CE">
          <w:rPr>
            <w:rStyle w:val="Hipervnculo"/>
          </w:rPr>
          <w:t xml:space="preserve">Escrito por el personal de Mayo </w:t>
        </w:r>
        <w:proofErr w:type="spellStart"/>
        <w:r w:rsidRPr="005761CE">
          <w:rPr>
            <w:rStyle w:val="Hipervnculo"/>
          </w:rPr>
          <w:t>Clinic</w:t>
        </w:r>
        <w:proofErr w:type="spellEnd"/>
      </w:hyperlink>
    </w:p>
    <w:p w14:paraId="2F3CB70B" w14:textId="77777777" w:rsidR="005761CE" w:rsidRPr="005761CE" w:rsidRDefault="005761CE" w:rsidP="005761CE">
      <w:pPr>
        <w:rPr>
          <w:b/>
          <w:bCs/>
        </w:rPr>
      </w:pPr>
      <w:r w:rsidRPr="005761CE">
        <w:rPr>
          <w:b/>
          <w:bCs/>
        </w:rPr>
        <w:t>Productos y servicios</w:t>
      </w:r>
    </w:p>
    <w:p w14:paraId="4746E40F" w14:textId="77777777" w:rsidR="005761CE" w:rsidRPr="005761CE" w:rsidRDefault="005761CE" w:rsidP="005761CE">
      <w:r w:rsidRPr="005761CE">
        <w:t xml:space="preserve">Si recibes atención médica en Mayo </w:t>
      </w:r>
      <w:proofErr w:type="spellStart"/>
      <w:r w:rsidRPr="005761CE">
        <w:t>Clinic</w:t>
      </w:r>
      <w:proofErr w:type="spellEnd"/>
      <w:r w:rsidRPr="005761CE">
        <w:t>, considera inscribirte al siguiente curso en línea: </w:t>
      </w:r>
      <w:hyperlink r:id="rId6" w:history="1">
        <w:r w:rsidRPr="005761CE">
          <w:rPr>
            <w:rStyle w:val="Hipervnculo"/>
          </w:rPr>
          <w:t>Introducción al Taichí</w:t>
        </w:r>
      </w:hyperlink>
    </w:p>
    <w:p w14:paraId="05A7DCBC" w14:textId="77777777" w:rsidR="005761CE" w:rsidRPr="005761CE" w:rsidRDefault="005761CE" w:rsidP="005761CE">
      <w:r w:rsidRPr="005761CE">
        <w:t>Las técnicas de relajación son una excelente manera de ayudar a manejar el estrés. La relajación no se trata solo de la tranquilidad o de disfrutar de un pasatiempo. Es un proceso que alivia los efectos del estrés en la mente y el cuerpo. Buscar formas de relajarse puede ayudar a enfrentar el estrés cotidiano. Estas opciones pueden servir para enfrentar el estrés a largo plazo o el estrés relacionado con diversos problemas de salud, como las enfermedades cardíacas y el dolor.</w:t>
      </w:r>
    </w:p>
    <w:p w14:paraId="13CBBE24" w14:textId="77777777" w:rsidR="005761CE" w:rsidRPr="005761CE" w:rsidRDefault="005761CE" w:rsidP="005761CE">
      <w:r w:rsidRPr="005761CE">
        <w:t>Ya sea que tu estrés esté fuera de control o que ya lo tengas controlado, puedes beneficiarte de las técnicas de relajación. Aprender técnicas básicas de relajación es fácil. Las técnicas suelen ser gratuitas o de bajo costo y presentan poco riesgo. Además, se pueden practicar en cualquier lugar.</w:t>
      </w:r>
    </w:p>
    <w:p w14:paraId="0A4A1424" w14:textId="77777777" w:rsidR="005761CE" w:rsidRPr="005761CE" w:rsidRDefault="005761CE" w:rsidP="005761CE">
      <w:r w:rsidRPr="005761CE">
        <w:t>Busca formas sencillas de relajarte para comenzar a reducir el estrés en tu vida y mejorar tanto tu salud como tu bienestar general.</w:t>
      </w:r>
    </w:p>
    <w:p w14:paraId="56F3713C" w14:textId="77777777" w:rsidR="005761CE" w:rsidRPr="005761CE" w:rsidRDefault="005761CE" w:rsidP="005761CE">
      <w:pPr>
        <w:rPr>
          <w:b/>
          <w:bCs/>
        </w:rPr>
      </w:pPr>
      <w:r w:rsidRPr="005761CE">
        <w:rPr>
          <w:b/>
          <w:bCs/>
        </w:rPr>
        <w:t>Los beneficios de las técnicas de relajación</w:t>
      </w:r>
    </w:p>
    <w:p w14:paraId="544BE190" w14:textId="77777777" w:rsidR="005761CE" w:rsidRPr="005761CE" w:rsidRDefault="005761CE" w:rsidP="005761CE">
      <w:r w:rsidRPr="005761CE">
        <w:t>Si tienes que lidiar con trabajos y tareas todos los días o con las exigencias de una enfermedad, es posible que las técnicas de relajación no sean tu preocupación principal. Pero eso significa que podrías perderte los beneficios que puede aportar la relajación a tu salud.</w:t>
      </w:r>
    </w:p>
    <w:p w14:paraId="7E193830" w14:textId="77777777" w:rsidR="005761CE" w:rsidRPr="005761CE" w:rsidRDefault="005761CE" w:rsidP="005761CE">
      <w:r w:rsidRPr="005761CE">
        <w:t>Algunos de ellos son los siguientes:</w:t>
      </w:r>
    </w:p>
    <w:p w14:paraId="288D7257" w14:textId="77777777" w:rsidR="005761CE" w:rsidRPr="005761CE" w:rsidRDefault="005761CE" w:rsidP="005761CE">
      <w:pPr>
        <w:numPr>
          <w:ilvl w:val="0"/>
          <w:numId w:val="1"/>
        </w:numPr>
      </w:pPr>
      <w:r w:rsidRPr="005761CE">
        <w:t>Frecuencia cardíaca baja</w:t>
      </w:r>
    </w:p>
    <w:p w14:paraId="55683278" w14:textId="77777777" w:rsidR="005761CE" w:rsidRPr="005761CE" w:rsidRDefault="005761CE" w:rsidP="005761CE">
      <w:pPr>
        <w:numPr>
          <w:ilvl w:val="0"/>
          <w:numId w:val="1"/>
        </w:numPr>
      </w:pPr>
      <w:r w:rsidRPr="005761CE">
        <w:t>Disminución de la presión arterial</w:t>
      </w:r>
    </w:p>
    <w:p w14:paraId="19650EA5" w14:textId="77777777" w:rsidR="005761CE" w:rsidRPr="005761CE" w:rsidRDefault="005761CE" w:rsidP="005761CE">
      <w:pPr>
        <w:numPr>
          <w:ilvl w:val="0"/>
          <w:numId w:val="1"/>
        </w:numPr>
      </w:pPr>
      <w:r w:rsidRPr="005761CE">
        <w:t>Frecuencia respiratoria lenta</w:t>
      </w:r>
    </w:p>
    <w:p w14:paraId="54EF9CBE" w14:textId="77777777" w:rsidR="005761CE" w:rsidRPr="005761CE" w:rsidRDefault="005761CE" w:rsidP="005761CE">
      <w:pPr>
        <w:numPr>
          <w:ilvl w:val="0"/>
          <w:numId w:val="1"/>
        </w:numPr>
      </w:pPr>
      <w:r w:rsidRPr="005761CE">
        <w:t>Mejora en la digestión</w:t>
      </w:r>
    </w:p>
    <w:p w14:paraId="075D05D6" w14:textId="77777777" w:rsidR="005761CE" w:rsidRPr="005761CE" w:rsidRDefault="005761CE" w:rsidP="005761CE">
      <w:pPr>
        <w:numPr>
          <w:ilvl w:val="0"/>
          <w:numId w:val="1"/>
        </w:numPr>
      </w:pPr>
      <w:r w:rsidRPr="005761CE">
        <w:t>Control de los niveles de glucosa sanguínea</w:t>
      </w:r>
    </w:p>
    <w:p w14:paraId="16B589EF" w14:textId="77777777" w:rsidR="005761CE" w:rsidRPr="005761CE" w:rsidRDefault="005761CE" w:rsidP="005761CE">
      <w:pPr>
        <w:numPr>
          <w:ilvl w:val="0"/>
          <w:numId w:val="1"/>
        </w:numPr>
      </w:pPr>
      <w:r w:rsidRPr="005761CE">
        <w:t>Menor actividad de las hormonas del estrés</w:t>
      </w:r>
    </w:p>
    <w:p w14:paraId="4D794939" w14:textId="77777777" w:rsidR="005761CE" w:rsidRPr="005761CE" w:rsidRDefault="005761CE" w:rsidP="005761CE">
      <w:pPr>
        <w:numPr>
          <w:ilvl w:val="0"/>
          <w:numId w:val="1"/>
        </w:numPr>
      </w:pPr>
      <w:r w:rsidRPr="005761CE">
        <w:t>Aumento del flujo sanguíneo hacia los músculos más grandes</w:t>
      </w:r>
    </w:p>
    <w:p w14:paraId="40FB00C6" w14:textId="77777777" w:rsidR="005761CE" w:rsidRPr="005761CE" w:rsidRDefault="005761CE" w:rsidP="005761CE">
      <w:pPr>
        <w:numPr>
          <w:ilvl w:val="0"/>
          <w:numId w:val="1"/>
        </w:numPr>
      </w:pPr>
      <w:r w:rsidRPr="005761CE">
        <w:t>Alivio de la tensión muscular y el dolor crónico</w:t>
      </w:r>
    </w:p>
    <w:p w14:paraId="78598970" w14:textId="77777777" w:rsidR="005761CE" w:rsidRPr="005761CE" w:rsidRDefault="005761CE" w:rsidP="005761CE">
      <w:pPr>
        <w:numPr>
          <w:ilvl w:val="0"/>
          <w:numId w:val="1"/>
        </w:numPr>
      </w:pPr>
      <w:r w:rsidRPr="005761CE">
        <w:t>Mayor concentración y mejor estado de ánimo</w:t>
      </w:r>
    </w:p>
    <w:p w14:paraId="1DFA81E7" w14:textId="77777777" w:rsidR="005761CE" w:rsidRPr="005761CE" w:rsidRDefault="005761CE" w:rsidP="005761CE">
      <w:pPr>
        <w:numPr>
          <w:ilvl w:val="0"/>
          <w:numId w:val="1"/>
        </w:numPr>
      </w:pPr>
      <w:r w:rsidRPr="005761CE">
        <w:t>Mejora en la calidad del sueño</w:t>
      </w:r>
    </w:p>
    <w:p w14:paraId="2E564A45" w14:textId="77777777" w:rsidR="005761CE" w:rsidRPr="005761CE" w:rsidRDefault="005761CE" w:rsidP="005761CE">
      <w:pPr>
        <w:numPr>
          <w:ilvl w:val="0"/>
          <w:numId w:val="1"/>
        </w:numPr>
      </w:pPr>
      <w:r w:rsidRPr="005761CE">
        <w:lastRenderedPageBreak/>
        <w:t>Menos fatiga</w:t>
      </w:r>
    </w:p>
    <w:p w14:paraId="3F6BFA41" w14:textId="77777777" w:rsidR="005761CE" w:rsidRPr="005761CE" w:rsidRDefault="005761CE" w:rsidP="005761CE">
      <w:pPr>
        <w:numPr>
          <w:ilvl w:val="0"/>
          <w:numId w:val="1"/>
        </w:numPr>
      </w:pPr>
      <w:r w:rsidRPr="005761CE">
        <w:t>Menos ira y frustración</w:t>
      </w:r>
    </w:p>
    <w:p w14:paraId="2C6C6A81" w14:textId="77777777" w:rsidR="005761CE" w:rsidRPr="005761CE" w:rsidRDefault="005761CE" w:rsidP="005761CE">
      <w:pPr>
        <w:numPr>
          <w:ilvl w:val="0"/>
          <w:numId w:val="1"/>
        </w:numPr>
      </w:pPr>
      <w:r w:rsidRPr="005761CE">
        <w:t>Aumento de la confianza para resolver problemas</w:t>
      </w:r>
    </w:p>
    <w:p w14:paraId="563E9700" w14:textId="77777777" w:rsidR="005761CE" w:rsidRPr="005761CE" w:rsidRDefault="005761CE" w:rsidP="005761CE">
      <w:r w:rsidRPr="005761CE">
        <w:t>Para obtener el mayor beneficio, usa las técnicas de relajación junto con estas otras estrategias positivas de afrontamiento:</w:t>
      </w:r>
    </w:p>
    <w:p w14:paraId="3A33C76C" w14:textId="77777777" w:rsidR="005761CE" w:rsidRPr="005761CE" w:rsidRDefault="005761CE" w:rsidP="005761CE">
      <w:pPr>
        <w:numPr>
          <w:ilvl w:val="0"/>
          <w:numId w:val="2"/>
        </w:numPr>
      </w:pPr>
      <w:r w:rsidRPr="005761CE">
        <w:t>Pensar en positivo</w:t>
      </w:r>
    </w:p>
    <w:p w14:paraId="6F764DB4" w14:textId="77777777" w:rsidR="005761CE" w:rsidRPr="005761CE" w:rsidRDefault="005761CE" w:rsidP="005761CE">
      <w:pPr>
        <w:numPr>
          <w:ilvl w:val="0"/>
          <w:numId w:val="2"/>
        </w:numPr>
      </w:pPr>
      <w:r w:rsidRPr="005761CE">
        <w:t>Tener sentido del humor</w:t>
      </w:r>
    </w:p>
    <w:p w14:paraId="288FD992" w14:textId="77777777" w:rsidR="005761CE" w:rsidRPr="005761CE" w:rsidRDefault="005761CE" w:rsidP="005761CE">
      <w:pPr>
        <w:numPr>
          <w:ilvl w:val="0"/>
          <w:numId w:val="2"/>
        </w:numPr>
      </w:pPr>
      <w:r w:rsidRPr="005761CE">
        <w:t>Resolver problemas</w:t>
      </w:r>
    </w:p>
    <w:p w14:paraId="319A6E29" w14:textId="77777777" w:rsidR="005761CE" w:rsidRPr="005761CE" w:rsidRDefault="005761CE" w:rsidP="005761CE">
      <w:pPr>
        <w:numPr>
          <w:ilvl w:val="0"/>
          <w:numId w:val="2"/>
        </w:numPr>
      </w:pPr>
      <w:r w:rsidRPr="005761CE">
        <w:t>Gestionar el tiempo y las prioridades</w:t>
      </w:r>
    </w:p>
    <w:p w14:paraId="0C80F69C" w14:textId="77777777" w:rsidR="005761CE" w:rsidRPr="005761CE" w:rsidRDefault="005761CE" w:rsidP="005761CE">
      <w:pPr>
        <w:numPr>
          <w:ilvl w:val="0"/>
          <w:numId w:val="2"/>
        </w:numPr>
      </w:pPr>
      <w:r w:rsidRPr="005761CE">
        <w:t>Hacer ejercicio con regularidad</w:t>
      </w:r>
    </w:p>
    <w:p w14:paraId="4A817EBC" w14:textId="77777777" w:rsidR="005761CE" w:rsidRPr="005761CE" w:rsidRDefault="005761CE" w:rsidP="005761CE">
      <w:pPr>
        <w:numPr>
          <w:ilvl w:val="0"/>
          <w:numId w:val="2"/>
        </w:numPr>
      </w:pPr>
      <w:r w:rsidRPr="005761CE">
        <w:t>Seguir una alimentación saludable</w:t>
      </w:r>
    </w:p>
    <w:p w14:paraId="64E7D7BF" w14:textId="77777777" w:rsidR="005761CE" w:rsidRPr="005761CE" w:rsidRDefault="005761CE" w:rsidP="005761CE">
      <w:pPr>
        <w:numPr>
          <w:ilvl w:val="0"/>
          <w:numId w:val="2"/>
        </w:numPr>
      </w:pPr>
      <w:r w:rsidRPr="005761CE">
        <w:t>Dormir lo suficiente</w:t>
      </w:r>
    </w:p>
    <w:p w14:paraId="2D4CB858" w14:textId="77777777" w:rsidR="005761CE" w:rsidRPr="005761CE" w:rsidRDefault="005761CE" w:rsidP="005761CE">
      <w:pPr>
        <w:numPr>
          <w:ilvl w:val="0"/>
          <w:numId w:val="2"/>
        </w:numPr>
      </w:pPr>
      <w:r w:rsidRPr="005761CE">
        <w:t>Pasar tiempo al aire libre</w:t>
      </w:r>
    </w:p>
    <w:p w14:paraId="7348C867" w14:textId="77777777" w:rsidR="005761CE" w:rsidRPr="005761CE" w:rsidRDefault="005761CE" w:rsidP="005761CE">
      <w:pPr>
        <w:numPr>
          <w:ilvl w:val="0"/>
          <w:numId w:val="2"/>
        </w:numPr>
      </w:pPr>
      <w:r w:rsidRPr="005761CE">
        <w:t>Comunicarse con familiares y amigos que sirvan de apoyo</w:t>
      </w:r>
    </w:p>
    <w:p w14:paraId="4A3D1FB6" w14:textId="77777777" w:rsidR="005761CE" w:rsidRPr="005761CE" w:rsidRDefault="005761CE" w:rsidP="005761CE">
      <w:pPr>
        <w:rPr>
          <w:b/>
          <w:bCs/>
        </w:rPr>
      </w:pPr>
      <w:r w:rsidRPr="005761CE">
        <w:rPr>
          <w:b/>
          <w:bCs/>
        </w:rPr>
        <w:t>Tipos de técnicas de relajación</w:t>
      </w:r>
    </w:p>
    <w:p w14:paraId="25F6728B" w14:textId="77777777" w:rsidR="005761CE" w:rsidRPr="005761CE" w:rsidRDefault="005761CE" w:rsidP="005761CE">
      <w:r w:rsidRPr="005761CE">
        <w:t>Los especialistas en salud complementaria e integrativa, los profesionales de la salud mental y otros profesionales de atención médica pueden enseñarte muchas técnicas de relajación. Pero también puedes aprender algunas por tu cuenta.</w:t>
      </w:r>
    </w:p>
    <w:p w14:paraId="7A9507C6" w14:textId="77777777" w:rsidR="005761CE" w:rsidRPr="005761CE" w:rsidRDefault="005761CE" w:rsidP="005761CE">
      <w:r w:rsidRPr="005761CE">
        <w:t>Las técnicas de relajación suelen incluir concentración y conciencia. La idea es centrar la atención en algo que te calme y tener conciencia de tu cuerpo. No importa qué técnica elijas. Lo importante es encontrar formas de relajarse para obtener beneficios.</w:t>
      </w:r>
    </w:p>
    <w:p w14:paraId="4258297F" w14:textId="77777777" w:rsidR="005761CE" w:rsidRPr="005761CE" w:rsidRDefault="005761CE" w:rsidP="005761CE">
      <w:r w:rsidRPr="005761CE">
        <w:t>Algunas técnicas de relajación incluyen las siguientes:</w:t>
      </w:r>
    </w:p>
    <w:p w14:paraId="4B3CBCA3" w14:textId="77777777" w:rsidR="005761CE" w:rsidRPr="005761CE" w:rsidRDefault="005761CE" w:rsidP="005761CE">
      <w:pPr>
        <w:numPr>
          <w:ilvl w:val="0"/>
          <w:numId w:val="3"/>
        </w:numPr>
      </w:pPr>
      <w:r w:rsidRPr="005761CE">
        <w:rPr>
          <w:b/>
          <w:bCs/>
        </w:rPr>
        <w:t>Relajación autógena.</w:t>
      </w:r>
      <w:r w:rsidRPr="005761CE">
        <w:t> Autógeno quiere decir que algo viene del interior. En esta actividad de relajación, se usan tanto la visualización dirigida como la conciencia corporal para reducir el estrés.</w:t>
      </w:r>
    </w:p>
    <w:p w14:paraId="741D8856" w14:textId="77777777" w:rsidR="005761CE" w:rsidRPr="005761CE" w:rsidRDefault="005761CE" w:rsidP="005761CE">
      <w:r w:rsidRPr="005761CE">
        <w:t>Se basa en la repetición de palabras o indicaciones en la mente que te ayudan a relajarte y aliviar la tensión muscular. Por ejemplo, puedes imaginar un ambiente tranquilo. Luego puedes concentrarte en relajar la respiración o disminuir la frecuencia cardíaca. También puedes sentir diferentes sensaciones físicas, como relajar los brazos o las piernas de a uno.</w:t>
      </w:r>
    </w:p>
    <w:p w14:paraId="2C044441" w14:textId="77777777" w:rsidR="005761CE" w:rsidRPr="005761CE" w:rsidRDefault="005761CE" w:rsidP="005761CE">
      <w:pPr>
        <w:numPr>
          <w:ilvl w:val="0"/>
          <w:numId w:val="3"/>
        </w:numPr>
      </w:pPr>
      <w:r w:rsidRPr="005761CE">
        <w:rPr>
          <w:b/>
          <w:bCs/>
        </w:rPr>
        <w:t>Relajación muscular progresiva.</w:t>
      </w:r>
      <w:r w:rsidRPr="005761CE">
        <w:t> En la relajación muscular progresiva, debes concentrarte en contraer suavemente cada grupo muscular para luego relajarlos.</w:t>
      </w:r>
    </w:p>
    <w:p w14:paraId="3ABB3294" w14:textId="77777777" w:rsidR="005761CE" w:rsidRPr="005761CE" w:rsidRDefault="005761CE" w:rsidP="005761CE">
      <w:r w:rsidRPr="005761CE">
        <w:t>Esto puede servir para concentrarte en la diferencia entre la contracción y la relajación de los músculos. Puedes tener más consciencia sobre las sensaciones físicas.</w:t>
      </w:r>
    </w:p>
    <w:p w14:paraId="3A901DC0" w14:textId="77777777" w:rsidR="005761CE" w:rsidRPr="005761CE" w:rsidRDefault="005761CE" w:rsidP="005761CE">
      <w:r w:rsidRPr="005761CE">
        <w:t xml:space="preserve">Uno de los tipos de relajación muscular progresiva consiste en contraer y relajar los músculos de los dedos de los pies. Progresivamente, se va subiendo hasta el cuello y la </w:t>
      </w:r>
      <w:r w:rsidRPr="005761CE">
        <w:lastRenderedPageBreak/>
        <w:t>cabeza. Es mejor hacerlo en un ambiente tranquilo sin interrupciones. También se puede comenzar por la cabeza y el cuello e ir bajando hasta los dedos de los pies. Contrae los músculos durante aproximadamente 5 segundos, luego relájalos durante 30 segundos y repite el proceso.</w:t>
      </w:r>
    </w:p>
    <w:p w14:paraId="45D21B40" w14:textId="77777777" w:rsidR="005761CE" w:rsidRPr="005761CE" w:rsidRDefault="005761CE" w:rsidP="005761CE">
      <w:pPr>
        <w:numPr>
          <w:ilvl w:val="0"/>
          <w:numId w:val="3"/>
        </w:numPr>
      </w:pPr>
      <w:r w:rsidRPr="005761CE">
        <w:rPr>
          <w:b/>
          <w:bCs/>
        </w:rPr>
        <w:t>Visualización.</w:t>
      </w:r>
      <w:r w:rsidRPr="005761CE">
        <w:t> En el caso de la visualización, se pueden crear imágenes mentales para trasladarse a un lugar o una situación apacible y relajante.</w:t>
      </w:r>
    </w:p>
    <w:p w14:paraId="286C518D" w14:textId="77777777" w:rsidR="005761CE" w:rsidRPr="005761CE" w:rsidRDefault="005761CE" w:rsidP="005761CE">
      <w:r w:rsidRPr="005761CE">
        <w:t>Para relajarte con la visualización, intenta usar todos los sentidos que puedas, como el olfato, la vista, el sonido y el tacto. Si imaginas el océano para relajarte, piensa en el olor del agua salada, el sonido de las olas al romper y la sensación del sol cálido en tu cuerpo.</w:t>
      </w:r>
    </w:p>
    <w:p w14:paraId="5E8145E5" w14:textId="77777777" w:rsidR="005761CE" w:rsidRPr="005761CE" w:rsidRDefault="005761CE" w:rsidP="005761CE">
      <w:r w:rsidRPr="005761CE">
        <w:t>Es recomendable cerrar los ojos y sentarse en un lugar tranquilo. Además, puedes aflojarte la vestimenta ajustada y concentrarte en la respiración. Intenta enfocarte en el momento presente y evoca pensamientos positivos.</w:t>
      </w:r>
    </w:p>
    <w:p w14:paraId="20633A76" w14:textId="77777777" w:rsidR="005761CE" w:rsidRPr="005761CE" w:rsidRDefault="005761CE" w:rsidP="005761CE">
      <w:r w:rsidRPr="005761CE">
        <w:t>Otras técnicas de relajación pueden ser las siguientes:</w:t>
      </w:r>
    </w:p>
    <w:p w14:paraId="19C6734C" w14:textId="77777777" w:rsidR="005761CE" w:rsidRPr="005761CE" w:rsidRDefault="005761CE" w:rsidP="005761CE">
      <w:pPr>
        <w:numPr>
          <w:ilvl w:val="0"/>
          <w:numId w:val="4"/>
        </w:numPr>
      </w:pPr>
      <w:r w:rsidRPr="005761CE">
        <w:t>Respiración profunda</w:t>
      </w:r>
    </w:p>
    <w:p w14:paraId="6D41E773" w14:textId="77777777" w:rsidR="005761CE" w:rsidRPr="005761CE" w:rsidRDefault="005761CE" w:rsidP="005761CE">
      <w:pPr>
        <w:numPr>
          <w:ilvl w:val="0"/>
          <w:numId w:val="4"/>
        </w:numPr>
      </w:pPr>
      <w:r w:rsidRPr="005761CE">
        <w:t>Masajes</w:t>
      </w:r>
    </w:p>
    <w:p w14:paraId="14591380" w14:textId="77777777" w:rsidR="005761CE" w:rsidRPr="005761CE" w:rsidRDefault="005761CE" w:rsidP="005761CE">
      <w:pPr>
        <w:numPr>
          <w:ilvl w:val="0"/>
          <w:numId w:val="4"/>
        </w:numPr>
      </w:pPr>
      <w:r w:rsidRPr="005761CE">
        <w:t>Meditación</w:t>
      </w:r>
    </w:p>
    <w:p w14:paraId="384DDE8E" w14:textId="77777777" w:rsidR="005761CE" w:rsidRPr="005761CE" w:rsidRDefault="005761CE" w:rsidP="005761CE">
      <w:pPr>
        <w:numPr>
          <w:ilvl w:val="0"/>
          <w:numId w:val="4"/>
        </w:numPr>
      </w:pPr>
      <w:r w:rsidRPr="005761CE">
        <w:t>Taichí</w:t>
      </w:r>
    </w:p>
    <w:p w14:paraId="1E5FCB40" w14:textId="77777777" w:rsidR="005761CE" w:rsidRPr="005761CE" w:rsidRDefault="005761CE" w:rsidP="005761CE">
      <w:pPr>
        <w:numPr>
          <w:ilvl w:val="0"/>
          <w:numId w:val="4"/>
        </w:numPr>
      </w:pPr>
      <w:r w:rsidRPr="005761CE">
        <w:t>Yoga</w:t>
      </w:r>
    </w:p>
    <w:p w14:paraId="5C050BAC" w14:textId="77777777" w:rsidR="005761CE" w:rsidRPr="005761CE" w:rsidRDefault="005761CE" w:rsidP="005761CE">
      <w:pPr>
        <w:numPr>
          <w:ilvl w:val="0"/>
          <w:numId w:val="4"/>
        </w:numPr>
      </w:pPr>
      <w:r w:rsidRPr="005761CE">
        <w:t>Biorretroalimentación</w:t>
      </w:r>
    </w:p>
    <w:p w14:paraId="489DB2E1" w14:textId="77777777" w:rsidR="005761CE" w:rsidRPr="005761CE" w:rsidRDefault="005761CE" w:rsidP="005761CE">
      <w:pPr>
        <w:numPr>
          <w:ilvl w:val="0"/>
          <w:numId w:val="4"/>
        </w:numPr>
      </w:pPr>
      <w:r w:rsidRPr="005761CE">
        <w:t>Musicoterapia o terapia artística</w:t>
      </w:r>
    </w:p>
    <w:p w14:paraId="64E44311" w14:textId="77777777" w:rsidR="005761CE" w:rsidRPr="005761CE" w:rsidRDefault="005761CE" w:rsidP="005761CE">
      <w:pPr>
        <w:numPr>
          <w:ilvl w:val="0"/>
          <w:numId w:val="4"/>
        </w:numPr>
      </w:pPr>
      <w:r w:rsidRPr="005761CE">
        <w:t>Aromaterapia.</w:t>
      </w:r>
    </w:p>
    <w:p w14:paraId="23EDE182" w14:textId="77777777" w:rsidR="005761CE" w:rsidRPr="005761CE" w:rsidRDefault="005761CE" w:rsidP="005761CE">
      <w:pPr>
        <w:numPr>
          <w:ilvl w:val="0"/>
          <w:numId w:val="4"/>
        </w:numPr>
      </w:pPr>
      <w:r w:rsidRPr="005761CE">
        <w:t>Hidroterapia</w:t>
      </w:r>
    </w:p>
    <w:p w14:paraId="77F0F524" w14:textId="77777777" w:rsidR="005761CE" w:rsidRPr="005761CE" w:rsidRDefault="005761CE" w:rsidP="005761CE">
      <w:pPr>
        <w:rPr>
          <w:b/>
          <w:bCs/>
        </w:rPr>
      </w:pPr>
      <w:r w:rsidRPr="005761CE">
        <w:rPr>
          <w:b/>
          <w:bCs/>
        </w:rPr>
        <w:t>Las técnicas de relajación requieren práctica</w:t>
      </w:r>
    </w:p>
    <w:p w14:paraId="71F959C4" w14:textId="77777777" w:rsidR="005761CE" w:rsidRPr="005761CE" w:rsidRDefault="005761CE" w:rsidP="005761CE">
      <w:r w:rsidRPr="005761CE">
        <w:t>A medida que aprendas técnicas de relajación, podrás ser más consciente de la tensión muscular y otras reacciones físicas del cuerpo ante el estrés. Una vez que sepas cómo se siente la respuesta al estrés, podrás practicar una técnica de relajación apenas comiences a sentir los síntomas. De esta forma, es posible evitar que el estrés esté fuera de control y empeore tu calidad de vida.</w:t>
      </w:r>
    </w:p>
    <w:p w14:paraId="05F59F6E" w14:textId="77777777" w:rsidR="005761CE" w:rsidRPr="005761CE" w:rsidRDefault="005761CE" w:rsidP="005761CE">
      <w:r w:rsidRPr="005761CE">
        <w:t>Recuerda que las técnicas de relajación son habilidades. Al igual que con cualquier habilidad, la capacidad para relajarse mejora con la práctica. Sé paciente contigo mismo. No permitas que tu esfuerzo por practicar técnicas de relajación se convierta en otro factor estresante.</w:t>
      </w:r>
    </w:p>
    <w:p w14:paraId="3AF1EFBD" w14:textId="77777777" w:rsidR="005761CE" w:rsidRPr="005761CE" w:rsidRDefault="005761CE" w:rsidP="005761CE">
      <w:r w:rsidRPr="005761CE">
        <w:t>Si una técnica no funciona, prueba con otra. Si ninguno de los esfuerzos por aliviar el estrés parece funcionar, habla con el profesional de atención médica sobre otras opciones.</w:t>
      </w:r>
    </w:p>
    <w:p w14:paraId="2989629A" w14:textId="7C1DFE69" w:rsidR="005B5065" w:rsidRDefault="005761CE">
      <w:r w:rsidRPr="005761CE">
        <w:t xml:space="preserve">Además, recuerda que algunas personas, especialmente aquellas con problemas graves de salud mental y antecedentes de abuso o trauma, pueden sentirse mal emocionalmente con algunas técnicas de relajación. Aunque esto es poco común, si te </w:t>
      </w:r>
      <w:r w:rsidRPr="005761CE">
        <w:lastRenderedPageBreak/>
        <w:t>sientes mal emocionalmente con estas técnicas, deja de practicarlas. Habla con el profesional de atención médica o un profesional de la salud mental.</w:t>
      </w:r>
    </w:p>
    <w:sectPr w:rsidR="005B50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22533"/>
    <w:multiLevelType w:val="multilevel"/>
    <w:tmpl w:val="B25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86B94"/>
    <w:multiLevelType w:val="multilevel"/>
    <w:tmpl w:val="CEF8B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D363F"/>
    <w:multiLevelType w:val="multilevel"/>
    <w:tmpl w:val="A20A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C0A0B"/>
    <w:multiLevelType w:val="multilevel"/>
    <w:tmpl w:val="020A9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C6CA3"/>
    <w:multiLevelType w:val="multilevel"/>
    <w:tmpl w:val="F15C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364B9"/>
    <w:multiLevelType w:val="multilevel"/>
    <w:tmpl w:val="AB1E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5171A"/>
    <w:multiLevelType w:val="multilevel"/>
    <w:tmpl w:val="D4EC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3E4257"/>
    <w:multiLevelType w:val="multilevel"/>
    <w:tmpl w:val="6DB8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086F18"/>
    <w:multiLevelType w:val="multilevel"/>
    <w:tmpl w:val="8AB0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3927">
    <w:abstractNumId w:val="8"/>
  </w:num>
  <w:num w:numId="2" w16cid:durableId="1372337915">
    <w:abstractNumId w:val="0"/>
  </w:num>
  <w:num w:numId="3" w16cid:durableId="428736642">
    <w:abstractNumId w:val="7"/>
  </w:num>
  <w:num w:numId="4" w16cid:durableId="1778210223">
    <w:abstractNumId w:val="4"/>
  </w:num>
  <w:num w:numId="5" w16cid:durableId="1214075884">
    <w:abstractNumId w:val="3"/>
  </w:num>
  <w:num w:numId="6" w16cid:durableId="1429035433">
    <w:abstractNumId w:val="1"/>
  </w:num>
  <w:num w:numId="7" w16cid:durableId="219173472">
    <w:abstractNumId w:val="6"/>
  </w:num>
  <w:num w:numId="8" w16cid:durableId="241570951">
    <w:abstractNumId w:val="5"/>
  </w:num>
  <w:num w:numId="9" w16cid:durableId="147402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1CE"/>
    <w:rsid w:val="005761CE"/>
    <w:rsid w:val="005B5065"/>
    <w:rsid w:val="00A2325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20FE4"/>
  <w15:chartTrackingRefBased/>
  <w15:docId w15:val="{703D4A73-FEAD-4D36-BD9F-B03A9213B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6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6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61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61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61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61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61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61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61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61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61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61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61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61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61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61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61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61CE"/>
    <w:rPr>
      <w:rFonts w:eastAsiaTheme="majorEastAsia" w:cstheme="majorBidi"/>
      <w:color w:val="272727" w:themeColor="text1" w:themeTint="D8"/>
    </w:rPr>
  </w:style>
  <w:style w:type="paragraph" w:styleId="Ttulo">
    <w:name w:val="Title"/>
    <w:basedOn w:val="Normal"/>
    <w:next w:val="Normal"/>
    <w:link w:val="TtuloCar"/>
    <w:uiPriority w:val="10"/>
    <w:qFormat/>
    <w:rsid w:val="00576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61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61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61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61CE"/>
    <w:pPr>
      <w:spacing w:before="160"/>
      <w:jc w:val="center"/>
    </w:pPr>
    <w:rPr>
      <w:i/>
      <w:iCs/>
      <w:color w:val="404040" w:themeColor="text1" w:themeTint="BF"/>
    </w:rPr>
  </w:style>
  <w:style w:type="character" w:customStyle="1" w:styleId="CitaCar">
    <w:name w:val="Cita Car"/>
    <w:basedOn w:val="Fuentedeprrafopredeter"/>
    <w:link w:val="Cita"/>
    <w:uiPriority w:val="29"/>
    <w:rsid w:val="005761CE"/>
    <w:rPr>
      <w:i/>
      <w:iCs/>
      <w:color w:val="404040" w:themeColor="text1" w:themeTint="BF"/>
    </w:rPr>
  </w:style>
  <w:style w:type="paragraph" w:styleId="Prrafodelista">
    <w:name w:val="List Paragraph"/>
    <w:basedOn w:val="Normal"/>
    <w:uiPriority w:val="34"/>
    <w:qFormat/>
    <w:rsid w:val="005761CE"/>
    <w:pPr>
      <w:ind w:left="720"/>
      <w:contextualSpacing/>
    </w:pPr>
  </w:style>
  <w:style w:type="character" w:styleId="nfasisintenso">
    <w:name w:val="Intense Emphasis"/>
    <w:basedOn w:val="Fuentedeprrafopredeter"/>
    <w:uiPriority w:val="21"/>
    <w:qFormat/>
    <w:rsid w:val="005761CE"/>
    <w:rPr>
      <w:i/>
      <w:iCs/>
      <w:color w:val="0F4761" w:themeColor="accent1" w:themeShade="BF"/>
    </w:rPr>
  </w:style>
  <w:style w:type="paragraph" w:styleId="Citadestacada">
    <w:name w:val="Intense Quote"/>
    <w:basedOn w:val="Normal"/>
    <w:next w:val="Normal"/>
    <w:link w:val="CitadestacadaCar"/>
    <w:uiPriority w:val="30"/>
    <w:qFormat/>
    <w:rsid w:val="00576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61CE"/>
    <w:rPr>
      <w:i/>
      <w:iCs/>
      <w:color w:val="0F4761" w:themeColor="accent1" w:themeShade="BF"/>
    </w:rPr>
  </w:style>
  <w:style w:type="character" w:styleId="Referenciaintensa">
    <w:name w:val="Intense Reference"/>
    <w:basedOn w:val="Fuentedeprrafopredeter"/>
    <w:uiPriority w:val="32"/>
    <w:qFormat/>
    <w:rsid w:val="005761CE"/>
    <w:rPr>
      <w:b/>
      <w:bCs/>
      <w:smallCaps/>
      <w:color w:val="0F4761" w:themeColor="accent1" w:themeShade="BF"/>
      <w:spacing w:val="5"/>
    </w:rPr>
  </w:style>
  <w:style w:type="character" w:styleId="Hipervnculo">
    <w:name w:val="Hyperlink"/>
    <w:basedOn w:val="Fuentedeprrafopredeter"/>
    <w:uiPriority w:val="99"/>
    <w:unhideWhenUsed/>
    <w:rsid w:val="005761CE"/>
    <w:rPr>
      <w:color w:val="467886" w:themeColor="hyperlink"/>
      <w:u w:val="single"/>
    </w:rPr>
  </w:style>
  <w:style w:type="character" w:styleId="Mencinsinresolver">
    <w:name w:val="Unresolved Mention"/>
    <w:basedOn w:val="Fuentedeprrafopredeter"/>
    <w:uiPriority w:val="99"/>
    <w:semiHidden/>
    <w:unhideWhenUsed/>
    <w:rsid w:val="005761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3491865">
      <w:bodyDiv w:val="1"/>
      <w:marLeft w:val="0"/>
      <w:marRight w:val="0"/>
      <w:marTop w:val="0"/>
      <w:marBottom w:val="0"/>
      <w:divBdr>
        <w:top w:val="none" w:sz="0" w:space="0" w:color="auto"/>
        <w:left w:val="none" w:sz="0" w:space="0" w:color="auto"/>
        <w:bottom w:val="none" w:sz="0" w:space="0" w:color="auto"/>
        <w:right w:val="none" w:sz="0" w:space="0" w:color="auto"/>
      </w:divBdr>
      <w:divsChild>
        <w:div w:id="1230994243">
          <w:marLeft w:val="0"/>
          <w:marRight w:val="360"/>
          <w:marTop w:val="0"/>
          <w:marBottom w:val="360"/>
          <w:divBdr>
            <w:top w:val="none" w:sz="0" w:space="0" w:color="auto"/>
            <w:left w:val="none" w:sz="0" w:space="0" w:color="auto"/>
            <w:bottom w:val="none" w:sz="0" w:space="0" w:color="auto"/>
            <w:right w:val="none" w:sz="0" w:space="0" w:color="auto"/>
          </w:divBdr>
          <w:divsChild>
            <w:div w:id="69549919">
              <w:marLeft w:val="0"/>
              <w:marRight w:val="0"/>
              <w:marTop w:val="0"/>
              <w:marBottom w:val="360"/>
              <w:divBdr>
                <w:top w:val="none" w:sz="0" w:space="0" w:color="auto"/>
                <w:left w:val="none" w:sz="0" w:space="0" w:color="auto"/>
                <w:bottom w:val="none" w:sz="0" w:space="0" w:color="auto"/>
                <w:right w:val="none" w:sz="0" w:space="0" w:color="auto"/>
              </w:divBdr>
            </w:div>
            <w:div w:id="1198814778">
              <w:marLeft w:val="360"/>
              <w:marRight w:val="0"/>
              <w:marTop w:val="0"/>
              <w:marBottom w:val="0"/>
              <w:divBdr>
                <w:top w:val="none" w:sz="0" w:space="0" w:color="auto"/>
                <w:left w:val="none" w:sz="0" w:space="0" w:color="auto"/>
                <w:bottom w:val="none" w:sz="0" w:space="0" w:color="auto"/>
                <w:right w:val="none" w:sz="0" w:space="0" w:color="auto"/>
              </w:divBdr>
              <w:divsChild>
                <w:div w:id="1068308090">
                  <w:marLeft w:val="360"/>
                  <w:marRight w:val="0"/>
                  <w:marTop w:val="0"/>
                  <w:marBottom w:val="360"/>
                  <w:divBdr>
                    <w:top w:val="single" w:sz="36" w:space="15" w:color="CCD8ED"/>
                    <w:left w:val="none" w:sz="0" w:space="0" w:color="auto"/>
                    <w:bottom w:val="none" w:sz="0" w:space="0" w:color="auto"/>
                    <w:right w:val="none" w:sz="0" w:space="0" w:color="auto"/>
                  </w:divBdr>
                </w:div>
              </w:divsChild>
            </w:div>
            <w:div w:id="1501043572">
              <w:marLeft w:val="0"/>
              <w:marRight w:val="0"/>
              <w:marTop w:val="0"/>
              <w:marBottom w:val="360"/>
              <w:divBdr>
                <w:top w:val="none" w:sz="0" w:space="0" w:color="auto"/>
                <w:left w:val="none" w:sz="0" w:space="0" w:color="auto"/>
                <w:bottom w:val="none" w:sz="0" w:space="0" w:color="auto"/>
                <w:right w:val="none" w:sz="0" w:space="0" w:color="auto"/>
              </w:divBdr>
              <w:divsChild>
                <w:div w:id="1086609029">
                  <w:marLeft w:val="0"/>
                  <w:marRight w:val="0"/>
                  <w:marTop w:val="0"/>
                  <w:marBottom w:val="0"/>
                  <w:divBdr>
                    <w:top w:val="none" w:sz="0" w:space="0" w:color="auto"/>
                    <w:left w:val="none" w:sz="0" w:space="0" w:color="auto"/>
                    <w:bottom w:val="none" w:sz="0" w:space="0" w:color="auto"/>
                    <w:right w:val="none" w:sz="0" w:space="0" w:color="auto"/>
                  </w:divBdr>
                  <w:divsChild>
                    <w:div w:id="1384527510">
                      <w:marLeft w:val="0"/>
                      <w:marRight w:val="0"/>
                      <w:marTop w:val="0"/>
                      <w:marBottom w:val="0"/>
                      <w:divBdr>
                        <w:top w:val="none" w:sz="0" w:space="0" w:color="auto"/>
                        <w:left w:val="none" w:sz="0" w:space="0" w:color="auto"/>
                        <w:bottom w:val="none" w:sz="0" w:space="0" w:color="auto"/>
                        <w:right w:val="none" w:sz="0" w:space="0" w:color="auto"/>
                      </w:divBdr>
                      <w:divsChild>
                        <w:div w:id="1929340087">
                          <w:marLeft w:val="0"/>
                          <w:marRight w:val="0"/>
                          <w:marTop w:val="0"/>
                          <w:marBottom w:val="0"/>
                          <w:divBdr>
                            <w:top w:val="none" w:sz="0" w:space="0" w:color="auto"/>
                            <w:left w:val="none" w:sz="0" w:space="0" w:color="auto"/>
                            <w:bottom w:val="none" w:sz="0" w:space="0" w:color="auto"/>
                            <w:right w:val="none" w:sz="0" w:space="0" w:color="auto"/>
                          </w:divBdr>
                        </w:div>
                        <w:div w:id="323627190">
                          <w:marLeft w:val="0"/>
                          <w:marRight w:val="0"/>
                          <w:marTop w:val="0"/>
                          <w:marBottom w:val="0"/>
                          <w:divBdr>
                            <w:top w:val="single" w:sz="6" w:space="30" w:color="000000"/>
                            <w:left w:val="single" w:sz="6" w:space="30" w:color="000000"/>
                            <w:bottom w:val="single" w:sz="6" w:space="30" w:color="000000"/>
                            <w:right w:val="single" w:sz="6" w:space="30" w:color="000000"/>
                          </w:divBdr>
                          <w:divsChild>
                            <w:div w:id="271666659">
                              <w:marLeft w:val="0"/>
                              <w:marRight w:val="0"/>
                              <w:marTop w:val="0"/>
                              <w:marBottom w:val="0"/>
                              <w:divBdr>
                                <w:top w:val="none" w:sz="0" w:space="0" w:color="auto"/>
                                <w:left w:val="none" w:sz="0" w:space="0" w:color="auto"/>
                                <w:bottom w:val="none" w:sz="0" w:space="0" w:color="auto"/>
                                <w:right w:val="none" w:sz="0" w:space="0" w:color="auto"/>
                              </w:divBdr>
                              <w:divsChild>
                                <w:div w:id="550533776">
                                  <w:marLeft w:val="0"/>
                                  <w:marRight w:val="0"/>
                                  <w:marTop w:val="0"/>
                                  <w:marBottom w:val="0"/>
                                  <w:divBdr>
                                    <w:top w:val="none" w:sz="0" w:space="0" w:color="auto"/>
                                    <w:left w:val="none" w:sz="0" w:space="0" w:color="auto"/>
                                    <w:bottom w:val="none" w:sz="0" w:space="0" w:color="auto"/>
                                    <w:right w:val="none" w:sz="0" w:space="0" w:color="auto"/>
                                  </w:divBdr>
                                  <w:divsChild>
                                    <w:div w:id="25255371">
                                      <w:marLeft w:val="0"/>
                                      <w:marRight w:val="0"/>
                                      <w:marTop w:val="0"/>
                                      <w:marBottom w:val="0"/>
                                      <w:divBdr>
                                        <w:top w:val="none" w:sz="0" w:space="0" w:color="auto"/>
                                        <w:left w:val="none" w:sz="0" w:space="0" w:color="auto"/>
                                        <w:bottom w:val="none" w:sz="0" w:space="0" w:color="auto"/>
                                        <w:right w:val="none" w:sz="0" w:space="0" w:color="auto"/>
                                      </w:divBdr>
                                      <w:divsChild>
                                        <w:div w:id="1911039235">
                                          <w:marLeft w:val="0"/>
                                          <w:marRight w:val="0"/>
                                          <w:marTop w:val="0"/>
                                          <w:marBottom w:val="180"/>
                                          <w:divBdr>
                                            <w:top w:val="none" w:sz="0" w:space="0" w:color="auto"/>
                                            <w:left w:val="none" w:sz="0" w:space="0" w:color="auto"/>
                                            <w:bottom w:val="none" w:sz="0" w:space="0" w:color="auto"/>
                                            <w:right w:val="none" w:sz="0" w:space="0" w:color="auto"/>
                                          </w:divBdr>
                                        </w:div>
                                      </w:divsChild>
                                    </w:div>
                                    <w:div w:id="174175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519660">
              <w:marLeft w:val="0"/>
              <w:marRight w:val="0"/>
              <w:marTop w:val="0"/>
              <w:marBottom w:val="540"/>
              <w:divBdr>
                <w:top w:val="none" w:sz="0" w:space="0" w:color="auto"/>
                <w:left w:val="none" w:sz="0" w:space="0" w:color="auto"/>
                <w:bottom w:val="none" w:sz="0" w:space="0" w:color="auto"/>
                <w:right w:val="none" w:sz="0" w:space="0" w:color="auto"/>
              </w:divBdr>
            </w:div>
            <w:div w:id="447938985">
              <w:marLeft w:val="0"/>
              <w:marRight w:val="0"/>
              <w:marTop w:val="0"/>
              <w:marBottom w:val="0"/>
              <w:divBdr>
                <w:top w:val="single" w:sz="36" w:space="15" w:color="CCD8ED"/>
                <w:left w:val="none" w:sz="0" w:space="0" w:color="auto"/>
                <w:bottom w:val="none" w:sz="0" w:space="0" w:color="auto"/>
                <w:right w:val="none" w:sz="0" w:space="0" w:color="auto"/>
              </w:divBdr>
            </w:div>
            <w:div w:id="1833982647">
              <w:marLeft w:val="0"/>
              <w:marRight w:val="0"/>
              <w:marTop w:val="0"/>
              <w:marBottom w:val="750"/>
              <w:divBdr>
                <w:top w:val="none" w:sz="0" w:space="0" w:color="auto"/>
                <w:left w:val="none" w:sz="0" w:space="0" w:color="auto"/>
                <w:bottom w:val="none" w:sz="0" w:space="0" w:color="auto"/>
                <w:right w:val="none" w:sz="0" w:space="0" w:color="auto"/>
              </w:divBdr>
              <w:divsChild>
                <w:div w:id="9012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10024">
          <w:marLeft w:val="0"/>
          <w:marRight w:val="0"/>
          <w:marTop w:val="0"/>
          <w:marBottom w:val="360"/>
          <w:divBdr>
            <w:top w:val="none" w:sz="0" w:space="0" w:color="auto"/>
            <w:left w:val="none" w:sz="0" w:space="0" w:color="auto"/>
            <w:bottom w:val="none" w:sz="0" w:space="0" w:color="auto"/>
            <w:right w:val="none" w:sz="0" w:space="0" w:color="auto"/>
          </w:divBdr>
          <w:divsChild>
            <w:div w:id="1074551584">
              <w:marLeft w:val="0"/>
              <w:marRight w:val="0"/>
              <w:marTop w:val="0"/>
              <w:marBottom w:val="0"/>
              <w:divBdr>
                <w:top w:val="none" w:sz="0" w:space="0" w:color="auto"/>
                <w:left w:val="none" w:sz="0" w:space="0" w:color="auto"/>
                <w:bottom w:val="none" w:sz="0" w:space="0" w:color="auto"/>
                <w:right w:val="none" w:sz="0" w:space="0" w:color="auto"/>
              </w:divBdr>
              <w:divsChild>
                <w:div w:id="1278101127">
                  <w:marLeft w:val="0"/>
                  <w:marRight w:val="0"/>
                  <w:marTop w:val="0"/>
                  <w:marBottom w:val="225"/>
                  <w:divBdr>
                    <w:top w:val="none" w:sz="0" w:space="0" w:color="auto"/>
                    <w:left w:val="none" w:sz="0" w:space="0" w:color="auto"/>
                    <w:bottom w:val="none" w:sz="0" w:space="0" w:color="auto"/>
                    <w:right w:val="none" w:sz="0" w:space="0" w:color="auto"/>
                  </w:divBdr>
                  <w:divsChild>
                    <w:div w:id="66805870">
                      <w:marLeft w:val="180"/>
                      <w:marRight w:val="180"/>
                      <w:marTop w:val="375"/>
                      <w:marBottom w:val="375"/>
                      <w:divBdr>
                        <w:top w:val="none" w:sz="0" w:space="0" w:color="auto"/>
                        <w:left w:val="none" w:sz="0" w:space="0" w:color="auto"/>
                        <w:bottom w:val="none" w:sz="0" w:space="0" w:color="auto"/>
                        <w:right w:val="none" w:sz="0" w:space="0" w:color="auto"/>
                      </w:divBdr>
                    </w:div>
                    <w:div w:id="836191192">
                      <w:marLeft w:val="180"/>
                      <w:marRight w:val="18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 w:id="1581526415">
      <w:bodyDiv w:val="1"/>
      <w:marLeft w:val="0"/>
      <w:marRight w:val="0"/>
      <w:marTop w:val="0"/>
      <w:marBottom w:val="0"/>
      <w:divBdr>
        <w:top w:val="none" w:sz="0" w:space="0" w:color="auto"/>
        <w:left w:val="none" w:sz="0" w:space="0" w:color="auto"/>
        <w:bottom w:val="none" w:sz="0" w:space="0" w:color="auto"/>
        <w:right w:val="none" w:sz="0" w:space="0" w:color="auto"/>
      </w:divBdr>
      <w:divsChild>
        <w:div w:id="522943952">
          <w:marLeft w:val="0"/>
          <w:marRight w:val="360"/>
          <w:marTop w:val="0"/>
          <w:marBottom w:val="360"/>
          <w:divBdr>
            <w:top w:val="none" w:sz="0" w:space="0" w:color="auto"/>
            <w:left w:val="none" w:sz="0" w:space="0" w:color="auto"/>
            <w:bottom w:val="none" w:sz="0" w:space="0" w:color="auto"/>
            <w:right w:val="none" w:sz="0" w:space="0" w:color="auto"/>
          </w:divBdr>
          <w:divsChild>
            <w:div w:id="2131169768">
              <w:marLeft w:val="0"/>
              <w:marRight w:val="0"/>
              <w:marTop w:val="0"/>
              <w:marBottom w:val="360"/>
              <w:divBdr>
                <w:top w:val="none" w:sz="0" w:space="0" w:color="auto"/>
                <w:left w:val="none" w:sz="0" w:space="0" w:color="auto"/>
                <w:bottom w:val="none" w:sz="0" w:space="0" w:color="auto"/>
                <w:right w:val="none" w:sz="0" w:space="0" w:color="auto"/>
              </w:divBdr>
            </w:div>
            <w:div w:id="936868816">
              <w:marLeft w:val="360"/>
              <w:marRight w:val="0"/>
              <w:marTop w:val="0"/>
              <w:marBottom w:val="0"/>
              <w:divBdr>
                <w:top w:val="none" w:sz="0" w:space="0" w:color="auto"/>
                <w:left w:val="none" w:sz="0" w:space="0" w:color="auto"/>
                <w:bottom w:val="none" w:sz="0" w:space="0" w:color="auto"/>
                <w:right w:val="none" w:sz="0" w:space="0" w:color="auto"/>
              </w:divBdr>
              <w:divsChild>
                <w:div w:id="1938515169">
                  <w:marLeft w:val="360"/>
                  <w:marRight w:val="0"/>
                  <w:marTop w:val="0"/>
                  <w:marBottom w:val="360"/>
                  <w:divBdr>
                    <w:top w:val="single" w:sz="36" w:space="15" w:color="CCD8ED"/>
                    <w:left w:val="none" w:sz="0" w:space="0" w:color="auto"/>
                    <w:bottom w:val="none" w:sz="0" w:space="0" w:color="auto"/>
                    <w:right w:val="none" w:sz="0" w:space="0" w:color="auto"/>
                  </w:divBdr>
                </w:div>
              </w:divsChild>
            </w:div>
            <w:div w:id="1007171565">
              <w:marLeft w:val="0"/>
              <w:marRight w:val="0"/>
              <w:marTop w:val="0"/>
              <w:marBottom w:val="360"/>
              <w:divBdr>
                <w:top w:val="none" w:sz="0" w:space="0" w:color="auto"/>
                <w:left w:val="none" w:sz="0" w:space="0" w:color="auto"/>
                <w:bottom w:val="none" w:sz="0" w:space="0" w:color="auto"/>
                <w:right w:val="none" w:sz="0" w:space="0" w:color="auto"/>
              </w:divBdr>
              <w:divsChild>
                <w:div w:id="752362073">
                  <w:marLeft w:val="0"/>
                  <w:marRight w:val="0"/>
                  <w:marTop w:val="0"/>
                  <w:marBottom w:val="0"/>
                  <w:divBdr>
                    <w:top w:val="none" w:sz="0" w:space="0" w:color="auto"/>
                    <w:left w:val="none" w:sz="0" w:space="0" w:color="auto"/>
                    <w:bottom w:val="none" w:sz="0" w:space="0" w:color="auto"/>
                    <w:right w:val="none" w:sz="0" w:space="0" w:color="auto"/>
                  </w:divBdr>
                  <w:divsChild>
                    <w:div w:id="865798616">
                      <w:marLeft w:val="0"/>
                      <w:marRight w:val="0"/>
                      <w:marTop w:val="0"/>
                      <w:marBottom w:val="0"/>
                      <w:divBdr>
                        <w:top w:val="none" w:sz="0" w:space="0" w:color="auto"/>
                        <w:left w:val="none" w:sz="0" w:space="0" w:color="auto"/>
                        <w:bottom w:val="none" w:sz="0" w:space="0" w:color="auto"/>
                        <w:right w:val="none" w:sz="0" w:space="0" w:color="auto"/>
                      </w:divBdr>
                      <w:divsChild>
                        <w:div w:id="1922330230">
                          <w:marLeft w:val="0"/>
                          <w:marRight w:val="0"/>
                          <w:marTop w:val="0"/>
                          <w:marBottom w:val="0"/>
                          <w:divBdr>
                            <w:top w:val="none" w:sz="0" w:space="0" w:color="auto"/>
                            <w:left w:val="none" w:sz="0" w:space="0" w:color="auto"/>
                            <w:bottom w:val="none" w:sz="0" w:space="0" w:color="auto"/>
                            <w:right w:val="none" w:sz="0" w:space="0" w:color="auto"/>
                          </w:divBdr>
                        </w:div>
                        <w:div w:id="1418743721">
                          <w:marLeft w:val="0"/>
                          <w:marRight w:val="0"/>
                          <w:marTop w:val="0"/>
                          <w:marBottom w:val="0"/>
                          <w:divBdr>
                            <w:top w:val="single" w:sz="6" w:space="30" w:color="000000"/>
                            <w:left w:val="single" w:sz="6" w:space="30" w:color="000000"/>
                            <w:bottom w:val="single" w:sz="6" w:space="30" w:color="000000"/>
                            <w:right w:val="single" w:sz="6" w:space="30" w:color="000000"/>
                          </w:divBdr>
                          <w:divsChild>
                            <w:div w:id="890462637">
                              <w:marLeft w:val="0"/>
                              <w:marRight w:val="0"/>
                              <w:marTop w:val="0"/>
                              <w:marBottom w:val="0"/>
                              <w:divBdr>
                                <w:top w:val="none" w:sz="0" w:space="0" w:color="auto"/>
                                <w:left w:val="none" w:sz="0" w:space="0" w:color="auto"/>
                                <w:bottom w:val="none" w:sz="0" w:space="0" w:color="auto"/>
                                <w:right w:val="none" w:sz="0" w:space="0" w:color="auto"/>
                              </w:divBdr>
                              <w:divsChild>
                                <w:div w:id="1013721749">
                                  <w:marLeft w:val="0"/>
                                  <w:marRight w:val="0"/>
                                  <w:marTop w:val="0"/>
                                  <w:marBottom w:val="0"/>
                                  <w:divBdr>
                                    <w:top w:val="none" w:sz="0" w:space="0" w:color="auto"/>
                                    <w:left w:val="none" w:sz="0" w:space="0" w:color="auto"/>
                                    <w:bottom w:val="none" w:sz="0" w:space="0" w:color="auto"/>
                                    <w:right w:val="none" w:sz="0" w:space="0" w:color="auto"/>
                                  </w:divBdr>
                                  <w:divsChild>
                                    <w:div w:id="655961998">
                                      <w:marLeft w:val="0"/>
                                      <w:marRight w:val="0"/>
                                      <w:marTop w:val="0"/>
                                      <w:marBottom w:val="0"/>
                                      <w:divBdr>
                                        <w:top w:val="none" w:sz="0" w:space="0" w:color="auto"/>
                                        <w:left w:val="none" w:sz="0" w:space="0" w:color="auto"/>
                                        <w:bottom w:val="none" w:sz="0" w:space="0" w:color="auto"/>
                                        <w:right w:val="none" w:sz="0" w:space="0" w:color="auto"/>
                                      </w:divBdr>
                                      <w:divsChild>
                                        <w:div w:id="990911080">
                                          <w:marLeft w:val="0"/>
                                          <w:marRight w:val="0"/>
                                          <w:marTop w:val="0"/>
                                          <w:marBottom w:val="180"/>
                                          <w:divBdr>
                                            <w:top w:val="none" w:sz="0" w:space="0" w:color="auto"/>
                                            <w:left w:val="none" w:sz="0" w:space="0" w:color="auto"/>
                                            <w:bottom w:val="none" w:sz="0" w:space="0" w:color="auto"/>
                                            <w:right w:val="none" w:sz="0" w:space="0" w:color="auto"/>
                                          </w:divBdr>
                                        </w:div>
                                      </w:divsChild>
                                    </w:div>
                                    <w:div w:id="200084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537260">
              <w:marLeft w:val="0"/>
              <w:marRight w:val="0"/>
              <w:marTop w:val="0"/>
              <w:marBottom w:val="540"/>
              <w:divBdr>
                <w:top w:val="none" w:sz="0" w:space="0" w:color="auto"/>
                <w:left w:val="none" w:sz="0" w:space="0" w:color="auto"/>
                <w:bottom w:val="none" w:sz="0" w:space="0" w:color="auto"/>
                <w:right w:val="none" w:sz="0" w:space="0" w:color="auto"/>
              </w:divBdr>
            </w:div>
            <w:div w:id="2106535852">
              <w:marLeft w:val="0"/>
              <w:marRight w:val="0"/>
              <w:marTop w:val="0"/>
              <w:marBottom w:val="0"/>
              <w:divBdr>
                <w:top w:val="single" w:sz="36" w:space="15" w:color="CCD8ED"/>
                <w:left w:val="none" w:sz="0" w:space="0" w:color="auto"/>
                <w:bottom w:val="none" w:sz="0" w:space="0" w:color="auto"/>
                <w:right w:val="none" w:sz="0" w:space="0" w:color="auto"/>
              </w:divBdr>
            </w:div>
            <w:div w:id="1528982356">
              <w:marLeft w:val="0"/>
              <w:marRight w:val="0"/>
              <w:marTop w:val="0"/>
              <w:marBottom w:val="750"/>
              <w:divBdr>
                <w:top w:val="none" w:sz="0" w:space="0" w:color="auto"/>
                <w:left w:val="none" w:sz="0" w:space="0" w:color="auto"/>
                <w:bottom w:val="none" w:sz="0" w:space="0" w:color="auto"/>
                <w:right w:val="none" w:sz="0" w:space="0" w:color="auto"/>
              </w:divBdr>
              <w:divsChild>
                <w:div w:id="18928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5993">
          <w:marLeft w:val="0"/>
          <w:marRight w:val="0"/>
          <w:marTop w:val="0"/>
          <w:marBottom w:val="360"/>
          <w:divBdr>
            <w:top w:val="none" w:sz="0" w:space="0" w:color="auto"/>
            <w:left w:val="none" w:sz="0" w:space="0" w:color="auto"/>
            <w:bottom w:val="none" w:sz="0" w:space="0" w:color="auto"/>
            <w:right w:val="none" w:sz="0" w:space="0" w:color="auto"/>
          </w:divBdr>
          <w:divsChild>
            <w:div w:id="361789532">
              <w:marLeft w:val="0"/>
              <w:marRight w:val="0"/>
              <w:marTop w:val="0"/>
              <w:marBottom w:val="0"/>
              <w:divBdr>
                <w:top w:val="none" w:sz="0" w:space="0" w:color="auto"/>
                <w:left w:val="none" w:sz="0" w:space="0" w:color="auto"/>
                <w:bottom w:val="none" w:sz="0" w:space="0" w:color="auto"/>
                <w:right w:val="none" w:sz="0" w:space="0" w:color="auto"/>
              </w:divBdr>
              <w:divsChild>
                <w:div w:id="1761949684">
                  <w:marLeft w:val="0"/>
                  <w:marRight w:val="0"/>
                  <w:marTop w:val="0"/>
                  <w:marBottom w:val="225"/>
                  <w:divBdr>
                    <w:top w:val="none" w:sz="0" w:space="0" w:color="auto"/>
                    <w:left w:val="none" w:sz="0" w:space="0" w:color="auto"/>
                    <w:bottom w:val="none" w:sz="0" w:space="0" w:color="auto"/>
                    <w:right w:val="none" w:sz="0" w:space="0" w:color="auto"/>
                  </w:divBdr>
                  <w:divsChild>
                    <w:div w:id="1124543048">
                      <w:marLeft w:val="180"/>
                      <w:marRight w:val="180"/>
                      <w:marTop w:val="375"/>
                      <w:marBottom w:val="375"/>
                      <w:divBdr>
                        <w:top w:val="none" w:sz="0" w:space="0" w:color="auto"/>
                        <w:left w:val="none" w:sz="0" w:space="0" w:color="auto"/>
                        <w:bottom w:val="none" w:sz="0" w:space="0" w:color="auto"/>
                        <w:right w:val="none" w:sz="0" w:space="0" w:color="auto"/>
                      </w:divBdr>
                    </w:div>
                    <w:div w:id="1390112004">
                      <w:marLeft w:val="180"/>
                      <w:marRight w:val="18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yoclinic.org/es/patient-visitor-guide/education-centers/patient-education-minnesota/classes/tai-chi-qigong" TargetMode="External"/><Relationship Id="rId5" Type="http://schemas.openxmlformats.org/officeDocument/2006/relationships/hyperlink" Target="https://www.mayoclinic.org/es/about-this-site/meet-our-medical-editor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1055</Words>
  <Characters>5808</Characters>
  <Application>Microsoft Office Word</Application>
  <DocSecurity>0</DocSecurity>
  <Lines>48</Lines>
  <Paragraphs>13</Paragraphs>
  <ScaleCrop>false</ScaleCrop>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E. Nuñez Lizarraga</dc:creator>
  <cp:keywords/>
  <dc:description/>
  <cp:lastModifiedBy>Erika E. Nuñez Lizarraga</cp:lastModifiedBy>
  <cp:revision>1</cp:revision>
  <dcterms:created xsi:type="dcterms:W3CDTF">2024-09-10T02:31:00Z</dcterms:created>
  <dcterms:modified xsi:type="dcterms:W3CDTF">2024-09-10T02:35:00Z</dcterms:modified>
</cp:coreProperties>
</file>