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Arial" w:hAnsi="Arial" w:eastAsia="맑은 고딕" w:cs="Arial"/>
          <w:b/>
          <w:sz w:val="32"/>
        </w:rPr>
        <w:t>457DEEP 공기업 면접 강의 시리즈</w:t>
      </w:r>
    </w:p>
    <w:p>
      <w:pPr>
        <w:spacing w:line="360" w:lineRule="auto" w:before="240" w:after="240"/>
        <w:jc w:val="center"/>
      </w:pPr>
      <w:r>
        <w:rPr>
          <w:rFonts w:ascii="Arial" w:hAnsi="Arial" w:eastAsia="맑은 고딕" w:cs="Arial"/>
          <w:b/>
          <w:sz w:val="32"/>
        </w:rPr>
        <w:t>직무핵심목표 (1편)</w:t>
      </w:r>
    </w:p>
    <w:p>
      <w:pPr>
        <w:spacing w:line="240" w:lineRule="auto" w:before="0" w:after="0"/>
      </w:pPr>
    </w:p>
    <w:p>
      <w:pPr>
        <w:spacing w:line="360" w:lineRule="auto" w:before="0" w:after="120"/>
      </w:pPr>
      <w:r>
        <w:rPr>
          <w:rFonts w:ascii="Arial" w:hAnsi="Arial" w:eastAsia="맑은 고딕" w:cs="Arial"/>
          <w:b w:val="0"/>
          <w:sz w:val="22"/>
        </w:rPr>
        <w:t>알려드리는 말씀 : 현재 공기업 면접 실전 강의안을 전면 개편하여 업로드 중에 있습니다. 최대한 빠른 시일 내, 계속 업로드 될 예정입니다. 이 강의를 보기 전에, 면접 기본 강의도 꼭 참고해주세요 :) 특히 10D 공식 1-5편은 해당 공기업 면접 준비 방법의 기본이 되는 공식이니 꼭 숙지하시기 바랍니다.</w:t>
      </w:r>
    </w:p>
    <w:p>
      <w:pPr>
        <w:spacing w:line="360" w:lineRule="auto" w:before="0" w:after="120"/>
      </w:pPr>
      <w:r>
        <w:rPr>
          <w:rFonts w:ascii="Arial" w:hAnsi="Arial" w:eastAsia="맑은 고딕" w:cs="Arial"/>
          <w:b w:val="0"/>
          <w:sz w:val="22"/>
        </w:rPr>
        <w:t>https://457deep.com/beginner/interview</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이 강의에서 다룰 질문</w:t>
      </w:r>
    </w:p>
    <w:p>
      <w:pPr>
        <w:spacing w:line="360" w:lineRule="auto" w:before="0" w:after="120"/>
      </w:pPr>
      <w:r>
        <w:rPr>
          <w:rFonts w:ascii="Arial" w:hAnsi="Arial" w:eastAsia="맑은 고딕" w:cs="Arial"/>
          <w:b w:val="0"/>
          <w:sz w:val="22"/>
        </w:rPr>
        <w:t>오늘 다룰 질문은 공기업 면접에서 점점 더 비중이 커지고 있는 직무 본질 질문입니다.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"본인이 지원한 직무에서 달성해야 할 핵심 목표는 무엇이라고 생각하십니까?"</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"본인이 지원한 직무의 역할은 무엇이라고 생각하십니까?"</w:t>
      </w:r>
    </w:p>
    <w:p>
      <w:pPr>
        <w:spacing w:line="240" w:lineRule="auto" w:before="0" w:after="0"/>
      </w:pPr>
    </w:p>
    <w:p>
      <w:pPr>
        <w:spacing w:line="360" w:lineRule="auto" w:before="0" w:after="120"/>
      </w:pPr>
      <w:r>
        <w:rPr>
          <w:rFonts w:ascii="Arial" w:hAnsi="Arial" w:eastAsia="맑은 고딕" w:cs="Arial"/>
          <w:b w:val="0"/>
          <w:sz w:val="22"/>
        </w:rPr>
        <w:t>이 두 질문은 표현만 다를 뿐, 본질은 같은 질문입니다. 면접관이 알고 싶은 것은 단 하나입니다. "이 지원자가 자기 직무를 공기업 관점에서 정확히 이해하고 있는가."</w:t>
      </w:r>
    </w:p>
    <w:p>
      <w:pPr>
        <w:spacing w:line="360" w:lineRule="auto" w:before="0" w:after="120"/>
      </w:pPr>
      <w:r>
        <w:rPr>
          <w:rFonts w:ascii="Arial" w:hAnsi="Arial" w:eastAsia="맑은 고딕" w:cs="Arial"/>
          <w:b w:val="0"/>
          <w:sz w:val="22"/>
        </w:rPr>
        <w:t>이 강의는 1편과 2편으로 나누어 진행합니다. 1편에서는 이 질문의 출제 의도, 답변의 출발점이 되는 공기업 7가지 핵심 KPI, 그리고 KPI별 기본 예시까지 다룹니다. 2편에서는 KPI 간 충돌 상황, 직무별 심화 답변 프레임워크, 그리고 실전 답변 예시 12가지 이상을 다루겠습니다.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면접관이 이 질문을 던지는 진짜 이유</w:t>
      </w:r>
    </w:p>
    <w:p>
      <w:pPr>
        <w:spacing w:line="360" w:lineRule="auto" w:before="0" w:after="120"/>
      </w:pPr>
      <w:r>
        <w:rPr>
          <w:rFonts w:ascii="Arial" w:hAnsi="Arial" w:eastAsia="맑은 고딕" w:cs="Arial"/>
          <w:b w:val="0"/>
          <w:sz w:val="22"/>
        </w:rPr>
        <w:t>여러분 중 상당수가 이 질문을 받으면 이렇게 답합니다.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"제가 지원한 직무의 핵심 목표는 맡은 업무를 성실히 수행하여 기관에 기여하는 것입니다."</w:t>
      </w:r>
    </w:p>
    <w:p>
      <w:pPr>
        <w:spacing w:line="240" w:lineRule="auto" w:before="0" w:after="0"/>
      </w:pPr>
    </w:p>
    <w:p>
      <w:pPr>
        <w:spacing w:line="360" w:lineRule="auto" w:before="0" w:after="120"/>
      </w:pPr>
      <w:r>
        <w:rPr>
          <w:rFonts w:ascii="Arial" w:hAnsi="Arial" w:eastAsia="맑은 고딕" w:cs="Arial"/>
          <w:b w:val="0"/>
          <w:sz w:val="22"/>
        </w:rPr>
        <w:t>이 답변은 0점입니다. 직무 이해도가 전혀 드러나지 않기 때문입니다. 면접관이 듣고 싶은 것은 성실함의 다짐이 아니라, 이 직무가 공기업이라는 조직 안에서 어떤 성과 지표로 평가받는지를 본인이 알고 있다는 증거입니다.</w:t>
      </w:r>
    </w:p>
    <w:p>
      <w:pPr>
        <w:spacing w:line="360" w:lineRule="auto" w:before="0" w:after="120"/>
      </w:pPr>
      <w:r>
        <w:rPr>
          <w:rFonts w:ascii="Arial" w:hAnsi="Arial" w:eastAsia="맑은 고딕" w:cs="Arial"/>
          <w:b w:val="0"/>
          <w:sz w:val="22"/>
        </w:rPr>
        <w:t>면접관이 이 질문으로 확인하려는 포인트는 크게 세 가지입니다.</w:t>
      </w:r>
    </w:p>
    <w:p>
      <w:pPr>
        <w:spacing w:line="360" w:lineRule="auto" w:before="0" w:after="80"/>
        <w:ind w:left="340"/>
      </w:pPr>
      <w:r>
        <w:rPr>
          <w:rFonts w:ascii="Arial" w:hAnsi="Arial" w:eastAsia="맑은 고딕" w:cs="Arial"/>
          <w:b w:val="0"/>
          <w:sz w:val="22"/>
        </w:rPr>
        <w:t>• 첫째, 직무를 사기업 시각이 아닌 공공성 시각으로 이해하고 있는가</w:t>
      </w:r>
    </w:p>
    <w:p>
      <w:pPr>
        <w:spacing w:line="360" w:lineRule="auto" w:before="0" w:after="80"/>
        <w:ind w:left="340"/>
      </w:pPr>
      <w:r>
        <w:rPr>
          <w:rFonts w:ascii="Arial" w:hAnsi="Arial" w:eastAsia="맑은 고딕" w:cs="Arial"/>
          <w:b w:val="0"/>
          <w:sz w:val="22"/>
        </w:rPr>
        <w:t>• 둘째, 기관의 경영평가 지표와 본인 직무의 연결고리를 알고 있는가</w:t>
      </w:r>
    </w:p>
    <w:p>
      <w:pPr>
        <w:spacing w:line="360" w:lineRule="auto" w:before="0" w:after="80"/>
        <w:ind w:left="340"/>
      </w:pPr>
      <w:r>
        <w:rPr>
          <w:rFonts w:ascii="Arial" w:hAnsi="Arial" w:eastAsia="맑은 고딕" w:cs="Arial"/>
          <w:b w:val="0"/>
          <w:sz w:val="22"/>
        </w:rPr>
        <w:t>• 셋째, 막연한 다짐이 아니라 구체적인 성과 기준으로 본인의 역할을 정의할 수 있는가</w:t>
      </w:r>
    </w:p>
    <w:p>
      <w:pPr>
        <w:spacing w:line="360" w:lineRule="auto" w:before="0" w:after="120"/>
      </w:pPr>
      <w:r>
        <w:rPr>
          <w:rFonts w:ascii="Arial" w:hAnsi="Arial" w:eastAsia="맑은 고딕" w:cs="Arial"/>
          <w:b w:val="0"/>
          <w:sz w:val="22"/>
        </w:rPr>
        <w:t>특히 두 번째 포인트가 핵심입니다. 공기업은 기획재정부의 경영평가를 매년 받고, 그 평가 등급에 따라 성과급이 지급됩니다. 즉, 공기업 직원은 모두 "측정 가능한 성과 지표" 위에서 일합니다. 본인이 그 구조를 이해하고 있다는 것을 보여줘야 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가장 흔한 오답 3가지</w:t>
      </w:r>
    </w:p>
    <w:p>
      <w:pPr>
        <w:spacing w:line="360" w:lineRule="auto" w:before="0" w:after="120"/>
      </w:pPr>
      <w:r>
        <w:rPr>
          <w:rFonts w:ascii="Arial" w:hAnsi="Arial" w:eastAsia="맑은 고딕" w:cs="Arial"/>
          <w:b w:val="0"/>
          <w:sz w:val="22"/>
        </w:rPr>
        <w:t>이 질문에서 떨어지는 답변 패턴을 정리하면 세 가지로 압축됩니다.</w:t>
      </w:r>
    </w:p>
    <w:p>
      <w:pPr>
        <w:spacing w:line="360" w:lineRule="auto" w:before="280" w:after="160"/>
      </w:pPr>
      <w:r>
        <w:rPr>
          <w:rFonts w:ascii="Arial" w:hAnsi="Arial" w:eastAsia="맑은 고딕" w:cs="Arial"/>
          <w:b/>
          <w:sz w:val="24"/>
        </w:rPr>
        <w:t>📌 오답 1) 사기업 답변 그대로 복붙형</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"제 직무의 핵심 목표는 매출 증대와 시장 점유율 확대를 통해 기관의 경쟁력을 높이는 것입니다."</w:t>
      </w:r>
    </w:p>
    <w:p>
      <w:pPr>
        <w:spacing w:line="240" w:lineRule="auto" w:before="0" w:after="0"/>
      </w:pPr>
    </w:p>
    <w:p>
      <w:pPr>
        <w:spacing w:line="360" w:lineRule="auto" w:before="0" w:after="120"/>
      </w:pPr>
      <w:r>
        <w:rPr>
          <w:rFonts w:ascii="Arial" w:hAnsi="Arial" w:eastAsia="맑은 고딕" w:cs="Arial"/>
          <w:b w:val="0"/>
          <w:sz w:val="22"/>
        </w:rPr>
        <w:t>이런 답변은 그 자리에서 감점입니다. 공기업은 매출도 시장 점유율도 평가 지표가 아닙니다. 사용 단어 자체가 직무 이해도 부족을 그대로 드러냅니다.</w:t>
      </w:r>
    </w:p>
    <w:p>
      <w:pPr>
        <w:spacing w:line="360" w:lineRule="auto" w:before="280" w:after="160"/>
      </w:pPr>
      <w:r>
        <w:rPr>
          <w:rFonts w:ascii="Arial" w:hAnsi="Arial" w:eastAsia="맑은 고딕" w:cs="Arial"/>
          <w:b/>
          <w:sz w:val="24"/>
        </w:rPr>
        <w:t>📌 오답 2) 추상적 다짐형</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"제 직무의 핵심 목표는 책임감을 가지고 맡은 업무를 끝까지 완수하는 것입니다."</w:t>
      </w:r>
    </w:p>
    <w:p>
      <w:pPr>
        <w:spacing w:line="240" w:lineRule="auto" w:before="0" w:after="0"/>
      </w:pPr>
    </w:p>
    <w:p>
      <w:pPr>
        <w:spacing w:line="360" w:lineRule="auto" w:before="0" w:after="120"/>
      </w:pPr>
      <w:r>
        <w:rPr>
          <w:rFonts w:ascii="Arial" w:hAnsi="Arial" w:eastAsia="맑은 고딕" w:cs="Arial"/>
          <w:b w:val="0"/>
          <w:sz w:val="22"/>
        </w:rPr>
        <w:t>직무 핵심 목표를 묻는데 인성을 답합니다. 이 답변은 어느 직무에 가져다 붙여도 똑같이 통용됩니다. 즉, 직무 이해가 0이라는 뜻입니다.</w:t>
      </w:r>
    </w:p>
    <w:p>
      <w:pPr>
        <w:spacing w:line="360" w:lineRule="auto" w:before="280" w:after="160"/>
      </w:pPr>
      <w:r>
        <w:rPr>
          <w:rFonts w:ascii="Arial" w:hAnsi="Arial" w:eastAsia="맑은 고딕" w:cs="Arial"/>
          <w:b/>
          <w:sz w:val="24"/>
        </w:rPr>
        <w:t>📌 오답 3) 기관 사업 그대로 따라 읽기형</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"저희 기관의 핵심 사업이 ㅇㅇ이기 때문에, 제 직무의 핵심 목표는 ㅇㅇ 사업을 잘 수행하는 것입니다."</w:t>
      </w:r>
    </w:p>
    <w:p>
      <w:pPr>
        <w:spacing w:line="240" w:lineRule="auto" w:before="0" w:after="0"/>
      </w:pPr>
    </w:p>
    <w:p>
      <w:pPr>
        <w:spacing w:line="360" w:lineRule="auto" w:before="0" w:after="120"/>
      </w:pPr>
      <w:r>
        <w:rPr>
          <w:rFonts w:ascii="Arial" w:hAnsi="Arial" w:eastAsia="맑은 고딕" w:cs="Arial"/>
          <w:b w:val="0"/>
          <w:sz w:val="22"/>
        </w:rPr>
        <w:t>기관 홈페이지를 읽고 외운 답변입니다. 사업 이름만 바뀌면 누구나 할 수 있는 답변이고, 본인 직무가 그 사업 안에서 어떤 성과 기준으로 평가받는지에 대한 인식이 없습니다.</w:t>
      </w:r>
    </w:p>
    <w:p>
      <w:pPr>
        <w:spacing w:line="360" w:lineRule="auto" w:before="0" w:after="120"/>
      </w:pPr>
      <w:r>
        <w:rPr>
          <w:rFonts w:ascii="Arial" w:hAnsi="Arial" w:eastAsia="맑은 고딕" w:cs="Arial"/>
          <w:b w:val="0"/>
          <w:sz w:val="22"/>
        </w:rPr>
        <w:t>이 세 가지 오답을 피하려면, 답변의 출발점을 "공기업 핵심 KPI 7가지"에 두어야 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공기업 직무의 7가지 핵심 KPI 개관</w:t>
      </w:r>
    </w:p>
    <w:p>
      <w:pPr>
        <w:spacing w:line="360" w:lineRule="auto" w:before="0" w:after="120"/>
      </w:pPr>
      <w:r>
        <w:rPr>
          <w:rFonts w:ascii="Arial" w:hAnsi="Arial" w:eastAsia="맑은 고딕" w:cs="Arial"/>
          <w:b w:val="0"/>
          <w:sz w:val="22"/>
        </w:rPr>
        <w:t>공기업 경영평가에서 실제로 측정하는 성과 기준을 정리하면 다음 7가지로 분류됩니다. 이 분류는 MECE 관점에서 서로 겹치지 않고 공기업 직무 평가 영역 전체를 포괄하는 분류입니다.</w:t>
      </w:r>
    </w:p>
    <w:p>
      <w:pPr>
        <w:spacing w:line="360" w:lineRule="auto" w:before="0" w:after="80"/>
        <w:ind w:left="340"/>
      </w:pPr>
      <w:r>
        <w:rPr>
          <w:rFonts w:ascii="Arial" w:hAnsi="Arial" w:eastAsia="맑은 고딕" w:cs="Arial"/>
          <w:b w:val="0"/>
          <w:sz w:val="22"/>
        </w:rPr>
        <w:t>• KPI 1) 공공성 / 형평성</w:t>
      </w:r>
    </w:p>
    <w:p>
      <w:pPr>
        <w:spacing w:line="360" w:lineRule="auto" w:before="0" w:after="80"/>
        <w:ind w:left="340"/>
      </w:pPr>
      <w:r>
        <w:rPr>
          <w:rFonts w:ascii="Arial" w:hAnsi="Arial" w:eastAsia="맑은 고딕" w:cs="Arial"/>
          <w:b w:val="0"/>
          <w:sz w:val="22"/>
        </w:rPr>
        <w:t>• KPI 2) 재정 건전성 / 효율성</w:t>
      </w:r>
    </w:p>
    <w:p>
      <w:pPr>
        <w:spacing w:line="360" w:lineRule="auto" w:before="0" w:after="80"/>
        <w:ind w:left="340"/>
      </w:pPr>
      <w:r>
        <w:rPr>
          <w:rFonts w:ascii="Arial" w:hAnsi="Arial" w:eastAsia="맑은 고딕" w:cs="Arial"/>
          <w:b w:val="0"/>
          <w:sz w:val="22"/>
        </w:rPr>
        <w:t>• KPI 3) 사업 목표 달성</w:t>
      </w:r>
    </w:p>
    <w:p>
      <w:pPr>
        <w:spacing w:line="360" w:lineRule="auto" w:before="0" w:after="80"/>
        <w:ind w:left="340"/>
      </w:pPr>
      <w:r>
        <w:rPr>
          <w:rFonts w:ascii="Arial" w:hAnsi="Arial" w:eastAsia="맑은 고딕" w:cs="Arial"/>
          <w:b w:val="0"/>
          <w:sz w:val="22"/>
        </w:rPr>
        <w:t>• KPI 4) 국민 만족 / 서비스 품질</w:t>
      </w:r>
    </w:p>
    <w:p>
      <w:pPr>
        <w:spacing w:line="360" w:lineRule="auto" w:before="0" w:after="80"/>
        <w:ind w:left="340"/>
      </w:pPr>
      <w:r>
        <w:rPr>
          <w:rFonts w:ascii="Arial" w:hAnsi="Arial" w:eastAsia="맑은 고딕" w:cs="Arial"/>
          <w:b w:val="0"/>
          <w:sz w:val="22"/>
        </w:rPr>
        <w:t>• KPI 5) 안전</w:t>
      </w:r>
    </w:p>
    <w:p>
      <w:pPr>
        <w:spacing w:line="360" w:lineRule="auto" w:before="0" w:after="80"/>
        <w:ind w:left="340"/>
      </w:pPr>
      <w:r>
        <w:rPr>
          <w:rFonts w:ascii="Arial" w:hAnsi="Arial" w:eastAsia="맑은 고딕" w:cs="Arial"/>
          <w:b w:val="0"/>
          <w:sz w:val="22"/>
        </w:rPr>
        <w:t>• KPI 6) 혁신</w:t>
      </w:r>
    </w:p>
    <w:p>
      <w:pPr>
        <w:spacing w:line="360" w:lineRule="auto" w:before="0" w:after="80"/>
        <w:ind w:left="340"/>
      </w:pPr>
      <w:r>
        <w:rPr>
          <w:rFonts w:ascii="Arial" w:hAnsi="Arial" w:eastAsia="맑은 고딕" w:cs="Arial"/>
          <w:b w:val="0"/>
          <w:sz w:val="22"/>
        </w:rPr>
        <w:t>• KPI 7) 청렴 / 윤리</w:t>
      </w:r>
    </w:p>
    <w:p>
      <w:pPr>
        <w:spacing w:line="360" w:lineRule="auto" w:before="0" w:after="120"/>
      </w:pPr>
      <w:r>
        <w:rPr>
          <w:rFonts w:ascii="Arial" w:hAnsi="Arial" w:eastAsia="맑은 고딕" w:cs="Arial"/>
          <w:b w:val="0"/>
          <w:sz w:val="22"/>
        </w:rPr>
        <w:t>답변의 출발점은 단순합니다. "내 직무가 이 7가지 KPI 중 어디에 가장 강하게 연결되는가"를 먼저 정한 다음, 그 KPI를 구체적인 성과 지표로 풀어내고, 그 지표를 달성하기 위해 본인이 무엇을 하겠다는 흐름으로 마무리합니다.</w:t>
      </w:r>
    </w:p>
    <w:p>
      <w:pPr>
        <w:spacing w:line="360" w:lineRule="auto" w:before="0" w:after="120"/>
      </w:pPr>
      <w:r>
        <w:rPr>
          <w:rFonts w:ascii="Arial" w:hAnsi="Arial" w:eastAsia="맑은 고딕" w:cs="Arial"/>
          <w:b w:val="0"/>
          <w:sz w:val="22"/>
        </w:rPr>
        <w:t>지금부터 7가지 KPI를 하나씩 풀어드립니다.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KPI 1) 공공성 / 형평성</w:t>
      </w:r>
    </w:p>
    <w:p>
      <w:pPr>
        <w:spacing w:line="360" w:lineRule="auto" w:before="0" w:after="120"/>
      </w:pPr>
      <w:r>
        <w:rPr>
          <w:rFonts w:ascii="Arial" w:hAnsi="Arial" w:eastAsia="맑은 고딕" w:cs="Arial"/>
          <w:b w:val="0"/>
          <w:sz w:val="22"/>
        </w:rPr>
        <w:t>공기업이 사기업과 가장 크게 갈라지는 지점이 바로 이 KPI입니다. 공기업은 수익이 나는 곳에만 서비스를 제공하지 않습니다. 수익이 나지 않더라도 국민 누구나 동등하게 서비스를 받아야 합니다.</w:t>
      </w:r>
    </w:p>
    <w:p>
      <w:pPr>
        <w:spacing w:line="360" w:lineRule="auto" w:before="280" w:after="160"/>
      </w:pPr>
      <w:r>
        <w:rPr>
          <w:rFonts w:ascii="Arial" w:hAnsi="Arial" w:eastAsia="맑은 고딕" w:cs="Arial"/>
          <w:b/>
          <w:sz w:val="24"/>
        </w:rPr>
        <w:t>📌 측정 지표</w:t>
      </w:r>
    </w:p>
    <w:p>
      <w:pPr>
        <w:spacing w:line="360" w:lineRule="auto" w:before="0" w:after="80"/>
        <w:ind w:left="340"/>
      </w:pPr>
      <w:r>
        <w:rPr>
          <w:rFonts w:ascii="Arial" w:hAnsi="Arial" w:eastAsia="맑은 고딕" w:cs="Arial"/>
          <w:b w:val="0"/>
          <w:sz w:val="22"/>
        </w:rPr>
        <w:t>• 서비스 사각지대 해소율</w:t>
      </w:r>
    </w:p>
    <w:p>
      <w:pPr>
        <w:spacing w:line="360" w:lineRule="auto" w:before="0" w:after="80"/>
        <w:ind w:left="340"/>
      </w:pPr>
      <w:r>
        <w:rPr>
          <w:rFonts w:ascii="Arial" w:hAnsi="Arial" w:eastAsia="맑은 고딕" w:cs="Arial"/>
          <w:b w:val="0"/>
          <w:sz w:val="22"/>
        </w:rPr>
        <w:t>• 취약계층 이용률 / 수혜율</w:t>
      </w:r>
    </w:p>
    <w:p>
      <w:pPr>
        <w:spacing w:line="360" w:lineRule="auto" w:before="0" w:after="80"/>
        <w:ind w:left="340"/>
      </w:pPr>
      <w:r>
        <w:rPr>
          <w:rFonts w:ascii="Arial" w:hAnsi="Arial" w:eastAsia="맑은 고딕" w:cs="Arial"/>
          <w:b w:val="0"/>
          <w:sz w:val="22"/>
        </w:rPr>
        <w:t>• 지역 간 서비스 격차 해소도</w:t>
      </w:r>
    </w:p>
    <w:p>
      <w:pPr>
        <w:spacing w:line="360" w:lineRule="auto" w:before="0" w:after="80"/>
        <w:ind w:left="340"/>
      </w:pPr>
      <w:r>
        <w:rPr>
          <w:rFonts w:ascii="Arial" w:hAnsi="Arial" w:eastAsia="맑은 고딕" w:cs="Arial"/>
          <w:b w:val="0"/>
          <w:sz w:val="22"/>
        </w:rPr>
        <w:t>• 선정 / 배분의 절차적 공정성</w:t>
      </w:r>
    </w:p>
    <w:p>
      <w:pPr>
        <w:spacing w:line="360" w:lineRule="auto" w:before="280" w:after="160"/>
      </w:pPr>
      <w:r>
        <w:rPr>
          <w:rFonts w:ascii="Arial" w:hAnsi="Arial" w:eastAsia="맑은 고딕" w:cs="Arial"/>
          <w:b/>
          <w:sz w:val="24"/>
        </w:rPr>
        <w:t>📌 해당 직무 예시</w:t>
      </w:r>
    </w:p>
    <w:p>
      <w:pPr>
        <w:spacing w:line="360" w:lineRule="auto" w:before="0" w:after="80"/>
        <w:ind w:left="340"/>
      </w:pPr>
      <w:r>
        <w:rPr>
          <w:rFonts w:ascii="Arial" w:hAnsi="Arial" w:eastAsia="맑은 고딕" w:cs="Arial"/>
          <w:b w:val="0"/>
          <w:sz w:val="22"/>
        </w:rPr>
        <w:t>• 국민건강보험공단 자격부과 직무 - 지역가입자와 직장가입자 간 보험료 부과 형평성</w:t>
      </w:r>
    </w:p>
    <w:p>
      <w:pPr>
        <w:spacing w:line="360" w:lineRule="auto" w:before="0" w:after="80"/>
        <w:ind w:left="340"/>
      </w:pPr>
      <w:r>
        <w:rPr>
          <w:rFonts w:ascii="Arial" w:hAnsi="Arial" w:eastAsia="맑은 고딕" w:cs="Arial"/>
          <w:b w:val="0"/>
          <w:sz w:val="22"/>
        </w:rPr>
        <w:t>• 한국토지주택공사(LH) 입주자 선정 직무 - 임대주택 배분의 공정성</w:t>
      </w:r>
    </w:p>
    <w:p>
      <w:pPr>
        <w:spacing w:line="360" w:lineRule="auto" w:before="0" w:after="80"/>
        <w:ind w:left="340"/>
      </w:pPr>
      <w:r>
        <w:rPr>
          <w:rFonts w:ascii="Arial" w:hAnsi="Arial" w:eastAsia="맑은 고딕" w:cs="Arial"/>
          <w:b w:val="0"/>
          <w:sz w:val="22"/>
        </w:rPr>
        <w:t>• 한국장학재단 학자금 심사 직무 - 소득분위별 선정 형평성</w:t>
      </w:r>
    </w:p>
    <w:p>
      <w:pPr>
        <w:spacing w:line="360" w:lineRule="auto" w:before="0" w:after="80"/>
        <w:ind w:left="340"/>
      </w:pPr>
      <w:r>
        <w:rPr>
          <w:rFonts w:ascii="Arial" w:hAnsi="Arial" w:eastAsia="맑은 고딕" w:cs="Arial"/>
          <w:b w:val="0"/>
          <w:sz w:val="22"/>
        </w:rPr>
        <w:t>• 근로복지공단 산재 인정 직무 - 재해 노동자에 대한 공정한 인정</w:t>
      </w:r>
    </w:p>
    <w:p>
      <w:pPr>
        <w:spacing w:line="360" w:lineRule="auto" w:before="280" w:after="160"/>
      </w:pPr>
      <w:r>
        <w:rPr>
          <w:rFonts w:ascii="Arial" w:hAnsi="Arial" w:eastAsia="맑은 고딕" w:cs="Arial"/>
          <w:b/>
          <w:sz w:val="24"/>
        </w:rPr>
        <w:t>📌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 한국장학재단 - 행정직(학자금 심사)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제가 지원한 학자금 심사 직무의 핵심 목표는 학자금 지원의 형평성을 확보하는 것이라고 생각합니다. 한국장학재단의 가장 중요한 평가 지표 중 하나는 소득분위별 선정의 공정성과 사각지대에 놓인 학생들의 수혜율입니다. 특히 기초 / 차상위 학생의 신청 누락 비율을 줄이는 것이 형평성을 가르는 핵심 기준이 됩니다. 저는 학사 행정 ㅇㅇ개월 경험에서 학생 데이터를 분류하고 누락 사례를 점검하는 업무를 담당하면서, 데이터 기반으로 사각지대를 찾아내는 방법을 익혔습니다. 이러한 경험을 바탕으로, 신청 단계에서부터 누락 위험군을 선제적으로 식별하는 업무를 수행하겠습니다.</w:t>
      </w:r>
    </w:p>
    <w:p>
      <w:pPr>
        <w:spacing w:line="240" w:lineRule="auto" w:before="0" w:after="0"/>
      </w:pPr>
    </w:p>
    <w:p>
      <w:pPr>
        <w:spacing w:line="360" w:lineRule="auto" w:before="0" w:after="120"/>
      </w:pPr>
      <w:r>
        <w:rPr>
          <w:rFonts w:ascii="Arial" w:hAnsi="Arial" w:eastAsia="맑은 고딕" w:cs="Arial"/>
          <w:b w:val="0"/>
          <w:sz w:val="22"/>
        </w:rPr>
        <w:t>이 답변이 좋은 이유는 세 가지입니다. 첫째, 직무 핵심 목표를 "형평성 확보"라는 KPI로 두괄식으로 던졌습니다. 둘째, 그 KPI를 "사각지대 수혜율, 누락 비율"이라는 구체적 지표로 풀었습니다. 셋째, 본인 경험과 KPI 달성을 자연스럽게 연결했습니다.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KPI 2) 재정 건전성 / 효율성</w:t>
      </w:r>
    </w:p>
    <w:p>
      <w:pPr>
        <w:spacing w:line="360" w:lineRule="auto" w:before="0" w:after="120"/>
      </w:pPr>
      <w:r>
        <w:rPr>
          <w:rFonts w:ascii="Arial" w:hAnsi="Arial" w:eastAsia="맑은 고딕" w:cs="Arial"/>
          <w:b w:val="0"/>
          <w:sz w:val="22"/>
        </w:rPr>
        <w:t>공공성도 중요하지만, 공기업도 결국 한정된 예산과 기금으로 운영됩니다. 재정이 무너지면 사업 자체가 멈추기 때문에, 재정 건전성은 모든 공기업이 함께 짊어지는 KPI입니다.</w:t>
      </w:r>
    </w:p>
    <w:p>
      <w:pPr>
        <w:spacing w:line="360" w:lineRule="auto" w:before="280" w:after="160"/>
      </w:pPr>
      <w:r>
        <w:rPr>
          <w:rFonts w:ascii="Arial" w:hAnsi="Arial" w:eastAsia="맑은 고딕" w:cs="Arial"/>
          <w:b/>
          <w:sz w:val="24"/>
        </w:rPr>
        <w:t>📌 측정 지표</w:t>
      </w:r>
    </w:p>
    <w:p>
      <w:pPr>
        <w:spacing w:line="360" w:lineRule="auto" w:before="0" w:after="80"/>
        <w:ind w:left="340"/>
      </w:pPr>
      <w:r>
        <w:rPr>
          <w:rFonts w:ascii="Arial" w:hAnsi="Arial" w:eastAsia="맑은 고딕" w:cs="Arial"/>
          <w:b w:val="0"/>
          <w:sz w:val="22"/>
        </w:rPr>
        <w:t>• 예산 집행률</w:t>
      </w:r>
    </w:p>
    <w:p>
      <w:pPr>
        <w:spacing w:line="360" w:lineRule="auto" w:before="0" w:after="80"/>
        <w:ind w:left="340"/>
      </w:pPr>
      <w:r>
        <w:rPr>
          <w:rFonts w:ascii="Arial" w:hAnsi="Arial" w:eastAsia="맑은 고딕" w:cs="Arial"/>
          <w:b w:val="0"/>
          <w:sz w:val="22"/>
        </w:rPr>
        <w:t>• 기금 운용 수익률</w:t>
      </w:r>
    </w:p>
    <w:p>
      <w:pPr>
        <w:spacing w:line="360" w:lineRule="auto" w:before="0" w:after="80"/>
        <w:ind w:left="340"/>
      </w:pPr>
      <w:r>
        <w:rPr>
          <w:rFonts w:ascii="Arial" w:hAnsi="Arial" w:eastAsia="맑은 고딕" w:cs="Arial"/>
          <w:b w:val="0"/>
          <w:sz w:val="22"/>
        </w:rPr>
        <w:t>• 보험 재정 수지비율</w:t>
      </w:r>
    </w:p>
    <w:p>
      <w:pPr>
        <w:spacing w:line="360" w:lineRule="auto" w:before="0" w:after="80"/>
        <w:ind w:left="340"/>
      </w:pPr>
      <w:r>
        <w:rPr>
          <w:rFonts w:ascii="Arial" w:hAnsi="Arial" w:eastAsia="맑은 고딕" w:cs="Arial"/>
          <w:b w:val="0"/>
          <w:sz w:val="22"/>
        </w:rPr>
        <w:t>• 사업비 대비 성과 지표</w:t>
      </w:r>
    </w:p>
    <w:p>
      <w:pPr>
        <w:spacing w:line="360" w:lineRule="auto" w:before="0" w:after="80"/>
        <w:ind w:left="340"/>
      </w:pPr>
      <w:r>
        <w:rPr>
          <w:rFonts w:ascii="Arial" w:hAnsi="Arial" w:eastAsia="맑은 고딕" w:cs="Arial"/>
          <w:b w:val="0"/>
          <w:sz w:val="22"/>
        </w:rPr>
        <w:t>• 부채 비율 / 재무 건전성</w:t>
      </w:r>
    </w:p>
    <w:p>
      <w:pPr>
        <w:spacing w:line="360" w:lineRule="auto" w:before="280" w:after="160"/>
      </w:pPr>
      <w:r>
        <w:rPr>
          <w:rFonts w:ascii="Arial" w:hAnsi="Arial" w:eastAsia="맑은 고딕" w:cs="Arial"/>
          <w:b/>
          <w:sz w:val="24"/>
        </w:rPr>
        <w:t>📌 해당 직무 예시</w:t>
      </w:r>
    </w:p>
    <w:p>
      <w:pPr>
        <w:spacing w:line="360" w:lineRule="auto" w:before="0" w:after="80"/>
        <w:ind w:left="340"/>
      </w:pPr>
      <w:r>
        <w:rPr>
          <w:rFonts w:ascii="Arial" w:hAnsi="Arial" w:eastAsia="맑은 고딕" w:cs="Arial"/>
          <w:b w:val="0"/>
          <w:sz w:val="22"/>
        </w:rPr>
        <w:t>• 국민연금공단 기금운용 직무 - 운용 수익률</w:t>
      </w:r>
    </w:p>
    <w:p>
      <w:pPr>
        <w:spacing w:line="360" w:lineRule="auto" w:before="0" w:after="80"/>
        <w:ind w:left="340"/>
      </w:pPr>
      <w:r>
        <w:rPr>
          <w:rFonts w:ascii="Arial" w:hAnsi="Arial" w:eastAsia="맑은 고딕" w:cs="Arial"/>
          <w:b w:val="0"/>
          <w:sz w:val="22"/>
        </w:rPr>
        <w:t>• 국민건강보험공단 보험료 부과 직무 - 보험 재정 수지비율</w:t>
      </w:r>
    </w:p>
    <w:p>
      <w:pPr>
        <w:spacing w:line="360" w:lineRule="auto" w:before="0" w:after="80"/>
        <w:ind w:left="340"/>
      </w:pPr>
      <w:r>
        <w:rPr>
          <w:rFonts w:ascii="Arial" w:hAnsi="Arial" w:eastAsia="맑은 고딕" w:cs="Arial"/>
          <w:b w:val="0"/>
          <w:sz w:val="22"/>
        </w:rPr>
        <w:t>• 한국전력공사 경영기획 직무 - 적자 관리, 부채 비율</w:t>
      </w:r>
    </w:p>
    <w:p>
      <w:pPr>
        <w:spacing w:line="360" w:lineRule="auto" w:before="0" w:after="80"/>
        <w:ind w:left="340"/>
      </w:pPr>
      <w:r>
        <w:rPr>
          <w:rFonts w:ascii="Arial" w:hAnsi="Arial" w:eastAsia="맑은 고딕" w:cs="Arial"/>
          <w:b w:val="0"/>
          <w:sz w:val="22"/>
        </w:rPr>
        <w:t>• 신용보증기금 경영지원 직무 - 기금 운용 효율</w:t>
      </w:r>
    </w:p>
    <w:p>
      <w:pPr>
        <w:spacing w:line="360" w:lineRule="auto" w:before="280" w:after="160"/>
      </w:pPr>
      <w:r>
        <w:rPr>
          <w:rFonts w:ascii="Arial" w:hAnsi="Arial" w:eastAsia="맑은 고딕" w:cs="Arial"/>
          <w:b/>
          <w:sz w:val="24"/>
        </w:rPr>
        <w:t>📌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2) 국민건강보험공단 - 행정직(보험료 부과)</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보험료 부과 직무의 핵심 목표는 건강보험 재정의 안정성을 지키는 것이라고 생각합니다. 건강보험공단은 매년 보험 재정 수지비율로 평가받고, 부과 정확도가 한 번 흔들리면 부족분이 그대로 다음 해 재정에 누적됩니다. 따라서 저는 부과 단계에서의 정확도와 누락 / 오부과 발생률 관리를 핵심 지표로 인식하고 있습니다. 학부 회계 수업에서 데이터 정합성을 검증하는 과정을 ㅇㅇ회 수행한 경험이 있고, 이를 바탕으로 부과 자료의 누락과 오류를 줄이는 업무에 보태겠습니다.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KPI 3) 사업 목표 달성</w:t>
      </w:r>
    </w:p>
    <w:p>
      <w:pPr>
        <w:spacing w:line="360" w:lineRule="auto" w:before="0" w:after="120"/>
      </w:pPr>
      <w:r>
        <w:rPr>
          <w:rFonts w:ascii="Arial" w:hAnsi="Arial" w:eastAsia="맑은 고딕" w:cs="Arial"/>
          <w:b w:val="0"/>
          <w:sz w:val="22"/>
        </w:rPr>
        <w:t>기관마다 고유한 사업이 있습니다. 그 고유 사업의 양적 / 질적 목표를 얼마나 달성했느냐가 이 KPI입니다. 직무가 사업 수행의 최전선에 있다면 이 KPI 비중이 가장 큽니다.</w:t>
      </w:r>
    </w:p>
    <w:p>
      <w:pPr>
        <w:spacing w:line="360" w:lineRule="auto" w:before="280" w:after="160"/>
      </w:pPr>
      <w:r>
        <w:rPr>
          <w:rFonts w:ascii="Arial" w:hAnsi="Arial" w:eastAsia="맑은 고딕" w:cs="Arial"/>
          <w:b/>
          <w:sz w:val="24"/>
        </w:rPr>
        <w:t>📌 측정 지표</w:t>
      </w:r>
    </w:p>
    <w:p>
      <w:pPr>
        <w:spacing w:line="360" w:lineRule="auto" w:before="0" w:after="80"/>
        <w:ind w:left="340"/>
      </w:pPr>
      <w:r>
        <w:rPr>
          <w:rFonts w:ascii="Arial" w:hAnsi="Arial" w:eastAsia="맑은 고딕" w:cs="Arial"/>
          <w:b w:val="0"/>
          <w:sz w:val="22"/>
        </w:rPr>
        <w:t>• 기관별 고유 사업 지표 (보증 공급 규모, 주택 공급 실적, 검진 수검률 등)</w:t>
      </w:r>
    </w:p>
    <w:p>
      <w:pPr>
        <w:spacing w:line="360" w:lineRule="auto" w:before="0" w:after="80"/>
        <w:ind w:left="340"/>
      </w:pPr>
      <w:r>
        <w:rPr>
          <w:rFonts w:ascii="Arial" w:hAnsi="Arial" w:eastAsia="맑은 고딕" w:cs="Arial"/>
          <w:b w:val="0"/>
          <w:sz w:val="22"/>
        </w:rPr>
        <w:t>• 정부 위탁 사업 이행률</w:t>
      </w:r>
    </w:p>
    <w:p>
      <w:pPr>
        <w:spacing w:line="360" w:lineRule="auto" w:before="0" w:after="80"/>
        <w:ind w:left="340"/>
      </w:pPr>
      <w:r>
        <w:rPr>
          <w:rFonts w:ascii="Arial" w:hAnsi="Arial" w:eastAsia="맑은 고딕" w:cs="Arial"/>
          <w:b w:val="0"/>
          <w:sz w:val="22"/>
        </w:rPr>
        <w:t>• 정책사업 목표 달성률</w:t>
      </w:r>
    </w:p>
    <w:p>
      <w:pPr>
        <w:spacing w:line="360" w:lineRule="auto" w:before="280" w:after="160"/>
      </w:pPr>
      <w:r>
        <w:rPr>
          <w:rFonts w:ascii="Arial" w:hAnsi="Arial" w:eastAsia="맑은 고딕" w:cs="Arial"/>
          <w:b/>
          <w:sz w:val="24"/>
        </w:rPr>
        <w:t>📌 해당 직무 예시</w:t>
      </w:r>
    </w:p>
    <w:p>
      <w:pPr>
        <w:spacing w:line="360" w:lineRule="auto" w:before="0" w:after="80"/>
        <w:ind w:left="340"/>
      </w:pPr>
      <w:r>
        <w:rPr>
          <w:rFonts w:ascii="Arial" w:hAnsi="Arial" w:eastAsia="맑은 고딕" w:cs="Arial"/>
          <w:b w:val="0"/>
          <w:sz w:val="22"/>
        </w:rPr>
        <w:t>• 신용보증기금 보증심사 직무 - 보증 공급 규모, 보증 사고율</w:t>
      </w:r>
    </w:p>
    <w:p>
      <w:pPr>
        <w:spacing w:line="360" w:lineRule="auto" w:before="0" w:after="80"/>
        <w:ind w:left="340"/>
      </w:pPr>
      <w:r>
        <w:rPr>
          <w:rFonts w:ascii="Arial" w:hAnsi="Arial" w:eastAsia="맑은 고딕" w:cs="Arial"/>
          <w:b w:val="0"/>
          <w:sz w:val="22"/>
        </w:rPr>
        <w:t>• 한국토지주택공사(LH) 시공관리 직무 - 주택 공급 실적, 공기 준수율</w:t>
      </w:r>
    </w:p>
    <w:p>
      <w:pPr>
        <w:spacing w:line="360" w:lineRule="auto" w:before="0" w:after="80"/>
        <w:ind w:left="340"/>
      </w:pPr>
      <w:r>
        <w:rPr>
          <w:rFonts w:ascii="Arial" w:hAnsi="Arial" w:eastAsia="맑은 고딕" w:cs="Arial"/>
          <w:b w:val="0"/>
          <w:sz w:val="22"/>
        </w:rPr>
        <w:t>• 국민건강보험공단 건강검진 기획 직무 - 검진 수검률</w:t>
      </w:r>
    </w:p>
    <w:p>
      <w:pPr>
        <w:spacing w:line="360" w:lineRule="auto" w:before="0" w:after="80"/>
        <w:ind w:left="340"/>
      </w:pPr>
      <w:r>
        <w:rPr>
          <w:rFonts w:ascii="Arial" w:hAnsi="Arial" w:eastAsia="맑은 고딕" w:cs="Arial"/>
          <w:b w:val="0"/>
          <w:sz w:val="22"/>
        </w:rPr>
        <w:t>• 한국무역보험공사 인수심사 직무 - 무역보험 인수 규모</w:t>
      </w:r>
    </w:p>
    <w:p>
      <w:pPr>
        <w:spacing w:line="360" w:lineRule="auto" w:before="280" w:after="160"/>
      </w:pPr>
      <w:r>
        <w:rPr>
          <w:rFonts w:ascii="Arial" w:hAnsi="Arial" w:eastAsia="맑은 고딕" w:cs="Arial"/>
          <w:b/>
          <w:sz w:val="24"/>
        </w:rPr>
        <w:t>📌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3) 신용보증기금 - 금융직(보증심사)</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보증심사 직무의 핵심 목표는 적정 보증 공급과 사고율 관리를 동시에 달성하는 것이라고 생각합니다. 신용보증기금의 핵심 사업 지표는 중소기업에 대한 보증 공급 규모이지만, 공급만 늘리면 보증 사고율이 올라가 기금 건전성이 흔들립니다. 즉, 이 직무는 "공급 확대"와 "사고율 억제"라는 두 지표를 균형 있게 관리하는 것이 본질입니다. 저는 학부에서 재무제표 분석을 ㅇㅇ건 수행한 경험을 통해 기업 신용 평가의 기본기를 익혔고, 이를 바탕으로 균형 잡힌 심사 업무를 수행하겠습니다.</w:t>
      </w:r>
    </w:p>
    <w:p>
      <w:pPr>
        <w:spacing w:line="240" w:lineRule="auto" w:before="0" w:after="0"/>
      </w:pPr>
    </w:p>
    <w:p>
      <w:pPr>
        <w:spacing w:line="360" w:lineRule="auto" w:before="0" w:after="120"/>
      </w:pPr>
      <w:r>
        <w:rPr>
          <w:rFonts w:ascii="Arial" w:hAnsi="Arial" w:eastAsia="맑은 고딕" w:cs="Arial"/>
          <w:b w:val="0"/>
          <w:sz w:val="22"/>
        </w:rPr>
        <w:t>이 예시는 KPI 안에 또 작은 충돌(공급 vs 사고율)이 있다는 것을 보여줍니다. 이런 디테일이 들어가면 면접관은 "이 지원자는 직무 본질을 이해하고 있다"고 판단합니다.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KPI 4) 국민 만족 / 서비스 품질</w:t>
      </w:r>
    </w:p>
    <w:p>
      <w:pPr>
        <w:spacing w:line="360" w:lineRule="auto" w:before="0" w:after="120"/>
      </w:pPr>
      <w:r>
        <w:rPr>
          <w:rFonts w:ascii="Arial" w:hAnsi="Arial" w:eastAsia="맑은 고딕" w:cs="Arial"/>
          <w:b w:val="0"/>
          <w:sz w:val="22"/>
        </w:rPr>
        <w:t>공기업은 국민이 곧 수혜자입니다. 따라서 서비스 품질과 국민 만족도는 어느 기관이든 빠지지 않는 KPI입니다. 특히 지사 / 민원 / 상담 직무는 이 KPI가 1순위로 작동합니다.</w:t>
      </w:r>
    </w:p>
    <w:p>
      <w:pPr>
        <w:spacing w:line="360" w:lineRule="auto" w:before="280" w:after="160"/>
      </w:pPr>
      <w:r>
        <w:rPr>
          <w:rFonts w:ascii="Arial" w:hAnsi="Arial" w:eastAsia="맑은 고딕" w:cs="Arial"/>
          <w:b/>
          <w:sz w:val="24"/>
        </w:rPr>
        <w:t>📌 측정 지표</w:t>
      </w:r>
    </w:p>
    <w:p>
      <w:pPr>
        <w:spacing w:line="360" w:lineRule="auto" w:before="0" w:after="80"/>
        <w:ind w:left="340"/>
      </w:pPr>
      <w:r>
        <w:rPr>
          <w:rFonts w:ascii="Arial" w:hAnsi="Arial" w:eastAsia="맑은 고딕" w:cs="Arial"/>
          <w:b w:val="0"/>
          <w:sz w:val="22"/>
        </w:rPr>
        <w:t>• 공공기관 고객만족도 조사(PCSI) 점수</w:t>
      </w:r>
    </w:p>
    <w:p>
      <w:pPr>
        <w:spacing w:line="360" w:lineRule="auto" w:before="0" w:after="80"/>
        <w:ind w:left="340"/>
      </w:pPr>
      <w:r>
        <w:rPr>
          <w:rFonts w:ascii="Arial" w:hAnsi="Arial" w:eastAsia="맑은 고딕" w:cs="Arial"/>
          <w:b w:val="0"/>
          <w:sz w:val="22"/>
        </w:rPr>
        <w:t>• 민원 처리 기간 / 처리 정확도</w:t>
      </w:r>
    </w:p>
    <w:p>
      <w:pPr>
        <w:spacing w:line="360" w:lineRule="auto" w:before="0" w:after="80"/>
        <w:ind w:left="340"/>
      </w:pPr>
      <w:r>
        <w:rPr>
          <w:rFonts w:ascii="Arial" w:hAnsi="Arial" w:eastAsia="맑은 고딕" w:cs="Arial"/>
          <w:b w:val="0"/>
          <w:sz w:val="22"/>
        </w:rPr>
        <w:t>• 심사 / 처리 정확도</w:t>
      </w:r>
    </w:p>
    <w:p>
      <w:pPr>
        <w:spacing w:line="360" w:lineRule="auto" w:before="0" w:after="80"/>
        <w:ind w:left="340"/>
      </w:pPr>
      <w:r>
        <w:rPr>
          <w:rFonts w:ascii="Arial" w:hAnsi="Arial" w:eastAsia="맑은 고딕" w:cs="Arial"/>
          <w:b w:val="0"/>
          <w:sz w:val="22"/>
        </w:rPr>
        <w:t>• 반복 민원 비율</w:t>
      </w:r>
    </w:p>
    <w:p>
      <w:pPr>
        <w:spacing w:line="360" w:lineRule="auto" w:before="280" w:after="160"/>
      </w:pPr>
      <w:r>
        <w:rPr>
          <w:rFonts w:ascii="Arial" w:hAnsi="Arial" w:eastAsia="맑은 고딕" w:cs="Arial"/>
          <w:b/>
          <w:sz w:val="24"/>
        </w:rPr>
        <w:t>📌 해당 직무 예시</w:t>
      </w:r>
    </w:p>
    <w:p>
      <w:pPr>
        <w:spacing w:line="360" w:lineRule="auto" w:before="0" w:after="80"/>
        <w:ind w:left="340"/>
      </w:pPr>
      <w:r>
        <w:rPr>
          <w:rFonts w:ascii="Arial" w:hAnsi="Arial" w:eastAsia="맑은 고딕" w:cs="Arial"/>
          <w:b w:val="0"/>
          <w:sz w:val="22"/>
        </w:rPr>
        <w:t>• 국민건강보험공단 지사 민원 응대 직무 - 처리 기간, 만족도</w:t>
      </w:r>
    </w:p>
    <w:p>
      <w:pPr>
        <w:spacing w:line="360" w:lineRule="auto" w:before="0" w:after="80"/>
        <w:ind w:left="340"/>
      </w:pPr>
      <w:r>
        <w:rPr>
          <w:rFonts w:ascii="Arial" w:hAnsi="Arial" w:eastAsia="맑은 고딕" w:cs="Arial"/>
          <w:b w:val="0"/>
          <w:sz w:val="22"/>
        </w:rPr>
        <w:t>• 근로복지공단 산재 접수 직무 - 심사 정확도, 처리 기간</w:t>
      </w:r>
    </w:p>
    <w:p>
      <w:pPr>
        <w:spacing w:line="360" w:lineRule="auto" w:before="0" w:after="80"/>
        <w:ind w:left="340"/>
      </w:pPr>
      <w:r>
        <w:rPr>
          <w:rFonts w:ascii="Arial" w:hAnsi="Arial" w:eastAsia="맑은 고딕" w:cs="Arial"/>
          <w:b w:val="0"/>
          <w:sz w:val="22"/>
        </w:rPr>
        <w:t>• 한국주택금융공사 대출 상담 직무 - 안내 정확도, 상담 만족도</w:t>
      </w:r>
    </w:p>
    <w:p>
      <w:pPr>
        <w:spacing w:line="360" w:lineRule="auto" w:before="0" w:after="80"/>
        <w:ind w:left="340"/>
      </w:pPr>
      <w:r>
        <w:rPr>
          <w:rFonts w:ascii="Arial" w:hAnsi="Arial" w:eastAsia="맑은 고딕" w:cs="Arial"/>
          <w:b w:val="0"/>
          <w:sz w:val="22"/>
        </w:rPr>
        <w:t>• 국민연금공단 상담 직무 - 상담 정확도, 처리 만족도</w:t>
      </w:r>
    </w:p>
    <w:p>
      <w:pPr>
        <w:spacing w:line="360" w:lineRule="auto" w:before="280" w:after="160"/>
      </w:pPr>
      <w:r>
        <w:rPr>
          <w:rFonts w:ascii="Arial" w:hAnsi="Arial" w:eastAsia="맑은 고딕" w:cs="Arial"/>
          <w:b/>
          <w:sz w:val="24"/>
        </w:rPr>
        <w:t>📌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4) 근로복지공단 - 행정직(산재 접수)</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산재 접수 직무의 핵심 목표는 처리 정확도를 기반으로 한 신속한 응대라고 생각합니다. 근로복지공단은 매년 PCSI 점수와 평균 처리 기간으로 평가받고, 이 두 지표는 결국 접수 단계의 정확도에서 출발합니다. 처음 접수가 부정확하면 보완 요청이 반복되어 처리 기간이 길어지고, 결국 재해 노동자의 불편으로 이어집니다. 저는 행정 보조 ㅇㅇ개월 경험에서 신청 서류 흐름을 정형화하고 누락 항목을 사전 점검하는 일을 담당했습니다. 이를 바탕으로 첫 접수 단계의 정확도를 높이는 업무에 보태겠습니다.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KPI 5) 안전</w:t>
      </w:r>
    </w:p>
    <w:p>
      <w:pPr>
        <w:spacing w:line="360" w:lineRule="auto" w:before="0" w:after="120"/>
      </w:pPr>
      <w:r>
        <w:rPr>
          <w:rFonts w:ascii="Arial" w:hAnsi="Arial" w:eastAsia="맑은 고딕" w:cs="Arial"/>
          <w:b w:val="0"/>
          <w:sz w:val="22"/>
        </w:rPr>
        <w:t>공기업은 사회 인프라와 직결된 사업을 다수 운영합니다. 전력, 가스, 수자원, 철도, 원전, 토지 / 건설, 정보 시스템 등이 대표적입니다. 따라서 안전은 단순한 부가 항목이 아니라, 사고가 한 번 나면 평가 등급이 통째로 흔들리는 핵심 KPI입니다.</w:t>
      </w:r>
    </w:p>
    <w:p>
      <w:pPr>
        <w:spacing w:line="360" w:lineRule="auto" w:before="280" w:after="160"/>
      </w:pPr>
      <w:r>
        <w:rPr>
          <w:rFonts w:ascii="Arial" w:hAnsi="Arial" w:eastAsia="맑은 고딕" w:cs="Arial"/>
          <w:b/>
          <w:sz w:val="24"/>
        </w:rPr>
        <w:t>📌 측정 지표</w:t>
      </w:r>
    </w:p>
    <w:p>
      <w:pPr>
        <w:spacing w:line="360" w:lineRule="auto" w:before="0" w:after="80"/>
        <w:ind w:left="340"/>
      </w:pPr>
      <w:r>
        <w:rPr>
          <w:rFonts w:ascii="Arial" w:hAnsi="Arial" w:eastAsia="맑은 고딕" w:cs="Arial"/>
          <w:b w:val="0"/>
          <w:sz w:val="22"/>
        </w:rPr>
        <w:t>• 산업재해율 (재해 건수 / 인원)</w:t>
      </w:r>
    </w:p>
    <w:p>
      <w:pPr>
        <w:spacing w:line="360" w:lineRule="auto" w:before="0" w:after="80"/>
        <w:ind w:left="340"/>
      </w:pPr>
      <w:r>
        <w:rPr>
          <w:rFonts w:ascii="Arial" w:hAnsi="Arial" w:eastAsia="맑은 고딕" w:cs="Arial"/>
          <w:b w:val="0"/>
          <w:sz w:val="22"/>
        </w:rPr>
        <w:t>• 시설물 안전등급</w:t>
      </w:r>
    </w:p>
    <w:p>
      <w:pPr>
        <w:spacing w:line="360" w:lineRule="auto" w:before="0" w:after="80"/>
        <w:ind w:left="340"/>
      </w:pPr>
      <w:r>
        <w:rPr>
          <w:rFonts w:ascii="Arial" w:hAnsi="Arial" w:eastAsia="맑은 고딕" w:cs="Arial"/>
          <w:b w:val="0"/>
          <w:sz w:val="22"/>
        </w:rPr>
        <w:t>• 정보보안 사고 건수</w:t>
      </w:r>
    </w:p>
    <w:p>
      <w:pPr>
        <w:spacing w:line="360" w:lineRule="auto" w:before="0" w:after="80"/>
        <w:ind w:left="340"/>
      </w:pPr>
      <w:r>
        <w:rPr>
          <w:rFonts w:ascii="Arial" w:hAnsi="Arial" w:eastAsia="맑은 고딕" w:cs="Arial"/>
          <w:b w:val="0"/>
          <w:sz w:val="22"/>
        </w:rPr>
        <w:t>• 개인정보 유출 건수</w:t>
      </w:r>
    </w:p>
    <w:p>
      <w:pPr>
        <w:spacing w:line="360" w:lineRule="auto" w:before="0" w:after="80"/>
        <w:ind w:left="340"/>
      </w:pPr>
      <w:r>
        <w:rPr>
          <w:rFonts w:ascii="Arial" w:hAnsi="Arial" w:eastAsia="맑은 고딕" w:cs="Arial"/>
          <w:b w:val="0"/>
          <w:sz w:val="22"/>
        </w:rPr>
        <w:t>• 중대재해 발생 건수</w:t>
      </w:r>
    </w:p>
    <w:p>
      <w:pPr>
        <w:spacing w:line="360" w:lineRule="auto" w:before="280" w:after="160"/>
      </w:pPr>
      <w:r>
        <w:rPr>
          <w:rFonts w:ascii="Arial" w:hAnsi="Arial" w:eastAsia="맑은 고딕" w:cs="Arial"/>
          <w:b/>
          <w:sz w:val="24"/>
        </w:rPr>
        <w:t>📌 해당 직무 예시</w:t>
      </w:r>
    </w:p>
    <w:p>
      <w:pPr>
        <w:spacing w:line="360" w:lineRule="auto" w:before="0" w:after="80"/>
        <w:ind w:left="340"/>
      </w:pPr>
      <w:r>
        <w:rPr>
          <w:rFonts w:ascii="Arial" w:hAnsi="Arial" w:eastAsia="맑은 고딕" w:cs="Arial"/>
          <w:b w:val="0"/>
          <w:sz w:val="22"/>
        </w:rPr>
        <w:t>• 한국전력공사 배전직 - 계통 안전, 무정전 작업 안전</w:t>
      </w:r>
    </w:p>
    <w:p>
      <w:pPr>
        <w:spacing w:line="360" w:lineRule="auto" w:before="0" w:after="80"/>
        <w:ind w:left="340"/>
      </w:pPr>
      <w:r>
        <w:rPr>
          <w:rFonts w:ascii="Arial" w:hAnsi="Arial" w:eastAsia="맑은 고딕" w:cs="Arial"/>
          <w:b w:val="0"/>
          <w:sz w:val="22"/>
        </w:rPr>
        <w:t>• 한국토지주택공사(LH) 건축직 - 시공 안전, 구조 안전</w:t>
      </w:r>
    </w:p>
    <w:p>
      <w:pPr>
        <w:spacing w:line="360" w:lineRule="auto" w:before="0" w:after="80"/>
        <w:ind w:left="340"/>
      </w:pPr>
      <w:r>
        <w:rPr>
          <w:rFonts w:ascii="Arial" w:hAnsi="Arial" w:eastAsia="맑은 고딕" w:cs="Arial"/>
          <w:b w:val="0"/>
          <w:sz w:val="22"/>
        </w:rPr>
        <w:t>• 한국수력원자력 기계직 - 원전 설비 안전</w:t>
      </w:r>
    </w:p>
    <w:p>
      <w:pPr>
        <w:spacing w:line="360" w:lineRule="auto" w:before="0" w:after="80"/>
        <w:ind w:left="340"/>
      </w:pPr>
      <w:r>
        <w:rPr>
          <w:rFonts w:ascii="Arial" w:hAnsi="Arial" w:eastAsia="맑은 고딕" w:cs="Arial"/>
          <w:b w:val="0"/>
          <w:sz w:val="22"/>
        </w:rPr>
        <w:t>• 국민건강보험공단 전산직 - 개인정보 보호</w:t>
      </w:r>
    </w:p>
    <w:p>
      <w:pPr>
        <w:spacing w:line="360" w:lineRule="auto" w:before="0" w:after="80"/>
        <w:ind w:left="340"/>
      </w:pPr>
      <w:r>
        <w:rPr>
          <w:rFonts w:ascii="Arial" w:hAnsi="Arial" w:eastAsia="맑은 고딕" w:cs="Arial"/>
          <w:b w:val="0"/>
          <w:sz w:val="22"/>
        </w:rPr>
        <w:t>• 한국가스공사 기계직 - 가스 설비 안전</w:t>
      </w:r>
    </w:p>
    <w:p>
      <w:pPr>
        <w:spacing w:line="360" w:lineRule="auto" w:before="280" w:after="160"/>
      </w:pPr>
      <w:r>
        <w:rPr>
          <w:rFonts w:ascii="Arial" w:hAnsi="Arial" w:eastAsia="맑은 고딕" w:cs="Arial"/>
          <w:b/>
          <w:sz w:val="24"/>
        </w:rPr>
        <w:t>📌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5) 한국전력공사 - 기술직(배전)</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배전 직무의 핵심 목표는 전력 공급 안정성과 작업 안전을 동시에 확보하는 것이라고 생각합니다. 한국전력공사는 SAIDI / SAIFI 같은 정전 지표뿐만 아니라 산업재해율로도 평가받습니다. 즉, 배전 직무는 국민에게 전기를 끊김 없이 공급하는 것과, 작업자가 다치지 않는 것이 동시에 달성되어야 합니다. 저는 전기공학 전공 과정에서 송배전 설비 실습을 ㅇㅇ회 진행하며 작업 절차의 중요성을 체감했고, 이를 바탕으로 안전 절차에 충실한 배전 업무를 수행하겠습니다.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6) 국민건강보험공단 - 전산직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전산 직무의 핵심 목표는 개인정보 보안과 시스템 안정성을 지키는 것이라고 생각합니다. 건강보험공단은 ㅇㅇ만 명의 가입자 정보를 보유한 기관이고, 개인정보 유출 1건만으로도 청렴도 평가와 안전 KPI가 동시에 흔들립니다. 저는 정보보호 관련 자격증을 취득하는 과정에서 접근 권한 통제와 로그 관리의 기본기를 익혔고, 이를 바탕으로 가입자 정보를 안전하게 지키는 시스템 운영에 보태겠습니다.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KPI 6) 혁신</w:t>
      </w:r>
    </w:p>
    <w:p>
      <w:pPr>
        <w:spacing w:line="360" w:lineRule="auto" w:before="0" w:after="120"/>
      </w:pPr>
      <w:r>
        <w:rPr>
          <w:rFonts w:ascii="Arial" w:hAnsi="Arial" w:eastAsia="맑은 고딕" w:cs="Arial"/>
          <w:b w:val="0"/>
          <w:sz w:val="22"/>
        </w:rPr>
        <w:t>공기업은 보수적이라는 인식이 있지만, 최근 몇 년간 경영평가에서 가장 빠르게 비중이 커진 KPI가 바로 혁신입니다. 디지털 전환, 비대면 서비스, 업무 프로세스 개선이 대표적입니다.</w:t>
      </w:r>
    </w:p>
    <w:p>
      <w:pPr>
        <w:spacing w:line="360" w:lineRule="auto" w:before="280" w:after="160"/>
      </w:pPr>
      <w:r>
        <w:rPr>
          <w:rFonts w:ascii="Arial" w:hAnsi="Arial" w:eastAsia="맑은 고딕" w:cs="Arial"/>
          <w:b/>
          <w:sz w:val="24"/>
        </w:rPr>
        <w:t>📌 측정 지표</w:t>
      </w:r>
    </w:p>
    <w:p>
      <w:pPr>
        <w:spacing w:line="360" w:lineRule="auto" w:before="0" w:after="80"/>
        <w:ind w:left="340"/>
      </w:pPr>
      <w:r>
        <w:rPr>
          <w:rFonts w:ascii="Arial" w:hAnsi="Arial" w:eastAsia="맑은 고딕" w:cs="Arial"/>
          <w:b w:val="0"/>
          <w:sz w:val="22"/>
        </w:rPr>
        <w:t>• 디지털 전환 지수</w:t>
      </w:r>
    </w:p>
    <w:p>
      <w:pPr>
        <w:spacing w:line="360" w:lineRule="auto" w:before="0" w:after="80"/>
        <w:ind w:left="340"/>
      </w:pPr>
      <w:r>
        <w:rPr>
          <w:rFonts w:ascii="Arial" w:hAnsi="Arial" w:eastAsia="맑은 고딕" w:cs="Arial"/>
          <w:b w:val="0"/>
          <w:sz w:val="22"/>
        </w:rPr>
        <w:t>• 업무 프로세스 개선 건수</w:t>
      </w:r>
    </w:p>
    <w:p>
      <w:pPr>
        <w:spacing w:line="360" w:lineRule="auto" w:before="0" w:after="80"/>
        <w:ind w:left="340"/>
      </w:pPr>
      <w:r>
        <w:rPr>
          <w:rFonts w:ascii="Arial" w:hAnsi="Arial" w:eastAsia="맑은 고딕" w:cs="Arial"/>
          <w:b w:val="0"/>
          <w:sz w:val="22"/>
        </w:rPr>
        <w:t>• 비대면 서비스 전환율</w:t>
      </w:r>
    </w:p>
    <w:p>
      <w:pPr>
        <w:spacing w:line="360" w:lineRule="auto" w:before="0" w:after="80"/>
        <w:ind w:left="340"/>
      </w:pPr>
      <w:r>
        <w:rPr>
          <w:rFonts w:ascii="Arial" w:hAnsi="Arial" w:eastAsia="맑은 고딕" w:cs="Arial"/>
          <w:b w:val="0"/>
          <w:sz w:val="22"/>
        </w:rPr>
        <w:t>• 국민 제안 반영률</w:t>
      </w:r>
    </w:p>
    <w:p>
      <w:pPr>
        <w:spacing w:line="360" w:lineRule="auto" w:before="0" w:after="80"/>
        <w:ind w:left="340"/>
      </w:pPr>
      <w:r>
        <w:rPr>
          <w:rFonts w:ascii="Arial" w:hAnsi="Arial" w:eastAsia="맑은 고딕" w:cs="Arial"/>
          <w:b w:val="0"/>
          <w:sz w:val="22"/>
        </w:rPr>
        <w:t>• 신기술 도입 실적</w:t>
      </w:r>
    </w:p>
    <w:p>
      <w:pPr>
        <w:spacing w:line="360" w:lineRule="auto" w:before="280" w:after="160"/>
      </w:pPr>
      <w:r>
        <w:rPr>
          <w:rFonts w:ascii="Arial" w:hAnsi="Arial" w:eastAsia="맑은 고딕" w:cs="Arial"/>
          <w:b/>
          <w:sz w:val="24"/>
        </w:rPr>
        <w:t>📌 해당 직무 예시</w:t>
      </w:r>
    </w:p>
    <w:p>
      <w:pPr>
        <w:spacing w:line="360" w:lineRule="auto" w:before="0" w:after="80"/>
        <w:ind w:left="340"/>
      </w:pPr>
      <w:r>
        <w:rPr>
          <w:rFonts w:ascii="Arial" w:hAnsi="Arial" w:eastAsia="맑은 고딕" w:cs="Arial"/>
          <w:b w:val="0"/>
          <w:sz w:val="22"/>
        </w:rPr>
        <w:t>• 국민건강보험공단 전산직 - 비대면 서비스 전환</w:t>
      </w:r>
    </w:p>
    <w:p>
      <w:pPr>
        <w:spacing w:line="360" w:lineRule="auto" w:before="0" w:after="80"/>
        <w:ind w:left="340"/>
      </w:pPr>
      <w:r>
        <w:rPr>
          <w:rFonts w:ascii="Arial" w:hAnsi="Arial" w:eastAsia="맑은 고딕" w:cs="Arial"/>
          <w:b w:val="0"/>
          <w:sz w:val="22"/>
        </w:rPr>
        <w:t>• 신용보증기금 전산직 - 디지털 심사 시스템</w:t>
      </w:r>
    </w:p>
    <w:p>
      <w:pPr>
        <w:spacing w:line="360" w:lineRule="auto" w:before="0" w:after="80"/>
        <w:ind w:left="340"/>
      </w:pPr>
      <w:r>
        <w:rPr>
          <w:rFonts w:ascii="Arial" w:hAnsi="Arial" w:eastAsia="맑은 고딕" w:cs="Arial"/>
          <w:b w:val="0"/>
          <w:sz w:val="22"/>
        </w:rPr>
        <w:t>• 한국수자원공사 전산직 - AI 정수장 운영</w:t>
      </w:r>
    </w:p>
    <w:p>
      <w:pPr>
        <w:spacing w:line="360" w:lineRule="auto" w:before="0" w:after="80"/>
        <w:ind w:left="340"/>
      </w:pPr>
      <w:r>
        <w:rPr>
          <w:rFonts w:ascii="Arial" w:hAnsi="Arial" w:eastAsia="맑은 고딕" w:cs="Arial"/>
          <w:b w:val="0"/>
          <w:sz w:val="22"/>
        </w:rPr>
        <w:t>• 한국도로공사 전산직 - 스마트 하이웨이 시스템</w:t>
      </w:r>
    </w:p>
    <w:p>
      <w:pPr>
        <w:spacing w:line="360" w:lineRule="auto" w:before="280" w:after="160"/>
      </w:pPr>
      <w:r>
        <w:rPr>
          <w:rFonts w:ascii="Arial" w:hAnsi="Arial" w:eastAsia="맑은 고딕" w:cs="Arial"/>
          <w:b/>
          <w:sz w:val="24"/>
        </w:rPr>
        <w:t>📌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7) 한국수자원공사 - 전산직</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전산 직무의 핵심 목표는 수자원 운영의 디지털 전환을 안정적으로 추진하는 것이라고 생각합니다. 한국수자원공사는 AI 정수장과 스마트 물관리 시스템 도입을 중장기 경영 목표에 명시하고 있고, 이는 비대면 서비스 전환율과 디지털 전환 지수로 평가됩니다. 저는 데이터 분석 프로젝트 ㅇㅇ건을 수행하며 운영 데이터를 모델링한 경험이 있습니다. 이를 바탕으로 정수장 운영 데이터의 자동 모니터링 체계를 안착시키는 업무에 보태겠습니다.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KPI 7) 청렴 / 윤리</w:t>
      </w:r>
    </w:p>
    <w:p>
      <w:pPr>
        <w:spacing w:line="360" w:lineRule="auto" w:before="0" w:after="120"/>
      </w:pPr>
      <w:r>
        <w:rPr>
          <w:rFonts w:ascii="Arial" w:hAnsi="Arial" w:eastAsia="맑은 고딕" w:cs="Arial"/>
          <w:b w:val="0"/>
          <w:sz w:val="22"/>
        </w:rPr>
        <w:t>청렴은 모든 직무에 공통 적용되는 KPI입니다. 다만, 입찰 / 선정 / 심사 / 외부 업체 접점이 있는 직무에서는 다른 KPI보다 비중이 훨씬 큽니다.</w:t>
      </w:r>
    </w:p>
    <w:p>
      <w:pPr>
        <w:spacing w:line="360" w:lineRule="auto" w:before="280" w:after="160"/>
      </w:pPr>
      <w:r>
        <w:rPr>
          <w:rFonts w:ascii="Arial" w:hAnsi="Arial" w:eastAsia="맑은 고딕" w:cs="Arial"/>
          <w:b/>
          <w:sz w:val="24"/>
        </w:rPr>
        <w:t>📌 측정 지표</w:t>
      </w:r>
    </w:p>
    <w:p>
      <w:pPr>
        <w:spacing w:line="360" w:lineRule="auto" w:before="0" w:after="80"/>
        <w:ind w:left="340"/>
      </w:pPr>
      <w:r>
        <w:rPr>
          <w:rFonts w:ascii="Arial" w:hAnsi="Arial" w:eastAsia="맑은 고딕" w:cs="Arial"/>
          <w:b w:val="0"/>
          <w:sz w:val="22"/>
        </w:rPr>
        <w:t>• 국민권익위원회 청렴도 평가 등급</w:t>
      </w:r>
    </w:p>
    <w:p>
      <w:pPr>
        <w:spacing w:line="360" w:lineRule="auto" w:before="0" w:after="80"/>
        <w:ind w:left="340"/>
      </w:pPr>
      <w:r>
        <w:rPr>
          <w:rFonts w:ascii="Arial" w:hAnsi="Arial" w:eastAsia="맑은 고딕" w:cs="Arial"/>
          <w:b w:val="0"/>
          <w:sz w:val="22"/>
        </w:rPr>
        <w:t>• 내부 신고 처리율</w:t>
      </w:r>
    </w:p>
    <w:p>
      <w:pPr>
        <w:spacing w:line="360" w:lineRule="auto" w:before="0" w:after="80"/>
        <w:ind w:left="340"/>
      </w:pPr>
      <w:r>
        <w:rPr>
          <w:rFonts w:ascii="Arial" w:hAnsi="Arial" w:eastAsia="맑은 고딕" w:cs="Arial"/>
          <w:b w:val="0"/>
          <w:sz w:val="22"/>
        </w:rPr>
        <w:t>• 이해충돌 방지 이행률</w:t>
      </w:r>
    </w:p>
    <w:p>
      <w:pPr>
        <w:spacing w:line="360" w:lineRule="auto" w:before="0" w:after="80"/>
        <w:ind w:left="340"/>
      </w:pPr>
      <w:r>
        <w:rPr>
          <w:rFonts w:ascii="Arial" w:hAnsi="Arial" w:eastAsia="맑은 고딕" w:cs="Arial"/>
          <w:b w:val="0"/>
          <w:sz w:val="22"/>
        </w:rPr>
        <w:t>• 감사 지적 사항 개선율</w:t>
      </w:r>
    </w:p>
    <w:p>
      <w:pPr>
        <w:spacing w:line="360" w:lineRule="auto" w:before="280" w:after="160"/>
      </w:pPr>
      <w:r>
        <w:rPr>
          <w:rFonts w:ascii="Arial" w:hAnsi="Arial" w:eastAsia="맑은 고딕" w:cs="Arial"/>
          <w:b/>
          <w:sz w:val="24"/>
        </w:rPr>
        <w:t>📌 해당 직무 예시 (특히 비중이 큰 직무)</w:t>
      </w:r>
    </w:p>
    <w:p>
      <w:pPr>
        <w:spacing w:line="360" w:lineRule="auto" w:before="0" w:after="80"/>
        <w:ind w:left="340"/>
      </w:pPr>
      <w:r>
        <w:rPr>
          <w:rFonts w:ascii="Arial" w:hAnsi="Arial" w:eastAsia="맑은 고딕" w:cs="Arial"/>
          <w:b w:val="0"/>
          <w:sz w:val="22"/>
        </w:rPr>
        <w:t>• 한국토지주택공사(LH) 입찰 / 계약 직무 - 입찰 공정성</w:t>
      </w:r>
    </w:p>
    <w:p>
      <w:pPr>
        <w:spacing w:line="360" w:lineRule="auto" w:before="0" w:after="80"/>
        <w:ind w:left="340"/>
      </w:pPr>
      <w:r>
        <w:rPr>
          <w:rFonts w:ascii="Arial" w:hAnsi="Arial" w:eastAsia="맑은 고딕" w:cs="Arial"/>
          <w:b w:val="0"/>
          <w:sz w:val="22"/>
        </w:rPr>
        <w:t>• 신용보증기금 보증심사 직무 - 이해충돌 방지</w:t>
      </w:r>
    </w:p>
    <w:p>
      <w:pPr>
        <w:spacing w:line="360" w:lineRule="auto" w:before="0" w:after="80"/>
        <w:ind w:left="340"/>
      </w:pPr>
      <w:r>
        <w:rPr>
          <w:rFonts w:ascii="Arial" w:hAnsi="Arial" w:eastAsia="맑은 고딕" w:cs="Arial"/>
          <w:b w:val="0"/>
          <w:sz w:val="22"/>
        </w:rPr>
        <w:t>• 한국전력공사 자재구매 직무 - 외부 업체 접점 관리</w:t>
      </w:r>
    </w:p>
    <w:p>
      <w:pPr>
        <w:spacing w:line="360" w:lineRule="auto" w:before="0" w:after="80"/>
        <w:ind w:left="340"/>
      </w:pPr>
      <w:r>
        <w:rPr>
          <w:rFonts w:ascii="Arial" w:hAnsi="Arial" w:eastAsia="맑은 고딕" w:cs="Arial"/>
          <w:b w:val="0"/>
          <w:sz w:val="22"/>
        </w:rPr>
        <w:t>• 한국도로공사 시공감독 직무 - 시공사 접점 관리</w:t>
      </w:r>
    </w:p>
    <w:p>
      <w:pPr>
        <w:spacing w:line="360" w:lineRule="auto" w:before="280" w:after="160"/>
      </w:pPr>
      <w:r>
        <w:rPr>
          <w:rFonts w:ascii="Arial" w:hAnsi="Arial" w:eastAsia="맑은 고딕" w:cs="Arial"/>
          <w:b/>
          <w:sz w:val="24"/>
        </w:rPr>
        <w:t>📌 답변 예시</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8) 한국토지주택공사 - 행정직(입찰 / 계약)</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입찰 / 계약 직무의 핵심 목표는 절차적 공정성을 통해 청렴도를 지키는 것이라고 생각합니다. 한국토지주택공사는 입찰 / 선정 업무가 외부 업체와 직접 맞닿아 있어 청렴도 평가가 곧 직무 평가의 핵심 기준이 됩니다. 또한 감사 지적 사항 개선율도 중요한 지표입니다. 저는 학부 회계 동아리에서 정산 절차 가이드라인을 ㅇㅇ건 정비한 경험이 있고, 이를 바탕으로 입찰 단계의 절차 준수와 기록 관리에 보태겠습니다.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본인 직무가 어느 KPI에 해당하는지 찾는 4단계</w:t>
      </w:r>
    </w:p>
    <w:p>
      <w:pPr>
        <w:spacing w:line="360" w:lineRule="auto" w:before="0" w:after="120"/>
      </w:pPr>
      <w:r>
        <w:rPr>
          <w:rFonts w:ascii="Arial" w:hAnsi="Arial" w:eastAsia="맑은 고딕" w:cs="Arial"/>
          <w:b w:val="0"/>
          <w:sz w:val="22"/>
        </w:rPr>
        <w:t>7가지 KPI를 다 외울 필요는 없습니다. 본인 직무에 해당하는 KPI 1순위와 2순위 정도만 정확하게 짚어내면 됩니다. 다음 4단계를 따르시기 바랍니다.</w:t>
      </w:r>
    </w:p>
    <w:p>
      <w:pPr>
        <w:spacing w:line="360" w:lineRule="auto" w:before="280" w:after="160"/>
      </w:pPr>
      <w:r>
        <w:rPr>
          <w:rFonts w:ascii="Arial" w:hAnsi="Arial" w:eastAsia="맑은 고딕" w:cs="Arial"/>
          <w:b/>
          <w:sz w:val="24"/>
        </w:rPr>
        <w:t>📌 1단계) 기관 경영 공시에서 핵심 평가 지표 확인</w:t>
      </w:r>
    </w:p>
    <w:p>
      <w:pPr>
        <w:spacing w:line="360" w:lineRule="auto" w:before="0" w:after="120"/>
      </w:pPr>
      <w:r>
        <w:rPr>
          <w:rFonts w:ascii="Arial" w:hAnsi="Arial" w:eastAsia="맑은 고딕" w:cs="Arial"/>
          <w:b w:val="0"/>
          <w:sz w:val="22"/>
        </w:rPr>
        <w:t>alio.go.kr의 경영공시 항목에서 해당 기관의 경영평가 결과를 확인합니다. 어떤 지표에서 점수가 높고 낮았는지를 보면 그 기관이 어떤 KPI에 민감한지 파악됩니다.</w:t>
      </w:r>
    </w:p>
    <w:p>
      <w:pPr>
        <w:spacing w:line="360" w:lineRule="auto" w:before="280" w:after="160"/>
      </w:pPr>
      <w:r>
        <w:rPr>
          <w:rFonts w:ascii="Arial" w:hAnsi="Arial" w:eastAsia="맑은 고딕" w:cs="Arial"/>
          <w:b/>
          <w:sz w:val="24"/>
        </w:rPr>
        <w:t>📌 2단계) 기관 중장기 경영 목표 / 기관장 취임사 확인</w:t>
      </w:r>
    </w:p>
    <w:p>
      <w:pPr>
        <w:spacing w:line="360" w:lineRule="auto" w:before="0" w:after="120"/>
      </w:pPr>
      <w:r>
        <w:rPr>
          <w:rFonts w:ascii="Arial" w:hAnsi="Arial" w:eastAsia="맑은 고딕" w:cs="Arial"/>
          <w:b w:val="0"/>
          <w:sz w:val="22"/>
        </w:rPr>
        <w:t>경영 목표 안에는 반드시 KPI 키워드가 들어 있습니다. "재정 건전성 강화", "디지털 전환 가속화", "공공성 확대" 같은 표현이 어떤 KPI를 강조하는지 보여줍니다.</w:t>
      </w:r>
    </w:p>
    <w:p>
      <w:pPr>
        <w:spacing w:line="360" w:lineRule="auto" w:before="280" w:after="160"/>
      </w:pPr>
      <w:r>
        <w:rPr>
          <w:rFonts w:ascii="Arial" w:hAnsi="Arial" w:eastAsia="맑은 고딕" w:cs="Arial"/>
          <w:b/>
          <w:sz w:val="24"/>
        </w:rPr>
        <w:t>📌 3단계) 본인 직무가 그 KPI 중 어느 것에 가장 직접적으로 닿는지 매칭</w:t>
      </w:r>
    </w:p>
    <w:p>
      <w:pPr>
        <w:spacing w:line="360" w:lineRule="auto" w:before="0" w:after="120"/>
      </w:pPr>
      <w:r>
        <w:rPr>
          <w:rFonts w:ascii="Arial" w:hAnsi="Arial" w:eastAsia="맑은 고딕" w:cs="Arial"/>
          <w:b w:val="0"/>
          <w:sz w:val="22"/>
        </w:rPr>
        <w:t>같은 기관 안에서도 직무마다 KPI 매칭이 다릅니다. 예를 들어 한국전력공사 안에서 경영기획은 KPI 2(재정), 배전직은 KPI 5(안전), 전산직은 KPI 6(혁신)이 각각 1순위입니다.</w:t>
      </w:r>
    </w:p>
    <w:p>
      <w:pPr>
        <w:spacing w:line="360" w:lineRule="auto" w:before="280" w:after="160"/>
      </w:pPr>
      <w:r>
        <w:rPr>
          <w:rFonts w:ascii="Arial" w:hAnsi="Arial" w:eastAsia="맑은 고딕" w:cs="Arial"/>
          <w:b/>
          <w:sz w:val="24"/>
        </w:rPr>
        <w:t>📌 4단계) 1순위 KPI + 2순위 KPI로 답변 구성</w:t>
      </w:r>
    </w:p>
    <w:p>
      <w:pPr>
        <w:spacing w:line="360" w:lineRule="auto" w:before="0" w:after="120"/>
      </w:pPr>
      <w:r>
        <w:rPr>
          <w:rFonts w:ascii="Arial" w:hAnsi="Arial" w:eastAsia="맑은 고딕" w:cs="Arial"/>
          <w:b w:val="0"/>
          <w:sz w:val="22"/>
        </w:rPr>
        <w:t>대부분의 직무는 KPI 하나만 단독으로 갖지 않습니다. 보통 1순위와 2순위가 함께 작동하고, 이 둘 사이에서 균형을 잡는 것이 직무의 본질인 경우가 많습니다.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직무 핵심 목표 답변 4단계 프레임워크</w:t>
      </w:r>
    </w:p>
    <w:p>
      <w:pPr>
        <w:spacing w:line="360" w:lineRule="auto" w:before="0" w:after="120"/>
      </w:pPr>
      <w:r>
        <w:rPr>
          <w:rFonts w:ascii="Arial" w:hAnsi="Arial" w:eastAsia="맑은 고딕" w:cs="Arial"/>
          <w:b w:val="0"/>
          <w:sz w:val="22"/>
        </w:rPr>
        <w:t>여기까지 정리한 내용을 답변 형태로 풀어내는 프레임워크는 다음 4단계입니다.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1단계 [핵심 목표 두괄식]</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"제가 지원한 ㅇㅇ 직무의 핵심 목표는 ㅇㅇ(KPI)이라고 생각합니다."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2단계 [KPI를 구체적 지표로 풀이]</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"기관 경영평가에서 ㅇㅇ 지표 / ㅇㅇ 비율로 측정되며, 이 지표는 ㅇㅇ 단계에서 결정됩니다."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3단계 [본인 경험 / 역량 연결]</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"저는 ㅇㅇ 경험을 통해 ㅇㅇ 역량을 쌓았습니다."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4단계 [기여 / 실행 다짐]</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"이를 바탕으로 ㅇㅇ 업무에 보태겠습니다 / 수행하겠습니다 / 기여하겠습니다."</w:t>
      </w:r>
    </w:p>
    <w:p>
      <w:pPr>
        <w:spacing w:line="240" w:lineRule="auto" w:before="0" w:after="0"/>
      </w:pPr>
    </w:p>
    <w:p>
      <w:pPr>
        <w:spacing w:line="360" w:lineRule="auto" w:before="0" w:after="120"/>
      </w:pPr>
      <w:r>
        <w:rPr>
          <w:rFonts w:ascii="Arial" w:hAnsi="Arial" w:eastAsia="맑은 고딕" w:cs="Arial"/>
          <w:b w:val="0"/>
          <w:sz w:val="22"/>
        </w:rPr>
        <w:t>이 4단계는 외워두시기 바랍니다. 2편에서는 이 프레임워크를 직무군별(행정 / 기술 / 금융 / 보건 등)로 변형해서 적용하는 방법과, KPI 간 충돌이 발생하는 상황(예: 공공성 vs 재정 건전성)에서의 답변 방법을 본격적으로 다루겠습니다.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1편을 마치며 - 2편 예고</w:t>
      </w:r>
    </w:p>
    <w:p>
      <w:pPr>
        <w:spacing w:line="360" w:lineRule="auto" w:before="0" w:after="120"/>
      </w:pPr>
      <w:r>
        <w:rPr>
          <w:rFonts w:ascii="Arial" w:hAnsi="Arial" w:eastAsia="맑은 고딕" w:cs="Arial"/>
          <w:b w:val="0"/>
          <w:sz w:val="22"/>
        </w:rPr>
        <w:t>여기까지가 직무 핵심 목표 / 직무 역할 질문에 답하기 위한 출발점입니다. 핵심을 다시 정리합니다.</w:t>
      </w:r>
    </w:p>
    <w:p>
      <w:pPr>
        <w:spacing w:line="360" w:lineRule="auto" w:before="0" w:after="80"/>
        <w:ind w:left="340"/>
      </w:pPr>
      <w:r>
        <w:rPr>
          <w:rFonts w:ascii="Arial" w:hAnsi="Arial" w:eastAsia="맑은 고딕" w:cs="Arial"/>
          <w:b w:val="0"/>
          <w:sz w:val="22"/>
        </w:rPr>
        <w:t>• 면접관이 듣고 싶은 것은 다짐이 아니라, 본인 직무가 공기업 경영평가에서 어떤 KPI로 측정되는지에 대한 이해입니다.</w:t>
      </w:r>
    </w:p>
    <w:p>
      <w:pPr>
        <w:spacing w:line="360" w:lineRule="auto" w:before="0" w:after="80"/>
        <w:ind w:left="340"/>
      </w:pPr>
      <w:r>
        <w:rPr>
          <w:rFonts w:ascii="Arial" w:hAnsi="Arial" w:eastAsia="맑은 고딕" w:cs="Arial"/>
          <w:b w:val="0"/>
          <w:sz w:val="22"/>
        </w:rPr>
        <w:t>• 공기업의 7가지 핵심 KPI는 공공성 / 재정 건전성 / 사업 목표 / 국민 만족 / 안전 / 혁신 / 청렴입니다.</w:t>
      </w:r>
    </w:p>
    <w:p>
      <w:pPr>
        <w:spacing w:line="360" w:lineRule="auto" w:before="0" w:after="80"/>
        <w:ind w:left="340"/>
      </w:pPr>
      <w:r>
        <w:rPr>
          <w:rFonts w:ascii="Arial" w:hAnsi="Arial" w:eastAsia="맑은 고딕" w:cs="Arial"/>
          <w:b w:val="0"/>
          <w:sz w:val="22"/>
        </w:rPr>
        <w:t>• 본인 직무에 해당하는 1순위 / 2순위 KPI를 정한 다음, 그 KPI를 구체 지표로 풀고, 본인 경험과 연결하고, 기여 / 실행 톤으로 마무리합니다.</w:t>
      </w:r>
    </w:p>
    <w:p>
      <w:pPr>
        <w:spacing w:line="360" w:lineRule="auto" w:before="0" w:after="120"/>
      </w:pPr>
      <w:r>
        <w:rPr>
          <w:rFonts w:ascii="Arial" w:hAnsi="Arial" w:eastAsia="맑은 고딕" w:cs="Arial"/>
          <w:b w:val="0"/>
          <w:sz w:val="22"/>
        </w:rPr>
        <w:t>다만, 여기서 끝이 아닙니다. 실제 공기업 직무에서는 KPI들이 서로 충돌합니다. 한국전력공사가 가장 대표적인 예시입니다. 전기 요금을 올리지 못하면 재정 건전성(KPI 2)이 무너지지만, 요금을 올리면 공공성 / 형평성(KPI 1)이 흔들립니다. 한국토지주택공사도 마찬가지입니다. 주택 공급 실적(KPI 3)을 늘리려면 시공 속도를 높여야 하지만, 그러면 시공 안전(KPI 5)이 흔들립니다.</w:t>
      </w:r>
    </w:p>
    <w:p>
      <w:pPr>
        <w:spacing w:line="360" w:lineRule="auto" w:before="0" w:after="120"/>
      </w:pPr>
      <w:r>
        <w:rPr>
          <w:rFonts w:ascii="Arial" w:hAnsi="Arial" w:eastAsia="맑은 고딕" w:cs="Arial"/>
          <w:b w:val="0"/>
          <w:sz w:val="22"/>
        </w:rPr>
        <w:t>이런 KPI 충돌 상황에서 본인 직무는 어떤 균형을 잡아야 하는지, 그리고 면접에서 이 충돌 구조를 어떻게 답변에 녹여내야 합격권으로 들어가는지를 2편에서 본격적으로 다루겠습니다. 또한 직무군별(행정 / 기술 / 금융 / 보건)로 KPI 매칭과 답변 예시를 추가로 12개 이상 제공하겠습니다.</w:t>
      </w:r>
    </w:p>
    <w:p>
      <w:pPr>
        <w:spacing w:line="360" w:lineRule="auto" w:before="0" w:after="120"/>
      </w:pPr>
      <w:r>
        <w:rPr>
          <w:rFonts w:ascii="Arial" w:hAnsi="Arial" w:eastAsia="맑은 고딕" w:cs="Arial"/>
          <w:b w:val="0"/>
          <w:sz w:val="22"/>
        </w:rPr>
        <w:t>다음 2편에서 이어서 만나뵙겠습니다.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0" w:after="120"/>
      </w:pPr>
      <w:r>
        <w:rPr>
          <w:rFonts w:ascii="Arial" w:hAnsi="Arial" w:eastAsia="맑은 고딕" w:cs="Arial"/>
          <w:b w:val="0"/>
          <w:sz w:val="22"/>
        </w:rPr>
        <w:t>면접 답변 첨삭은 아래 1대 1 피드백/ 첨삭으로 신청해주세요</w:t>
      </w:r>
    </w:p>
    <w:p>
      <w:pPr>
        <w:spacing w:line="360" w:lineRule="auto" w:before="0" w:after="120"/>
      </w:pPr>
      <w:r>
        <w:rPr>
          <w:rFonts w:ascii="Arial" w:hAnsi="Arial" w:eastAsia="맑은 고딕" w:cs="Arial"/>
          <w:b w:val="0"/>
          <w:sz w:val="22"/>
        </w:rPr>
        <w:t>https://457deep.com/feedbacks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