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20"/>
        <w:jc w:val="center"/>
      </w:pPr>
      <w:r>
        <w:rPr>
          <w:b/>
          <w:color w:val="1F497D"/>
          <w:sz w:val="25"/>
        </w:rPr>
        <w:t>8/B SINIFI BİREYSEL LGS GELİŞİM VE HEDEF KARNESİ</w:t>
      </w:r>
    </w:p>
    <w:p>
      <w:pPr>
        <w:spacing w:after="60"/>
        <w:jc w:val="center"/>
      </w:pPr>
      <w:r>
        <w:rPr>
          <w:i/>
          <w:color w:val="646464"/>
          <w:sz w:val="17"/>
        </w:rPr>
        <w:t>Deneme Sınavı: PARAF LGS 1 | Kurumsal Başarı ve Takip Sistemi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Öğrenci Adı Soyadı: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UĞUR KAAN YILDIZ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Okul Numarası / Şube: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352 / 8/B</w:t>
            </w:r>
          </w:p>
        </w:tc>
      </w:tr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Toplam Net / Puan: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26.33 Net / 261.47 Puan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Resmi Başarı Sıralaması: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Sınıf: 20/27 | Okul: 69/110 | TG: 8891 (Dilim: %85.85)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543"/>
        <w:gridCol w:w="1543"/>
        <w:gridCol w:w="1543"/>
        <w:gridCol w:w="1543"/>
        <w:gridCol w:w="1543"/>
        <w:gridCol w:w="1543"/>
        <w:gridCol w:w="1543"/>
      </w:tblGrid>
      <w:tr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Ders Adı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Soru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Doğru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Yanlış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Boş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Net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Başarı %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Türkçe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9.00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%45.0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İnkılap Tarihi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%63.3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Din Kültürü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%60.0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İngilizce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%6.7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Matematik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5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15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Fen Bilimleri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8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4.33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%21.6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left"/>
            </w:pPr>
            <w:r>
              <w:rPr>
                <w:b/>
                <w:sz w:val="15"/>
              </w:rPr>
              <w:t>TOPLAM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90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41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44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5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26.33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%29.3</w:t>
            </w:r>
          </w:p>
        </w:tc>
      </w:tr>
    </w:tbl>
    <w:p>
      <w:pPr>
        <w:spacing w:before="60" w:after="20"/>
      </w:pPr>
      <w:r>
        <w:rPr>
          <w:b/>
          <w:color w:val="006666"/>
          <w:sz w:val="18"/>
        </w:rPr>
        <w:t>1. GENEL KAZANIM BAŞARI VE EKSİK ENVANTERİ</w:t>
      </w:r>
    </w:p>
    <w:p>
      <w:pPr>
        <w:pStyle w:val="ListBullet"/>
        <w:spacing w:after="20"/>
      </w:pPr>
      <w:r>
        <w:rPr>
          <w:b/>
          <w:sz w:val="16"/>
        </w:rPr>
        <w:t xml:space="preserve">Öncelikli Tekrar Edilecek Kazanımlar (%0 Başarı): </w:t>
      </w:r>
      <w:r>
        <w:rPr>
          <w:color w:val="B41414"/>
          <w:sz w:val="16"/>
        </w:rPr>
        <w:t>Türkçe: Öznel ve Nesnel Anlatımlı Cümleler, Türkçe: FİİLİMSİLER, Türkçe: Sebep-Sonuç, Amaç-Sonuç Cümleleri, Türkçe: Soru-Cevap, Türkçe: Büyük Harflerin Kullanıldığı Yerler, Türkçe: Metin Tamamlama-Metin Oluşturma, Din Kültürü: 4. Bir Peygamber Tanıyorum: Hz. Musa (A.S.), İngilizce: Invitation Cards and Letters, İngilizce: Making Simple Inquiries, İngilizce: Understanding Texts on Friendship, Matematik: Verilen İki Doğal Sayının Aralarında Asal Olup Olmadığını Belirler.</w:t>
      </w:r>
    </w:p>
    <w:p>
      <w:pPr>
        <w:pStyle w:val="ListBullet"/>
        <w:spacing w:after="20"/>
      </w:pPr>
      <w:r>
        <w:rPr>
          <w:b/>
          <w:sz w:val="16"/>
        </w:rPr>
        <w:t xml:space="preserve">Pekiştirilmesi Gereken Kritik Kazanımlar (&lt;%50 Başarı): </w:t>
      </w:r>
      <w:r>
        <w:rPr>
          <w:sz w:val="16"/>
        </w:rPr>
        <w:t>İnkılap Tarihi: Adım Adım Liderliğe (%33), İngilizce: Some Qualities of a True Friend (%33), Matematik: Verilen Pozitif Tam Sayıların Pozitif Tam Sayı Çarpanlarını Bulur, Pozitif Tam Sayıların Pozitif Tam Sayı Çarpanlarını Üslü İfadelerin Çarpımı Şeklinde Yazar. (%25), Matematik: İki Doğal Sayının En Büyük Ortak Bölenini (Ebob) ve En Küçük Ortak Katını (Ekok) Hesaplar, İlgili Problemleri Çözer. (%29), Matematik: Üslü İfadelerle İlgili Temel Kuralları Anlar, Birbirine Denk İfadeler Oluşturur. (%25), Fen Bilimleri: Mevsimlerin Oluşumu (%21)</w:t>
      </w:r>
    </w:p>
    <w:p>
      <w:pPr>
        <w:pStyle w:val="ListBullet"/>
        <w:spacing w:after="40"/>
      </w:pPr>
      <w:r>
        <w:rPr>
          <w:b/>
          <w:sz w:val="16"/>
        </w:rPr>
        <w:t xml:space="preserve">Tam Hakim Olunan Kazanımlar (%100 Başarı): </w:t>
      </w:r>
      <w:r>
        <w:rPr>
          <w:color w:val="0E6655"/>
          <w:sz w:val="16"/>
        </w:rPr>
        <w:t>13 adet kazanımda %100 tam başarı sağlandı.</w:t>
      </w:r>
    </w:p>
    <w:p>
      <w:pPr>
        <w:spacing w:before="60" w:after="40"/>
      </w:pPr>
      <w:r>
        <w:rPr>
          <w:b/>
          <w:color w:val="1F497D"/>
          <w:sz w:val="18"/>
        </w:rPr>
        <w:t>2. TÜM DERSLER İÇİN KİŞİSELLEŞTİRİLMİŞ BRANŞ GELİŞİM REÇETELERİ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FEN BILIMLERI GELIŞIM REÇETESI  </w:t>
            </w:r>
            <w:r>
              <w:rPr>
                <w:b/>
                <w:color w:val="3C3C3C"/>
                <w:sz w:val="15"/>
              </w:rPr>
              <w:t>[Net: 4.33 | D: 8 | Y: 11 | B: 1 | Başarı: %21.6]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Mevsimlerin Oluşumu: %21.4 | İklim ve Hava Hareketleri: %83.3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Mevsimlerin Oluşumu (%21), İklim ve Hava Hareketleri (%83)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Fen Bilimleri netin: 4.33 (8 Doğru, 11 Yanlış, 1 Boş). Fen Bilimleri dersi öncelikli müdahale alanındır (4.33 Net, 11 Yanlış). Kesin Kural: Emin olmadığın soruları rastgele tahminle işaretleme; bilmediğini boş bırakmak dahi netini hemen yükseltecektir. 'Mevsimlerin Oluşumu' (%21) temel kavramlarını sıfırdan çalış. Haftalık 30 temel seviye kazanım sorusu çöz ve yapamadığın her soruyu öğretmenine sor.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Derslike | </w:t>
            </w:r>
            <w:r>
              <w:rPr>
                <w:sz w:val="15"/>
              </w:rPr>
              <w:t>Odak: Görsel ve 3D Animasyonlu Temel Anlatım. Taktik: Mevsimler ve İklim konularındaki 3D modellemeleri ve Güneş ışınlarının geliş açılarını dikkatle izle.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MATEMATIK GELIŞIM REÇETESI  </w:t>
            </w:r>
            <w:r>
              <w:rPr>
                <w:b/>
                <w:color w:val="3C3C3C"/>
                <w:sz w:val="15"/>
              </w:rPr>
              <w:t>[Net: 0.00 | D: 5 | Y: 15 | B: 0 | Başarı: %0.0]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Çarpanlar ve Katlar / Asal Çarpanlar: %25 | EBOB-EKOK Problemleri: %29 | Üslü İfadeler Temel Kuralları: %25 | Aralarında Asal Sayılar: %0 | Tam Sayı Kuvvetleri (Negatif Üs): %50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Aralarında Asal Sayılar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Çarpanlar ve Katlar / Asal Çarpanlar (%25), EBOB-EKOK Problemleri (%29), Üslü İfadeler Temel Kuralları (%25), Tam Sayı Kuvvetleri (Negatif Üs) (%50)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 xml:space="preserve">Matematik netin: 0.00 (5 Doğru, 15 Yanlış, 0 Boş). Matematik dersi LGS başarında en kritik sıçrama alanındır (0.00 Net, 15 Yanlış). Stratejik Kural: Bilmediğin soruyu boş bırakmak 0.33 net kazandırır; rastgele tahmin yapmayı derhal bırak! Öncelikle [Aralarında Asal Sayılar, Çarpanlar ve Katlar / Asal Çarpanlar] konularındaki temel kazanım kavrama testlerini çöz. 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Partikül Matematik | </w:t>
            </w:r>
            <w:r>
              <w:rPr>
                <w:sz w:val="15"/>
              </w:rPr>
              <w:t>Odak: Temel Kavramlar &amp; Adım Adım Konu Anlatımı. Taktik: Videoyu durdurarak hocayla birlikte işlem yap; temel soru tiplerini not alıp kavrama testlerine geç.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TÜRKÇE GELIŞIM REÇETESI  </w:t>
            </w:r>
            <w:r>
              <w:rPr>
                <w:b/>
                <w:color w:val="3C3C3C"/>
                <w:sz w:val="15"/>
              </w:rPr>
              <w:t>[Net: 9.00 | D: 11 | Y: 6 | B: 3 | Başarı: %45.0]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8/16 Tam Başarı | Gelişim Alanları: Sözcük ve Sözcük Gruplarında Anlam: %50 | Öznel ve Nesnel Anlatımlı Cümleler: %0 | Tablo ve Grafik Yorumlama: %50 | FİİLİMSİLER: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Öznel ve Nesnel Anlatımlı Cümleler, FİİLİMSİLER, Sebep-Sonuç, Amaç-Sonuç Cümleleri, Soru-Cevap, Büyük Harflerin Kullanıldığı Yerler, Metin Tamamlama-Metin Oluşturma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Sözcük ve Sözcük Gruplarında Anlam (%50), Tablo ve Grafik Yorumlama (%50)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Türkçe branş netin: 9.00 (11 Doğru, 6 Yanlış, 3 Boş). Türkçe branşında 6 yanlış ciddi bir net kaybına yol açmış (9.00 Net). Acilen sıfır çektiğin [Öznel ve Nesnel Anlatımlı Cümleler, FİİLİMSİLER, Sebep-Sonuç, Amaç-Sonuç Cümleleri] konularını konu fasikülünden çalış. Paragrafı kendi yorumunla değil metindeki kanıtla çöz; günde 20 paragraf + 10 dil bilgisi çöz.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(Orta Seviye): </w:t>
            </w:r>
            <w:r>
              <w:rPr>
                <w:b/>
                <w:sz w:val="15"/>
              </w:rPr>
              <w:t xml:space="preserve">Kanal: Hız Yayınları - Ebubekir Hoca | </w:t>
            </w:r>
            <w:r>
              <w:rPr>
                <w:sz w:val="15"/>
              </w:rPr>
              <w:t>Odak: Paragraf Taktikleri &amp; Çeldirici Eleme. Taktik: Paragraf sorularında hocanın anahtar kelimeleri ve metin kanıtlarını nasıl çizdiğine dikkat et.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T.C. İNKILAP TARIHI VE ATATÜRKÇÜLÜK REÇETESI  </w:t>
            </w:r>
            <w:r>
              <w:rPr>
                <w:b/>
                <w:color w:val="3C3C3C"/>
                <w:sz w:val="15"/>
              </w:rPr>
              <w:t>[Net: 6.33 | D: 7 | Y: 2 | B: 1 | Başarı: %63.3]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Mustafa Kemal'in Öğrenim Hayatı: %100 | Uyanan Avrupa ve Sarsılan Osmanlı: %67 | Mustafa Kemal'in Fikir Hayatını Etkileyen Olaylar: %100 | Mustafa Kemal'in Askerlik Hayatı: %33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Uyanan Avrupa ve Sarsılan Osmanlı (%67), Mustafa Kemal'in Askerlik Hayatı (%33)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İnkılap Tarihi netin: 6.33 (7 Doğru, 2 Yanlış, 1 Boş). Hedeflenen seviyenin altında kalındı (6.33 Net). Pekiştirilmesi gereken [Uyanan Avrupa ve Sarsılan Osmanlı (%67), Mustafa Kemal'in Askerlik Hayatı (%33)] konularında kronoloji tablosu çıkar. Sorularda 'Yalnızca bu bilgiye göre' köklerine dikkat et; metne sadık kal. Haftalık 25 soru çöz.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(Orta Seviye): </w:t>
            </w:r>
            <w:r>
              <w:rPr>
                <w:b/>
                <w:sz w:val="15"/>
              </w:rPr>
              <w:t xml:space="preserve">Kanal: Sosyal Kale | </w:t>
            </w:r>
            <w:r>
              <w:rPr>
                <w:sz w:val="15"/>
              </w:rPr>
              <w:t>Odak: Soru Çözüm Taktikleri &amp; Neden-Sonuç İlişkisi. Taktik: 'Yalnızca bu bilgiye göre' tarzı sorularda metin dışına çıkmama kuralını pekiştir.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DIN KÜLTÜRÜ VE AHLAK BILGISI REÇETESI  </w:t>
            </w:r>
            <w:r>
              <w:rPr>
                <w:b/>
                <w:color w:val="3C3C3C"/>
                <w:sz w:val="15"/>
              </w:rPr>
              <w:t>[Net: 6.00 | D: 7 | Y: 3 | B: 0 | Başarı: %60.0]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Kader ve Kaza İnancı: %67 | İnsanın İradesi ve Kader: %100 | Kader Kavramları (Ömür, Ecel, Rızık, Tevekkül): %67 | Ayet el-Kürsi ve Anlamı: %100 | Hz. Musa (A.S.) ve Mücadelesi: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Hz. Musa (A.S.) ve Mücadelesi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Kader ve Kaza İnancı (%67), Kader Kavramları (Ömür, Ecel, Rızık, Tevekkül) (%67)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Din Kültürü netin: 6.00 (7 Doğru, 3 Yanlış, 0 Boş). Din Kültürü netin (6.00) potansiyelinin altında. Sıfır çektiğin [Hz. Musa (A.S.) ve Mücadelesi] konusunu mutlaka tekrar et. Kavram karmaşası yaşanan [Kader ve Kaza İnancı (%67), Kader Kavramları (Ömür, Ecel, Rızık, Tevekkül) (%67)] alanlarına odaklan. Ömür, ecel, rızık, tevekkül, cüzi/külli irade kavramlarını sözlük kartlarına yazıp ezberle. Ayet-el Kürsi ana fikrine ve yasalara çalış.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(Orta Seviye): </w:t>
            </w:r>
            <w:r>
              <w:rPr>
                <w:b/>
                <w:sz w:val="15"/>
              </w:rPr>
              <w:t xml:space="preserve">Kanal: Cebrail Hocam | </w:t>
            </w:r>
            <w:r>
              <w:rPr>
                <w:sz w:val="15"/>
              </w:rPr>
              <w:t>Odak: Ayet Yorumlama &amp; MEB Örnek Soruları. Taktik: Ayet-el Kürsi ana fikri ve evrensel yasalarla ilgili soru kalıplarını videoyla paralel çöz.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YABANCI DIL (İNGILIZCE) REÇETESI  </w:t>
            </w:r>
            <w:r>
              <w:rPr>
                <w:b/>
                <w:color w:val="3C3C3C"/>
                <w:sz w:val="15"/>
              </w:rPr>
              <w:t>[Net: 0.67 | D: 3 | Y: 7 | B: 0 | Başarı: %6.7]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Davet Kartları / Mektupları (Invitation): %0 | Daveti Kabul &amp; Reddetme Kalıpları: %50 | Basit Sorular Sorma (Simple Inquiries): %0 | Friendship Okuduğunu Anlama: %0 | Kişisel Özellikler / Sıfatlar (Qualities): %33 | Mazeret Bildirme ve Özür Dileme: %100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Davet Kartları / Mektupları (Invitation), Basit Sorular Sorma (Simple Inquiries), Friendship Okuduğunu Anlama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Daveti Kabul &amp; Reddetme Kalıpları (%50), Kişisel Özellikler / Sıfatlar (Qualities) (%33)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İngilizce branş netin: 0.67 (3 Doğru, 7 Yanlış, 0 Boş). İngilizce branşında 0.67 net ile hedefin gerisinde kalındı. Sıfır çektiğin [Davet Kartları / Mektupları (Invitation), Basit Sorular Sorma (Simple Inquiries), Friendship Okuduğunu Anlama] soru kalıplarını tekrar et. Pekiştirilmesi gereken [Daveti Kabul &amp; Reddetme Kalıpları (%50), Kişisel Özellikler / Sıfatlar (Qualities) (%33)] kalıplarını çalış. Davet etme (Would you like...), kabul/ret ve mazeret kalıplarını ve Friendship sıfatlarını her gün 5 kelime kartıyla çalış. Rastgele işaretleme yapma.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Tonguç Akademi | </w:t>
            </w:r>
            <w:r>
              <w:rPr>
                <w:sz w:val="15"/>
              </w:rPr>
              <w:t>Odak: Temel Kelimeler &amp; Kalıp Cümleler. Taktik: Friendship ünitesi kelimelerini ve Türkçelerini sesli tekrar ederek kelime defterine geçir.</w:t>
            </w:r>
          </w:p>
        </w:tc>
      </w:tr>
    </w:tbl>
    <w:p>
      <w:pPr>
        <w:spacing w:before="0" w:after="20"/>
      </w:pPr>
    </w:p>
    <w:p>
      <w:pPr>
        <w:spacing w:before="60" w:after="20"/>
      </w:pPr>
      <w:r>
        <w:rPr>
          <w:b/>
          <w:color w:val="006666"/>
          <w:sz w:val="18"/>
        </w:rPr>
        <w:t>3. KİŞİSELLEŞTİRİLMİŞ HEDEFLER VE EYLEM TAKVİMİ</w:t>
      </w:r>
    </w:p>
    <w:p>
      <w:pPr>
        <w:pStyle w:val="ListBullet"/>
        <w:spacing w:after="20"/>
      </w:pPr>
      <w:r>
        <w:rPr>
          <w:b/>
          <w:sz w:val="16"/>
        </w:rPr>
        <w:t xml:space="preserve">14. Gün Ara Kontrol Hedefi: </w:t>
      </w:r>
      <w:r>
        <w:rPr>
          <w:sz w:val="16"/>
        </w:rPr>
        <w:t>30.83 Net (İlk hedefli konu tekrarları ve ödev kontrolü sonrası)</w:t>
      </w:r>
    </w:p>
    <w:p>
      <w:pPr>
        <w:pStyle w:val="ListBullet"/>
        <w:spacing w:after="20"/>
      </w:pPr>
      <w:r>
        <w:rPr>
          <w:b/>
          <w:sz w:val="16"/>
        </w:rPr>
        <w:t xml:space="preserve">28. Gün (Sonraki Deneme) Hedefi: </w:t>
      </w:r>
      <w:r>
        <w:rPr>
          <w:sz w:val="16"/>
        </w:rPr>
        <w:t>35.33 Net (Ölçülebilir bir sonraki resmi deneme sınavı hedefi)</w:t>
      </w:r>
    </w:p>
    <w:p>
      <w:pPr>
        <w:pStyle w:val="ListBullet"/>
        <w:spacing w:after="20"/>
      </w:pPr>
      <w:r>
        <w:rPr>
          <w:b/>
          <w:sz w:val="16"/>
        </w:rPr>
        <w:t xml:space="preserve">Haftalık Görev Kotası: </w:t>
      </w:r>
      <w:r>
        <w:rPr>
          <w:sz w:val="16"/>
        </w:rPr>
        <w:t>Haftalık 280 soru çözümü + Yanlış Defteri (Hata Analizi) tutulması ve kontrolü.</w:t>
      </w:r>
    </w:p>
    <w:p>
      <w:pPr>
        <w:pStyle w:val="ListBullet"/>
        <w:spacing w:after="60"/>
      </w:pPr>
      <w:r>
        <w:rPr>
          <w:b/>
          <w:sz w:val="16"/>
        </w:rPr>
        <w:t xml:space="preserve">Öğrenciye Özel Genel Strateji: </w:t>
      </w:r>
      <w:r>
        <w:rPr>
          <w:sz w:val="16"/>
        </w:rPr>
        <w:t>Kontrolsüz tahmini durdurma, iki şık arasında kalınca boş bırakma.</w:t>
      </w:r>
    </w:p>
    <w:p>
      <w:pPr>
        <w:spacing w:before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Öğrenci İmzası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Sınıf Rehber Öğretmeni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Veli Onayı ve İmzası</w:t>
              <w:br/>
              <w:br/>
              <w:t>.......................</w:t>
            </w:r>
          </w:p>
        </w:tc>
      </w:tr>
    </w:tbl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64" w:lineRule="auto"/>
    </w:pPr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