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NARTEST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ÇAĞRIHAN BENGÜL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117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66.99 Net / 413.83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7 / 28 | Okul: 14 / 56 | TG: 1179 (Dilim: %38.68)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15.00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%75.0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%100.0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%56.6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72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66.99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%74.4</w:t>
            </w:r>
          </w:p>
        </w:tc>
      </w:tr>
    </w:tbl>
    <w:p>
      <w:pPr>
        <w:spacing w:before="80" w:after="40"/>
      </w:pPr>
      <w:r>
        <w:rPr>
          <w:b/>
          <w:color w:val="1F497D"/>
          <w:sz w:val="18"/>
        </w:rPr>
        <w:t>1. DENEMELER ARASI GELİŞİM VE AKADEMİK DEĞİŞİM ANALİZİ (PARAF 1 ➔ NARTEST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Değerlendirme Kriteri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1. Deneme (PARAF)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2. Deneme (NARTEST)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Sınavlar Arası Fark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Gelişim Durumu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left"/>
            </w:pPr>
            <w:r>
              <w:rPr>
                <w:sz w:val="15"/>
              </w:rPr>
              <w:t>Toplam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44.34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66.99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+22.65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🚀 Çok Güçlü İlerleme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LGS Puanı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333.71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413.83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+80.12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Belirgin Puan Artışı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Sınıf Derecesi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9. Sıra / 27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 Sıra / 28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+2 Sıra Yükseldi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İçi Başarı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Okul Derecesi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39. Sıra / 110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14. Sıra / 56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+25 Sıra Yükseldi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Okul İçi Başarı</w:t>
            </w:r>
          </w:p>
        </w:tc>
      </w:tr>
    </w:tbl>
    <w:p>
      <w:pPr>
        <w:spacing w:before="60" w:after="20"/>
      </w:pPr>
      <w:r>
        <w:rPr>
          <w:b/>
          <w:color w:val="006666"/>
          <w:sz w:val="16"/>
        </w:rPr>
        <w:t>Branş Bazlı Net Değişim Tablosu: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Deneme Sınavı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Türkçe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İnkılap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Din Kül.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İngilizce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Matematik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Fen Bil.</w:t>
            </w:r>
          </w:p>
        </w:tc>
      </w:tr>
      <w:tr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1. PARAF LGS 1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12.33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7.67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3.33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4.67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6.67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9.67</w:t>
            </w:r>
          </w:p>
        </w:tc>
      </w:tr>
      <w:tr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Net Farkı (+/-)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+2.67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FDEDEC"/>
          </w:tcPr>
          <w:p>
            <w:pPr>
              <w:jc w:val="center"/>
            </w:pPr>
            <w:r>
              <w:rPr>
                <w:b/>
                <w:sz w:val="15"/>
              </w:rPr>
              <w:t>-1.67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+6.67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+2.66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+4.66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+7.66</w:t>
            </w:r>
          </w:p>
        </w:tc>
      </w:tr>
    </w:tbl>
    <w:p>
      <w:pPr>
        <w:spacing w:before="40" w:after="40"/>
      </w:pPr>
      <w:r>
        <w:rPr>
          <w:b/>
          <w:color w:val="0E6655"/>
          <w:sz w:val="16"/>
        </w:rPr>
        <w:t xml:space="preserve">⭐ En Yüksek Artış: Fen Bilimleri (+7.66 Net)  |  </w:t>
      </w:r>
      <w:r>
        <w:rPr>
          <w:b/>
          <w:color w:val="B41414"/>
          <w:sz w:val="16"/>
        </w:rPr>
        <w:t>⚠️ Takip / Müdahale Alanı: İnkılap Tarihi (-1.67 Net)</w:t>
      </w:r>
    </w:p>
    <w:p>
      <w:pPr>
        <w:spacing w:before="60" w:after="20"/>
      </w:pPr>
      <w:r>
        <w:rPr>
          <w:b/>
          <w:color w:val="006666"/>
          <w:sz w:val="18"/>
        </w:rPr>
        <w:t>2.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Fen Bilimleri: DNA'nı Eşlenmesi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Kritik eksik kazanım tespit edilmedi.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19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3.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17.33 | D: 18 | Y: 2 | B: 0 | Başarı: %86.6]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%90.0 | DNA ve Genetik Kod: %100.0 | İklim ve Hava Olayları: %100.0 | DNA ve Yapısı: %100.0 | DNA'nı Eşlenmesi: %0.0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DNA'nı Eşlenmesi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(%90)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17.33 (18 Doğru, 2 Yanlış, 0 Boş). Kavramsal kavrayışın ve deney yorumlama becerin çok yüksek. Tek hata yaptığın 'Mevsimlerin Oluşumu'ndaki (%90) eksen eğikliği ve Güneş ışınlarının geliş açısı grafiklerini pekiştirerek 20'de 20 full hedefini yakalayabilirsin.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Hız Yayınları veya DNZ Hoca | </w:t>
            </w:r>
            <w:r>
              <w:rPr>
                <w:sz w:val="15"/>
              </w:rPr>
              <w:t>Odak: İleri Seviye Grafik &amp; Deney Yorumlama. Taktik: Karmaşık grafik ve çok adımlı deney sorularında hızlı yorumlama tekniklerini not al.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11.33 | D: 13 | Y: 5 | B: 2 | Başarı: %56.6]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Katlar: %71 | Ebob-Ekok Problemleri: %50 | Üslü İfadeler: %67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(%71), Ebob-Ekok Problemleri (%50), Üslü İfadeler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11.33 (13 Doğru, 5 Yanlış, 2 Boş). Temel matematik altyapın oluşmuş ancak 5 yanlış ve 2 boş puanını sınırlamış. Kritik açıkların olan [Çarpanlar ve Katlar (%71), Ebob-Ekok Problemleri (%50), Üslü İfadeler (%67)] konularında 'Verilenleri Yaz -&gt; Şemayı Çiz -&gt; Matematiksel Modeli Kur' 3 adımlı protokolünü uygula. Günde en az 20 adet yeni nesil soru çözerek işlem hızını artır.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İMT Hoca | </w:t>
            </w:r>
            <w:r>
              <w:rPr>
                <w:sz w:val="15"/>
              </w:rPr>
              <w:t>Odak: Yeni Nesile Geçiş &amp; Soru Çözüm Taktikleri. Taktik: Yeni nesil sorularda verilenleri şemaya dökme ve matematiksel model kurma tekniklerine odaklan.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15.00 | D: 16 | Y: 3 | B: 1 | Başarı: %75.0]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8/16 Tam Başarı | Gelişim Alanları: Sözcükte Anlam: %50 | Cümlede Anlam: %67 | Grafik ve Tablo Okuma: %50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Sözcükte Anlam (%50), Cümlede Anlam (%67), Grafik ve Tablo Okuma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15.00 (16 Doğru, 3 Yanlış, 1 Boş). Okuduğunu anlama, çıkarım ve muhakeme gücün çok yüksek. Kısmi kayıp yaşadığın [Sözcükte Anlam (%50), Cümlede Anlam (%67)] alanlarını gözden geçirerek 20'de 20 full hedefini yakala.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Hız Yayınları veya Ebubekir Hoca | </w:t>
            </w:r>
            <w:r>
              <w:rPr>
                <w:sz w:val="15"/>
              </w:rPr>
              <w:t>Odak: MEB Çıkmış &amp; Özgün Yeni Nesil Çözümleri. Taktik: İki güçlü çeldirici arasında kaldığında doğru seçeneğe götüren mantık ipuçlarını incele.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6.00 | D: 7 | Y: 3 | B: 0 | Başarı: %60.0]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20. Yüzyıl Başlarında Osmanlı: %100 | M. Kemal'in Fikir Hayatını Etkileyen Olay ve Kişiler: %50 | M. Kemal'in Çocukluk Dönemi ve Öğrenim Hayatı: %67 | M. Kemal'İn Askerlik Hayatı: %50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M. Kemal'in Fikir Hayatını Etkileyen Olay ve Kişiler (%50), M. Kemal'in Çocukluk Dönemi ve Öğrenim Hayatı (%67), M. Kemal'İn Askerlik Hayatı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6.00 (7 Doğru, 3 Yanlış, 0 Boş). Hedeflenen seviyenin altında kalındı (6.00 Net). Pekiştirilmesi gereken [M. Kemal'in Fikir Hayatını Etkileyen Olay ve Kişiler (%50), M. Kemal'in Çocukluk Dönemi ve Öğrenim Hayatı (%67), M. Kemal'İn Askerlik Hayatı (%50)]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Soru Çözüm Taktikleri &amp; Neden-Sonuç İlişkisi. Taktik: 'Yalnızca bu bilgiye göre' tarzı sorularda metin dışına çıkmama kuralını pekiştir.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10.00 | D: 10 | Y: 0 | B: 0 | Başarı: %100.0]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Kaza Ve Kader: %100 | İnsanın Özgürlüğü Ve Sorumluluğu: %100 | Kaderle İlgili Kavramlar: %100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10.00 (10 Doğru, 0 Yanlış, 0 Boş). Kavram ve ayet yorumlama hakimiyetin yüksek. 5 kazanımın tamamında %100 tam başarı sağladın. Formunu haftalık 15 soruyla koru.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10'da 10 Hedefi &amp; Dikkat/Çeldirici Analizi. Taktik: Kelimelerin ince anlam farklarına dayalı soru kalıplarını yakalayarak full yapmayı hedefle.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7.33 | D: 8 | Y: 2 | B: 0 | Başarı: %73.3]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Teklif Yapma, Kabul Etme, Özür Dileme: %100 | Frıendshıp: %50 | The Internet: %100 | Tercihleri İfade Etme: %100 | Soru Cümlesi: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Frıendshıp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7.33 (8 Doğru, 2 Yanlış, 0 Boş). İngilizce branşında 7.33 net ile hedefin gerisinde kalındı. Pekiştirilmesi gereken [Frıendshıp (%50)] kalıplarını çalış.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Dilek Demirel | </w:t>
            </w:r>
            <w:r>
              <w:rPr>
                <w:sz w:val="15"/>
              </w:rPr>
              <w:t>Odak: Diyalog Tamamlama &amp; Soru Çözüm Metotları. Taktik: Davet, kabul, ret ve mazeret cümlelerini diyalog içi bağlamıyla öğren.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4.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70.49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73.99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400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Matematik yeni nesil problem modelleme ve süre tutma.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