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9C84" w14:textId="77777777" w:rsidR="00A74A53" w:rsidRDefault="002549E1">
      <w:pPr>
        <w:pStyle w:val="Title"/>
      </w:pPr>
      <w:r>
        <w:t>BODY SIZE FROM UNCONVENTIONAL SPECIMENS</w:t>
      </w:r>
    </w:p>
    <w:p w14:paraId="53AF74D4" w14:textId="77777777" w:rsidR="00A74A53" w:rsidRDefault="002549E1">
      <w:pPr>
        <w:pStyle w:val="Author"/>
      </w:pPr>
      <w:r>
        <w:t xml:space="preserve">Jonathan Dombrosky | </w:t>
      </w:r>
      <w:hyperlink r:id="rId7">
        <w:r>
          <w:rPr>
            <w:rStyle w:val="Hyperlink"/>
          </w:rPr>
          <w:t>jdombrosky@crowcanyon.org</w:t>
        </w:r>
      </w:hyperlink>
    </w:p>
    <w:p w14:paraId="0D21D30B" w14:textId="77777777" w:rsidR="00A74A53" w:rsidRDefault="002549E1">
      <w:pPr>
        <w:pStyle w:val="Date"/>
      </w:pPr>
      <w:r>
        <w:t>10/22/2021</w:t>
      </w:r>
    </w:p>
    <w:p w14:paraId="65AA014B" w14:textId="77777777" w:rsidR="00A74A53" w:rsidRDefault="002549E1">
      <w:pPr>
        <w:pStyle w:val="Heading1"/>
      </w:pPr>
      <w:bookmarkStart w:id="0" w:name="introduction"/>
      <w:r>
        <w:t>INTRODUCTION</w:t>
      </w:r>
    </w:p>
    <w:p w14:paraId="46009235" w14:textId="77777777" w:rsidR="00A74A53" w:rsidRDefault="002549E1">
      <w:pPr>
        <w:pStyle w:val="FirstParagraph"/>
      </w:pPr>
      <w:r>
        <w:t xml:space="preserve">This Rmarkdown file is organized into six major sections: Introduction, Packages Needed, Validating Centroid Size-Based Body Size Reconstruction, Archaeological Body Size Estimations, Modern Comparisons, and Intra- Interindividual Error Testing. This file </w:t>
      </w:r>
      <w:r>
        <w:t xml:space="preserve">corresponds to analyses and figures produced in the manuscript </w:t>
      </w:r>
      <w:r>
        <w:rPr>
          <w:i/>
          <w:iCs/>
        </w:rPr>
        <w:t>Body Size from Unconventional Specimens</w:t>
      </w:r>
      <w:r>
        <w:t xml:space="preserve">. However, it also provides supplemental figures and analyses not presented in the body of the manuscript. All data are directly imported from their most </w:t>
      </w:r>
      <w:r>
        <w:t xml:space="preserve">raw formats (housed in corresponding folders in this Supplemental file) so that data manipulation is explicit and analyses are reproducible. The section </w:t>
      </w:r>
      <w:r>
        <w:rPr>
          <w:i/>
          <w:iCs/>
        </w:rPr>
        <w:t>INTRA- AND INTERINDIVIDUAL ERROR TESTING</w:t>
      </w:r>
      <w:r>
        <w:t xml:space="preserve"> and the subsection </w:t>
      </w:r>
      <w:r>
        <w:rPr>
          <w:i/>
          <w:iCs/>
        </w:rPr>
        <w:t>Error Associated with SL to TL Length-Lengt</w:t>
      </w:r>
      <w:r>
        <w:rPr>
          <w:i/>
          <w:iCs/>
        </w:rPr>
        <w:t>h Conversion</w:t>
      </w:r>
      <w:r>
        <w:t xml:space="preserve"> are referenced to in the manuscript but statistical analyses and interpretation are presented here.</w:t>
      </w:r>
    </w:p>
    <w:p w14:paraId="1EF5CDAD" w14:textId="77777777" w:rsidR="00A74A53" w:rsidRDefault="002549E1">
      <w:pPr>
        <w:pStyle w:val="Heading1"/>
      </w:pPr>
      <w:bookmarkStart w:id="1" w:name="packages-needed"/>
      <w:bookmarkEnd w:id="0"/>
      <w:r>
        <w:t>PACKAGES NEEDED</w:t>
      </w:r>
    </w:p>
    <w:p w14:paraId="56E03831" w14:textId="77777777" w:rsidR="00A74A53" w:rsidRDefault="002549E1">
      <w:pPr>
        <w:pStyle w:val="SourceCode"/>
      </w:pPr>
      <w:r>
        <w:rPr>
          <w:rStyle w:val="FunctionTok"/>
        </w:rPr>
        <w:t>library</w:t>
      </w:r>
      <w:r>
        <w:rPr>
          <w:rStyle w:val="NormalTok"/>
        </w:rPr>
        <w:t>(geomorph)</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(effectsize)</w:t>
      </w:r>
      <w:r>
        <w:br/>
      </w:r>
      <w:r>
        <w:rPr>
          <w:rStyle w:val="FunctionTok"/>
        </w:rPr>
        <w:t>library</w:t>
      </w:r>
      <w:r>
        <w:rPr>
          <w:rStyle w:val="NormalTok"/>
        </w:rPr>
        <w:t>(ggrepel)</w:t>
      </w:r>
    </w:p>
    <w:p w14:paraId="72D8A18A" w14:textId="77777777" w:rsidR="00A74A53" w:rsidRDefault="002549E1">
      <w:pPr>
        <w:pStyle w:val="Heading1"/>
      </w:pPr>
      <w:bookmarkStart w:id="2" w:name="Xa9a313f4bf0f402812d632a865bb3f65fa56d77"/>
      <w:bookmarkEnd w:id="1"/>
      <w:r>
        <w:t>VALIDATING CENTROID SIZE-</w:t>
      </w:r>
      <w:r>
        <w:t>BASED BODY SIZE RECONSTRUCTION</w:t>
      </w:r>
    </w:p>
    <w:p w14:paraId="7BBA20FE" w14:textId="77777777" w:rsidR="00A74A53" w:rsidRDefault="002549E1">
      <w:pPr>
        <w:pStyle w:val="SourceCode"/>
      </w:pPr>
      <w:r>
        <w:rPr>
          <w:rStyle w:val="NormalTok"/>
        </w:rPr>
        <w:t xml:space="preserve">mydata </w:t>
      </w:r>
      <w:r>
        <w:rPr>
          <w:rStyle w:val="OtherTok"/>
        </w:rPr>
        <w:t>&lt;-</w:t>
      </w:r>
      <w:r>
        <w:rPr>
          <w:rStyle w:val="FunctionTok"/>
        </w:rPr>
        <w:t>read.table</w:t>
      </w:r>
      <w:r>
        <w:rPr>
          <w:rStyle w:val="NormalTok"/>
        </w:rPr>
        <w:t>(</w:t>
      </w:r>
      <w:r>
        <w:br/>
      </w:r>
      <w:r>
        <w:rPr>
          <w:rStyle w:val="NormalTok"/>
        </w:rPr>
        <w:t xml:space="preserve">  </w:t>
      </w:r>
      <w:r>
        <w:rPr>
          <w:rStyle w:val="StringTok"/>
        </w:rPr>
        <w:t>"Validating Centroid Size/Vertebra_Analysis_Centroid.txt"</w:t>
      </w:r>
      <w:r>
        <w:rPr>
          <w:rStyle w:val="NormalTok"/>
        </w:rPr>
        <w:t xml:space="preserve">, </w:t>
      </w:r>
      <w:r>
        <w:rPr>
          <w:rStyle w:val="AttributeTok"/>
        </w:rPr>
        <w:t>header=</w:t>
      </w:r>
      <w:r>
        <w:rPr>
          <w:rStyle w:val="ConstantTok"/>
        </w:rPr>
        <w:t>TRUE</w:t>
      </w:r>
      <w:r>
        <w:rPr>
          <w:rStyle w:val="NormalTok"/>
        </w:rPr>
        <w:t xml:space="preserve">, </w:t>
      </w:r>
      <w:r>
        <w:br/>
      </w:r>
      <w:r>
        <w:rPr>
          <w:rStyle w:val="NormalTok"/>
        </w:rPr>
        <w:t xml:space="preserve">  </w:t>
      </w:r>
      <w:r>
        <w:rPr>
          <w:rStyle w:val="AttributeTok"/>
        </w:rPr>
        <w:t>row.names=</w:t>
      </w:r>
      <w:r>
        <w:rPr>
          <w:rStyle w:val="DecValTok"/>
        </w:rPr>
        <w:t>1</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 xml:space="preserve">body.size </w:t>
      </w:r>
      <w:r>
        <w:rPr>
          <w:rStyle w:val="OtherTok"/>
        </w:rPr>
        <w:t>&lt;-</w:t>
      </w:r>
      <w:r>
        <w:rPr>
          <w:rStyle w:val="NormalTok"/>
        </w:rPr>
        <w:t xml:space="preserve"> </w:t>
      </w:r>
      <w:r>
        <w:rPr>
          <w:rStyle w:val="FunctionTok"/>
        </w:rPr>
        <w:t>read.table</w:t>
      </w:r>
      <w:r>
        <w:rPr>
          <w:rStyle w:val="NormalTok"/>
        </w:rPr>
        <w:t>(</w:t>
      </w:r>
      <w:r>
        <w:rPr>
          <w:rStyle w:val="StringTok"/>
        </w:rPr>
        <w:t>"Basic Files/Body_Size.txt"</w:t>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width </w:t>
      </w:r>
      <w:r>
        <w:rPr>
          <w:rStyle w:val="OtherTok"/>
        </w:rPr>
        <w:t>&lt;-</w:t>
      </w:r>
      <w:r>
        <w:rPr>
          <w:rStyle w:val="NormalTok"/>
        </w:rPr>
        <w:t xml:space="preserve"> </w:t>
      </w:r>
      <w:r>
        <w:rPr>
          <w:rStyle w:val="FunctionTok"/>
        </w:rPr>
        <w:t>read.table</w:t>
      </w:r>
      <w:r>
        <w:rPr>
          <w:rStyle w:val="NormalTok"/>
        </w:rPr>
        <w:t>(</w:t>
      </w:r>
      <w:r>
        <w:rPr>
          <w:rStyle w:val="StringTok"/>
        </w:rPr>
        <w:t>"Validating Centroid Size/Vertebra_Analysis_Width.txt"</w:t>
      </w:r>
      <w:r>
        <w:rPr>
          <w:rStyle w:val="NormalTok"/>
        </w:rPr>
        <w:t>,</w:t>
      </w:r>
      <w:r>
        <w:br/>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species </w:t>
      </w:r>
      <w:r>
        <w:rPr>
          <w:rStyle w:val="OtherTok"/>
        </w:rPr>
        <w:t>&lt;-</w:t>
      </w:r>
      <w:r>
        <w:rPr>
          <w:rStyle w:val="NormalTok"/>
        </w:rPr>
        <w:t xml:space="preserve"> </w:t>
      </w:r>
      <w:r>
        <w:rPr>
          <w:rStyle w:val="FunctionTok"/>
        </w:rPr>
        <w:t>read.table</w:t>
      </w:r>
      <w:r>
        <w:rPr>
          <w:rStyle w:val="NormalTok"/>
        </w:rPr>
        <w:t>(</w:t>
      </w:r>
      <w:r>
        <w:rPr>
          <w:rStyle w:val="StringTok"/>
        </w:rPr>
        <w:t>"Basic Files/Species.txt"</w:t>
      </w:r>
      <w:r>
        <w:rPr>
          <w:rStyle w:val="NormalTok"/>
        </w:rPr>
        <w:t xml:space="preserve">, </w:t>
      </w:r>
      <w:r>
        <w:rPr>
          <w:rStyle w:val="AttributeTok"/>
        </w:rPr>
        <w:t>header=</w:t>
      </w:r>
      <w:r>
        <w:rPr>
          <w:rStyle w:val="ConstantTok"/>
        </w:rPr>
        <w:t>TRUE</w:t>
      </w:r>
      <w:r>
        <w:rPr>
          <w:rStyle w:val="NormalTok"/>
        </w:rPr>
        <w:t>)</w:t>
      </w:r>
      <w:r>
        <w:br/>
      </w:r>
      <w:r>
        <w:br/>
      </w:r>
      <w:r>
        <w:rPr>
          <w:rStyle w:val="NormalTok"/>
        </w:rPr>
        <w:t xml:space="preserve">a </w:t>
      </w:r>
      <w:r>
        <w:rPr>
          <w:rStyle w:val="OtherTok"/>
        </w:rPr>
        <w:t>&lt;-</w:t>
      </w:r>
      <w:r>
        <w:rPr>
          <w:rStyle w:val="FunctionTok"/>
        </w:rPr>
        <w:t>arrayspecs</w:t>
      </w:r>
      <w:r>
        <w:rPr>
          <w:rStyle w:val="NormalTok"/>
        </w:rPr>
        <w:t xml:space="preserve">(mydata, </w:t>
      </w:r>
      <w:r>
        <w:rPr>
          <w:rStyle w:val="FunctionTok"/>
        </w:rPr>
        <w:t>ncol</w:t>
      </w:r>
      <w:r>
        <w:rPr>
          <w:rStyle w:val="NormalTok"/>
        </w:rPr>
        <w:t>(mydata)</w:t>
      </w:r>
      <w:r>
        <w:rPr>
          <w:rStyle w:val="SpecialCharTok"/>
        </w:rPr>
        <w:t>/</w:t>
      </w:r>
      <w:r>
        <w:rPr>
          <w:rStyle w:val="DecValTok"/>
        </w:rPr>
        <w:t>3</w:t>
      </w:r>
      <w:r>
        <w:rPr>
          <w:rStyle w:val="NormalTok"/>
        </w:rPr>
        <w:t xml:space="preserve">, </w:t>
      </w:r>
      <w:r>
        <w:rPr>
          <w:rStyle w:val="DecValTok"/>
        </w:rPr>
        <w:t>3</w:t>
      </w:r>
      <w:r>
        <w:rPr>
          <w:rStyle w:val="NormalTok"/>
        </w:rPr>
        <w:t>)</w:t>
      </w:r>
      <w:r>
        <w:br/>
      </w:r>
      <w:r>
        <w:br/>
      </w:r>
      <w:r>
        <w:rPr>
          <w:rStyle w:val="NormalTok"/>
        </w:rPr>
        <w:lastRenderedPageBreak/>
        <w:t xml:space="preserve">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br/>
      </w:r>
      <w:r>
        <w:rPr>
          <w:rStyle w:val="NormalTok"/>
        </w:rPr>
        <w:t xml:space="preserve">centroid.df </w:t>
      </w:r>
      <w:r>
        <w:rPr>
          <w:rStyle w:val="OtherTok"/>
        </w:rPr>
        <w:t>&lt;-</w:t>
      </w:r>
      <w:r>
        <w:rPr>
          <w:rStyle w:val="NormalTok"/>
        </w:rPr>
        <w:t xml:space="preserve"> </w:t>
      </w:r>
      <w:r>
        <w:rPr>
          <w:rStyle w:val="FunctionTok"/>
        </w:rPr>
        <w:t>data.frame</w:t>
      </w:r>
      <w:r>
        <w:rPr>
          <w:rStyle w:val="NormalTok"/>
        </w:rPr>
        <w:t>(mydata.gpa</w:t>
      </w:r>
      <w:r>
        <w:rPr>
          <w:rStyle w:val="SpecialCharTok"/>
        </w:rPr>
        <w:t>$</w:t>
      </w:r>
      <w:r>
        <w:rPr>
          <w:rStyle w:val="NormalTok"/>
        </w:rPr>
        <w:t>Csize)</w:t>
      </w:r>
      <w:r>
        <w:br/>
      </w:r>
      <w:r>
        <w:rPr>
          <w:rStyle w:val="NormalTok"/>
        </w:rPr>
        <w:t xml:space="preserve">centroid.df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(centroid.df, </w:t>
      </w:r>
      <w:r>
        <w:rPr>
          <w:rStyle w:val="StringTok"/>
        </w:rPr>
        <w:t>"ID"</w:t>
      </w:r>
      <w:r>
        <w:rPr>
          <w:rStyle w:val="NormalTok"/>
        </w:rPr>
        <w:t>)</w:t>
      </w:r>
      <w:r>
        <w:br/>
      </w:r>
      <w:r>
        <w:br/>
      </w:r>
      <w:r>
        <w:rPr>
          <w:rStyle w:val="NormalTok"/>
        </w:rPr>
        <w:t xml:space="preserve">centroid.clean </w:t>
      </w:r>
      <w:r>
        <w:rPr>
          <w:rStyle w:val="OtherTok"/>
        </w:rPr>
        <w:t>&lt;-</w:t>
      </w:r>
      <w:r>
        <w:rPr>
          <w:rStyle w:val="NormalTok"/>
        </w:rPr>
        <w:t xml:space="preserve"> ce</w:t>
      </w:r>
      <w:r>
        <w:rPr>
          <w:rStyle w:val="NormalTok"/>
        </w:rPr>
        <w:t xml:space="preserve">ntroid.df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(body.size, </w:t>
      </w:r>
      <w:r>
        <w:rPr>
          <w:rStyle w:val="AttributeTok"/>
        </w:rPr>
        <w:t>by=</w:t>
      </w:r>
      <w:r>
        <w:rPr>
          <w:rStyle w:val="StringTok"/>
        </w:rPr>
        <w:t>"ID"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Csize =</w:t>
      </w:r>
      <w:r>
        <w:rPr>
          <w:rStyle w:val="NormalTok"/>
        </w:rPr>
        <w:t xml:space="preserve"> mydata.gpa.Csize)</w:t>
      </w:r>
      <w:r>
        <w:br/>
      </w:r>
      <w:r>
        <w:br/>
      </w:r>
      <w:r>
        <w:rPr>
          <w:rStyle w:val="NormalTok"/>
        </w:rPr>
        <w:t xml:space="preserve">centroid.clean.width </w:t>
      </w:r>
      <w:r>
        <w:rPr>
          <w:rStyle w:val="OtherTok"/>
        </w:rPr>
        <w:t>&lt;-</w:t>
      </w:r>
      <w:r>
        <w:rPr>
          <w:rStyle w:val="NormalTok"/>
        </w:rPr>
        <w:t xml:space="preserve"> width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(centroid.clean, </w:t>
      </w:r>
      <w:r>
        <w:rPr>
          <w:rStyle w:val="AttributeTok"/>
        </w:rPr>
        <w:t>by=</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"Vert_Num"</w:t>
      </w:r>
      <w:r>
        <w:rPr>
          <w:rStyle w:val="NormalTok"/>
        </w:rPr>
        <w:t>))</w:t>
      </w:r>
      <w:r>
        <w:br/>
      </w:r>
      <w:r>
        <w:br/>
      </w:r>
      <w:r>
        <w:rPr>
          <w:rStyle w:val="NormalTok"/>
        </w:rPr>
        <w:t xml:space="preserve">lm1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centroid.clean.width, SL </w:t>
      </w:r>
      <w:r>
        <w:rPr>
          <w:rStyle w:val="SpecialCharTok"/>
        </w:rPr>
        <w:t>~</w:t>
      </w:r>
      <w:r>
        <w:rPr>
          <w:rStyle w:val="NormalTok"/>
        </w:rPr>
        <w:t xml:space="preserve"> Width)</w:t>
      </w:r>
      <w:r>
        <w:br/>
      </w:r>
      <w:r>
        <w:br/>
      </w:r>
      <w:r>
        <w:rPr>
          <w:rStyle w:val="NormalTok"/>
        </w:rPr>
        <w:t xml:space="preserve">lm2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centroid.clean, SL </w:t>
      </w:r>
      <w:r>
        <w:rPr>
          <w:rStyle w:val="SpecialCharTok"/>
        </w:rPr>
        <w:t>~</w:t>
      </w:r>
      <w:r>
        <w:rPr>
          <w:rStyle w:val="NormalTok"/>
        </w:rPr>
        <w:t xml:space="preserve"> Csize)</w:t>
      </w:r>
      <w:r>
        <w:br/>
      </w:r>
      <w:r>
        <w:br/>
      </w:r>
      <w:r>
        <w:rPr>
          <w:rStyle w:val="NormalTok"/>
        </w:rPr>
        <w:t xml:space="preserve">full.dataset </w:t>
      </w:r>
      <w:r>
        <w:rPr>
          <w:rStyle w:val="OtherTok"/>
        </w:rPr>
        <w:t>&lt;-</w:t>
      </w:r>
      <w:r>
        <w:rPr>
          <w:rStyle w:val="NormalTok"/>
        </w:rPr>
        <w:t xml:space="preserve"> centroid.clean.width </w:t>
      </w:r>
      <w:r>
        <w:rPr>
          <w:rStyle w:val="SpecialCharTok"/>
        </w:rPr>
        <w:t>%&gt;%</w:t>
      </w:r>
      <w:r>
        <w:br/>
      </w:r>
      <w:r>
        <w:rPr>
          <w:rStyle w:val="NormalTok"/>
        </w:rPr>
        <w:t xml:space="preserve">  </w:t>
      </w:r>
      <w:r>
        <w:rPr>
          <w:rStyle w:val="FunctionTok"/>
        </w:rPr>
        <w:t>mutate</w:t>
      </w:r>
      <w:r>
        <w:rPr>
          <w:rStyle w:val="NormalTok"/>
        </w:rPr>
        <w:t>(</w:t>
      </w:r>
      <w:r>
        <w:rPr>
          <w:rStyle w:val="AttributeTok"/>
        </w:rPr>
        <w:t>Size.Centroid =</w:t>
      </w:r>
      <w:r>
        <w:rPr>
          <w:rStyle w:val="NormalTok"/>
        </w:rPr>
        <w:t xml:space="preserve"> (lm2</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Csize)</w:t>
      </w:r>
      <w:r>
        <w:rPr>
          <w:rStyle w:val="SpecialCharTok"/>
        </w:rPr>
        <w:t>+</w:t>
      </w:r>
      <w:r>
        <w:rPr>
          <w:rStyle w:val="NormalTok"/>
        </w:rPr>
        <w:t>lm2</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Size.Width =</w:t>
      </w:r>
      <w:r>
        <w:rPr>
          <w:rStyle w:val="NormalTok"/>
        </w:rPr>
        <w:t xml:space="preserve"> (lm1</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Width)</w:t>
      </w:r>
      <w:r>
        <w:rPr>
          <w:rStyle w:val="SpecialCharTok"/>
        </w:rPr>
        <w:t>+</w:t>
      </w:r>
      <w:r>
        <w:rPr>
          <w:rStyle w:val="NormalTok"/>
        </w:rPr>
        <w:t>lm1</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PE.Centroid =</w:t>
      </w:r>
      <w:r>
        <w:rPr>
          <w:rStyle w:val="NormalTok"/>
        </w:rPr>
        <w:t xml:space="preserve"> ((SL </w:t>
      </w:r>
      <w:r>
        <w:rPr>
          <w:rStyle w:val="SpecialCharTok"/>
        </w:rPr>
        <w:t>-</w:t>
      </w:r>
      <w:r>
        <w:rPr>
          <w:rStyle w:val="NormalTok"/>
        </w:rPr>
        <w:t xml:space="preserve"> Size.Centroid)</w:t>
      </w:r>
      <w:r>
        <w:rPr>
          <w:rStyle w:val="SpecialCharTok"/>
        </w:rPr>
        <w:t>*</w:t>
      </w:r>
      <w:r>
        <w:rPr>
          <w:rStyle w:val="DecValTok"/>
        </w:rPr>
        <w:t>100</w:t>
      </w:r>
      <w:r>
        <w:rPr>
          <w:rStyle w:val="NormalTok"/>
        </w:rPr>
        <w:t>)</w:t>
      </w:r>
      <w:r>
        <w:rPr>
          <w:rStyle w:val="SpecialCharTok"/>
        </w:rPr>
        <w:t>/</w:t>
      </w:r>
      <w:r>
        <w:rPr>
          <w:rStyle w:val="NormalTok"/>
        </w:rPr>
        <w:t>Size.Centroid,</w:t>
      </w:r>
      <w:r>
        <w:br/>
      </w:r>
      <w:r>
        <w:rPr>
          <w:rStyle w:val="NormalTok"/>
        </w:rPr>
        <w:t xml:space="preserve">         </w:t>
      </w:r>
      <w:r>
        <w:rPr>
          <w:rStyle w:val="AttributeTok"/>
        </w:rPr>
        <w:t>PE.Width =</w:t>
      </w:r>
      <w:r>
        <w:rPr>
          <w:rStyle w:val="NormalTok"/>
        </w:rPr>
        <w:t xml:space="preserve"> ((SL </w:t>
      </w:r>
      <w:r>
        <w:rPr>
          <w:rStyle w:val="SpecialCharTok"/>
        </w:rPr>
        <w:t>-</w:t>
      </w:r>
      <w:r>
        <w:rPr>
          <w:rStyle w:val="NormalTok"/>
        </w:rPr>
        <w:t xml:space="preserve"> Size.Width)</w:t>
      </w:r>
      <w:r>
        <w:rPr>
          <w:rStyle w:val="SpecialCharTok"/>
        </w:rPr>
        <w:t>*</w:t>
      </w:r>
      <w:r>
        <w:rPr>
          <w:rStyle w:val="DecValTok"/>
        </w:rPr>
        <w:t>100</w:t>
      </w:r>
      <w:r>
        <w:rPr>
          <w:rStyle w:val="NormalTok"/>
        </w:rPr>
        <w:t>)</w:t>
      </w:r>
      <w:r>
        <w:rPr>
          <w:rStyle w:val="SpecialCharTok"/>
        </w:rPr>
        <w:t>/</w:t>
      </w:r>
      <w:r>
        <w:rPr>
          <w:rStyle w:val="NormalTok"/>
        </w:rPr>
        <w:t>Size.Width)</w:t>
      </w:r>
      <w:r>
        <w:br/>
      </w:r>
      <w:r>
        <w:br/>
      </w:r>
      <w:r>
        <w:rPr>
          <w:rStyle w:val="NormalTok"/>
        </w:rPr>
        <w:t xml:space="preserve">MPE </w:t>
      </w:r>
      <w:r>
        <w:rPr>
          <w:rStyle w:val="OtherTok"/>
        </w:rPr>
        <w:t>&lt;-</w:t>
      </w:r>
      <w:r>
        <w:rPr>
          <w:rStyle w:val="NormalTok"/>
        </w:rPr>
        <w:t xml:space="preserve"> full.dataset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MPE.Centroid =</w:t>
      </w:r>
      <w:r>
        <w:rPr>
          <w:rStyle w:val="NormalTok"/>
        </w:rPr>
        <w:t xml:space="preserve"> </w:t>
      </w:r>
      <w:r>
        <w:rPr>
          <w:rStyle w:val="FunctionTok"/>
        </w:rPr>
        <w:t>mean</w:t>
      </w:r>
      <w:r>
        <w:rPr>
          <w:rStyle w:val="NormalTok"/>
        </w:rPr>
        <w:t>(PE.Centroid),</w:t>
      </w:r>
      <w:r>
        <w:br/>
      </w:r>
      <w:r>
        <w:rPr>
          <w:rStyle w:val="NormalTok"/>
        </w:rPr>
        <w:t xml:space="preserve">                   </w:t>
      </w:r>
      <w:r>
        <w:rPr>
          <w:rStyle w:val="AttributeTok"/>
        </w:rPr>
        <w:t>MPE.Width =</w:t>
      </w:r>
      <w:r>
        <w:rPr>
          <w:rStyle w:val="NormalTok"/>
        </w:rPr>
        <w:t xml:space="preserve"> </w:t>
      </w:r>
      <w:r>
        <w:rPr>
          <w:rStyle w:val="FunctionTok"/>
        </w:rPr>
        <w:t>mean</w:t>
      </w:r>
      <w:r>
        <w:rPr>
          <w:rStyle w:val="NormalTok"/>
        </w:rPr>
        <w:t>(PE.Width))</w:t>
      </w:r>
    </w:p>
    <w:p w14:paraId="2E90A5D6" w14:textId="77777777" w:rsidR="00A74A53" w:rsidRDefault="002549E1">
      <w:pPr>
        <w:pStyle w:val="Heading2"/>
      </w:pPr>
      <w:bookmarkStart w:id="3" w:name="standard-length-and-centrum-width"/>
      <w:r>
        <w:t>Standard Length and Centrum Width</w:t>
      </w:r>
    </w:p>
    <w:p w14:paraId="7E36DC6E" w14:textId="77777777" w:rsidR="00A74A53" w:rsidRDefault="002549E1">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Width, </w:t>
      </w:r>
      <w:r>
        <w:rPr>
          <w:rStyle w:val="AttributeTok"/>
        </w:rPr>
        <w:t>y =</w:t>
      </w:r>
      <w:r>
        <w:rPr>
          <w:rStyle w:val="NormalTok"/>
        </w:rPr>
        <w:t xml:space="preserve"> SL))</w:t>
      </w:r>
      <w:r>
        <w:br/>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166</w:t>
      </w:r>
      <w:r>
        <w:rPr>
          <w:rStyle w:val="NormalTok"/>
        </w:rPr>
        <w:t xml:space="preserve">, </w:t>
      </w:r>
      <w:r>
        <w:rPr>
          <w:rStyle w:val="DecValTok"/>
        </w:rPr>
        <w:t>500</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166</w:t>
      </w:r>
      <w:r>
        <w:rPr>
          <w:rStyle w:val="NormalTok"/>
        </w:rPr>
        <w:t xml:space="preserve">, </w:t>
      </w:r>
      <w:r>
        <w:br/>
      </w:r>
      <w:r>
        <w:rPr>
          <w:rStyle w:val="NormalTok"/>
        </w:rPr>
        <w:t xml:space="preserve">           </w:t>
      </w:r>
      <w:r>
        <w:rPr>
          <w:rStyle w:val="AttributeTok"/>
        </w:rPr>
        <w:t>label =</w:t>
      </w:r>
      <w:r>
        <w:br/>
      </w:r>
      <w:r>
        <w:rPr>
          <w:rStyle w:val="NormalTok"/>
        </w:rPr>
        <w:t xml:space="preserve">             </w:t>
      </w:r>
      <w:r>
        <w:rPr>
          <w:rStyle w:val="StringTok"/>
        </w:rPr>
        <w:t xml:space="preserve">"paste(italic(R^2), </w:t>
      </w:r>
      <w:r>
        <w:rPr>
          <w:rStyle w:val="SpecialCharTok"/>
        </w:rPr>
        <w:t>\"</w:t>
      </w:r>
      <w:r>
        <w:rPr>
          <w:rStyle w:val="StringTok"/>
        </w:rPr>
        <w:t xml:space="preserve"> = .91 </w:t>
      </w:r>
      <w:r>
        <w:rPr>
          <w:rStyle w:val="SpecialCharTok"/>
        </w:rPr>
        <w:t>\"</w:t>
      </w:r>
      <w:r>
        <w:rPr>
          <w:rStyle w:val="StringTok"/>
        </w:rPr>
        <w:t>)"</w:t>
      </w:r>
      <w:r>
        <w:rPr>
          <w:rStyle w:val="NormalTok"/>
        </w:rPr>
        <w:t>,</w:t>
      </w:r>
      <w:r>
        <w:br/>
      </w:r>
      <w:r>
        <w:rPr>
          <w:rStyle w:val="NormalTok"/>
        </w:rPr>
        <w:t xml:space="preserve">    </w:t>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"Centrum Width (mm)"</w:t>
      </w:r>
      <w:r>
        <w:rPr>
          <w:rStyle w:val="NormalTok"/>
        </w:rPr>
        <w:t xml:space="preserve">, </w:t>
      </w:r>
      <w:r>
        <w:rPr>
          <w:rStyle w:val="AttributeTok"/>
        </w:rPr>
        <w:t>y =</w:t>
      </w:r>
      <w:r>
        <w:rPr>
          <w:rStyle w:val="NormalTok"/>
        </w:rPr>
        <w:t xml:space="preserve"> </w:t>
      </w:r>
      <w:r>
        <w:rPr>
          <w:rStyle w:val="StringTok"/>
        </w:rPr>
        <w:t>"Standard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lastRenderedPageBreak/>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w:t>
      </w:r>
      <w:r>
        <w:rPr>
          <w:rStyle w:val="FunctionTok"/>
        </w:rPr>
        <w:t>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19B35210" w14:textId="77777777" w:rsidR="00A74A53" w:rsidRDefault="002549E1">
      <w:pPr>
        <w:pStyle w:val="FirstParagraph"/>
      </w:pPr>
      <w:r>
        <w:rPr>
          <w:noProof/>
        </w:rPr>
        <w:drawing>
          <wp:inline distT="0" distB="0" distL="0" distR="0" wp14:anchorId="1284D5C6" wp14:editId="0D09B5B2">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3-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14:paraId="0F5FEB16"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SL </w:t>
      </w:r>
      <w:r>
        <w:rPr>
          <w:rStyle w:val="SpecialCharTok"/>
        </w:rPr>
        <w:t>~</w:t>
      </w:r>
      <w:r>
        <w:rPr>
          <w:rStyle w:val="NormalTok"/>
        </w:rPr>
        <w:t xml:space="preserve"> Width))</w:t>
      </w:r>
    </w:p>
    <w:p w14:paraId="6DCA521A" w14:textId="77777777" w:rsidR="00A74A53" w:rsidRDefault="002549E1">
      <w:pPr>
        <w:pStyle w:val="SourceCode"/>
      </w:pPr>
      <w:r>
        <w:rPr>
          <w:rStyle w:val="VerbatimChar"/>
        </w:rPr>
        <w:t xml:space="preserve">## </w:t>
      </w:r>
      <w:r>
        <w:br/>
      </w:r>
      <w:r>
        <w:rPr>
          <w:rStyle w:val="VerbatimChar"/>
        </w:rPr>
        <w:t>## Call:</w:t>
      </w:r>
      <w:r>
        <w:br/>
      </w:r>
      <w:r>
        <w:rPr>
          <w:rStyle w:val="VerbatimChar"/>
        </w:rPr>
        <w:t>## lm(formula = SL ~ Width,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-51.589 -11.046   0.586  10.286  59.150 </w:t>
      </w:r>
      <w:r>
        <w:br/>
      </w:r>
      <w:r>
        <w:rPr>
          <w:rStyle w:val="VerbatimChar"/>
        </w:rPr>
        <w:t xml:space="preserve">## </w:t>
      </w:r>
      <w:r>
        <w:br/>
      </w:r>
      <w:r>
        <w:rPr>
          <w:rStyle w:val="VerbatimChar"/>
        </w:rPr>
        <w:t>## Coefficients:</w:t>
      </w:r>
      <w:r>
        <w:br/>
      </w:r>
      <w:r>
        <w:rPr>
          <w:rStyle w:val="VerbatimChar"/>
        </w:rPr>
        <w:t>##             Estimate Std. Error t va</w:t>
      </w:r>
      <w:r>
        <w:rPr>
          <w:rStyle w:val="VerbatimChar"/>
        </w:rPr>
        <w:t xml:space="preserve">lue Pr(&gt;|t|)    </w:t>
      </w:r>
      <w:r>
        <w:br/>
      </w:r>
      <w:r>
        <w:rPr>
          <w:rStyle w:val="VerbatimChar"/>
        </w:rPr>
        <w:t>## (Intercept)  40.4340     5.3646   7.537 1.36e-12 ***</w:t>
      </w:r>
      <w:r>
        <w:br/>
      </w:r>
      <w:r>
        <w:rPr>
          <w:rStyle w:val="VerbatimChar"/>
        </w:rPr>
        <w:t>## Width        43.8625     0.9596  45.711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17.73 on 213 degrees o</w:t>
      </w:r>
      <w:r>
        <w:rPr>
          <w:rStyle w:val="VerbatimChar"/>
        </w:rPr>
        <w:t>f freedom</w:t>
      </w:r>
      <w:r>
        <w:br/>
      </w:r>
      <w:r>
        <w:rPr>
          <w:rStyle w:val="VerbatimChar"/>
        </w:rPr>
        <w:t xml:space="preserve">## Multiple R-squared:  0.9075, Adjusted R-squared:  0.9071 </w:t>
      </w:r>
      <w:r>
        <w:br/>
      </w:r>
      <w:r>
        <w:rPr>
          <w:rStyle w:val="VerbatimChar"/>
        </w:rPr>
        <w:t>## F-statistic:  2090 on 1 and 213 DF,  p-value: &lt; 2.2e-16</w:t>
      </w:r>
    </w:p>
    <w:p w14:paraId="05BCA89C" w14:textId="77777777" w:rsidR="00A74A53" w:rsidRDefault="002549E1">
      <w:pPr>
        <w:pStyle w:val="Heading2"/>
      </w:pPr>
      <w:bookmarkStart w:id="4" w:name="standard-length-and-centroid-size"/>
      <w:bookmarkEnd w:id="3"/>
      <w:r>
        <w:lastRenderedPageBreak/>
        <w:t>Standard Length and Centroid Size</w:t>
      </w:r>
    </w:p>
    <w:p w14:paraId="319D1136" w14:textId="77777777" w:rsidR="00A74A53" w:rsidRDefault="002549E1">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Csize, </w:t>
      </w:r>
      <w:r>
        <w:rPr>
          <w:rStyle w:val="AttributeTok"/>
        </w:rPr>
        <w:t>y =</w:t>
      </w:r>
      <w:r>
        <w:rPr>
          <w:rStyle w:val="NormalTok"/>
        </w:rPr>
        <w:t xml:space="preserve"> SL))</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166</w:t>
      </w:r>
      <w:r>
        <w:rPr>
          <w:rStyle w:val="NormalTok"/>
        </w:rPr>
        <w:t xml:space="preserve">, </w:t>
      </w:r>
      <w:r>
        <w:rPr>
          <w:rStyle w:val="DecValTok"/>
        </w:rPr>
        <w:t>500</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166</w:t>
      </w:r>
      <w:r>
        <w:rPr>
          <w:rStyle w:val="NormalTok"/>
        </w:rPr>
        <w:t xml:space="preserve">, </w:t>
      </w:r>
      <w:r>
        <w:br/>
      </w:r>
      <w:r>
        <w:rPr>
          <w:rStyle w:val="NormalTok"/>
        </w:rPr>
        <w:t xml:space="preserve">           </w:t>
      </w:r>
      <w:r>
        <w:rPr>
          <w:rStyle w:val="AttributeTok"/>
        </w:rPr>
        <w:t>label =</w:t>
      </w:r>
      <w:r>
        <w:rPr>
          <w:rStyle w:val="NormalTok"/>
        </w:rPr>
        <w:t xml:space="preserve"> </w:t>
      </w:r>
      <w:r>
        <w:br/>
      </w:r>
      <w:r>
        <w:rPr>
          <w:rStyle w:val="NormalTok"/>
        </w:rPr>
        <w:t xml:space="preserve">             </w:t>
      </w:r>
      <w:r>
        <w:rPr>
          <w:rStyle w:val="StringTok"/>
        </w:rPr>
        <w:t xml:space="preserve">"paste(italic(R^2), </w:t>
      </w:r>
      <w:r>
        <w:rPr>
          <w:rStyle w:val="SpecialCharTok"/>
        </w:rPr>
        <w:t>\"</w:t>
      </w:r>
      <w:r>
        <w:rPr>
          <w:rStyle w:val="StringTok"/>
        </w:rPr>
        <w:t xml:space="preserve"> = .86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"Centroid Size"</w:t>
      </w:r>
      <w:r>
        <w:rPr>
          <w:rStyle w:val="NormalTok"/>
        </w:rPr>
        <w:t xml:space="preserve">, </w:t>
      </w:r>
      <w:r>
        <w:rPr>
          <w:rStyle w:val="AttributeTok"/>
        </w:rPr>
        <w:t>y =</w:t>
      </w:r>
      <w:r>
        <w:rPr>
          <w:rStyle w:val="NormalTok"/>
        </w:rPr>
        <w:t xml:space="preserve"> </w:t>
      </w:r>
      <w:r>
        <w:rPr>
          <w:rStyle w:val="StringTok"/>
        </w:rPr>
        <w:t>"Standard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71AA025B" w14:textId="77777777" w:rsidR="00A74A53" w:rsidRDefault="002549E1">
      <w:pPr>
        <w:pStyle w:val="FirstParagraph"/>
      </w:pPr>
      <w:r>
        <w:rPr>
          <w:noProof/>
        </w:rPr>
        <w:drawing>
          <wp:inline distT="0" distB="0" distL="0" distR="0" wp14:anchorId="488C19F2" wp14:editId="41CC402A">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4-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222950AD"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SL </w:t>
      </w:r>
      <w:r>
        <w:rPr>
          <w:rStyle w:val="SpecialCharTok"/>
        </w:rPr>
        <w:t>~</w:t>
      </w:r>
      <w:r>
        <w:rPr>
          <w:rStyle w:val="NormalTok"/>
        </w:rPr>
        <w:t xml:space="preserve"> Csize))</w:t>
      </w:r>
    </w:p>
    <w:p w14:paraId="2608BAD1" w14:textId="77777777" w:rsidR="00A74A53" w:rsidRDefault="002549E1">
      <w:pPr>
        <w:pStyle w:val="SourceCode"/>
      </w:pPr>
      <w:r>
        <w:rPr>
          <w:rStyle w:val="VerbatimChar"/>
        </w:rPr>
        <w:lastRenderedPageBreak/>
        <w:t xml:space="preserve">## </w:t>
      </w:r>
      <w:r>
        <w:br/>
      </w:r>
      <w:r>
        <w:rPr>
          <w:rStyle w:val="VerbatimChar"/>
        </w:rPr>
        <w:t>## Call:</w:t>
      </w:r>
      <w:r>
        <w:br/>
      </w:r>
      <w:r>
        <w:rPr>
          <w:rStyle w:val="VerbatimChar"/>
        </w:rPr>
        <w:t>## lm(formula = SL ~ Csize,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-39.810 -14.574  -3.581  12.309 100.548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44.3412     6.5309   6.789  1.1e-10 ***</w:t>
      </w:r>
      <w:r>
        <w:br/>
      </w:r>
      <w:r>
        <w:rPr>
          <w:rStyle w:val="VerbatimChar"/>
        </w:rPr>
        <w:t>## Csize        21.3524     0.5783  36.920  &lt; 2e-16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21.43 on 213 degrees of freedom</w:t>
      </w:r>
      <w:r>
        <w:br/>
      </w:r>
      <w:r>
        <w:rPr>
          <w:rStyle w:val="VerbatimChar"/>
        </w:rPr>
        <w:t xml:space="preserve">## Multiple R-squared:  0.8649, Adjusted R-squared:  0.8642 </w:t>
      </w:r>
      <w:r>
        <w:br/>
      </w:r>
      <w:r>
        <w:rPr>
          <w:rStyle w:val="VerbatimChar"/>
        </w:rPr>
        <w:t>## F-statistic:  1363 on 1 and 213 DF,  p-value: &lt; 2.2e-16</w:t>
      </w:r>
    </w:p>
    <w:p w14:paraId="37F39FB8" w14:textId="77777777" w:rsidR="00A74A53" w:rsidRDefault="002549E1">
      <w:pPr>
        <w:pStyle w:val="Heading2"/>
      </w:pPr>
      <w:bookmarkStart w:id="5" w:name="Xe0c6d9bbfae90b4ba87a0e234cb79d0e3e97df5"/>
      <w:bookmarkEnd w:id="4"/>
      <w:r>
        <w:t>Centrum Width Estimati</w:t>
      </w:r>
      <w:r>
        <w:t>on and Centroid Size Estimation</w:t>
      </w:r>
    </w:p>
    <w:p w14:paraId="18432DBD" w14:textId="77777777" w:rsidR="00A74A53" w:rsidRDefault="002549E1">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Size.Centroid, </w:t>
      </w:r>
      <w:r>
        <w:br/>
      </w:r>
      <w:r>
        <w:rPr>
          <w:rStyle w:val="NormalTok"/>
        </w:rPr>
        <w:t xml:space="preserve">                                                </w:t>
      </w:r>
      <w:r>
        <w:rPr>
          <w:rStyle w:val="AttributeTok"/>
        </w:rPr>
        <w:t>y =</w:t>
      </w:r>
      <w:r>
        <w:rPr>
          <w:rStyle w:val="NormalTok"/>
        </w:rPr>
        <w:t xml:space="preserve"> Size.Width))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w:t>
      </w:r>
      <w:r>
        <w:rPr>
          <w:rStyle w:val="AttributeTok"/>
        </w:rPr>
        <w: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DecValTok"/>
        </w:rPr>
        <w:t>160</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.94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"Centroid Size Estimated Standard Length (mm)"</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"Centrum Width Estimated Standard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w:t>
      </w:r>
      <w:r>
        <w:rPr>
          <w:rStyle w:val="StringTok"/>
        </w:rPr>
        <w:t>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FloatTok"/>
        </w:rPr>
        <w:t>13.5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FloatTok"/>
        </w:rPr>
        <w:t>13.5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643E619B" w14:textId="77777777" w:rsidR="00A74A53" w:rsidRDefault="002549E1">
      <w:pPr>
        <w:pStyle w:val="FirstParagraph"/>
      </w:pPr>
      <w:r>
        <w:rPr>
          <w:noProof/>
        </w:rPr>
        <w:lastRenderedPageBreak/>
        <w:drawing>
          <wp:inline distT="0" distB="0" distL="0" distR="0" wp14:anchorId="53C670A3" wp14:editId="7EDBEDD6">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5-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48336F1E"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Size.Width </w:t>
      </w:r>
      <w:r>
        <w:rPr>
          <w:rStyle w:val="SpecialCharTok"/>
        </w:rPr>
        <w:t>~</w:t>
      </w:r>
      <w:r>
        <w:rPr>
          <w:rStyle w:val="NormalTok"/>
        </w:rPr>
        <w:t xml:space="preserve"> Size.Centroid))</w:t>
      </w:r>
    </w:p>
    <w:p w14:paraId="783ABCBE" w14:textId="77777777" w:rsidR="00A74A53" w:rsidRDefault="002549E1">
      <w:pPr>
        <w:pStyle w:val="SourceCode"/>
      </w:pPr>
      <w:r>
        <w:rPr>
          <w:rStyle w:val="VerbatimChar"/>
        </w:rPr>
        <w:t xml:space="preserve">## </w:t>
      </w:r>
      <w:r>
        <w:br/>
      </w:r>
      <w:r>
        <w:rPr>
          <w:rStyle w:val="VerbatimChar"/>
        </w:rPr>
        <w:t>## Call:</w:t>
      </w:r>
      <w:r>
        <w:br/>
      </w:r>
      <w:r>
        <w:rPr>
          <w:rStyle w:val="VerbatimChar"/>
        </w:rPr>
        <w:t>## lm(formula = Size.Width ~ Size.Centroid,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-37.659  -7.359  -0.599   6.340  44.890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2.42343    5.03004   0.482     0.63    </w:t>
      </w:r>
      <w:r>
        <w:br/>
      </w:r>
      <w:r>
        <w:rPr>
          <w:rStyle w:val="VerbatimChar"/>
        </w:rPr>
        <w:t>## Size.Centroid  0.99132    0.01768  56.072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w:t>
      </w:r>
      <w:r>
        <w:rPr>
          <w:rStyle w:val="VerbatimChar"/>
        </w:rPr>
        <w:t>standard error: 13.99 on 213 degrees of freedom</w:t>
      </w:r>
      <w:r>
        <w:br/>
      </w:r>
      <w:r>
        <w:rPr>
          <w:rStyle w:val="VerbatimChar"/>
        </w:rPr>
        <w:t xml:space="preserve">## Multiple R-squared:  0.9366, Adjusted R-squared:  0.9363 </w:t>
      </w:r>
      <w:r>
        <w:br/>
      </w:r>
      <w:r>
        <w:rPr>
          <w:rStyle w:val="VerbatimChar"/>
        </w:rPr>
        <w:t>## F-statistic:  3144 on 1 and 213 DF,  p-value: &lt; 2.2e-16</w:t>
      </w:r>
    </w:p>
    <w:p w14:paraId="0067C5FB" w14:textId="77777777" w:rsidR="00A74A53" w:rsidRDefault="002549E1">
      <w:pPr>
        <w:pStyle w:val="Heading2"/>
      </w:pPr>
      <w:bookmarkStart w:id="6" w:name="predicion-error-pe"/>
      <w:bookmarkEnd w:id="5"/>
      <w:r>
        <w:t>Predicion Error (PE)</w:t>
      </w:r>
    </w:p>
    <w:p w14:paraId="2822D287" w14:textId="77777777" w:rsidR="00A74A53" w:rsidRDefault="002549E1">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full.dataset,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PE.</w:t>
      </w:r>
      <w:r>
        <w:rPr>
          <w:rStyle w:val="NormalTok"/>
        </w:rPr>
        <w:t xml:space="preserve">Centroid, </w:t>
      </w:r>
      <w:r>
        <w:rPr>
          <w:rStyle w:val="AttributeTok"/>
        </w:rPr>
        <w:t>y =</w:t>
      </w:r>
      <w:r>
        <w:rPr>
          <w:rStyle w:val="NormalTok"/>
        </w:rPr>
        <w:t xml:space="preserve"> PE.Width))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lastRenderedPageBreak/>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SpecialCharTok"/>
        </w:rPr>
        <w:t>-</w:t>
      </w:r>
      <w:r>
        <w:rPr>
          <w:rStyle w:val="DecValTok"/>
        </w:rPr>
        <w:t>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.56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 Centroid Size"</w:t>
      </w:r>
      <w:r>
        <w:rPr>
          <w:rStyle w:val="NormalTok"/>
        </w:rPr>
        <w:t xml:space="preserve">, </w:t>
      </w:r>
      <w:r>
        <w:rPr>
          <w:rStyle w:val="AttributeTok"/>
        </w:rPr>
        <w:t>y =</w:t>
      </w:r>
      <w:r>
        <w:rPr>
          <w:rStyle w:val="NormalTok"/>
        </w:rPr>
        <w:t xml:space="preserve"> </w:t>
      </w:r>
      <w:r>
        <w:rPr>
          <w:rStyle w:val="StringTok"/>
        </w:rPr>
        <w:t>"PE Centrum Width"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w:t>
      </w:r>
      <w:r>
        <w:rPr>
          <w:rStyle w:val="StringTok"/>
        </w:rPr>
        <w:t>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5AF33C31" w14:textId="77777777" w:rsidR="00A74A53" w:rsidRDefault="002549E1">
      <w:pPr>
        <w:pStyle w:val="FirstParagraph"/>
      </w:pPr>
      <w:r>
        <w:rPr>
          <w:noProof/>
        </w:rPr>
        <w:drawing>
          <wp:inline distT="0" distB="0" distL="0" distR="0" wp14:anchorId="564015AA" wp14:editId="738BFC63">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6-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4059000A"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full.dataset, PE.Width </w:t>
      </w:r>
      <w:r>
        <w:rPr>
          <w:rStyle w:val="SpecialCharTok"/>
        </w:rPr>
        <w:t>~</w:t>
      </w:r>
      <w:r>
        <w:rPr>
          <w:rStyle w:val="NormalTok"/>
        </w:rPr>
        <w:t xml:space="preserve"> PE.Centroid))</w:t>
      </w:r>
    </w:p>
    <w:p w14:paraId="31634A1D" w14:textId="77777777" w:rsidR="00A74A53" w:rsidRDefault="002549E1">
      <w:pPr>
        <w:pStyle w:val="SourceCode"/>
      </w:pPr>
      <w:r>
        <w:rPr>
          <w:rStyle w:val="VerbatimChar"/>
        </w:rPr>
        <w:t xml:space="preserve">## </w:t>
      </w:r>
      <w:r>
        <w:br/>
      </w:r>
      <w:r>
        <w:rPr>
          <w:rStyle w:val="VerbatimChar"/>
        </w:rPr>
        <w:t>## Call:</w:t>
      </w:r>
      <w:r>
        <w:br/>
      </w:r>
      <w:r>
        <w:rPr>
          <w:rStyle w:val="VerbatimChar"/>
        </w:rPr>
        <w:t>## lm(formula = PE.Width ~ PE.Centroid, data = full.dataset)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-8.8205 -2.8283 -0.0026  2.1242 12.3219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-0.07220    0.28069  -0.257    0.797    </w:t>
      </w:r>
      <w:r>
        <w:br/>
      </w:r>
      <w:r>
        <w:rPr>
          <w:rStyle w:val="VerbatimChar"/>
        </w:rPr>
        <w:t xml:space="preserve">## PE.Centroid  0.60946    0.03733 </w:t>
      </w:r>
      <w:r>
        <w:rPr>
          <w:rStyle w:val="VerbatimChar"/>
        </w:rPr>
        <w:t xml:space="preserve"> 16.326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4.116 on 213 degrees of freedom</w:t>
      </w:r>
      <w:r>
        <w:br/>
      </w:r>
      <w:r>
        <w:rPr>
          <w:rStyle w:val="VerbatimChar"/>
        </w:rPr>
        <w:t xml:space="preserve">## Multiple R-squared:  0.5558, Adjusted R-squared:  0.5537 </w:t>
      </w:r>
      <w:r>
        <w:br/>
      </w:r>
      <w:r>
        <w:rPr>
          <w:rStyle w:val="VerbatimChar"/>
        </w:rPr>
        <w:t>## F-statistic: 266.5 on 1 and 213 DF</w:t>
      </w:r>
      <w:r>
        <w:rPr>
          <w:rStyle w:val="VerbatimChar"/>
        </w:rPr>
        <w:t>,  p-value: &lt; 2.2e-16</w:t>
      </w:r>
    </w:p>
    <w:p w14:paraId="491F0324" w14:textId="77777777" w:rsidR="00A74A53" w:rsidRDefault="002549E1">
      <w:pPr>
        <w:pStyle w:val="Heading2"/>
      </w:pPr>
      <w:bookmarkStart w:id="7" w:name="mean-prediction-error-mpe"/>
      <w:bookmarkEnd w:id="6"/>
      <w:r>
        <w:t>Mean Prediction Error (MPE)</w:t>
      </w:r>
    </w:p>
    <w:p w14:paraId="45C8564B" w14:textId="77777777" w:rsidR="00A74A53" w:rsidRDefault="002549E1">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MPE.Centroid, </w:t>
      </w:r>
      <w:r>
        <w:rPr>
          <w:rStyle w:val="AttributeTok"/>
        </w:rPr>
        <w:t>y =</w:t>
      </w:r>
      <w:r>
        <w:rPr>
          <w:rStyle w:val="NormalTok"/>
        </w:rPr>
        <w:t xml:space="preserve"> MPE.Width))</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ID), </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SpecialCharTok"/>
        </w:rPr>
        <w:t>-</w:t>
      </w:r>
      <w:r>
        <w:rPr>
          <w:rStyle w:val="DecValTok"/>
        </w:rPr>
        <w:t>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"paste(italic(R^2), </w:t>
      </w:r>
      <w:r>
        <w:rPr>
          <w:rStyle w:val="SpecialCharTok"/>
        </w:rPr>
        <w:t>\"</w:t>
      </w:r>
      <w:r>
        <w:rPr>
          <w:rStyle w:val="StringTok"/>
        </w:rPr>
        <w:t xml:space="preserve"> = .63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"MPE Centroid Size"</w:t>
      </w:r>
      <w:r>
        <w:rPr>
          <w:rStyle w:val="NormalTok"/>
        </w:rPr>
        <w:t xml:space="preserve">, </w:t>
      </w:r>
      <w:r>
        <w:rPr>
          <w:rStyle w:val="AttributeTok"/>
        </w:rPr>
        <w:t>y =</w:t>
      </w:r>
      <w:r>
        <w:rPr>
          <w:rStyle w:val="NormalTok"/>
        </w:rPr>
        <w:t xml:space="preserve"> </w:t>
      </w:r>
      <w:r>
        <w:rPr>
          <w:rStyle w:val="StringTok"/>
        </w:rPr>
        <w:t>"MPE Cen</w:t>
      </w:r>
      <w:r>
        <w:rPr>
          <w:rStyle w:val="StringTok"/>
        </w:rPr>
        <w:t>trum Width"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w:t>
      </w:r>
      <w:r>
        <w:rPr>
          <w:rStyle w:val="AttributeTok"/>
        </w:rPr>
        <w:t>.x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31A34966" w14:textId="77777777" w:rsidR="00A74A53" w:rsidRDefault="002549E1">
      <w:pPr>
        <w:pStyle w:val="FirstParagraph"/>
      </w:pPr>
      <w:r>
        <w:rPr>
          <w:noProof/>
        </w:rPr>
        <w:lastRenderedPageBreak/>
        <w:drawing>
          <wp:inline distT="0" distB="0" distL="0" distR="0" wp14:anchorId="5C5E55CD" wp14:editId="2A0E92C9">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7-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604392D6"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MPE, MPE.Width </w:t>
      </w:r>
      <w:r>
        <w:rPr>
          <w:rStyle w:val="SpecialCharTok"/>
        </w:rPr>
        <w:t>~</w:t>
      </w:r>
      <w:r>
        <w:rPr>
          <w:rStyle w:val="NormalTok"/>
        </w:rPr>
        <w:t xml:space="preserve"> MPE.Centroid))</w:t>
      </w:r>
    </w:p>
    <w:p w14:paraId="1B651235" w14:textId="77777777" w:rsidR="00A74A53" w:rsidRDefault="002549E1">
      <w:pPr>
        <w:pStyle w:val="SourceCode"/>
      </w:pPr>
      <w:r>
        <w:rPr>
          <w:rStyle w:val="VerbatimChar"/>
        </w:rPr>
        <w:t xml:space="preserve">## </w:t>
      </w:r>
      <w:r>
        <w:br/>
      </w:r>
      <w:r>
        <w:rPr>
          <w:rStyle w:val="VerbatimChar"/>
        </w:rPr>
        <w:t>## Call:</w:t>
      </w:r>
      <w:r>
        <w:br/>
      </w:r>
      <w:r>
        <w:rPr>
          <w:rStyle w:val="VerbatimChar"/>
        </w:rPr>
        <w:t>## lm(formula = MPE.Width ~ MPE.Centroid, data = MPE)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-4.7726 -2.4536 -0.7976  2.1232  6.0297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w:t>
      </w:r>
      <w:r>
        <w:rPr>
          <w:rStyle w:val="VerbatimChar"/>
        </w:rPr>
        <w:t xml:space="preserve">.05754    0.82072  -0.070 0.945031    </w:t>
      </w:r>
      <w:r>
        <w:br/>
      </w:r>
      <w:r>
        <w:rPr>
          <w:rStyle w:val="VerbatimChar"/>
        </w:rPr>
        <w:t>## MPE.Centroid  0.91819    0.18205   5.044 0.000146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3.38 on 15 degrees of freedom</w:t>
      </w:r>
      <w:r>
        <w:br/>
      </w:r>
      <w:r>
        <w:rPr>
          <w:rStyle w:val="VerbatimChar"/>
        </w:rPr>
        <w:t>## Multiple R-squared:  0</w:t>
      </w:r>
      <w:r>
        <w:rPr>
          <w:rStyle w:val="VerbatimChar"/>
        </w:rPr>
        <w:t xml:space="preserve">.6291, Adjusted R-squared:  0.6043 </w:t>
      </w:r>
      <w:r>
        <w:br/>
      </w:r>
      <w:r>
        <w:rPr>
          <w:rStyle w:val="VerbatimChar"/>
        </w:rPr>
        <w:t>## F-statistic: 25.44 on 1 and 15 DF,  p-value: 0.0001456</w:t>
      </w:r>
    </w:p>
    <w:p w14:paraId="0F783567" w14:textId="77777777" w:rsidR="00A74A53" w:rsidRDefault="002549E1">
      <w:pPr>
        <w:pStyle w:val="Heading1"/>
      </w:pPr>
      <w:bookmarkStart w:id="8" w:name="archaeological-body-size-estimations"/>
      <w:bookmarkEnd w:id="2"/>
      <w:bookmarkEnd w:id="7"/>
      <w:r>
        <w:t>ARCHAEOLOGICAL BODY SIZE ESTIMATIONS</w:t>
      </w:r>
    </w:p>
    <w:p w14:paraId="11A56219" w14:textId="77777777" w:rsidR="00A74A53" w:rsidRDefault="002549E1">
      <w:pPr>
        <w:pStyle w:val="SourceCode"/>
      </w:pPr>
      <w:r>
        <w:rPr>
          <w:rStyle w:val="FunctionTok"/>
        </w:rPr>
        <w:t>setwd</w:t>
      </w:r>
      <w:r>
        <w:rPr>
          <w:rStyle w:val="NormalTok"/>
        </w:rPr>
        <w:t>(</w:t>
      </w:r>
      <w:r>
        <w:rPr>
          <w:rStyle w:val="StringTok"/>
        </w:rPr>
        <w:t>"Archaeological Estimates"</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w:t>
      </w:r>
      <w:r>
        <w:rPr>
          <w:rStyle w:val="AttributeTok"/>
        </w:rPr>
        <w:t>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centroid.df </w:t>
      </w:r>
      <w:r>
        <w:rPr>
          <w:rStyle w:val="OtherTok"/>
        </w:rPr>
        <w:t>&lt;-</w:t>
      </w:r>
      <w:r>
        <w:rPr>
          <w:rStyle w:val="NormalTok"/>
        </w:rPr>
        <w:t xml:space="preserve"> </w:t>
      </w:r>
      <w:r>
        <w:rPr>
          <w:rStyle w:val="FunctionTok"/>
        </w:rPr>
        <w:t>data.frame</w:t>
      </w:r>
      <w:r>
        <w:rPr>
          <w:rStyle w:val="NormalTok"/>
        </w:rPr>
        <w:t>(mydata.gpa</w:t>
      </w:r>
      <w:r>
        <w:rPr>
          <w:rStyle w:val="SpecialCharTok"/>
        </w:rPr>
        <w:t>$</w:t>
      </w:r>
      <w:r>
        <w:rPr>
          <w:rStyle w:val="NormalTok"/>
        </w:rPr>
        <w:t>Csize)</w:t>
      </w:r>
      <w:r>
        <w:br/>
      </w:r>
      <w:r>
        <w:rPr>
          <w:rStyle w:val="NormalTok"/>
        </w:rPr>
        <w:t xml:space="preserve">  centroid.df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(centroid.df, </w:t>
      </w:r>
      <w:r>
        <w:rPr>
          <w:rStyle w:val="StringTok"/>
        </w:rPr>
        <w:t>"ID"</w:t>
      </w:r>
      <w:r>
        <w:rPr>
          <w:rStyle w:val="NormalTok"/>
        </w:rPr>
        <w:t>)</w:t>
      </w:r>
      <w:r>
        <w:br/>
      </w:r>
      <w:r>
        <w:rPr>
          <w:rStyle w:val="NormalTok"/>
        </w:rPr>
        <w:t xml:space="preserve">  </w:t>
      </w:r>
      <w:r>
        <w:br/>
      </w:r>
      <w:r>
        <w:rPr>
          <w:rStyle w:val="NormalTok"/>
        </w:rPr>
        <w:t xml:space="preserve">  centroid.clean </w:t>
      </w:r>
      <w:r>
        <w:rPr>
          <w:rStyle w:val="OtherTok"/>
        </w:rPr>
        <w:t>&lt;-</w:t>
      </w:r>
      <w:r>
        <w:rPr>
          <w:rStyle w:val="NormalTok"/>
        </w:rPr>
        <w:t xml:space="preserve"> centroid.df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"ID"</w:t>
      </w:r>
      <w:r>
        <w:rPr>
          <w:rStyle w:val="NormalTok"/>
        </w:rPr>
        <w:t xml:space="preserve">, </w:t>
      </w:r>
      <w:r>
        <w:rPr>
          <w:rStyle w:val="AttributeTok"/>
        </w:rPr>
        <w:t>into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(body.size, </w:t>
      </w:r>
      <w:r>
        <w:rPr>
          <w:rStyle w:val="AttributeTok"/>
        </w:rPr>
        <w:t>by=</w:t>
      </w:r>
      <w:r>
        <w:rPr>
          <w:rStyle w:val="StringTok"/>
        </w:rPr>
        <w:t>"ID"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Csize =</w:t>
      </w:r>
      <w:r>
        <w:rPr>
          <w:rStyle w:val="NormalTok"/>
        </w:rPr>
        <w:t xml:space="preserve"> mydata.gpa.Csize)</w:t>
      </w:r>
      <w:r>
        <w:br/>
      </w:r>
      <w:r>
        <w:rPr>
          <w:rStyle w:val="NormalTok"/>
        </w:rPr>
        <w:t xml:space="preserve">  </w:t>
      </w:r>
      <w:r>
        <w:br/>
      </w:r>
      <w:r>
        <w:rPr>
          <w:rStyle w:val="NormalTok"/>
        </w:rPr>
        <w:t xml:space="preserve">  fit1 </w:t>
      </w:r>
      <w:r>
        <w:rPr>
          <w:rStyle w:val="OtherTok"/>
        </w:rPr>
        <w:t>&lt;-</w:t>
      </w:r>
      <w:r>
        <w:rPr>
          <w:rStyle w:val="NormalTok"/>
        </w:rPr>
        <w:t xml:space="preserve"> </w:t>
      </w: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centroid.clean, SL </w:t>
      </w:r>
      <w:r>
        <w:rPr>
          <w:rStyle w:val="SpecialCharTok"/>
        </w:rPr>
        <w:t>~</w:t>
      </w:r>
      <w:r>
        <w:rPr>
          <w:rStyle w:val="NormalTok"/>
        </w:rPr>
        <w:t xml:space="preserve"> Csize))</w:t>
      </w:r>
      <w:r>
        <w:br/>
      </w:r>
      <w:r>
        <w:rPr>
          <w:rStyle w:val="NormalTok"/>
        </w:rPr>
        <w:t xml:space="preserve">  </w:t>
      </w:r>
      <w:r>
        <w:br/>
      </w:r>
      <w:r>
        <w:rPr>
          <w:rStyle w:val="NormalTok"/>
        </w:rPr>
        <w:t xml:space="preserve">  fit2 </w:t>
      </w:r>
      <w:r>
        <w:rPr>
          <w:rStyle w:val="OtherTok"/>
        </w:rPr>
        <w:t>&lt;-</w:t>
      </w:r>
      <w:r>
        <w:rPr>
          <w:rStyle w:val="NormalTok"/>
        </w:rPr>
        <w:t xml:space="preserve"> </w:t>
      </w:r>
      <w:r>
        <w:rPr>
          <w:rStyle w:val="FunctionTok"/>
        </w:rPr>
        <w:t>cor.test</w:t>
      </w:r>
      <w:r>
        <w:rPr>
          <w:rStyle w:val="NormalTok"/>
        </w:rPr>
        <w:t>(centroid.clean</w:t>
      </w:r>
      <w:r>
        <w:rPr>
          <w:rStyle w:val="SpecialCharTok"/>
        </w:rPr>
        <w:t>$</w:t>
      </w:r>
      <w:r>
        <w:rPr>
          <w:rStyle w:val="NormalTok"/>
        </w:rPr>
        <w:t>SL, centroid.c</w:t>
      </w:r>
      <w:r>
        <w:rPr>
          <w:rStyle w:val="NormalTok"/>
        </w:rPr>
        <w:t>lean</w:t>
      </w:r>
      <w:r>
        <w:rPr>
          <w:rStyle w:val="SpecialCharTok"/>
        </w:rPr>
        <w:t>$</w:t>
      </w:r>
      <w:r>
        <w:rPr>
          <w:rStyle w:val="NormalTok"/>
        </w:rPr>
        <w:t xml:space="preserve">Csize,  </w:t>
      </w:r>
      <w:r>
        <w:br/>
      </w:r>
      <w:r>
        <w:rPr>
          <w:rStyle w:val="NormalTok"/>
        </w:rPr>
        <w:t xml:space="preserve">                   </w:t>
      </w:r>
      <w:r>
        <w:rPr>
          <w:rStyle w:val="AttributeTok"/>
        </w:rPr>
        <w:t>method =</w:t>
      </w:r>
      <w:r>
        <w:rPr>
          <w:rStyle w:val="NormalTok"/>
        </w:rPr>
        <w:t xml:space="preserve"> </w:t>
      </w:r>
      <w:r>
        <w:rPr>
          <w:rStyle w:val="StringTok"/>
        </w:rPr>
        <w:t>"spearman"</w:t>
      </w:r>
      <w:r>
        <w:rPr>
          <w:rStyle w:val="NormalTok"/>
        </w:rPr>
        <w:t>)</w:t>
      </w:r>
      <w:r>
        <w:br/>
      </w:r>
      <w:r>
        <w:rPr>
          <w:rStyle w:val="NormalTok"/>
        </w:rPr>
        <w:t xml:space="preserve">  </w:t>
      </w:r>
      <w:r>
        <w:br/>
      </w:r>
      <w:r>
        <w:rPr>
          <w:rStyle w:val="NormalTok"/>
        </w:rPr>
        <w:t xml:space="preserve">  Arch_Size </w:t>
      </w:r>
      <w:r>
        <w:rPr>
          <w:rStyle w:val="OtherTok"/>
        </w:rPr>
        <w:t>&lt;-</w:t>
      </w:r>
      <w:r>
        <w:rPr>
          <w:rStyle w:val="NormalTok"/>
        </w:rPr>
        <w:t xml:space="preserve"> (fit1</w:t>
      </w:r>
      <w:r>
        <w:rPr>
          <w:rStyle w:val="SpecialCharTok"/>
        </w:rPr>
        <w:t>$</w:t>
      </w:r>
      <w:r>
        <w:rPr>
          <w:rStyle w:val="NormalTok"/>
        </w:rPr>
        <w:t>coefficients[[</w:t>
      </w:r>
      <w:r>
        <w:rPr>
          <w:rStyle w:val="DecValTok"/>
        </w:rPr>
        <w:t>2</w:t>
      </w:r>
      <w:r>
        <w:rPr>
          <w:rStyle w:val="NormalTok"/>
        </w:rPr>
        <w:t>]]</w:t>
      </w:r>
      <w:r>
        <w:rPr>
          <w:rStyle w:val="SpecialCharTok"/>
        </w:rPr>
        <w:t>*</w:t>
      </w:r>
      <w:r>
        <w:rPr>
          <w:rStyle w:val="NormalTok"/>
        </w:rPr>
        <w:t>mydata.gpa</w:t>
      </w:r>
      <w:r>
        <w:rPr>
          <w:rStyle w:val="SpecialCharTok"/>
        </w:rPr>
        <w:t>$</w:t>
      </w:r>
      <w:r>
        <w:rPr>
          <w:rStyle w:val="NormalTok"/>
        </w:rPr>
        <w:t>Csize[[</w:t>
      </w:r>
      <w:r>
        <w:rPr>
          <w:rStyle w:val="DecValTok"/>
        </w:rPr>
        <w:t>1</w:t>
      </w:r>
      <w:r>
        <w:rPr>
          <w:rStyle w:val="NormalTok"/>
        </w:rPr>
        <w:t>]])</w:t>
      </w:r>
      <w:r>
        <w:rPr>
          <w:rStyle w:val="SpecialCharTok"/>
        </w:rPr>
        <w:t>+</w:t>
      </w:r>
      <w:r>
        <w:br/>
      </w:r>
      <w:r>
        <w:rPr>
          <w:rStyle w:val="NormalTok"/>
        </w:rPr>
        <w:t xml:space="preserve">    fit1</w:t>
      </w:r>
      <w:r>
        <w:rPr>
          <w:rStyle w:val="SpecialCharTok"/>
        </w:rPr>
        <w:t>$</w:t>
      </w:r>
      <w:r>
        <w:rPr>
          <w:rStyle w:val="NormalTok"/>
        </w:rPr>
        <w:t>coefficients[[</w:t>
      </w:r>
      <w:r>
        <w:rPr>
          <w:rStyle w:val="DecValTok"/>
        </w:rPr>
        <w:t>1</w:t>
      </w:r>
      <w:r>
        <w:rPr>
          <w:rStyle w:val="NormalTok"/>
        </w:rPr>
        <w:t>]]</w:t>
      </w:r>
      <w:r>
        <w:br/>
      </w:r>
      <w:r>
        <w:br/>
      </w:r>
      <w:r>
        <w:rPr>
          <w:rStyle w:val="NormalTok"/>
        </w:rPr>
        <w:t xml:space="preserve">  </w:t>
      </w:r>
      <w:r>
        <w:br/>
      </w:r>
      <w:r>
        <w:rPr>
          <w:rStyle w:val="NormalTok"/>
        </w:rPr>
        <w:t xml:space="preserve">  results[i,</w:t>
      </w:r>
      <w:r>
        <w:rPr>
          <w:rStyle w:val="DecValTok"/>
        </w:rPr>
        <w:t>1</w:t>
      </w:r>
      <w:r>
        <w:rPr>
          <w:rStyle w:val="NormalTok"/>
        </w:rPr>
        <w:t xml:space="preserve">] </w:t>
      </w:r>
      <w:r>
        <w:rPr>
          <w:rStyle w:val="OtherTok"/>
        </w:rPr>
        <w:t>&lt;-</w:t>
      </w:r>
      <w:r>
        <w:rPr>
          <w:rStyle w:val="NormalTok"/>
        </w:rPr>
        <w:t xml:space="preserve"> fit1</w:t>
      </w:r>
      <w:r>
        <w:rPr>
          <w:rStyle w:val="SpecialCharTok"/>
        </w:rPr>
        <w:t>$</w:t>
      </w:r>
      <w:r>
        <w:rPr>
          <w:rStyle w:val="NormalTok"/>
        </w:rPr>
        <w:t>coefficients[</w:t>
      </w:r>
      <w:r>
        <w:rPr>
          <w:rStyle w:val="DecValTok"/>
        </w:rPr>
        <w:t>2</w:t>
      </w:r>
      <w:r>
        <w:rPr>
          <w:rStyle w:val="NormalTok"/>
        </w:rPr>
        <w:t>]</w:t>
      </w:r>
      <w:r>
        <w:br/>
      </w:r>
      <w:r>
        <w:rPr>
          <w:rStyle w:val="NormalTok"/>
        </w:rPr>
        <w:t xml:space="preserve">  results[i,</w:t>
      </w:r>
      <w:r>
        <w:rPr>
          <w:rStyle w:val="DecValTok"/>
        </w:rPr>
        <w:t>2</w:t>
      </w:r>
      <w:r>
        <w:rPr>
          <w:rStyle w:val="NormalTok"/>
        </w:rPr>
        <w:t xml:space="preserve">] </w:t>
      </w:r>
      <w:r>
        <w:rPr>
          <w:rStyle w:val="OtherTok"/>
        </w:rPr>
        <w:t>&lt;-</w:t>
      </w:r>
      <w:r>
        <w:rPr>
          <w:rStyle w:val="NormalTok"/>
        </w:rPr>
        <w:t xml:space="preserve"> mydata.gpa</w:t>
      </w:r>
      <w:r>
        <w:rPr>
          <w:rStyle w:val="SpecialCharTok"/>
        </w:rPr>
        <w:t>$</w:t>
      </w:r>
      <w:r>
        <w:rPr>
          <w:rStyle w:val="NormalTok"/>
        </w:rPr>
        <w:t>Csize[[</w:t>
      </w:r>
      <w:r>
        <w:rPr>
          <w:rStyle w:val="DecValTok"/>
        </w:rPr>
        <w:t>1</w:t>
      </w:r>
      <w:r>
        <w:rPr>
          <w:rStyle w:val="NormalTok"/>
        </w:rPr>
        <w:t>]]</w:t>
      </w:r>
      <w:r>
        <w:br/>
      </w:r>
      <w:r>
        <w:rPr>
          <w:rStyle w:val="NormalTok"/>
        </w:rPr>
        <w:t xml:space="preserve">  results[i,</w:t>
      </w:r>
      <w:r>
        <w:rPr>
          <w:rStyle w:val="DecValTok"/>
        </w:rPr>
        <w:t>3</w:t>
      </w:r>
      <w:r>
        <w:rPr>
          <w:rStyle w:val="NormalTok"/>
        </w:rPr>
        <w:t xml:space="preserve">] </w:t>
      </w:r>
      <w:r>
        <w:rPr>
          <w:rStyle w:val="OtherTok"/>
        </w:rPr>
        <w:t>&lt;-</w:t>
      </w:r>
      <w:r>
        <w:rPr>
          <w:rStyle w:val="NormalTok"/>
        </w:rPr>
        <w:t xml:space="preserve"> fit1</w:t>
      </w:r>
      <w:r>
        <w:rPr>
          <w:rStyle w:val="SpecialCharTok"/>
        </w:rPr>
        <w:t>$</w:t>
      </w:r>
      <w:r>
        <w:rPr>
          <w:rStyle w:val="NormalTok"/>
        </w:rPr>
        <w:t>coefficients[</w:t>
      </w:r>
      <w:r>
        <w:rPr>
          <w:rStyle w:val="DecValTok"/>
        </w:rPr>
        <w:t>1</w:t>
      </w:r>
      <w:r>
        <w:rPr>
          <w:rStyle w:val="NormalTok"/>
        </w:rPr>
        <w:t>]</w:t>
      </w:r>
      <w:r>
        <w:br/>
      </w:r>
      <w:r>
        <w:rPr>
          <w:rStyle w:val="NormalTok"/>
        </w:rPr>
        <w:t xml:space="preserve">  results[i,</w:t>
      </w:r>
      <w:r>
        <w:rPr>
          <w:rStyle w:val="DecValTok"/>
        </w:rPr>
        <w:t>4</w:t>
      </w:r>
      <w:r>
        <w:rPr>
          <w:rStyle w:val="NormalTok"/>
        </w:rPr>
        <w:t xml:space="preserve">] </w:t>
      </w:r>
      <w:r>
        <w:rPr>
          <w:rStyle w:val="OtherTok"/>
        </w:rPr>
        <w:t>&lt;-</w:t>
      </w:r>
      <w:r>
        <w:rPr>
          <w:rStyle w:val="NormalTok"/>
        </w:rPr>
        <w:t xml:space="preserve"> fit1</w:t>
      </w:r>
      <w:r>
        <w:rPr>
          <w:rStyle w:val="SpecialCharTok"/>
        </w:rPr>
        <w:t>$</w:t>
      </w:r>
      <w:r>
        <w:rPr>
          <w:rStyle w:val="NormalTok"/>
        </w:rPr>
        <w:t>r.squared</w:t>
      </w:r>
      <w:r>
        <w:br/>
      </w:r>
      <w:r>
        <w:rPr>
          <w:rStyle w:val="NormalTok"/>
        </w:rPr>
        <w:t xml:space="preserve">  results[i,</w:t>
      </w:r>
      <w:r>
        <w:rPr>
          <w:rStyle w:val="DecValTok"/>
        </w:rPr>
        <w:t>5</w:t>
      </w:r>
      <w:r>
        <w:rPr>
          <w:rStyle w:val="NormalTok"/>
        </w:rPr>
        <w:t xml:space="preserve">] </w:t>
      </w:r>
      <w:r>
        <w:rPr>
          <w:rStyle w:val="OtherTok"/>
        </w:rPr>
        <w:t>&lt;-</w:t>
      </w:r>
      <w:r>
        <w:rPr>
          <w:rStyle w:val="NormalTok"/>
        </w:rPr>
        <w:t xml:space="preserve"> (fit2</w:t>
      </w:r>
      <w:r>
        <w:rPr>
          <w:rStyle w:val="SpecialCharTok"/>
        </w:rPr>
        <w:t>$</w:t>
      </w:r>
      <w:r>
        <w:rPr>
          <w:rStyle w:val="NormalTok"/>
        </w:rPr>
        <w:t>estimate)</w:t>
      </w:r>
      <w:r>
        <w:rPr>
          <w:rStyle w:val="SpecialCharTok"/>
        </w:rPr>
        <w:t>^</w:t>
      </w:r>
      <w:r>
        <w:rPr>
          <w:rStyle w:val="DecValTok"/>
        </w:rPr>
        <w:t>2</w:t>
      </w:r>
      <w:r>
        <w:br/>
      </w:r>
      <w:r>
        <w:rPr>
          <w:rStyle w:val="NormalTok"/>
        </w:rPr>
        <w:t xml:space="preserve">  results[i,</w:t>
      </w:r>
      <w:r>
        <w:rPr>
          <w:rStyle w:val="DecValTok"/>
        </w:rPr>
        <w:t>6</w:t>
      </w:r>
      <w:r>
        <w:rPr>
          <w:rStyle w:val="NormalTok"/>
        </w:rPr>
        <w:t xml:space="preserve">] </w:t>
      </w:r>
      <w:r>
        <w:rPr>
          <w:rStyle w:val="OtherTok"/>
        </w:rPr>
        <w:t>&lt;-</w:t>
      </w:r>
      <w:r>
        <w:rPr>
          <w:rStyle w:val="NormalTok"/>
        </w:rPr>
        <w:t xml:space="preserve"> Arch_Size</w:t>
      </w:r>
      <w:r>
        <w:br/>
      </w:r>
      <w:r>
        <w:rPr>
          <w:rStyle w:val="NormalTok"/>
        </w:rPr>
        <w:t>}</w:t>
      </w:r>
      <w:r>
        <w:br/>
      </w:r>
      <w:r>
        <w:br/>
      </w:r>
      <w:r>
        <w:rPr>
          <w:rStyle w:val="FunctionTok"/>
        </w:rPr>
        <w:t>rownames</w:t>
      </w:r>
      <w:r>
        <w:rPr>
          <w:rStyle w:val="NormalTok"/>
        </w:rPr>
        <w:t xml:space="preserve">(results) </w:t>
      </w:r>
      <w:r>
        <w:rPr>
          <w:rStyle w:val="OtherTok"/>
        </w:rPr>
        <w:t>&lt;-</w:t>
      </w:r>
      <w:r>
        <w:rPr>
          <w:rStyle w:val="NormalTok"/>
        </w:rPr>
        <w:t xml:space="preserve"> </w:t>
      </w:r>
      <w:r>
        <w:rPr>
          <w:rStyle w:val="FunctionTok"/>
        </w:rPr>
        <w:t>sub</w:t>
      </w:r>
      <w:r>
        <w:rPr>
          <w:rStyle w:val="NormalTok"/>
        </w:rPr>
        <w:t>(</w:t>
      </w:r>
      <w:r>
        <w:rPr>
          <w:rStyle w:val="StringTok"/>
        </w:rPr>
        <w:t>".txt"</w:t>
      </w:r>
      <w:r>
        <w:rPr>
          <w:rStyle w:val="NormalTok"/>
        </w:rPr>
        <w:t xml:space="preserve">, </w:t>
      </w:r>
      <w:r>
        <w:rPr>
          <w:rStyle w:val="StringTok"/>
        </w:rPr>
        <w:t>""</w:t>
      </w:r>
      <w:r>
        <w:rPr>
          <w:rStyle w:val="NormalTok"/>
        </w:rPr>
        <w:t>, files)</w:t>
      </w:r>
      <w:r>
        <w:br/>
      </w:r>
      <w:r>
        <w:rPr>
          <w:rStyle w:val="FunctionTok"/>
        </w:rPr>
        <w:t>colnames</w:t>
      </w:r>
      <w:r>
        <w:rPr>
          <w:rStyle w:val="NormalTok"/>
        </w:rPr>
        <w:t xml:space="preserve">(results) </w:t>
      </w:r>
      <w:r>
        <w:rPr>
          <w:rStyle w:val="OtherTok"/>
        </w:rPr>
        <w:t>&lt;-</w:t>
      </w:r>
      <w:r>
        <w:rPr>
          <w:rStyle w:val="NormalTok"/>
        </w:rPr>
        <w:t xml:space="preserve"> </w:t>
      </w:r>
      <w:r>
        <w:rPr>
          <w:rStyle w:val="FunctionTok"/>
        </w:rPr>
        <w:t>c</w:t>
      </w:r>
      <w:r>
        <w:rPr>
          <w:rStyle w:val="NormalTok"/>
        </w:rPr>
        <w:t>(</w:t>
      </w:r>
      <w:r>
        <w:rPr>
          <w:rStyle w:val="StringTok"/>
        </w:rPr>
        <w:t>"Slope"</w:t>
      </w:r>
      <w:r>
        <w:rPr>
          <w:rStyle w:val="NormalTok"/>
        </w:rPr>
        <w:t xml:space="preserve">, </w:t>
      </w:r>
      <w:r>
        <w:rPr>
          <w:rStyle w:val="StringTok"/>
        </w:rPr>
        <w:t>"Csize"</w:t>
      </w:r>
      <w:r>
        <w:rPr>
          <w:rStyle w:val="NormalTok"/>
        </w:rPr>
        <w:t xml:space="preserve">, </w:t>
      </w:r>
      <w:r>
        <w:rPr>
          <w:rStyle w:val="StringTok"/>
        </w:rPr>
        <w:t>"Intercept"</w:t>
      </w:r>
      <w:r>
        <w:rPr>
          <w:rStyle w:val="NormalTok"/>
        </w:rPr>
        <w:t xml:space="preserve">, </w:t>
      </w:r>
      <w:r>
        <w:rPr>
          <w:rStyle w:val="StringTok"/>
        </w:rPr>
        <w:t>"R2"</w:t>
      </w:r>
      <w:r>
        <w:rPr>
          <w:rStyle w:val="NormalTok"/>
        </w:rPr>
        <w:t xml:space="preserve">, </w:t>
      </w:r>
      <w:r>
        <w:rPr>
          <w:rStyle w:val="StringTok"/>
        </w:rPr>
        <w:t>"Rho2"</w:t>
      </w:r>
      <w:r>
        <w:rPr>
          <w:rStyle w:val="NormalTok"/>
        </w:rPr>
        <w:t>,</w:t>
      </w:r>
      <w:r>
        <w:br/>
      </w:r>
      <w:r>
        <w:rPr>
          <w:rStyle w:val="NormalTok"/>
        </w:rPr>
        <w:t xml:space="preserve">                       </w:t>
      </w:r>
      <w:r>
        <w:rPr>
          <w:rStyle w:val="StringTok"/>
        </w:rPr>
        <w:t>"Arch_SL"</w:t>
      </w:r>
      <w:r>
        <w:rPr>
          <w:rStyle w:val="NormalTok"/>
        </w:rPr>
        <w:t>)</w:t>
      </w:r>
      <w:r>
        <w:br/>
      </w:r>
      <w:r>
        <w:br/>
      </w:r>
      <w:r>
        <w:rPr>
          <w:rStyle w:val="FunctionTok"/>
        </w:rPr>
        <w:t>round</w:t>
      </w:r>
      <w:r>
        <w:rPr>
          <w:rStyle w:val="NormalTok"/>
        </w:rPr>
        <w:t xml:space="preserve">(results, </w:t>
      </w:r>
      <w:r>
        <w:rPr>
          <w:rStyle w:val="AttributeTok"/>
        </w:rPr>
        <w:t>digits =</w:t>
      </w:r>
      <w:r>
        <w:rPr>
          <w:rStyle w:val="NormalTok"/>
        </w:rPr>
        <w:t xml:space="preserve"> </w:t>
      </w:r>
      <w:r>
        <w:rPr>
          <w:rStyle w:val="DecValTok"/>
        </w:rPr>
        <w:t>2</w:t>
      </w:r>
      <w:r>
        <w:rPr>
          <w:rStyle w:val="NormalTok"/>
        </w:rPr>
        <w:t>)</w:t>
      </w:r>
    </w:p>
    <w:p w14:paraId="10B11CF8" w14:textId="77777777" w:rsidR="00A74A53" w:rsidRDefault="002549E1">
      <w:pPr>
        <w:pStyle w:val="SourceCode"/>
      </w:pPr>
      <w:r>
        <w:rPr>
          <w:rStyle w:val="VerbatimChar"/>
        </w:rPr>
        <w:t>##                       Slope Csize Intercept   R2 Rho2 Arch_SL</w:t>
      </w:r>
      <w:r>
        <w:br/>
      </w:r>
      <w:r>
        <w:rPr>
          <w:rStyle w:val="VerbatimChar"/>
        </w:rPr>
        <w:t>## 1304_BS               33.31 10.89    -21.54 0.90 0.89  341.36</w:t>
      </w:r>
      <w:r>
        <w:br/>
      </w:r>
      <w:r>
        <w:rPr>
          <w:rStyle w:val="VerbatimChar"/>
        </w:rPr>
        <w:t>## 1554_UV1              18.39 19.17    -38.22 0.81 0.61  314.26</w:t>
      </w:r>
      <w:r>
        <w:br/>
      </w:r>
      <w:r>
        <w:rPr>
          <w:rStyle w:val="VerbatimChar"/>
        </w:rPr>
        <w:t>## 1567_HYO              51.16  8.21     63.92 0.79 0.61  484.12</w:t>
      </w:r>
      <w:r>
        <w:br/>
      </w:r>
      <w:r>
        <w:rPr>
          <w:rStyle w:val="VerbatimChar"/>
        </w:rPr>
        <w:t>## 2005.27.142_HYO_UI30  51.16  5.26     63.92 0.79 0.61  332.85</w:t>
      </w:r>
      <w:r>
        <w:br/>
      </w:r>
      <w:r>
        <w:rPr>
          <w:rStyle w:val="VerbatimChar"/>
        </w:rPr>
        <w:lastRenderedPageBreak/>
        <w:t>## 2005.27.152_CV1_UI32  24.36 11.56     45.47 0.86 0.83  327.14</w:t>
      </w:r>
      <w:r>
        <w:br/>
      </w:r>
      <w:r>
        <w:rPr>
          <w:rStyle w:val="VerbatimChar"/>
        </w:rPr>
        <w:t>## 2005.27.152_CV2_UI32  43.17  6.60     48.47 0.87 0.85  33</w:t>
      </w:r>
      <w:r>
        <w:rPr>
          <w:rStyle w:val="VerbatimChar"/>
        </w:rPr>
        <w:t>3.31</w:t>
      </w:r>
      <w:r>
        <w:br/>
      </w:r>
      <w:r>
        <w:rPr>
          <w:rStyle w:val="VerbatimChar"/>
        </w:rPr>
        <w:t>## 2005.27.152_HYO_UI33  51.16  8.97     63.92 0.79 0.61  522.60</w:t>
      </w:r>
      <w:r>
        <w:br/>
      </w:r>
      <w:r>
        <w:rPr>
          <w:rStyle w:val="VerbatimChar"/>
        </w:rPr>
        <w:t>## 2005.27.157_UR_UI24   22.55 19.67     44.57 0.92 0.78  488.07</w:t>
      </w:r>
      <w:r>
        <w:br/>
      </w:r>
      <w:r>
        <w:rPr>
          <w:rStyle w:val="VerbatimChar"/>
        </w:rPr>
        <w:t>## 2005.27.158_CV_UI26   21.35 15.74     44.34 0.86 0.83  380.45</w:t>
      </w:r>
      <w:r>
        <w:br/>
      </w:r>
      <w:r>
        <w:rPr>
          <w:rStyle w:val="VerbatimChar"/>
        </w:rPr>
        <w:t>## 2005.27.161_UV_UI25   76.16  3.69     -1.53 0.92 0.88</w:t>
      </w:r>
      <w:r>
        <w:rPr>
          <w:rStyle w:val="VerbatimChar"/>
        </w:rPr>
        <w:t xml:space="preserve">  279.78</w:t>
      </w:r>
      <w:r>
        <w:br/>
      </w:r>
      <w:r>
        <w:rPr>
          <w:rStyle w:val="VerbatimChar"/>
        </w:rPr>
        <w:t>## 2005.27.165_CV_UI29   23.17 16.89     44.46 0.87 0.84  435.78</w:t>
      </w:r>
      <w:r>
        <w:br/>
      </w:r>
      <w:r>
        <w:rPr>
          <w:rStyle w:val="VerbatimChar"/>
        </w:rPr>
        <w:t>## 2005.27.168_OPC_UI42  49.87  7.08     86.66 0.69 0.52  439.77</w:t>
      </w:r>
      <w:r>
        <w:br/>
      </w:r>
      <w:r>
        <w:rPr>
          <w:rStyle w:val="VerbatimChar"/>
        </w:rPr>
        <w:t>## 2005.27.169_CV1_U31   43.17  8.96     48.47 0.87 0.85  435.30</w:t>
      </w:r>
      <w:r>
        <w:br/>
      </w:r>
      <w:r>
        <w:rPr>
          <w:rStyle w:val="VerbatimChar"/>
        </w:rPr>
        <w:t xml:space="preserve">## 2005.27.169_CV2_U31   43.17  8.90     48.47 0.87 </w:t>
      </w:r>
      <w:r>
        <w:rPr>
          <w:rStyle w:val="VerbatimChar"/>
        </w:rPr>
        <w:t>0.85  432.67</w:t>
      </w:r>
      <w:r>
        <w:br/>
      </w:r>
      <w:r>
        <w:rPr>
          <w:rStyle w:val="VerbatimChar"/>
        </w:rPr>
        <w:t>## 2005.27.169_CV3_U31   43.17  6.36     48.47 0.87 0.85  323.04</w:t>
      </w:r>
      <w:r>
        <w:br/>
      </w:r>
      <w:r>
        <w:rPr>
          <w:rStyle w:val="VerbatimChar"/>
        </w:rPr>
        <w:t>## 2005.27.169_CV4_U31   43.17  6.28     48.47 0.87 0.85  319.70</w:t>
      </w:r>
      <w:r>
        <w:br/>
      </w:r>
      <w:r>
        <w:rPr>
          <w:rStyle w:val="VerbatimChar"/>
        </w:rPr>
        <w:t>## 2005.27.173_CV1_U40   43.17  8.00     48.47 0.87 0.85  393.66</w:t>
      </w:r>
      <w:r>
        <w:br/>
      </w:r>
      <w:r>
        <w:rPr>
          <w:rStyle w:val="VerbatimChar"/>
        </w:rPr>
        <w:t>## 2005.27.173_CV2_U40   43.17  7.46     48.47 0</w:t>
      </w:r>
      <w:r>
        <w:rPr>
          <w:rStyle w:val="VerbatimChar"/>
        </w:rPr>
        <w:t>.87 0.85  370.38</w:t>
      </w:r>
      <w:r>
        <w:br/>
      </w:r>
      <w:r>
        <w:rPr>
          <w:rStyle w:val="VerbatimChar"/>
        </w:rPr>
        <w:t>## 2005.27.331_CV_UI46   43.17  7.54     48.47 0.87 0.85  373.87</w:t>
      </w:r>
      <w:r>
        <w:br/>
      </w:r>
      <w:r>
        <w:rPr>
          <w:rStyle w:val="VerbatimChar"/>
        </w:rPr>
        <w:t>## 2005.27.331_UV_UI46   59.44  7.65      8.80 0.95 0.95  463.64</w:t>
      </w:r>
      <w:r>
        <w:br/>
      </w:r>
      <w:r>
        <w:rPr>
          <w:rStyle w:val="VerbatimChar"/>
        </w:rPr>
        <w:t>## 2005.27.458_CV_UI20   49.18  8.86     44.85 0.83 0.76  480.79</w:t>
      </w:r>
      <w:r>
        <w:br/>
      </w:r>
      <w:r>
        <w:rPr>
          <w:rStyle w:val="VerbatimChar"/>
        </w:rPr>
        <w:t>## 2007.46.1098_CV_UI3   43.17  9.73     48.</w:t>
      </w:r>
      <w:r>
        <w:rPr>
          <w:rStyle w:val="VerbatimChar"/>
        </w:rPr>
        <w:t>47 0.87 0.85  468.56</w:t>
      </w:r>
      <w:r>
        <w:br/>
      </w:r>
      <w:r>
        <w:rPr>
          <w:rStyle w:val="VerbatimChar"/>
        </w:rPr>
        <w:t>## 2007.46.1100_SUB      15.11 32.93    -60.75 0.87 0.91  437.01</w:t>
      </w:r>
      <w:r>
        <w:br/>
      </w:r>
      <w:r>
        <w:rPr>
          <w:rStyle w:val="VerbatimChar"/>
        </w:rPr>
        <w:t>## 2007.46.2161_UI16_1   43.17  9.63     48.47 0.87 0.85  464.34</w:t>
      </w:r>
      <w:r>
        <w:br/>
      </w:r>
      <w:r>
        <w:rPr>
          <w:rStyle w:val="VerbatimChar"/>
        </w:rPr>
        <w:t>## 2007.46.2161_UI16_10  43.17  7.79     48.47 0.87 0.85  384.60</w:t>
      </w:r>
      <w:r>
        <w:br/>
      </w:r>
      <w:r>
        <w:rPr>
          <w:rStyle w:val="VerbatimChar"/>
        </w:rPr>
        <w:t xml:space="preserve">## 2007.46.2161_UI16_11  43.17  7.39    </w:t>
      </w:r>
      <w:r>
        <w:rPr>
          <w:rStyle w:val="VerbatimChar"/>
        </w:rPr>
        <w:t xml:space="preserve"> 48.47 0.87 0.85  367.40</w:t>
      </w:r>
      <w:r>
        <w:br/>
      </w:r>
      <w:r>
        <w:rPr>
          <w:rStyle w:val="VerbatimChar"/>
        </w:rPr>
        <w:t>## 2007.46.2161_UI16_12  43.17  5.85     48.47 0.87 0.85  300.82</w:t>
      </w:r>
      <w:r>
        <w:br/>
      </w:r>
      <w:r>
        <w:rPr>
          <w:rStyle w:val="VerbatimChar"/>
        </w:rPr>
        <w:t>## 2007.46.2161_UI16_13  43.17  3.30     48.47 0.87 0.85  191.04</w:t>
      </w:r>
      <w:r>
        <w:br/>
      </w:r>
      <w:r>
        <w:rPr>
          <w:rStyle w:val="VerbatimChar"/>
        </w:rPr>
        <w:t>## 2007.46.2161_UI16_2   43.17  9.65     48.47 0.87 0.85  464.91</w:t>
      </w:r>
      <w:r>
        <w:br/>
      </w:r>
      <w:r>
        <w:rPr>
          <w:rStyle w:val="VerbatimChar"/>
        </w:rPr>
        <w:t>## 2007.46.2161_UI16_3   43.17  9.96</w:t>
      </w:r>
      <w:r>
        <w:rPr>
          <w:rStyle w:val="VerbatimChar"/>
        </w:rPr>
        <w:t xml:space="preserve">     48.47 0.87 0.85  478.27</w:t>
      </w:r>
      <w:r>
        <w:br/>
      </w:r>
      <w:r>
        <w:rPr>
          <w:rStyle w:val="VerbatimChar"/>
        </w:rPr>
        <w:t>## 2007.46.2161_UI16_4   43.17  9.46     48.47 0.87 0.85  456.80</w:t>
      </w:r>
      <w:r>
        <w:br/>
      </w:r>
      <w:r>
        <w:rPr>
          <w:rStyle w:val="VerbatimChar"/>
        </w:rPr>
        <w:t>## 2007.46.2161_UI16_5   43.17  9.20     48.47 0.87 0.85  445.48</w:t>
      </w:r>
      <w:r>
        <w:br/>
      </w:r>
      <w:r>
        <w:rPr>
          <w:rStyle w:val="VerbatimChar"/>
        </w:rPr>
        <w:t>## 2007.46.2161_UI16_6   43.17  9.51     48.47 0.87 0.85  459.00</w:t>
      </w:r>
      <w:r>
        <w:br/>
      </w:r>
      <w:r>
        <w:rPr>
          <w:rStyle w:val="VerbatimChar"/>
        </w:rPr>
        <w:t>## 2007.46.2161_UI16_7   43.17  8.92     48.47 0.87 0.85  433.40</w:t>
      </w:r>
      <w:r>
        <w:br/>
      </w:r>
      <w:r>
        <w:rPr>
          <w:rStyle w:val="VerbatimChar"/>
        </w:rPr>
        <w:t>## 2007.46.2161_UI16_8   43.17  8.48     48.47 0.87 0.85  414.56</w:t>
      </w:r>
      <w:r>
        <w:br/>
      </w:r>
      <w:r>
        <w:rPr>
          <w:rStyle w:val="VerbatimChar"/>
        </w:rPr>
        <w:t>## 2007.46.2161_UI16_9   43.17  8.17     48.47 0.87 0.85  401.04</w:t>
      </w:r>
      <w:r>
        <w:br/>
      </w:r>
      <w:r>
        <w:rPr>
          <w:rStyle w:val="VerbatimChar"/>
        </w:rPr>
        <w:t>## 2007.46.2207_CV_UI15  43.17 10.66     48.47 0.87 0.85  508</w:t>
      </w:r>
      <w:r>
        <w:rPr>
          <w:rStyle w:val="VerbatimChar"/>
        </w:rPr>
        <w:t>.51</w:t>
      </w:r>
      <w:r>
        <w:br/>
      </w:r>
      <w:r>
        <w:rPr>
          <w:rStyle w:val="VerbatimChar"/>
        </w:rPr>
        <w:t>## 2007.46.3104_BS_UI62  33.31 12.62    -21.54 0.90 0.89  398.77</w:t>
      </w:r>
      <w:r>
        <w:br/>
      </w:r>
      <w:r>
        <w:rPr>
          <w:rStyle w:val="VerbatimChar"/>
        </w:rPr>
        <w:t>## 2007.46.3442_CV_UI61  43.17 11.28     48.47 0.87 0.85  535.31</w:t>
      </w:r>
      <w:r>
        <w:br/>
      </w:r>
      <w:r>
        <w:rPr>
          <w:rStyle w:val="VerbatimChar"/>
        </w:rPr>
        <w:t>## 2007.46.4008_CT_UI53  24.24 20.57     -9.90 0.87 0.77  488.75</w:t>
      </w:r>
      <w:r>
        <w:br/>
      </w:r>
      <w:r>
        <w:rPr>
          <w:rStyle w:val="VerbatimChar"/>
        </w:rPr>
        <w:t xml:space="preserve">## 2007.46.4164_SUB_UI78 22.16 22.47      3.66 0.84 0.65 </w:t>
      </w:r>
      <w:r>
        <w:rPr>
          <w:rStyle w:val="VerbatimChar"/>
        </w:rPr>
        <w:t xml:space="preserve"> 501.69</w:t>
      </w:r>
      <w:r>
        <w:br/>
      </w:r>
      <w:r>
        <w:rPr>
          <w:rStyle w:val="VerbatimChar"/>
        </w:rPr>
        <w:t>## 205.27.167_CV_UI43    52.22  9.23     48.15 0.90 0.89  530.09</w:t>
      </w:r>
      <w:r>
        <w:br/>
      </w:r>
      <w:r>
        <w:rPr>
          <w:rStyle w:val="VerbatimChar"/>
        </w:rPr>
        <w:t>## 205.27.167_HYO_UI43   18.17 12.57     84.31 0.70 0.46  312.58</w:t>
      </w:r>
      <w:r>
        <w:br/>
      </w:r>
      <w:r>
        <w:rPr>
          <w:rStyle w:val="VerbatimChar"/>
        </w:rPr>
        <w:t>## 523_MX                35.90  9.69     84.54 0.83 0.64  432.34</w:t>
      </w:r>
      <w:r>
        <w:br/>
      </w:r>
      <w:r>
        <w:rPr>
          <w:rStyle w:val="VerbatimChar"/>
        </w:rPr>
        <w:t>## 90.20.1199_BS_UI19    33.31 14.46    -21.54 0.90 0</w:t>
      </w:r>
      <w:r>
        <w:rPr>
          <w:rStyle w:val="VerbatimChar"/>
        </w:rPr>
        <w:t>.89  460.17</w:t>
      </w:r>
      <w:r>
        <w:br/>
      </w:r>
      <w:r>
        <w:rPr>
          <w:rStyle w:val="VerbatimChar"/>
        </w:rPr>
        <w:t>## 99.20.1111_CT_UI68    26.86  8.10     74.48 0.54 0.44  291.98</w:t>
      </w:r>
      <w:r>
        <w:br/>
      </w:r>
      <w:r>
        <w:rPr>
          <w:rStyle w:val="VerbatimChar"/>
        </w:rPr>
        <w:t>## 99.20.1150_PT_UI58    26.88 11.55     15.55 0.99 0.98  325.84</w:t>
      </w:r>
      <w:r>
        <w:br/>
      </w:r>
      <w:r>
        <w:rPr>
          <w:rStyle w:val="VerbatimChar"/>
        </w:rPr>
        <w:t>## 99.20.160_UV_UI74     59.44  9.14      8.80 0.95 0.95  552.24</w:t>
      </w:r>
      <w:r>
        <w:br/>
      </w:r>
      <w:r>
        <w:rPr>
          <w:rStyle w:val="VerbatimChar"/>
        </w:rPr>
        <w:t>## 99.20.363_UV_UI73     18.39 21.42    -38.22 0.</w:t>
      </w:r>
      <w:r>
        <w:rPr>
          <w:rStyle w:val="VerbatimChar"/>
        </w:rPr>
        <w:t>81 0.61  355.58</w:t>
      </w:r>
      <w:r>
        <w:br/>
      </w:r>
      <w:r>
        <w:rPr>
          <w:rStyle w:val="VerbatimChar"/>
        </w:rPr>
        <w:t>## 99.20.9_QUA_UI70      13.02 20.47     58.55 0.76 0.67  325.10</w:t>
      </w:r>
      <w:r>
        <w:br/>
      </w:r>
      <w:r>
        <w:rPr>
          <w:rStyle w:val="VerbatimChar"/>
        </w:rPr>
        <w:t>## 99.22.1765_CV_UI71    21.35 18.09     44.34 0.86 0.83  430.52</w:t>
      </w:r>
      <w:r>
        <w:br/>
      </w:r>
      <w:r>
        <w:rPr>
          <w:rStyle w:val="VerbatimChar"/>
        </w:rPr>
        <w:t>## 99.22.2640_OPC_UI72   49.87  8.04     86.66 0.69 0.52  487.53</w:t>
      </w:r>
      <w:r>
        <w:br/>
      </w:r>
      <w:r>
        <w:rPr>
          <w:rStyle w:val="VerbatimChar"/>
        </w:rPr>
        <w:t>## 99.22.3136_CV_UI8     21.35 18.37     44.3</w:t>
      </w:r>
      <w:r>
        <w:rPr>
          <w:rStyle w:val="VerbatimChar"/>
        </w:rPr>
        <w:t>4 0.86 0.83  436.54</w:t>
      </w:r>
      <w:r>
        <w:br/>
      </w:r>
      <w:r>
        <w:rPr>
          <w:rStyle w:val="VerbatimChar"/>
        </w:rPr>
        <w:t>## 99.22.882_OPC_UI11    49.87  7.36     86.66 0.69 0.52  453.59</w:t>
      </w:r>
      <w:r>
        <w:br/>
      </w:r>
      <w:r>
        <w:rPr>
          <w:rStyle w:val="VerbatimChar"/>
        </w:rPr>
        <w:lastRenderedPageBreak/>
        <w:t>## BK.70.71_CT           26.86  8.11     74.48 0.54 0.44  292.29</w:t>
      </w:r>
      <w:r>
        <w:br/>
      </w:r>
      <w:r>
        <w:rPr>
          <w:rStyle w:val="VerbatimChar"/>
        </w:rPr>
        <w:t>## BK.70.71_CV           43.17  6.43     48.47 0.87 0.85  326.11</w:t>
      </w:r>
      <w:r>
        <w:br/>
      </w:r>
      <w:r>
        <w:rPr>
          <w:rStyle w:val="VerbatimChar"/>
        </w:rPr>
        <w:t xml:space="preserve">## BK.70.71_HYO          51.16  5.13     </w:t>
      </w:r>
      <w:r>
        <w:rPr>
          <w:rStyle w:val="VerbatimChar"/>
        </w:rPr>
        <w:t>63.92 0.79 0.61  326.53</w:t>
      </w:r>
      <w:r>
        <w:br/>
      </w:r>
      <w:r>
        <w:rPr>
          <w:rStyle w:val="VerbatimChar"/>
        </w:rPr>
        <w:t>## BK.70.71_MET          23.02 14.09      6.88 0.93 0.76  331.21</w:t>
      </w:r>
      <w:r>
        <w:br/>
      </w:r>
      <w:r>
        <w:rPr>
          <w:rStyle w:val="VerbatimChar"/>
        </w:rPr>
        <w:t>## BK.70.71_UV           59.44  5.44      8.80 0.95 0.95  331.89</w:t>
      </w:r>
      <w:r>
        <w:br/>
      </w:r>
      <w:r>
        <w:rPr>
          <w:rStyle w:val="VerbatimChar"/>
        </w:rPr>
        <w:t>## FN51_ENT              38.94  7.15    117.45 0.67 0.38  395.94</w:t>
      </w:r>
    </w:p>
    <w:p w14:paraId="75B11F4C" w14:textId="77777777" w:rsidR="00A74A53" w:rsidRDefault="002549E1">
      <w:pPr>
        <w:pStyle w:val="FirstParagraph"/>
      </w:pPr>
      <w:r>
        <w:rPr>
          <w:i/>
          <w:iCs/>
        </w:rPr>
        <w:t>Visualize Archaeological Distribution</w:t>
      </w:r>
    </w:p>
    <w:p w14:paraId="270A9235" w14:textId="77777777" w:rsidR="00A74A53" w:rsidRDefault="002549E1">
      <w:pPr>
        <w:pStyle w:val="SourceCode"/>
      </w:pPr>
      <w:r>
        <w:rPr>
          <w:rStyle w:val="NormalTok"/>
        </w:rPr>
        <w:t xml:space="preserve">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(Arch_SL))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"#00bfc4"</w:t>
      </w:r>
      <w:r>
        <w:rPr>
          <w:rStyle w:val="NormalTok"/>
        </w:rPr>
        <w:t xml:space="preserve">, </w:t>
      </w:r>
      <w:r>
        <w:rPr>
          <w:rStyle w:val="AttributeTok"/>
        </w:rPr>
        <w:t>color =</w:t>
      </w:r>
      <w:r>
        <w:rPr>
          <w:rStyle w:val="NormalTok"/>
        </w:rPr>
        <w:t xml:space="preserve"> </w:t>
      </w:r>
      <w:r>
        <w:rPr>
          <w:rStyle w:val="StringTok"/>
        </w:rPr>
        <w:t>"#00bfc4"</w:t>
      </w:r>
      <w:r>
        <w:rPr>
          <w:rStyle w:val="NormalTok"/>
        </w:rPr>
        <w:t xml:space="preserve">, </w:t>
      </w:r>
      <w:r>
        <w:rPr>
          <w:rStyle w:val="AttributeTok"/>
        </w:rPr>
        <w:t>bw =</w:t>
      </w:r>
      <w:r>
        <w:rPr>
          <w:rStyle w:val="NormalTok"/>
        </w:rPr>
        <w:t xml:space="preserve"> </w:t>
      </w:r>
      <w:r>
        <w:rPr>
          <w:rStyle w:val="DecValTok"/>
        </w:rPr>
        <w:t>50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"Archaeological Size Distribution"</w:t>
      </w:r>
      <w:r>
        <w:rPr>
          <w:rStyle w:val="NormalTok"/>
        </w:rPr>
        <w:t xml:space="preserve">, </w:t>
      </w:r>
      <w:r>
        <w:br/>
      </w:r>
      <w:r>
        <w:rPr>
          <w:rStyle w:val="NormalTok"/>
        </w:rPr>
        <w:t xml:space="preserve">            </w:t>
      </w:r>
      <w:r>
        <w:rPr>
          <w:rStyle w:val="NormalTok"/>
        </w:rPr>
        <w:t xml:space="preserve"> </w:t>
      </w:r>
      <w:r>
        <w:rPr>
          <w:rStyle w:val="AttributeTok"/>
        </w:rPr>
        <w:t>x =</w:t>
      </w:r>
      <w:r>
        <w:rPr>
          <w:rStyle w:val="NormalTok"/>
        </w:rPr>
        <w:t xml:space="preserve"> </w:t>
      </w:r>
      <w:r>
        <w:rPr>
          <w:rStyle w:val="StringTok"/>
        </w:rPr>
        <w:t>"Standard Length (mm)"</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700</w:t>
      </w:r>
      <w:r>
        <w:rPr>
          <w:rStyle w:val="NormalTok"/>
        </w:rPr>
        <w:t>)</w:t>
      </w:r>
    </w:p>
    <w:p w14:paraId="5B97CECC" w14:textId="77777777" w:rsidR="00A74A53" w:rsidRDefault="002549E1">
      <w:pPr>
        <w:pStyle w:val="FirstParagraph"/>
      </w:pPr>
      <w:r>
        <w:rPr>
          <w:noProof/>
        </w:rPr>
        <w:lastRenderedPageBreak/>
        <w:drawing>
          <wp:inline distT="0" distB="0" distL="0" distR="0" wp14:anchorId="0C21DF6C" wp14:editId="0A84E0C5">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9-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69E55640" w14:textId="77777777" w:rsidR="00A74A53" w:rsidRDefault="002549E1">
      <w:pPr>
        <w:pStyle w:val="Heading1"/>
      </w:pPr>
      <w:bookmarkStart w:id="9" w:name="modern-comparisons"/>
      <w:bookmarkEnd w:id="8"/>
      <w:r>
        <w:t>MODERN COMPARISONS</w:t>
      </w:r>
    </w:p>
    <w:p w14:paraId="1E2AD5E7" w14:textId="77777777" w:rsidR="00A74A53" w:rsidRDefault="002549E1">
      <w:pPr>
        <w:pStyle w:val="Heading2"/>
      </w:pPr>
      <w:bookmarkStart w:id="10" w:name="total-length-tl"/>
      <w:r>
        <w:t>Total Length (TL)</w:t>
      </w:r>
    </w:p>
    <w:p w14:paraId="6C5CD409" w14:textId="77777777" w:rsidR="00A74A53" w:rsidRDefault="002549E1">
      <w:pPr>
        <w:pStyle w:val="FirstParagraph"/>
      </w:pPr>
      <w:r>
        <w:t>A length-length conversion factor from Standard Length (SL) to Total Length (TL) was applied to the archaeological SL estimates. All modern comparison data uses TL. TL could not be estimated per archaeological specimen considering that two specimens from t</w:t>
      </w:r>
      <w:r>
        <w:t xml:space="preserve">he Museum of Southwestern Biology comparative library (25273, 50002, and 50003) do not have TL measurements. A SL to TL conversion factor of 1.27 was chosen by calculating the mean values available for </w:t>
      </w:r>
      <w:r>
        <w:rPr>
          <w:i/>
          <w:iCs/>
        </w:rPr>
        <w:t>Ictiobus bubalus</w:t>
      </w:r>
      <w:r>
        <w:t xml:space="preserve"> and </w:t>
      </w:r>
      <w:r>
        <w:rPr>
          <w:i/>
          <w:iCs/>
        </w:rPr>
        <w:t>Carpiodes carpio</w:t>
      </w:r>
      <w:r>
        <w:t xml:space="preserve"> on fishbase.de. </w:t>
      </w:r>
      <w:r>
        <w:t xml:space="preserve">Available here: </w:t>
      </w:r>
      <w:hyperlink r:id="rId14">
        <w:r>
          <w:rPr>
            <w:rStyle w:val="Hyperlink"/>
          </w:rPr>
          <w:t>https://www.fishbase.de/popdyn/LLRelationshipList.php?ID=2992&amp;GenusName=Ictiobus&amp;SpeciesName=bubalus&amp;fc=125</w:t>
        </w:r>
      </w:hyperlink>
      <w:r>
        <w:t xml:space="preserve"> </w:t>
      </w:r>
      <w:hyperlink r:id="rId15">
        <w:r>
          <w:rPr>
            <w:rStyle w:val="Hyperlink"/>
          </w:rPr>
          <w:t>https://www.fishbase.de/popdyn/LLRelationshipList.php?ID=2957&amp;GenusName=Carpiodes&amp;SpeciesName=carpio&amp;fc=125</w:t>
        </w:r>
      </w:hyperlink>
    </w:p>
    <w:p w14:paraId="403F444C" w14:textId="77777777" w:rsidR="00A74A53" w:rsidRDefault="002549E1">
      <w:pPr>
        <w:pStyle w:val="SourceCode"/>
      </w:pPr>
      <w:r>
        <w:rPr>
          <w:rStyle w:val="CommentTok"/>
        </w:rPr>
        <w:t># convert archaeological S</w:t>
      </w:r>
      <w:r>
        <w:rPr>
          <w:rStyle w:val="CommentTok"/>
        </w:rPr>
        <w:t>L to TL</w:t>
      </w:r>
      <w:r>
        <w:br/>
      </w:r>
      <w:r>
        <w:rPr>
          <w:rStyle w:val="NormalTok"/>
        </w:rPr>
        <w:t xml:space="preserve">results </w:t>
      </w:r>
      <w:r>
        <w:rPr>
          <w:rStyle w:val="OtherTok"/>
        </w:rPr>
        <w:t>&lt;-</w:t>
      </w:r>
      <w:r>
        <w:rPr>
          <w:rStyle w:val="NormalTok"/>
        </w:rPr>
        <w:t xml:space="preserve"> </w:t>
      </w:r>
      <w:r>
        <w:rPr>
          <w:rStyle w:val="FunctionTok"/>
        </w:rPr>
        <w:t>mutate</w:t>
      </w:r>
      <w:r>
        <w:rPr>
          <w:rStyle w:val="NormalTok"/>
        </w:rPr>
        <w:t xml:space="preserve">(results, </w:t>
      </w:r>
      <w:r>
        <w:rPr>
          <w:rStyle w:val="AttributeTok"/>
        </w:rPr>
        <w:t>Arch_TL =</w:t>
      </w:r>
      <w:r>
        <w:rPr>
          <w:rStyle w:val="NormalTok"/>
        </w:rPr>
        <w:t xml:space="preserve"> Arch_SL</w:t>
      </w:r>
      <w:r>
        <w:rPr>
          <w:rStyle w:val="SpecialCharTok"/>
        </w:rPr>
        <w:t>*</w:t>
      </w:r>
      <w:r>
        <w:rPr>
          <w:rStyle w:val="FloatTok"/>
        </w:rPr>
        <w:t>1.27</w:t>
      </w:r>
      <w:r>
        <w:rPr>
          <w:rStyle w:val="NormalTok"/>
        </w:rPr>
        <w:t>)</w:t>
      </w:r>
      <w:r>
        <w:br/>
      </w:r>
      <w:r>
        <w:br/>
      </w:r>
      <w:r>
        <w:rPr>
          <w:rStyle w:val="CommentTok"/>
        </w:rPr>
        <w:t># visualize archaeological distribution</w:t>
      </w:r>
      <w:r>
        <w:br/>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(Arch_TL))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"#00bfc4"</w:t>
      </w:r>
      <w:r>
        <w:rPr>
          <w:rStyle w:val="NormalTok"/>
        </w:rPr>
        <w:t xml:space="preserve">, </w:t>
      </w:r>
      <w:r>
        <w:rPr>
          <w:rStyle w:val="AttributeTok"/>
        </w:rPr>
        <w:t>color =</w:t>
      </w:r>
      <w:r>
        <w:rPr>
          <w:rStyle w:val="NormalTok"/>
        </w:rPr>
        <w:t xml:space="preserve"> </w:t>
      </w:r>
      <w:r>
        <w:rPr>
          <w:rStyle w:val="StringTok"/>
        </w:rPr>
        <w:t>"#00bfc4"</w:t>
      </w:r>
      <w:r>
        <w:rPr>
          <w:rStyle w:val="NormalTok"/>
        </w:rPr>
        <w:t xml:space="preserve">, </w:t>
      </w:r>
      <w:r>
        <w:rPr>
          <w:rStyle w:val="AttributeTok"/>
        </w:rPr>
        <w:t>bw =</w:t>
      </w:r>
      <w:r>
        <w:rPr>
          <w:rStyle w:val="NormalTok"/>
        </w:rPr>
        <w:t xml:space="preserve"> </w:t>
      </w:r>
      <w:r>
        <w:rPr>
          <w:rStyle w:val="DecValTok"/>
        </w:rPr>
        <w:t>50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lastRenderedPageBreak/>
        <w:t xml:space="preserve">  </w:t>
      </w:r>
      <w:r>
        <w:rPr>
          <w:rStyle w:val="FunctionTok"/>
        </w:rPr>
        <w:t>theme_classi</w:t>
      </w:r>
      <w:r>
        <w:rPr>
          <w:rStyle w:val="FunctionTok"/>
        </w:rPr>
        <w:t>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w:t>
      </w:r>
      <w:r>
        <w:rPr>
          <w:rStyle w:val="FunctionTok"/>
        </w:rPr>
        <w:t>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"Archaeological Size Distribution"</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"Total Length (mm)"</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100</w:t>
      </w:r>
      <w:r>
        <w:rPr>
          <w:rStyle w:val="NormalTok"/>
        </w:rPr>
        <w:t xml:space="preserve">, </w:t>
      </w:r>
      <w:r>
        <w:rPr>
          <w:rStyle w:val="DecValTok"/>
        </w:rPr>
        <w:t>900</w:t>
      </w:r>
      <w:r>
        <w:rPr>
          <w:rStyle w:val="NormalTok"/>
        </w:rPr>
        <w:t>)</w:t>
      </w:r>
    </w:p>
    <w:p w14:paraId="562BE828" w14:textId="77777777" w:rsidR="00A74A53" w:rsidRDefault="002549E1">
      <w:pPr>
        <w:pStyle w:val="FirstParagraph"/>
      </w:pPr>
      <w:r>
        <w:rPr>
          <w:noProof/>
        </w:rPr>
        <w:drawing>
          <wp:inline distT="0" distB="0" distL="0" distR="0" wp14:anchorId="26AF9154" wp14:editId="3866F9FD">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0-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14:paraId="6D762A7C" w14:textId="77777777" w:rsidR="00A74A53" w:rsidRDefault="002549E1">
      <w:pPr>
        <w:pStyle w:val="Heading2"/>
      </w:pPr>
      <w:bookmarkStart w:id="11" w:name="X1eec2a2db45e5e438b6d160a0ce5e398bf2b01e"/>
      <w:bookmarkEnd w:id="10"/>
      <w:r>
        <w:t>Error Associated with SL to TL Length-Length Conversion</w:t>
      </w:r>
    </w:p>
    <w:p w14:paraId="6948BCB9" w14:textId="77777777" w:rsidR="00A74A53" w:rsidRDefault="002549E1">
      <w:pPr>
        <w:pStyle w:val="FirstParagraph"/>
      </w:pPr>
      <w:r>
        <w:rPr>
          <w:rStyle w:val="VerbatimChar"/>
        </w:rPr>
        <w:t>TL</w:t>
      </w:r>
      <w:r>
        <w:t xml:space="preserve"> and </w:t>
      </w:r>
      <w:r>
        <w:rPr>
          <w:rStyle w:val="VerbatimChar"/>
        </w:rPr>
        <w:t>TL_estimate</w:t>
      </w:r>
      <w:r>
        <w:t xml:space="preserve"> of specimens from the comparative library are almost perfectly corre</w:t>
      </w:r>
      <w:r>
        <w:t>lated (</w:t>
      </w:r>
      <w:r>
        <w:rPr>
          <w:i/>
          <w:iCs/>
        </w:rPr>
        <w:t>R</w:t>
      </w:r>
      <w:r>
        <w:rPr>
          <w:i/>
          <w:iCs/>
          <w:vertAlign w:val="superscript"/>
        </w:rPr>
        <w:t>2</w:t>
      </w:r>
      <w:r>
        <w:t xml:space="preserve"> = 0.99; </w:t>
      </w:r>
      <w:r>
        <w:rPr>
          <w:i/>
          <w:iCs/>
        </w:rPr>
        <w:t>rho</w:t>
      </w:r>
      <w:r>
        <w:t xml:space="preserve"> = 1). This means that error associated with the TL conversion factor (1.27) is extremely low. Further, the conversion factor will underestimate TL if there is error. This can be seen by visually inspecting the graph below.</w:t>
      </w:r>
    </w:p>
    <w:p w14:paraId="267CF1C8" w14:textId="77777777" w:rsidR="00A74A53" w:rsidRDefault="002549E1">
      <w:pPr>
        <w:pStyle w:val="SourceCode"/>
      </w:pPr>
      <w:r>
        <w:rPr>
          <w:rStyle w:val="NormalTok"/>
        </w:rPr>
        <w:t>body.size.e</w:t>
      </w:r>
      <w:r>
        <w:rPr>
          <w:rStyle w:val="NormalTok"/>
        </w:rPr>
        <w:t xml:space="preserve">stimate </w:t>
      </w:r>
      <w:r>
        <w:rPr>
          <w:rStyle w:val="OtherTok"/>
        </w:rPr>
        <w:t>&lt;-</w:t>
      </w:r>
      <w:r>
        <w:rPr>
          <w:rStyle w:val="NormalTok"/>
        </w:rPr>
        <w:t xml:space="preserve"> body.size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TL_estimate =</w:t>
      </w:r>
      <w:r>
        <w:rPr>
          <w:rStyle w:val="NormalTok"/>
        </w:rPr>
        <w:t xml:space="preserve"> SL </w:t>
      </w:r>
      <w:r>
        <w:rPr>
          <w:rStyle w:val="SpecialCharTok"/>
        </w:rPr>
        <w:t>*</w:t>
      </w:r>
      <w:r>
        <w:rPr>
          <w:rStyle w:val="NormalTok"/>
        </w:rPr>
        <w:t xml:space="preserve"> </w:t>
      </w:r>
      <w:r>
        <w:rPr>
          <w:rStyle w:val="FloatTok"/>
        </w:rPr>
        <w:t>1.27</w:t>
      </w:r>
      <w:r>
        <w:rPr>
          <w:rStyle w:val="NormalTok"/>
        </w:rPr>
        <w:t>)</w:t>
      </w:r>
      <w:r>
        <w:br/>
      </w:r>
      <w:r>
        <w:br/>
      </w: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body.size.estimate, </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TL_estimate, </w:t>
      </w:r>
      <w:r>
        <w:rPr>
          <w:rStyle w:val="AttributeTok"/>
        </w:rPr>
        <w:t>y =</w:t>
      </w:r>
      <w:r>
        <w:rPr>
          <w:rStyle w:val="NormalTok"/>
        </w:rPr>
        <w:t xml:space="preserve"> TL))</w:t>
      </w:r>
      <w:r>
        <w:br/>
      </w: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400</w:t>
      </w:r>
      <w:r>
        <w:rPr>
          <w:rStyle w:val="NormalTok"/>
        </w:rPr>
        <w:t xml:space="preserve">, </w:t>
      </w:r>
      <w:r>
        <w:rPr>
          <w:rStyle w:val="AttributeTok"/>
        </w:rPr>
        <w:t>y =</w:t>
      </w:r>
      <w:r>
        <w:rPr>
          <w:rStyle w:val="NormalTok"/>
        </w:rPr>
        <w:t xml:space="preserve"> </w:t>
      </w:r>
      <w:r>
        <w:rPr>
          <w:rStyle w:val="DecValTok"/>
        </w:rPr>
        <w:t>215</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 xml:space="preserve">"paste(italic(R) ^ 2, </w:t>
      </w:r>
      <w:r>
        <w:rPr>
          <w:rStyle w:val="SpecialCharTok"/>
        </w:rPr>
        <w:t>\"</w:t>
      </w:r>
      <w:r>
        <w:rPr>
          <w:rStyle w:val="StringTok"/>
        </w:rPr>
        <w:t xml:space="preserve"> = .99, </w:t>
      </w:r>
      <w:r>
        <w:rPr>
          <w:rStyle w:val="SpecialCharTok"/>
        </w:rPr>
        <w:t>\"</w:t>
      </w:r>
      <w:r>
        <w:rPr>
          <w:rStyle w:val="StringTok"/>
        </w:rPr>
        <w:t>, italic(rho),</w:t>
      </w:r>
      <w:r>
        <w:br/>
      </w:r>
      <w:r>
        <w:rPr>
          <w:rStyle w:val="StringTok"/>
        </w:rPr>
        <w:t xml:space="preserve">           </w:t>
      </w:r>
      <w:r>
        <w:rPr>
          <w:rStyle w:val="SpecialCharTok"/>
        </w:rPr>
        <w:t>\"</w:t>
      </w:r>
      <w:r>
        <w:rPr>
          <w:rStyle w:val="StringTok"/>
        </w:rPr>
        <w:t xml:space="preserve"> = 1 </w:t>
      </w:r>
      <w:r>
        <w:rPr>
          <w:rStyle w:val="SpecialCharTok"/>
        </w:rPr>
        <w:t>\"</w:t>
      </w:r>
      <w:r>
        <w:rPr>
          <w:rStyle w:val="StringTok"/>
        </w:rPr>
        <w:t>)"</w:t>
      </w:r>
      <w:r>
        <w:rPr>
          <w:rStyle w:val="NormalTok"/>
        </w:rPr>
        <w:t>,</w:t>
      </w:r>
      <w:r>
        <w:br/>
      </w:r>
      <w:r>
        <w:rPr>
          <w:rStyle w:val="NormalTok"/>
        </w:rPr>
        <w:t xml:space="preserve">           </w:t>
      </w:r>
      <w:r>
        <w:rPr>
          <w:rStyle w:val="AttributeTok"/>
        </w:rPr>
        <w:t>parse =</w:t>
      </w:r>
      <w:r>
        <w:rPr>
          <w:rStyle w:val="NormalTok"/>
        </w:rPr>
        <w:t xml:space="preserve"> T,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"#4d4d4d"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"Estimated Total Length (mm)"</w:t>
      </w:r>
      <w:r>
        <w:rPr>
          <w:rStyle w:val="NormalTok"/>
        </w:rPr>
        <w:t xml:space="preserve">, </w:t>
      </w:r>
      <w:r>
        <w:rPr>
          <w:rStyle w:val="AttributeTok"/>
        </w:rPr>
        <w:t>y =</w:t>
      </w:r>
      <w:r>
        <w:rPr>
          <w:rStyle w:val="NormalTok"/>
        </w:rPr>
        <w:t xml:space="preserve"> </w:t>
      </w:r>
      <w:r>
        <w:rPr>
          <w:rStyle w:val="StringTok"/>
        </w:rPr>
        <w:t>"Actual Total Length (mm)"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p>
    <w:p w14:paraId="225440B4" w14:textId="77777777" w:rsidR="00A74A53" w:rsidRDefault="002549E1">
      <w:pPr>
        <w:pStyle w:val="FirstParagraph"/>
      </w:pPr>
      <w:r>
        <w:rPr>
          <w:noProof/>
        </w:rPr>
        <w:drawing>
          <wp:inline distT="0" distB="0" distL="0" distR="0" wp14:anchorId="61913AC5" wp14:editId="1B888BEF">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1-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14:paraId="1542F1F7" w14:textId="77777777" w:rsidR="00A74A53" w:rsidRDefault="002549E1">
      <w:pPr>
        <w:pStyle w:val="SourceCode"/>
      </w:pPr>
      <w:r>
        <w:rPr>
          <w:rStyle w:val="FunctionTok"/>
        </w:rPr>
        <w:t>summary</w:t>
      </w:r>
      <w:r>
        <w:rPr>
          <w:rStyle w:val="NormalTok"/>
        </w:rPr>
        <w:t>(</w:t>
      </w:r>
      <w:r>
        <w:rPr>
          <w:rStyle w:val="FunctionTok"/>
        </w:rPr>
        <w:t>lm</w:t>
      </w:r>
      <w:r>
        <w:rPr>
          <w:rStyle w:val="NormalTok"/>
        </w:rPr>
        <w:t>(</w:t>
      </w:r>
      <w:r>
        <w:rPr>
          <w:rStyle w:val="AttributeTok"/>
        </w:rPr>
        <w:t>data =</w:t>
      </w:r>
      <w:r>
        <w:rPr>
          <w:rStyle w:val="NormalTok"/>
        </w:rPr>
        <w:t xml:space="preserve"> body.size.estimate, TL </w:t>
      </w:r>
      <w:r>
        <w:rPr>
          <w:rStyle w:val="SpecialCharTok"/>
        </w:rPr>
        <w:t>~</w:t>
      </w:r>
      <w:r>
        <w:rPr>
          <w:rStyle w:val="NormalTok"/>
        </w:rPr>
        <w:t xml:space="preserve"> TL_estimate))</w:t>
      </w:r>
    </w:p>
    <w:p w14:paraId="44494987" w14:textId="77777777" w:rsidR="00A74A53" w:rsidRDefault="002549E1">
      <w:pPr>
        <w:pStyle w:val="SourceCode"/>
      </w:pPr>
      <w:r>
        <w:rPr>
          <w:rStyle w:val="VerbatimChar"/>
        </w:rPr>
        <w:lastRenderedPageBreak/>
        <w:t xml:space="preserve">## </w:t>
      </w:r>
      <w:r>
        <w:br/>
      </w:r>
      <w:r>
        <w:rPr>
          <w:rStyle w:val="VerbatimChar"/>
        </w:rPr>
        <w:t>## Call:</w:t>
      </w:r>
      <w:r>
        <w:br/>
      </w:r>
      <w:r>
        <w:rPr>
          <w:rStyle w:val="VerbatimChar"/>
        </w:rPr>
        <w:t>## lm(formula = TL ~ TL_estimate, data = body.size.estimate)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-4.7035 -2.6240 -0.6684  1.8637 10.3026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18.76522    7.36499   2.548   0.0256 *  </w:t>
      </w:r>
      <w:r>
        <w:br/>
      </w:r>
      <w:r>
        <w:rPr>
          <w:rStyle w:val="VerbatimChar"/>
        </w:rPr>
        <w:t>## TL_estimate  0.97281    0.02235  43.517 1.41e-14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3.968 on 12 degrees of freedom</w:t>
      </w:r>
      <w:r>
        <w:br/>
      </w:r>
      <w:r>
        <w:rPr>
          <w:rStyle w:val="VerbatimChar"/>
        </w:rPr>
        <w:t xml:space="preserve">## Multiple R-squared:  0.9937, Adjusted R-squared:  0.9932 </w:t>
      </w:r>
      <w:r>
        <w:br/>
      </w:r>
      <w:r>
        <w:rPr>
          <w:rStyle w:val="VerbatimChar"/>
        </w:rPr>
        <w:t>## F-statistic:  1894 on 1 and 12 DF,  p-value: 1.41e-14</w:t>
      </w:r>
    </w:p>
    <w:p w14:paraId="4A968DBE" w14:textId="77777777" w:rsidR="00A74A53" w:rsidRDefault="002549E1">
      <w:pPr>
        <w:pStyle w:val="SourceCode"/>
      </w:pPr>
      <w:r>
        <w:rPr>
          <w:rStyle w:val="NormalTok"/>
        </w:rPr>
        <w:t xml:space="preserve">rho </w:t>
      </w:r>
      <w:r>
        <w:rPr>
          <w:rStyle w:val="OtherTok"/>
        </w:rPr>
        <w:t>&lt;-</w:t>
      </w:r>
      <w:r>
        <w:rPr>
          <w:rStyle w:val="FunctionTok"/>
        </w:rPr>
        <w:t>cor.test</w:t>
      </w:r>
      <w:r>
        <w:rPr>
          <w:rStyle w:val="NormalTok"/>
        </w:rPr>
        <w:t>(body.size.estimate</w:t>
      </w:r>
      <w:r>
        <w:rPr>
          <w:rStyle w:val="SpecialCharTok"/>
        </w:rPr>
        <w:t>$</w:t>
      </w:r>
      <w:r>
        <w:rPr>
          <w:rStyle w:val="NormalTok"/>
        </w:rPr>
        <w:t>TL, body.size.estimate</w:t>
      </w:r>
      <w:r>
        <w:rPr>
          <w:rStyle w:val="SpecialCharTok"/>
        </w:rPr>
        <w:t>$</w:t>
      </w:r>
      <w:r>
        <w:rPr>
          <w:rStyle w:val="NormalTok"/>
        </w:rPr>
        <w:t xml:space="preserve">TL_estimate,  </w:t>
      </w:r>
      <w:r>
        <w:br/>
      </w:r>
      <w:r>
        <w:rPr>
          <w:rStyle w:val="NormalTok"/>
        </w:rPr>
        <w:t xml:space="preserve">               </w:t>
      </w:r>
      <w:r>
        <w:rPr>
          <w:rStyle w:val="AttributeTok"/>
        </w:rPr>
        <w:t>met</w:t>
      </w:r>
      <w:r>
        <w:rPr>
          <w:rStyle w:val="AttributeTok"/>
        </w:rPr>
        <w:t>hod =</w:t>
      </w:r>
      <w:r>
        <w:rPr>
          <w:rStyle w:val="NormalTok"/>
        </w:rPr>
        <w:t xml:space="preserve"> </w:t>
      </w:r>
      <w:r>
        <w:rPr>
          <w:rStyle w:val="StringTok"/>
        </w:rPr>
        <w:t>"spearman"</w:t>
      </w:r>
      <w:r>
        <w:rPr>
          <w:rStyle w:val="NormalTok"/>
        </w:rPr>
        <w:t>)</w:t>
      </w:r>
      <w:r>
        <w:br/>
      </w:r>
      <w:r>
        <w:rPr>
          <w:rStyle w:val="NormalTok"/>
        </w:rPr>
        <w:t>rho</w:t>
      </w:r>
    </w:p>
    <w:p w14:paraId="0CC899BA" w14:textId="77777777" w:rsidR="00A74A53" w:rsidRDefault="002549E1">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body.size.estimate$TL and body.size.estimate$TL_estimate</w:t>
      </w:r>
      <w:r>
        <w:br/>
      </w:r>
      <w:r>
        <w:rPr>
          <w:rStyle w:val="VerbatimChar"/>
        </w:rPr>
        <w:t>## S = 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1</w:t>
      </w:r>
    </w:p>
    <w:p w14:paraId="06BE3709" w14:textId="77777777" w:rsidR="00A74A53" w:rsidRDefault="002549E1">
      <w:pPr>
        <w:pStyle w:val="Heading2"/>
      </w:pPr>
      <w:bookmarkStart w:id="12" w:name="calculating-modern-comparison"/>
      <w:bookmarkEnd w:id="11"/>
      <w:r>
        <w:t>Calcu</w:t>
      </w:r>
      <w:r>
        <w:t>lating Modern Comparison</w:t>
      </w:r>
    </w:p>
    <w:p w14:paraId="4A520C2A" w14:textId="77777777" w:rsidR="00A74A53" w:rsidRDefault="002549E1">
      <w:pPr>
        <w:pStyle w:val="FirstParagraph"/>
      </w:pPr>
      <w:r>
        <w:rPr>
          <w:i/>
          <w:iCs/>
        </w:rPr>
        <w:t>Archaeological Estimates</w:t>
      </w:r>
    </w:p>
    <w:p w14:paraId="48A9946E" w14:textId="77777777" w:rsidR="00A74A53" w:rsidRDefault="002549E1">
      <w:pPr>
        <w:pStyle w:val="SourceCode"/>
      </w:pPr>
      <w:r>
        <w:rPr>
          <w:rStyle w:val="CommentTok"/>
        </w:rPr>
        <w:t># specify breaks</w:t>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w:t>
      </w:r>
      <w:r>
        <w:rPr>
          <w:rStyle w:val="DecValTok"/>
        </w:rPr>
        <w:t>200</w:t>
      </w:r>
      <w:r>
        <w:rPr>
          <w:rStyle w:val="NormalTok"/>
        </w:rPr>
        <w:t>,</w:t>
      </w:r>
      <w:r>
        <w:rPr>
          <w:rStyle w:val="DecValTok"/>
        </w:rPr>
        <w:t>250</w:t>
      </w:r>
      <w:r>
        <w:rPr>
          <w:rStyle w:val="NormalTok"/>
        </w:rPr>
        <w:t>,</w:t>
      </w:r>
      <w:r>
        <w:rPr>
          <w:rStyle w:val="DecValTok"/>
        </w:rPr>
        <w:t>300</w:t>
      </w:r>
      <w:r>
        <w:rPr>
          <w:rStyle w:val="NormalTok"/>
        </w:rPr>
        <w:t>,</w:t>
      </w:r>
      <w:r>
        <w:rPr>
          <w:rStyle w:val="DecValTok"/>
        </w:rPr>
        <w:t>350</w:t>
      </w:r>
      <w:r>
        <w:rPr>
          <w:rStyle w:val="NormalTok"/>
        </w:rPr>
        <w:t>,</w:t>
      </w:r>
      <w:r>
        <w:rPr>
          <w:rStyle w:val="DecValTok"/>
        </w:rPr>
        <w:t>400</w:t>
      </w:r>
      <w:r>
        <w:rPr>
          <w:rStyle w:val="NormalTok"/>
        </w:rPr>
        <w:t>,</w:t>
      </w:r>
      <w:r>
        <w:rPr>
          <w:rStyle w:val="DecValTok"/>
        </w:rPr>
        <w:t>450</w:t>
      </w:r>
      <w:r>
        <w:rPr>
          <w:rStyle w:val="NormalTok"/>
        </w:rPr>
        <w:t>,</w:t>
      </w:r>
      <w:r>
        <w:rPr>
          <w:rStyle w:val="DecValTok"/>
        </w:rPr>
        <w:t>500</w:t>
      </w:r>
      <w:r>
        <w:rPr>
          <w:rStyle w:val="NormalTok"/>
        </w:rPr>
        <w:t>,</w:t>
      </w:r>
      <w:r>
        <w:rPr>
          <w:rStyle w:val="DecValTok"/>
        </w:rPr>
        <w:t>550</w:t>
      </w:r>
      <w:r>
        <w:rPr>
          <w:rStyle w:val="NormalTok"/>
        </w:rPr>
        <w:t>,</w:t>
      </w:r>
      <w:r>
        <w:rPr>
          <w:rStyle w:val="ConstantTok"/>
        </w:rPr>
        <w:t>Inf</w:t>
      </w:r>
      <w:r>
        <w:rPr>
          <w:rStyle w:val="NormalTok"/>
        </w:rPr>
        <w:t>)</w:t>
      </w:r>
      <w:r>
        <w:br/>
      </w:r>
      <w:r>
        <w:br/>
      </w:r>
      <w:r>
        <w:rPr>
          <w:rStyle w:val="CommentTok"/>
        </w:rPr>
        <w:t># specify bin labels</w:t>
      </w:r>
      <w:r>
        <w:br/>
      </w:r>
      <w:r>
        <w:rPr>
          <w:rStyle w:val="NormalTok"/>
        </w:rPr>
        <w:t xml:space="preserve">tags </w:t>
      </w:r>
      <w:r>
        <w:rPr>
          <w:rStyle w:val="OtherTok"/>
        </w:rPr>
        <w:t>&lt;-</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w:t>
      </w:r>
      <w:r>
        <w:rPr>
          <w:rStyle w:val="StringTok"/>
        </w:rPr>
        <w:t>"400-449"</w:t>
      </w:r>
      <w:r>
        <w:rPr>
          <w:rStyle w:val="NormalTok"/>
        </w:rPr>
        <w:t xml:space="preserve">, </w:t>
      </w:r>
      <w:r>
        <w:br/>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w:t>
      </w:r>
      <w:r>
        <w:br/>
      </w:r>
      <w:r>
        <w:br/>
      </w:r>
      <w:r>
        <w:rPr>
          <w:rStyle w:val="CommentTok"/>
        </w:rPr>
        <w:t># put values into bins</w:t>
      </w:r>
      <w:r>
        <w:br/>
      </w:r>
      <w:r>
        <w:rPr>
          <w:rStyle w:val="NormalTok"/>
        </w:rPr>
        <w:t xml:space="preserve">group_tags </w:t>
      </w:r>
      <w:r>
        <w:rPr>
          <w:rStyle w:val="OtherTok"/>
        </w:rPr>
        <w:t>&lt;-</w:t>
      </w:r>
      <w:r>
        <w:rPr>
          <w:rStyle w:val="NormalTok"/>
        </w:rPr>
        <w:t xml:space="preserve"> </w:t>
      </w:r>
      <w:r>
        <w:rPr>
          <w:rStyle w:val="FunctionTok"/>
        </w:rPr>
        <w:t>cut</w:t>
      </w:r>
      <w:r>
        <w:rPr>
          <w:rStyle w:val="NormalTok"/>
        </w:rPr>
        <w:t>(results</w:t>
      </w:r>
      <w:r>
        <w:rPr>
          <w:rStyle w:val="SpecialCharTok"/>
        </w:rPr>
        <w:t>$</w:t>
      </w:r>
      <w:r>
        <w:rPr>
          <w:rStyle w:val="NormalTok"/>
        </w:rPr>
        <w:t xml:space="preserve">Arch_TL, </w:t>
      </w:r>
      <w:r>
        <w:br/>
      </w:r>
      <w:r>
        <w:rPr>
          <w:rStyle w:val="NormalTok"/>
        </w:rPr>
        <w:t xml:space="preserve">                  </w:t>
      </w:r>
      <w:r>
        <w:rPr>
          <w:rStyle w:val="AttributeTok"/>
        </w:rPr>
        <w:t>breaks=</w:t>
      </w:r>
      <w:r>
        <w:rPr>
          <w:rStyle w:val="NormalTok"/>
        </w:rPr>
        <w:t>breaks,</w:t>
      </w:r>
      <w:r>
        <w:br/>
      </w:r>
      <w:r>
        <w:rPr>
          <w:rStyle w:val="NormalTok"/>
        </w:rPr>
        <w:t xml:space="preserve">                  </w:t>
      </w:r>
      <w:r>
        <w:rPr>
          <w:rStyle w:val="AttributeTok"/>
        </w:rPr>
        <w:t>include.lowest=</w:t>
      </w:r>
      <w:r>
        <w:rPr>
          <w:rStyle w:val="ConstantTok"/>
        </w:rPr>
        <w:t>TRUE</w:t>
      </w:r>
      <w:r>
        <w:rPr>
          <w:rStyle w:val="NormalTok"/>
        </w:rPr>
        <w:t xml:space="preserve">, </w:t>
      </w:r>
      <w:r>
        <w:br/>
      </w:r>
      <w:r>
        <w:rPr>
          <w:rStyle w:val="NormalTok"/>
        </w:rPr>
        <w:t xml:space="preserve">                  </w:t>
      </w:r>
      <w:r>
        <w:rPr>
          <w:rStyle w:val="AttributeTok"/>
        </w:rPr>
        <w:t>right=</w:t>
      </w:r>
      <w:r>
        <w:rPr>
          <w:rStyle w:val="ConstantTok"/>
        </w:rPr>
        <w:t>FALSE</w:t>
      </w:r>
      <w:r>
        <w:rPr>
          <w:rStyle w:val="NormalTok"/>
        </w:rPr>
        <w:t>,</w:t>
      </w:r>
      <w:r>
        <w:br/>
      </w:r>
      <w:r>
        <w:rPr>
          <w:rStyle w:val="NormalTok"/>
        </w:rPr>
        <w:t xml:space="preserve">                  </w:t>
      </w:r>
      <w:r>
        <w:rPr>
          <w:rStyle w:val="AttributeTok"/>
        </w:rPr>
        <w:t>labels=</w:t>
      </w:r>
      <w:r>
        <w:rPr>
          <w:rStyle w:val="NormalTok"/>
        </w:rPr>
        <w:t>tags)</w:t>
      </w:r>
      <w:r>
        <w:br/>
      </w:r>
      <w:r>
        <w:lastRenderedPageBreak/>
        <w:br/>
      </w:r>
      <w:r>
        <w:rPr>
          <w:rStyle w:val="CommentTok"/>
        </w:rPr>
        <w:t># plot</w:t>
      </w:r>
      <w:r>
        <w:br/>
      </w:r>
      <w:r>
        <w:rPr>
          <w:rStyle w:val="NormalTok"/>
        </w:rPr>
        <w:t xml:space="preserve">a </w:t>
      </w:r>
      <w:r>
        <w:rPr>
          <w:rStyle w:val="OtherTok"/>
        </w:rPr>
        <w:t>&lt;-</w:t>
      </w:r>
      <w:r>
        <w:rPr>
          <w:rStyle w:val="NormalTok"/>
        </w:rPr>
        <w:t xml:space="preserve"> </w:t>
      </w:r>
      <w:r>
        <w:rPr>
          <w:rStyle w:val="FunctionTok"/>
        </w:rPr>
        <w:t>as_tibble</w:t>
      </w:r>
      <w:r>
        <w:rPr>
          <w:rStyle w:val="NormalTok"/>
        </w:rPr>
        <w:t>(</w:t>
      </w:r>
      <w:r>
        <w:rPr>
          <w:rStyle w:val="FunctionTok"/>
        </w:rPr>
        <w:t>summary</w:t>
      </w:r>
      <w:r>
        <w:rPr>
          <w:rStyle w:val="NormalTok"/>
        </w:rPr>
        <w:t xml:space="preserve">(group_tags), </w:t>
      </w:r>
      <w:r>
        <w:rPr>
          <w:rStyle w:val="AttributeTok"/>
        </w:rPr>
        <w:t xml:space="preserve">rownames </w:t>
      </w:r>
      <w:r>
        <w:rPr>
          <w:rStyle w:val="AttributeTok"/>
        </w:rPr>
        <w:t>=</w:t>
      </w:r>
      <w:r>
        <w:rPr>
          <w:rStyle w:val="NormalTok"/>
        </w:rPr>
        <w:t xml:space="preserve"> </w:t>
      </w:r>
      <w:r>
        <w:rPr>
          <w:rStyle w:val="StringTok"/>
        </w:rPr>
        <w:t>"bins"</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 =</w:t>
      </w:r>
      <w:r>
        <w:rPr>
          <w:rStyle w:val="NormalTok"/>
        </w:rPr>
        <w:t xml:space="preserve"> value)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(bins, percent)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StringTok"/>
        </w:rPr>
        <w:t>"Archaeological"</w:t>
      </w:r>
      <w:r>
        <w:rPr>
          <w:rStyle w:val="NormalTok"/>
        </w:rPr>
        <w:t>)</w:t>
      </w:r>
    </w:p>
    <w:p w14:paraId="2CB00C64" w14:textId="77777777" w:rsidR="00A74A53" w:rsidRDefault="002549E1">
      <w:pPr>
        <w:pStyle w:val="FirstParagraph"/>
      </w:pPr>
      <w:r>
        <w:rPr>
          <w:i/>
          <w:iCs/>
        </w:rPr>
        <w:t>Moody (1970)</w:t>
      </w:r>
    </w:p>
    <w:p w14:paraId="78D8164A" w14:textId="77777777" w:rsidR="00A74A53" w:rsidRDefault="002549E1">
      <w:pPr>
        <w:pStyle w:val="SourceCode"/>
      </w:pPr>
      <w:r>
        <w:rPr>
          <w:rStyle w:val="CommentTok"/>
        </w:rPr>
        <w:t xml:space="preserve"># overall percentages (1967-1970) reported in Table 4 </w:t>
      </w:r>
      <w:r>
        <w:br/>
      </w:r>
      <w:r>
        <w:rPr>
          <w:rStyle w:val="NormalTok"/>
        </w:rPr>
        <w:t xml:space="preserve">b </w:t>
      </w:r>
      <w:r>
        <w:rPr>
          <w:rStyle w:val="OtherTok"/>
        </w:rPr>
        <w:t>&lt;-</w:t>
      </w:r>
      <w:r>
        <w:rPr>
          <w:rStyle w:val="NormalTok"/>
        </w:rPr>
        <w:t xml:space="preserve"> </w:t>
      </w:r>
      <w:r>
        <w:rPr>
          <w:rStyle w:val="FunctionTok"/>
        </w:rPr>
        <w:t>tibble</w:t>
      </w:r>
      <w:r>
        <w:rPr>
          <w:rStyle w:val="NormalTok"/>
        </w:rPr>
        <w:t>(</w:t>
      </w:r>
      <w:r>
        <w:rPr>
          <w:rStyle w:val="AttributeTok"/>
        </w:rPr>
        <w:t>bins =</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 xml:space="preserve">, </w:t>
      </w:r>
      <w:r>
        <w:br/>
      </w:r>
      <w:r>
        <w:rPr>
          <w:rStyle w:val="NormalTok"/>
        </w:rPr>
        <w:t xml:space="preserve">                     </w:t>
      </w:r>
      <w:r>
        <w:rPr>
          <w:rStyle w:val="StringTok"/>
        </w:rPr>
        <w:t>"400-449"</w:t>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 xml:space="preserve">), </w:t>
      </w:r>
      <w:r>
        <w:br/>
      </w:r>
      <w:r>
        <w:rPr>
          <w:rStyle w:val="NormalTok"/>
        </w:rPr>
        <w:t xml:space="preserve">          </w:t>
      </w:r>
      <w:r>
        <w:rPr>
          <w:rStyle w:val="AttributeTok"/>
        </w:rPr>
        <w:t>percent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11</w:t>
      </w:r>
      <w:r>
        <w:rPr>
          <w:rStyle w:val="NormalTok"/>
        </w:rPr>
        <w:t xml:space="preserve">, </w:t>
      </w:r>
      <w:r>
        <w:rPr>
          <w:rStyle w:val="DecValTok"/>
        </w:rPr>
        <w:t>15</w:t>
      </w:r>
      <w:r>
        <w:rPr>
          <w:rStyle w:val="NormalTok"/>
        </w:rPr>
        <w:t xml:space="preserve">, </w:t>
      </w:r>
      <w:r>
        <w:rPr>
          <w:rStyle w:val="DecValTok"/>
        </w:rPr>
        <w:t>21</w:t>
      </w:r>
      <w:r>
        <w:rPr>
          <w:rStyle w:val="NormalTok"/>
        </w:rPr>
        <w:t xml:space="preserve">, </w:t>
      </w:r>
      <w:r>
        <w:rPr>
          <w:rStyle w:val="DecValTok"/>
        </w:rPr>
        <w:t>36</w:t>
      </w:r>
      <w:r>
        <w:rPr>
          <w:rStyle w:val="NormalTok"/>
        </w:rPr>
        <w:t xml:space="preserve">, </w:t>
      </w:r>
      <w:r>
        <w:rPr>
          <w:rStyle w:val="DecValTok"/>
        </w:rPr>
        <w:t>11</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w:t>
      </w:r>
      <w:r>
        <w:rPr>
          <w:rStyle w:val="FunctionTok"/>
        </w:rPr>
        <w:t>ate</w:t>
      </w:r>
      <w:r>
        <w:rPr>
          <w:rStyle w:val="NormalTok"/>
        </w:rPr>
        <w:t>(</w:t>
      </w:r>
      <w:r>
        <w:rPr>
          <w:rStyle w:val="AttributeTok"/>
        </w:rPr>
        <w:t>time =</w:t>
      </w:r>
      <w:r>
        <w:rPr>
          <w:rStyle w:val="NormalTok"/>
        </w:rPr>
        <w:t xml:space="preserve"> </w:t>
      </w:r>
      <w:r>
        <w:rPr>
          <w:rStyle w:val="StringTok"/>
        </w:rPr>
        <w:t>"Commercial"</w:t>
      </w:r>
      <w:r>
        <w:rPr>
          <w:rStyle w:val="NormalTok"/>
        </w:rPr>
        <w:t>)</w:t>
      </w:r>
    </w:p>
    <w:p w14:paraId="14DC1D68" w14:textId="77777777" w:rsidR="00A74A53" w:rsidRDefault="002549E1">
      <w:pPr>
        <w:pStyle w:val="FirstParagraph"/>
      </w:pPr>
      <w:r>
        <w:rPr>
          <w:i/>
          <w:iCs/>
        </w:rPr>
        <w:t>NM Game and Fish</w:t>
      </w:r>
    </w:p>
    <w:p w14:paraId="5B60D075" w14:textId="77777777" w:rsidR="00A74A53" w:rsidRDefault="002549E1">
      <w:pPr>
        <w:pStyle w:val="SourceCode"/>
      </w:pPr>
      <w:r>
        <w:rPr>
          <w:rStyle w:val="NormalTok"/>
        </w:rPr>
        <w:t xml:space="preserve">NMgamefish </w:t>
      </w:r>
      <w:r>
        <w:rPr>
          <w:rStyle w:val="OtherTok"/>
        </w:rPr>
        <w:t>&lt;-</w:t>
      </w:r>
      <w:r>
        <w:rPr>
          <w:rStyle w:val="NormalTok"/>
        </w:rPr>
        <w:t xml:space="preserve"> </w:t>
      </w:r>
      <w:r>
        <w:rPr>
          <w:rStyle w:val="FunctionTok"/>
        </w:rPr>
        <w:t>read.table</w:t>
      </w:r>
      <w:r>
        <w:rPr>
          <w:rStyle w:val="NormalTok"/>
        </w:rPr>
        <w:t>(</w:t>
      </w:r>
      <w:r>
        <w:rPr>
          <w:rStyle w:val="StringTok"/>
        </w:rPr>
        <w:t>"Modern Comparison/NM Game and Fish.txt"</w:t>
      </w:r>
      <w:r>
        <w:rPr>
          <w:rStyle w:val="NormalTok"/>
        </w:rPr>
        <w:t xml:space="preserve">, </w:t>
      </w:r>
      <w:r>
        <w:br/>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specify breaks</w:t>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xml:space="preserve">, </w:t>
      </w:r>
      <w:r>
        <w:rPr>
          <w:rStyle w:val="DecValTok"/>
        </w:rPr>
        <w:t>200</w:t>
      </w:r>
      <w:r>
        <w:rPr>
          <w:rStyle w:val="NormalTok"/>
        </w:rPr>
        <w:t xml:space="preserve">, </w:t>
      </w:r>
      <w:r>
        <w:rPr>
          <w:rStyle w:val="DecValTok"/>
        </w:rPr>
        <w:t>250</w:t>
      </w:r>
      <w:r>
        <w:rPr>
          <w:rStyle w:val="NormalTok"/>
        </w:rPr>
        <w:t xml:space="preserve">, </w:t>
      </w:r>
      <w:r>
        <w:rPr>
          <w:rStyle w:val="DecValTok"/>
        </w:rPr>
        <w:t>300</w:t>
      </w:r>
      <w:r>
        <w:rPr>
          <w:rStyle w:val="NormalTok"/>
        </w:rPr>
        <w:t xml:space="preserve">, </w:t>
      </w:r>
      <w:r>
        <w:rPr>
          <w:rStyle w:val="DecValTok"/>
        </w:rPr>
        <w:t>350</w:t>
      </w:r>
      <w:r>
        <w:rPr>
          <w:rStyle w:val="NormalTok"/>
        </w:rPr>
        <w:t xml:space="preserve">, </w:t>
      </w:r>
      <w:r>
        <w:rPr>
          <w:rStyle w:val="DecValTok"/>
        </w:rPr>
        <w:t>400</w:t>
      </w:r>
      <w:r>
        <w:rPr>
          <w:rStyle w:val="NormalTok"/>
        </w:rPr>
        <w:t xml:space="preserve">, </w:t>
      </w:r>
      <w:r>
        <w:rPr>
          <w:rStyle w:val="DecValTok"/>
        </w:rPr>
        <w:t>450</w:t>
      </w:r>
      <w:r>
        <w:rPr>
          <w:rStyle w:val="NormalTok"/>
        </w:rPr>
        <w:t xml:space="preserve">, </w:t>
      </w:r>
      <w:r>
        <w:rPr>
          <w:rStyle w:val="DecValTok"/>
        </w:rPr>
        <w:t>500</w:t>
      </w:r>
      <w:r>
        <w:rPr>
          <w:rStyle w:val="NormalTok"/>
        </w:rPr>
        <w:t xml:space="preserve">, </w:t>
      </w:r>
      <w:r>
        <w:rPr>
          <w:rStyle w:val="DecValTok"/>
        </w:rPr>
        <w:t>550</w:t>
      </w:r>
      <w:r>
        <w:rPr>
          <w:rStyle w:val="NormalTok"/>
        </w:rPr>
        <w:t xml:space="preserve">, </w:t>
      </w:r>
      <w:r>
        <w:rPr>
          <w:rStyle w:val="ConstantTok"/>
        </w:rPr>
        <w:t>Inf</w:t>
      </w:r>
      <w:r>
        <w:rPr>
          <w:rStyle w:val="NormalTok"/>
        </w:rPr>
        <w:t>)</w:t>
      </w:r>
      <w:r>
        <w:br/>
      </w:r>
      <w:r>
        <w:rPr>
          <w:rStyle w:val="CommentTok"/>
        </w:rPr>
        <w:t># specify bin labels</w:t>
      </w:r>
      <w:r>
        <w:br/>
      </w:r>
      <w:r>
        <w:rPr>
          <w:rStyle w:val="NormalTok"/>
        </w:rPr>
        <w:t xml:space="preserve">tags </w:t>
      </w:r>
      <w:r>
        <w:rPr>
          <w:rStyle w:val="OtherTok"/>
        </w:rPr>
        <w:t>&lt;-</w:t>
      </w:r>
      <w:r>
        <w:rPr>
          <w:rStyle w:val="NormalTok"/>
        </w:rPr>
        <w:t xml:space="preserve"> </w:t>
      </w:r>
      <w:r>
        <w:rPr>
          <w:rStyle w:val="FunctionTok"/>
        </w:rPr>
        <w:t>c</w:t>
      </w:r>
      <w:r>
        <w:rPr>
          <w:rStyle w:val="NormalTok"/>
        </w:rPr>
        <w:t>(</w:t>
      </w:r>
      <w:r>
        <w:rPr>
          <w:rStyle w:val="StringTok"/>
        </w:rPr>
        <w:t>"-199"</w:t>
      </w:r>
      <w:r>
        <w:rPr>
          <w:rStyle w:val="NormalTok"/>
        </w:rPr>
        <w:t xml:space="preserve">, </w:t>
      </w:r>
      <w:r>
        <w:rPr>
          <w:rStyle w:val="StringTok"/>
        </w:rPr>
        <w:t>"200-249"</w:t>
      </w:r>
      <w:r>
        <w:rPr>
          <w:rStyle w:val="NormalTok"/>
        </w:rPr>
        <w:t xml:space="preserve">, </w:t>
      </w:r>
      <w:r>
        <w:rPr>
          <w:rStyle w:val="StringTok"/>
        </w:rPr>
        <w:t>"250-299"</w:t>
      </w:r>
      <w:r>
        <w:rPr>
          <w:rStyle w:val="NormalTok"/>
        </w:rPr>
        <w:t xml:space="preserve">, </w:t>
      </w:r>
      <w:r>
        <w:rPr>
          <w:rStyle w:val="StringTok"/>
        </w:rPr>
        <w:t>"300-349"</w:t>
      </w:r>
      <w:r>
        <w:rPr>
          <w:rStyle w:val="NormalTok"/>
        </w:rPr>
        <w:t xml:space="preserve">, </w:t>
      </w:r>
      <w:r>
        <w:rPr>
          <w:rStyle w:val="StringTok"/>
        </w:rPr>
        <w:t>"350-399"</w:t>
      </w:r>
      <w:r>
        <w:rPr>
          <w:rStyle w:val="NormalTok"/>
        </w:rPr>
        <w:t>,</w:t>
      </w:r>
      <w:r>
        <w:rPr>
          <w:rStyle w:val="StringTok"/>
        </w:rPr>
        <w:t>"400-449"</w:t>
      </w:r>
      <w:r>
        <w:rPr>
          <w:rStyle w:val="NormalTok"/>
        </w:rPr>
        <w:t xml:space="preserve">, </w:t>
      </w:r>
      <w:r>
        <w:br/>
      </w:r>
      <w:r>
        <w:rPr>
          <w:rStyle w:val="NormalTok"/>
        </w:rPr>
        <w:t xml:space="preserve">          </w:t>
      </w:r>
      <w:r>
        <w:rPr>
          <w:rStyle w:val="StringTok"/>
        </w:rPr>
        <w:t>"450-499"</w:t>
      </w:r>
      <w:r>
        <w:rPr>
          <w:rStyle w:val="NormalTok"/>
        </w:rPr>
        <w:t>,</w:t>
      </w:r>
      <w:r>
        <w:rPr>
          <w:rStyle w:val="StringTok"/>
        </w:rPr>
        <w:t>"500-549"</w:t>
      </w:r>
      <w:r>
        <w:rPr>
          <w:rStyle w:val="NormalTok"/>
        </w:rPr>
        <w:t xml:space="preserve">, </w:t>
      </w:r>
      <w:r>
        <w:rPr>
          <w:rStyle w:val="StringTok"/>
        </w:rPr>
        <w:t>"550+"</w:t>
      </w:r>
      <w:r>
        <w:rPr>
          <w:rStyle w:val="NormalTok"/>
        </w:rPr>
        <w:t>)</w:t>
      </w:r>
      <w:r>
        <w:br/>
      </w:r>
      <w:r>
        <w:rPr>
          <w:rStyle w:val="CommentTok"/>
        </w:rPr>
        <w:t># puttingvalues into bins</w:t>
      </w:r>
      <w:r>
        <w:br/>
      </w:r>
      <w:r>
        <w:rPr>
          <w:rStyle w:val="NormalTok"/>
        </w:rPr>
        <w:t xml:space="preserve">group_tags </w:t>
      </w:r>
      <w:r>
        <w:rPr>
          <w:rStyle w:val="OtherTok"/>
        </w:rPr>
        <w:t>&lt;-</w:t>
      </w:r>
      <w:r>
        <w:rPr>
          <w:rStyle w:val="NormalTok"/>
        </w:rPr>
        <w:t xml:space="preserve"> </w:t>
      </w:r>
      <w:r>
        <w:rPr>
          <w:rStyle w:val="FunctionTok"/>
        </w:rPr>
        <w:t>cut</w:t>
      </w:r>
      <w:r>
        <w:rPr>
          <w:rStyle w:val="NormalTok"/>
        </w:rPr>
        <w:t>(NMgamefish</w:t>
      </w:r>
      <w:r>
        <w:rPr>
          <w:rStyle w:val="SpecialCharTok"/>
        </w:rPr>
        <w:t>$</w:t>
      </w:r>
      <w:r>
        <w:rPr>
          <w:rStyle w:val="NormalTok"/>
        </w:rPr>
        <w:t xml:space="preserve">TL, </w:t>
      </w:r>
      <w:r>
        <w:br/>
      </w:r>
      <w:r>
        <w:rPr>
          <w:rStyle w:val="NormalTok"/>
        </w:rPr>
        <w:t xml:space="preserve">                  </w:t>
      </w:r>
      <w:r>
        <w:rPr>
          <w:rStyle w:val="AttributeTok"/>
        </w:rPr>
        <w:t>breaks=</w:t>
      </w:r>
      <w:r>
        <w:rPr>
          <w:rStyle w:val="NormalTok"/>
        </w:rPr>
        <w:t>breaks,</w:t>
      </w:r>
      <w:r>
        <w:br/>
      </w:r>
      <w:r>
        <w:rPr>
          <w:rStyle w:val="NormalTok"/>
        </w:rPr>
        <w:t xml:space="preserve">                  </w:t>
      </w:r>
      <w:r>
        <w:rPr>
          <w:rStyle w:val="AttributeTok"/>
        </w:rPr>
        <w:t>include.lowest=</w:t>
      </w:r>
      <w:r>
        <w:rPr>
          <w:rStyle w:val="ConstantTok"/>
        </w:rPr>
        <w:t>TRUE</w:t>
      </w:r>
      <w:r>
        <w:rPr>
          <w:rStyle w:val="NormalTok"/>
        </w:rPr>
        <w:t xml:space="preserve">, </w:t>
      </w:r>
      <w:r>
        <w:br/>
      </w:r>
      <w:r>
        <w:rPr>
          <w:rStyle w:val="NormalTok"/>
        </w:rPr>
        <w:t xml:space="preserve">                  </w:t>
      </w:r>
      <w:r>
        <w:rPr>
          <w:rStyle w:val="AttributeTok"/>
        </w:rPr>
        <w:t>right=</w:t>
      </w:r>
      <w:r>
        <w:rPr>
          <w:rStyle w:val="ConstantTok"/>
        </w:rPr>
        <w:t>FALSE</w:t>
      </w:r>
      <w:r>
        <w:rPr>
          <w:rStyle w:val="NormalTok"/>
        </w:rPr>
        <w:t>,</w:t>
      </w:r>
      <w:r>
        <w:br/>
      </w:r>
      <w:r>
        <w:rPr>
          <w:rStyle w:val="NormalTok"/>
        </w:rPr>
        <w:t xml:space="preserve">                  </w:t>
      </w:r>
      <w:r>
        <w:rPr>
          <w:rStyle w:val="AttributeTok"/>
        </w:rPr>
        <w:t>labels=</w:t>
      </w:r>
      <w:r>
        <w:rPr>
          <w:rStyle w:val="NormalTok"/>
        </w:rPr>
        <w:t>tags)</w:t>
      </w:r>
      <w:r>
        <w:br/>
      </w:r>
      <w:r>
        <w:br/>
      </w:r>
      <w:r>
        <w:rPr>
          <w:rStyle w:val="CommentTok"/>
        </w:rPr>
        <w:t># plot</w:t>
      </w:r>
      <w:r>
        <w:br/>
      </w:r>
      <w:r>
        <w:rPr>
          <w:rStyle w:val="NormalTok"/>
        </w:rPr>
        <w:t xml:space="preserve">c </w:t>
      </w:r>
      <w:r>
        <w:rPr>
          <w:rStyle w:val="OtherTok"/>
        </w:rPr>
        <w:t>&lt;-</w:t>
      </w:r>
      <w:r>
        <w:rPr>
          <w:rStyle w:val="NormalTok"/>
        </w:rPr>
        <w:t xml:space="preserve"> </w:t>
      </w:r>
      <w:r>
        <w:rPr>
          <w:rStyle w:val="FunctionTok"/>
        </w:rPr>
        <w:t>as_tibble</w:t>
      </w:r>
      <w:r>
        <w:rPr>
          <w:rStyle w:val="NormalTok"/>
        </w:rPr>
        <w:t>(</w:t>
      </w:r>
      <w:r>
        <w:rPr>
          <w:rStyle w:val="FunctionTok"/>
        </w:rPr>
        <w:t>summary</w:t>
      </w:r>
      <w:r>
        <w:rPr>
          <w:rStyle w:val="NormalTok"/>
        </w:rPr>
        <w:t xml:space="preserve">(group_tags), </w:t>
      </w:r>
      <w:r>
        <w:rPr>
          <w:rStyle w:val="AttributeTok"/>
        </w:rPr>
        <w:t>rownames =</w:t>
      </w:r>
      <w:r>
        <w:rPr>
          <w:rStyle w:val="NormalTok"/>
        </w:rPr>
        <w:t xml:space="preserve"> </w:t>
      </w:r>
      <w:r>
        <w:rPr>
          <w:rStyle w:val="StringTok"/>
        </w:rPr>
        <w:t>"bins"</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 =</w:t>
      </w:r>
      <w:r>
        <w:rPr>
          <w:rStyle w:val="NormalTok"/>
        </w:rPr>
        <w:t xml:space="preserve"> value)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dpl</w:t>
      </w:r>
      <w:r>
        <w:rPr>
          <w:rStyle w:val="NormalTok"/>
        </w:rPr>
        <w:t>yr</w:t>
      </w:r>
      <w:r>
        <w:rPr>
          <w:rStyle w:val="SpecialCharTok"/>
        </w:rPr>
        <w:t>::</w:t>
      </w:r>
      <w:r>
        <w:rPr>
          <w:rStyle w:val="FunctionTok"/>
        </w:rPr>
        <w:t>select</w:t>
      </w:r>
      <w:r>
        <w:rPr>
          <w:rStyle w:val="NormalTok"/>
        </w:rPr>
        <w:t xml:space="preserve">(bins, percent)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StringTok"/>
        </w:rPr>
        <w:t>"Non_Commercial"</w:t>
      </w:r>
      <w:r>
        <w:rPr>
          <w:rStyle w:val="NormalTok"/>
        </w:rPr>
        <w:t>)</w:t>
      </w:r>
    </w:p>
    <w:p w14:paraId="2C2A02C1" w14:textId="77777777" w:rsidR="00A74A53" w:rsidRDefault="002549E1">
      <w:pPr>
        <w:pStyle w:val="FirstParagraph"/>
      </w:pPr>
      <w:r>
        <w:rPr>
          <w:i/>
          <w:iCs/>
        </w:rPr>
        <w:t>Bind Together and Plot</w:t>
      </w:r>
    </w:p>
    <w:p w14:paraId="62B86F51" w14:textId="77777777" w:rsidR="00A74A53" w:rsidRDefault="002549E1">
      <w:pPr>
        <w:pStyle w:val="SourceCode"/>
      </w:pPr>
      <w:r>
        <w:rPr>
          <w:rStyle w:val="NormalTok"/>
        </w:rPr>
        <w:t xml:space="preserve">d </w:t>
      </w:r>
      <w:r>
        <w:rPr>
          <w:rStyle w:val="OtherTok"/>
        </w:rPr>
        <w:t>&lt;-</w:t>
      </w:r>
      <w:r>
        <w:rPr>
          <w:rStyle w:val="NormalTok"/>
        </w:rPr>
        <w:t xml:space="preserve"> </w:t>
      </w:r>
      <w:r>
        <w:rPr>
          <w:rStyle w:val="FunctionTok"/>
        </w:rPr>
        <w:t>rbind</w:t>
      </w:r>
      <w:r>
        <w:rPr>
          <w:rStyle w:val="NormalTok"/>
        </w:rPr>
        <w:t>(a, b, c)</w:t>
      </w:r>
      <w:r>
        <w:br/>
      </w:r>
      <w:r>
        <w:br/>
      </w:r>
      <w:r>
        <w:rPr>
          <w:rStyle w:val="NormalTok"/>
        </w:rPr>
        <w:t>d</w:t>
      </w:r>
      <w:r>
        <w:rPr>
          <w:rStyle w:val="SpecialCharTok"/>
        </w:rPr>
        <w:t>$</w:t>
      </w:r>
      <w:r>
        <w:rPr>
          <w:rStyle w:val="NormalTok"/>
        </w:rPr>
        <w:t xml:space="preserve">time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time, </w:t>
      </w:r>
      <w:r>
        <w:rPr>
          <w:rStyle w:val="AttributeTok"/>
        </w:rPr>
        <w:t>levels =</w:t>
      </w:r>
      <w:r>
        <w:rPr>
          <w:rStyle w:val="NormalTok"/>
        </w:rPr>
        <w:t xml:space="preserve"> </w:t>
      </w:r>
      <w:r>
        <w:rPr>
          <w:rStyle w:val="FunctionTok"/>
        </w:rPr>
        <w:t>c</w:t>
      </w:r>
      <w:r>
        <w:rPr>
          <w:rStyle w:val="NormalTok"/>
        </w:rPr>
        <w:t>(</w:t>
      </w:r>
      <w:r>
        <w:rPr>
          <w:rStyle w:val="StringTok"/>
        </w:rPr>
        <w:t>"Commercial"</w:t>
      </w:r>
      <w:r>
        <w:rPr>
          <w:rStyle w:val="NormalTok"/>
        </w:rPr>
        <w:t xml:space="preserve">, </w:t>
      </w:r>
      <w:r>
        <w:rPr>
          <w:rStyle w:val="StringTok"/>
        </w:rPr>
        <w:t>"Non_Commercial"</w:t>
      </w:r>
      <w:r>
        <w:rPr>
          <w:rStyle w:val="NormalTok"/>
        </w:rPr>
        <w:t xml:space="preserve">, </w:t>
      </w:r>
      <w:r>
        <w:br/>
      </w:r>
      <w:r>
        <w:rPr>
          <w:rStyle w:val="NormalTok"/>
        </w:rPr>
        <w:t xml:space="preserve">                                    </w:t>
      </w:r>
      <w:r>
        <w:rPr>
          <w:rStyle w:val="StringTok"/>
        </w:rPr>
        <w:t>"Archaeological"</w:t>
      </w:r>
      <w:r>
        <w:rPr>
          <w:rStyle w:val="NormalTok"/>
        </w:rPr>
        <w:t>))</w:t>
      </w:r>
      <w:r>
        <w:br/>
      </w:r>
      <w:r>
        <w:br/>
      </w:r>
      <w:r>
        <w:rPr>
          <w:rStyle w:val="NormalTok"/>
        </w:rPr>
        <w:t>d</w:t>
      </w:r>
      <w:r>
        <w:rPr>
          <w:rStyle w:val="SpecialCharTok"/>
        </w:rPr>
        <w:t>$</w:t>
      </w:r>
      <w:r>
        <w:rPr>
          <w:rStyle w:val="NormalTok"/>
        </w:rPr>
        <w:t xml:space="preserve">time2 </w:t>
      </w:r>
      <w:r>
        <w:rPr>
          <w:rStyle w:val="OtherTok"/>
        </w:rPr>
        <w:t>&lt;-</w:t>
      </w:r>
      <w:r>
        <w:rPr>
          <w:rStyle w:val="NormalTok"/>
        </w:rPr>
        <w:t xml:space="preserve"> </w:t>
      </w:r>
      <w:r>
        <w:rPr>
          <w:rStyle w:val="FunctionTok"/>
        </w:rPr>
        <w:t>factor</w:t>
      </w:r>
      <w:r>
        <w:rPr>
          <w:rStyle w:val="NormalTok"/>
        </w:rPr>
        <w:t>(d</w:t>
      </w:r>
      <w:r>
        <w:rPr>
          <w:rStyle w:val="SpecialCharTok"/>
        </w:rPr>
        <w:t>$</w:t>
      </w:r>
      <w:r>
        <w:rPr>
          <w:rStyle w:val="NormalTok"/>
        </w:rPr>
        <w:t xml:space="preserve">time,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"Commercial Fishery (1967–1970)"</w:t>
      </w:r>
      <w:r>
        <w:rPr>
          <w:rStyle w:val="NormalTok"/>
        </w:rPr>
        <w:t xml:space="preserve">, </w:t>
      </w:r>
      <w:r>
        <w:br/>
      </w:r>
      <w:r>
        <w:rPr>
          <w:rStyle w:val="NormalTok"/>
        </w:rPr>
        <w:t xml:space="preserve">                             </w:t>
      </w:r>
      <w:r>
        <w:rPr>
          <w:rStyle w:val="StringTok"/>
        </w:rPr>
        <w:t>"Non-Commercial Fishery (2011–2017)"</w:t>
      </w:r>
      <w:r>
        <w:rPr>
          <w:rStyle w:val="NormalTok"/>
        </w:rPr>
        <w:t>,</w:t>
      </w:r>
      <w:r>
        <w:br/>
      </w:r>
      <w:r>
        <w:rPr>
          <w:rStyle w:val="NormalTok"/>
        </w:rPr>
        <w:t xml:space="preserve">                             </w:t>
      </w:r>
      <w:r>
        <w:rPr>
          <w:rStyle w:val="StringTok"/>
        </w:rPr>
        <w:t>"Archaeological Fishery (ca. AD 1300-1600)"</w:t>
      </w:r>
      <w:r>
        <w:rPr>
          <w:rStyle w:val="NormalTok"/>
        </w:rPr>
        <w:t>))</w:t>
      </w:r>
      <w:r>
        <w:br/>
      </w:r>
      <w:r>
        <w:lastRenderedPageBreak/>
        <w:br/>
      </w:r>
      <w:r>
        <w:rPr>
          <w:rStyle w:val="FunctionTok"/>
        </w:rPr>
        <w:t>ggplot</w:t>
      </w:r>
      <w:r>
        <w:rPr>
          <w:rStyle w:val="NormalTok"/>
        </w:rPr>
        <w:t xml:space="preserve">(d, </w:t>
      </w:r>
      <w:r>
        <w:rPr>
          <w:rStyle w:val="FunctionTok"/>
        </w:rPr>
        <w:t>aes</w:t>
      </w:r>
      <w:r>
        <w:rPr>
          <w:rStyle w:val="NormalTok"/>
        </w:rPr>
        <w:t>(</w:t>
      </w:r>
      <w:r>
        <w:rPr>
          <w:rStyle w:val="AttributeTok"/>
        </w:rPr>
        <w:t>x =</w:t>
      </w:r>
      <w:r>
        <w:rPr>
          <w:rStyle w:val="NormalTok"/>
        </w:rPr>
        <w:t xml:space="preserve"> bins, </w:t>
      </w:r>
      <w:r>
        <w:rPr>
          <w:rStyle w:val="AttributeTok"/>
        </w:rPr>
        <w:t>y =</w:t>
      </w:r>
      <w:r>
        <w:rPr>
          <w:rStyle w:val="NormalTok"/>
        </w:rPr>
        <w:t xml:space="preserve"> percent))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time2, </w:t>
      </w:r>
      <w:r>
        <w:rPr>
          <w:rStyle w:val="AttributeTok"/>
        </w:rPr>
        <w:t>nrow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45</w:t>
      </w:r>
      <w:r>
        <w:rPr>
          <w:rStyle w:val="NormalTok"/>
        </w:rPr>
        <w:t xml:space="preserve">, </w:t>
      </w:r>
      <w:r>
        <w:rPr>
          <w:rStyle w:val="AttributeTok"/>
        </w:rPr>
        <w:t>by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element_rect</w:t>
      </w:r>
      <w:r>
        <w:rPr>
          <w:rStyle w:val="NormalTok"/>
        </w:rPr>
        <w:t>(</w:t>
      </w:r>
      <w:r>
        <w:rPr>
          <w:rStyle w:val="AttributeTok"/>
        </w:rPr>
        <w:t>color=</w:t>
      </w:r>
      <w:r>
        <w:rPr>
          <w:rStyle w:val="NormalTok"/>
        </w:rPr>
        <w:t xml:space="preserve"> </w:t>
      </w:r>
      <w:r>
        <w:rPr>
          <w:rStyle w:val="ConstantTok"/>
        </w:rPr>
        <w:t>NA</w:t>
      </w:r>
      <w:r>
        <w:rPr>
          <w:rStyle w:val="NormalTok"/>
        </w:rPr>
        <w:t xml:space="preserve">, </w:t>
      </w:r>
      <w:r>
        <w:rPr>
          <w:rStyle w:val="AttributeTok"/>
        </w:rPr>
        <w:t>fill=</w:t>
      </w:r>
      <w:r>
        <w:rPr>
          <w:rStyle w:val="NormalTok"/>
        </w:rPr>
        <w:t xml:space="preserve"> </w:t>
      </w:r>
      <w:r>
        <w:rPr>
          <w:rStyle w:val="ConstantTok"/>
        </w:rPr>
        <w:t>NA</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w:t>
      </w:r>
      <w:r>
        <w:rPr>
          <w:rStyle w:val="AttributeTok"/>
        </w:rPr>
        <w:t>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8</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"Total Le</w:t>
      </w:r>
      <w:r>
        <w:rPr>
          <w:rStyle w:val="StringTok"/>
        </w:rPr>
        <w:t>ngth (mm)"</w:t>
      </w:r>
      <w:r>
        <w:rPr>
          <w:rStyle w:val="NormalTok"/>
        </w:rPr>
        <w:t xml:space="preserve">, </w:t>
      </w:r>
      <w:r>
        <w:rPr>
          <w:rStyle w:val="AttributeTok"/>
        </w:rPr>
        <w:t>y =</w:t>
      </w:r>
      <w:r>
        <w:rPr>
          <w:rStyle w:val="NormalTok"/>
        </w:rPr>
        <w:t xml:space="preserve"> </w:t>
      </w:r>
      <w:r>
        <w:rPr>
          <w:rStyle w:val="StringTok"/>
        </w:rPr>
        <w:t>"Percent (%)"</w:t>
      </w:r>
      <w:r>
        <w:rPr>
          <w:rStyle w:val="NormalTok"/>
        </w:rPr>
        <w:t>)</w:t>
      </w:r>
    </w:p>
    <w:p w14:paraId="58936206" w14:textId="77777777" w:rsidR="00A74A53" w:rsidRDefault="002549E1">
      <w:pPr>
        <w:pStyle w:val="FirstParagraph"/>
      </w:pPr>
      <w:r>
        <w:rPr>
          <w:noProof/>
        </w:rPr>
        <w:lastRenderedPageBreak/>
        <w:drawing>
          <wp:inline distT="0" distB="0" distL="0" distR="0" wp14:anchorId="606D06AC" wp14:editId="51A5CCD3">
            <wp:extent cx="3666766" cy="82502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15-1.png"/>
                    <pic:cNvPicPr>
                      <a:picLocks noChangeAspect="1" noChangeArrowheads="1"/>
                    </pic:cNvPicPr>
                  </pic:nvPicPr>
                  <pic:blipFill>
                    <a:blip r:embed="rId18"/>
                    <a:stretch>
                      <a:fillRect/>
                    </a:stretch>
                  </pic:blipFill>
                  <pic:spPr bwMode="auto">
                    <a:xfrm>
                      <a:off x="0" y="0"/>
                      <a:ext cx="3666766" cy="8250225"/>
                    </a:xfrm>
                    <a:prstGeom prst="rect">
                      <a:avLst/>
                    </a:prstGeom>
                    <a:noFill/>
                    <a:ln w="9525">
                      <a:noFill/>
                      <a:headEnd/>
                      <a:tailEnd/>
                    </a:ln>
                  </pic:spPr>
                </pic:pic>
              </a:graphicData>
            </a:graphic>
          </wp:inline>
        </w:drawing>
      </w:r>
    </w:p>
    <w:p w14:paraId="292453BA" w14:textId="77777777" w:rsidR="00A74A53" w:rsidRDefault="002549E1">
      <w:pPr>
        <w:pStyle w:val="Heading1"/>
      </w:pPr>
      <w:bookmarkStart w:id="13" w:name="intra--and-interindividual-error-testing"/>
      <w:bookmarkEnd w:id="9"/>
      <w:bookmarkEnd w:id="12"/>
      <w:r>
        <w:lastRenderedPageBreak/>
        <w:t>INTRA- AND INTERINDIVIDUAL ERROR TESTING</w:t>
      </w:r>
    </w:p>
    <w:p w14:paraId="71ACCE59" w14:textId="77777777" w:rsidR="00A74A53" w:rsidRDefault="002549E1">
      <w:pPr>
        <w:pStyle w:val="Heading2"/>
      </w:pPr>
      <w:bookmarkStart w:id="14" w:name="intraobserver-error"/>
      <w:r>
        <w:t>Intraobserver Error</w:t>
      </w:r>
    </w:p>
    <w:p w14:paraId="0D752CFD" w14:textId="77777777" w:rsidR="00A74A53" w:rsidRDefault="002549E1">
      <w:pPr>
        <w:pStyle w:val="FirstParagraph"/>
      </w:pPr>
      <w:r>
        <w:rPr>
          <w:i/>
          <w:iCs/>
        </w:rPr>
        <w:t>Analyst 1 (Alexandra Harris)</w:t>
      </w:r>
    </w:p>
    <w:p w14:paraId="634B94BD" w14:textId="77777777" w:rsidR="00A74A53" w:rsidRDefault="002549E1">
      <w:pPr>
        <w:pStyle w:val="BodyText"/>
      </w:pPr>
      <w:r>
        <w:t xml:space="preserve">Run a Generalized Procrustes Analysis for all Analyst 1 datafiles. Each .txt file pertains to a specimen and contains five replicate </w:t>
      </w:r>
      <w:r>
        <w:t>landmark configurations</w:t>
      </w:r>
    </w:p>
    <w:p w14:paraId="659604A7" w14:textId="77777777" w:rsidR="00A74A53" w:rsidRDefault="002549E1">
      <w:pPr>
        <w:pStyle w:val="SourceCode"/>
      </w:pPr>
      <w:r>
        <w:rPr>
          <w:rStyle w:val="FunctionTok"/>
        </w:rPr>
        <w:t>setwd</w:t>
      </w:r>
      <w:r>
        <w:rPr>
          <w:rStyle w:val="NormalTok"/>
        </w:rPr>
        <w:t>(</w:t>
      </w:r>
      <w:r>
        <w:rPr>
          <w:rStyle w:val="StringTok"/>
        </w:rPr>
        <w:t>"Error Testing/Alex"</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473D6D62" w14:textId="77777777" w:rsidR="00A74A53" w:rsidRDefault="002549E1">
      <w:pPr>
        <w:pStyle w:val="FirstParagraph"/>
      </w:pPr>
      <w:r>
        <w:t>Establish number of rows in each landmark configuration</w:t>
      </w:r>
    </w:p>
    <w:p w14:paraId="1A9A25F7" w14:textId="77777777" w:rsidR="00A74A53" w:rsidRDefault="002549E1">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26AF34A5" w14:textId="77777777" w:rsidR="00A74A53" w:rsidRDefault="002549E1">
      <w:pPr>
        <w:pStyle w:val="FirstParagraph"/>
      </w:pPr>
      <w:r>
        <w:t>Create lists out of all coordinates per replic</w:t>
      </w:r>
      <w:r>
        <w:t>ate per specimen and all consensuses per specimen</w:t>
      </w:r>
    </w:p>
    <w:p w14:paraId="2A837576" w14:textId="77777777" w:rsidR="00A74A53" w:rsidRDefault="002549E1">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isolate coordinates per specimen per analyst per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lastRenderedPageBreak/>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w:t>
      </w:r>
      <w:r>
        <w:rPr>
          <w:rStyle w:val="NormalTok"/>
        </w:rPr>
        <w:t>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103DE957" w14:textId="77777777" w:rsidR="00A74A53" w:rsidRDefault="002549E1">
      <w:pPr>
        <w:pStyle w:val="FirstParagraph"/>
      </w:pPr>
      <w:r>
        <w:t xml:space="preserve">Calculate </w:t>
      </w:r>
      <w:r>
        <w:rPr>
          <w:rStyle w:val="VerbatimChar"/>
        </w:rPr>
        <w:t>procd</w:t>
      </w:r>
      <w:r>
        <w:t xml:space="preserve"> (</w:t>
      </w:r>
      <w:r>
        <w:rPr>
          <w:rStyle w:val="VerbatimChar"/>
        </w:rPr>
        <w:t>procd</w:t>
      </w:r>
      <w:r>
        <w:t xml:space="preserve"> = total Procrustes distance from consensus)</w:t>
      </w:r>
    </w:p>
    <w:p w14:paraId="322D6E4C" w14:textId="77777777" w:rsidR="00A74A53" w:rsidRDefault="002549E1">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output1[[i]][,,j]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5</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w:t>
      </w:r>
      <w:r>
        <w:br/>
      </w:r>
      <w:r>
        <w:br/>
      </w:r>
      <w:r>
        <w:rPr>
          <w:rStyle w:val="CommentTok"/>
        </w:rPr>
        <w:t># sum and square root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13ED1C39" w14:textId="77777777" w:rsidR="00A74A53" w:rsidRDefault="002549E1">
      <w:pPr>
        <w:pStyle w:val="FirstParagraph"/>
      </w:pPr>
      <w:r>
        <w:lastRenderedPageBreak/>
        <w:t xml:space="preserve">Transform </w:t>
      </w:r>
      <w:r>
        <w:rPr>
          <w:rStyle w:val="VerbatimChar"/>
        </w:rPr>
        <w:t>procd</w:t>
      </w:r>
      <w:r>
        <w:t xml:space="preserve"> and assign to Analyst 1</w:t>
      </w:r>
    </w:p>
    <w:p w14:paraId="0A607C8B" w14:textId="77777777" w:rsidR="00A74A53" w:rsidRDefault="002549E1">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analyst1.procd </w:t>
      </w:r>
      <w:r>
        <w:rPr>
          <w:rStyle w:val="OtherTok"/>
        </w:rPr>
        <w:t>&lt;-</w:t>
      </w:r>
      <w:r>
        <w:rPr>
          <w:rStyle w:val="NormalTok"/>
        </w:rPr>
        <w:t xml:space="preserve"> 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"Analyst 1"</w:t>
      </w:r>
      <w:r>
        <w:rPr>
          <w:rStyle w:val="NormalTok"/>
        </w:rPr>
        <w:t>,</w:t>
      </w:r>
      <w:r>
        <w:br/>
      </w:r>
      <w:r>
        <w:rPr>
          <w:rStyle w:val="NormalTok"/>
        </w:rPr>
        <w:t xml:space="preserve">         </w:t>
      </w:r>
      <w:r>
        <w:rPr>
          <w:rStyle w:val="AttributeTok"/>
        </w:rPr>
        <w:t>replicate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AttributeTok"/>
        </w:rPr>
        <w:t>times =</w:t>
      </w:r>
      <w:r>
        <w:rPr>
          <w:rStyle w:val="NormalTok"/>
        </w:rPr>
        <w:t xml:space="preserve"> </w:t>
      </w:r>
      <w:r>
        <w:rPr>
          <w:rStyle w:val="DecValTok"/>
        </w:rPr>
        <w:t>60</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(procd)[</w:t>
      </w:r>
      <w:r>
        <w:rPr>
          <w:rStyle w:val="DecValTok"/>
        </w:rPr>
        <w:t>1</w:t>
      </w:r>
      <w:r>
        <w:rPr>
          <w:rStyle w:val="NormalTok"/>
        </w:rPr>
        <w:t>])</w:t>
      </w:r>
    </w:p>
    <w:p w14:paraId="32969F10" w14:textId="77777777" w:rsidR="00A74A53" w:rsidRDefault="002549E1">
      <w:pPr>
        <w:pStyle w:val="FirstParagraph"/>
      </w:pPr>
      <w:r>
        <w:rPr>
          <w:i/>
          <w:iCs/>
        </w:rPr>
        <w:t>Analyst 2 (Jonathan Dombrosky)</w:t>
      </w:r>
    </w:p>
    <w:p w14:paraId="5760F5FD" w14:textId="77777777" w:rsidR="00A74A53" w:rsidRDefault="002549E1">
      <w:pPr>
        <w:pStyle w:val="BodyText"/>
      </w:pPr>
      <w:r>
        <w:t>Run a Generalized Procrustes Analysis for all Analyst 2 datafiles. Each .txt file pertains to a specimen and contains five repl</w:t>
      </w:r>
      <w:r>
        <w:t>icate landmark configurations</w:t>
      </w:r>
    </w:p>
    <w:p w14:paraId="3DC9C832" w14:textId="77777777" w:rsidR="00A74A53" w:rsidRDefault="002549E1">
      <w:pPr>
        <w:pStyle w:val="SourceCode"/>
      </w:pPr>
      <w:r>
        <w:rPr>
          <w:rStyle w:val="FunctionTok"/>
        </w:rPr>
        <w:t>setwd</w:t>
      </w:r>
      <w:r>
        <w:rPr>
          <w:rStyle w:val="NormalTok"/>
        </w:rPr>
        <w:t>(</w:t>
      </w:r>
      <w:r>
        <w:rPr>
          <w:rStyle w:val="StringTok"/>
        </w:rPr>
        <w:t>"Error Testing/Jon"</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0112057A" w14:textId="77777777" w:rsidR="00A74A53" w:rsidRDefault="002549E1">
      <w:pPr>
        <w:pStyle w:val="FirstParagraph"/>
      </w:pPr>
      <w:r>
        <w:t>Establish number of rows in each landmark configuration</w:t>
      </w:r>
    </w:p>
    <w:p w14:paraId="2B68CE99" w14:textId="77777777" w:rsidR="00A74A53" w:rsidRDefault="002549E1">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6ECA7CAD" w14:textId="77777777" w:rsidR="00A74A53" w:rsidRDefault="002549E1">
      <w:pPr>
        <w:pStyle w:val="FirstParagraph"/>
      </w:pPr>
      <w:r>
        <w:t>Create lists out of all coordinates per replic</w:t>
      </w:r>
      <w:r>
        <w:t>ate per specimen and all consensuses per specimen</w:t>
      </w:r>
    </w:p>
    <w:p w14:paraId="691DEDEC" w14:textId="77777777" w:rsidR="00A74A53" w:rsidRDefault="002549E1">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lastRenderedPageBreak/>
        <w:t># isolate coordinates per specimen per analyst per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3C3D5CB6" w14:textId="77777777" w:rsidR="00A74A53" w:rsidRDefault="002549E1">
      <w:pPr>
        <w:pStyle w:val="FirstParagraph"/>
      </w:pPr>
      <w:r>
        <w:t xml:space="preserve">Calculate </w:t>
      </w:r>
      <w:r>
        <w:rPr>
          <w:rStyle w:val="VerbatimChar"/>
        </w:rPr>
        <w:t>procd</w:t>
      </w:r>
      <w:r>
        <w:t xml:space="preserve"> (</w:t>
      </w:r>
      <w:r>
        <w:rPr>
          <w:rStyle w:val="VerbatimChar"/>
        </w:rPr>
        <w:t>procd</w:t>
      </w:r>
      <w:r>
        <w:t xml:space="preserve"> = total Procrustes distance from co</w:t>
      </w:r>
      <w:r>
        <w:t>nsensus)</w:t>
      </w:r>
    </w:p>
    <w:p w14:paraId="191A9420" w14:textId="77777777" w:rsidR="00A74A53" w:rsidRDefault="002549E1">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5</w:t>
      </w:r>
      <w:r>
        <w:rPr>
          <w:rStyle w:val="NormalTok"/>
        </w:rPr>
        <w:t>))</w:t>
      </w:r>
      <w:r>
        <w:br/>
      </w:r>
      <w:r>
        <w:rPr>
          <w:rStyle w:val="NormalTok"/>
        </w:rPr>
        <w:t>}</w:t>
      </w:r>
      <w:r>
        <w:br/>
      </w:r>
      <w:r>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output1[[i]][,,j]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5</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w:t>
      </w:r>
      <w:r>
        <w:br/>
      </w:r>
      <w:r>
        <w:br/>
      </w:r>
      <w:r>
        <w:rPr>
          <w:rStyle w:val="CommentTok"/>
        </w:rPr>
        <w:t># sum and square root</w:t>
      </w:r>
      <w:r>
        <w:br/>
      </w: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2BB15995" w14:textId="77777777" w:rsidR="00A74A53" w:rsidRDefault="002549E1">
      <w:pPr>
        <w:pStyle w:val="FirstParagraph"/>
      </w:pPr>
      <w:r>
        <w:t xml:space="preserve">Transform </w:t>
      </w:r>
      <w:r>
        <w:rPr>
          <w:rStyle w:val="VerbatimChar"/>
        </w:rPr>
        <w:t>procd</w:t>
      </w:r>
      <w:r>
        <w:t xml:space="preserve"> and assign to Analyst 2</w:t>
      </w:r>
    </w:p>
    <w:p w14:paraId="4DC66752" w14:textId="77777777" w:rsidR="00A74A53" w:rsidRDefault="002549E1">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analyst2.procd </w:t>
      </w:r>
      <w:r>
        <w:rPr>
          <w:rStyle w:val="OtherTok"/>
        </w:rPr>
        <w:t>&lt;-</w:t>
      </w:r>
      <w:r>
        <w:rPr>
          <w:rStyle w:val="NormalTok"/>
        </w:rPr>
        <w:t xml:space="preserve"> 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"Analyst 2"</w:t>
      </w:r>
      <w:r>
        <w:rPr>
          <w:rStyle w:val="NormalTok"/>
        </w:rPr>
        <w:t>,</w:t>
      </w:r>
      <w:r>
        <w:br/>
      </w:r>
      <w:r>
        <w:rPr>
          <w:rStyle w:val="NormalTok"/>
        </w:rPr>
        <w:t xml:space="preserve">         </w:t>
      </w:r>
      <w:r>
        <w:rPr>
          <w:rStyle w:val="AttributeTok"/>
        </w:rPr>
        <w:t>replicate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AttributeTok"/>
        </w:rPr>
        <w:t>times =</w:t>
      </w:r>
      <w:r>
        <w:rPr>
          <w:rStyle w:val="NormalTok"/>
        </w:rPr>
        <w:t xml:space="preserve"> </w:t>
      </w:r>
      <w:r>
        <w:rPr>
          <w:rStyle w:val="DecValTok"/>
        </w:rPr>
        <w:t>60</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(procd)[</w:t>
      </w:r>
      <w:r>
        <w:rPr>
          <w:rStyle w:val="DecValTok"/>
        </w:rPr>
        <w:t>1</w:t>
      </w:r>
      <w:r>
        <w:rPr>
          <w:rStyle w:val="NormalTok"/>
        </w:rPr>
        <w:t>])</w:t>
      </w:r>
    </w:p>
    <w:p w14:paraId="4F76857C" w14:textId="77777777" w:rsidR="00A74A53" w:rsidRDefault="002549E1">
      <w:pPr>
        <w:pStyle w:val="FirstParagraph"/>
      </w:pPr>
      <w:r>
        <w:t>Bind Analyst 1 and Analyst 2 datasets</w:t>
      </w:r>
    </w:p>
    <w:p w14:paraId="10EBD7F1" w14:textId="77777777" w:rsidR="00A74A53" w:rsidRDefault="002549E1">
      <w:pPr>
        <w:pStyle w:val="SourceCode"/>
      </w:pPr>
      <w:r>
        <w:rPr>
          <w:rStyle w:val="NormalTok"/>
        </w:rPr>
        <w:t xml:space="preserve">procd </w:t>
      </w:r>
      <w:r>
        <w:rPr>
          <w:rStyle w:val="OtherTok"/>
        </w:rPr>
        <w:t>&lt;-</w:t>
      </w:r>
      <w:r>
        <w:rPr>
          <w:rStyle w:val="NormalTok"/>
        </w:rPr>
        <w:t xml:space="preserve"> </w:t>
      </w:r>
      <w:r>
        <w:rPr>
          <w:rStyle w:val="FunctionTok"/>
        </w:rPr>
        <w:t>rbind</w:t>
      </w:r>
      <w:r>
        <w:rPr>
          <w:rStyle w:val="NormalTok"/>
        </w:rPr>
        <w:t>(analyst1.procd, analyst2.procd)</w:t>
      </w:r>
    </w:p>
    <w:p w14:paraId="42C7EFA0" w14:textId="77777777" w:rsidR="00A74A53" w:rsidRDefault="002549E1">
      <w:pPr>
        <w:pStyle w:val="FirstParagraph"/>
      </w:pPr>
      <w:r>
        <w:rPr>
          <w:i/>
          <w:iCs/>
        </w:rPr>
        <w:t>Visualize and Significance Testing</w:t>
      </w:r>
    </w:p>
    <w:p w14:paraId="0B409403" w14:textId="77777777" w:rsidR="00A74A53" w:rsidRDefault="002549E1">
      <w:pPr>
        <w:pStyle w:val="BodyText"/>
      </w:pPr>
      <w:r>
        <w:t xml:space="preserve">One way ANOVA tests indicate that the mean values of </w:t>
      </w:r>
      <w:r>
        <w:rPr>
          <w:rStyle w:val="VerbatimChar"/>
        </w:rPr>
        <w:t>procd</w:t>
      </w:r>
      <w:r>
        <w:t xml:space="preserve"> are equal between replicates for Analyst 1 (</w:t>
      </w:r>
      <w:r>
        <w:rPr>
          <w:i/>
          <w:iCs/>
        </w:rPr>
        <w:t>p</w:t>
      </w:r>
      <w:r>
        <w:t xml:space="preserve"> = 0.91) and Analyst 2 (</w:t>
      </w:r>
      <w:r>
        <w:rPr>
          <w:i/>
          <w:iCs/>
        </w:rPr>
        <w:t>p</w:t>
      </w:r>
      <w:r>
        <w:t xml:space="preserve"> = 0.31). Further, the effect size between re</w:t>
      </w:r>
      <w:r>
        <w:t>plicates is extremely small for Analyst 1 (</w:t>
      </w:r>
      <w:r>
        <w:rPr>
          <w:i/>
          <w:iCs/>
        </w:rPr>
        <w:t>Eta</w:t>
      </w:r>
      <w:r>
        <w:rPr>
          <w:i/>
          <w:iCs/>
          <w:vertAlign w:val="superscript"/>
        </w:rPr>
        <w:t>2</w:t>
      </w:r>
      <w:r>
        <w:t xml:space="preserve"> &lt; 0.01) and Analyst 2 (</w:t>
      </w:r>
      <w:r>
        <w:rPr>
          <w:i/>
          <w:iCs/>
        </w:rPr>
        <w:t>Eta</w:t>
      </w:r>
      <w:r>
        <w:rPr>
          <w:i/>
          <w:iCs/>
          <w:vertAlign w:val="superscript"/>
        </w:rPr>
        <w:t>2</w:t>
      </w:r>
      <w:r>
        <w:t xml:space="preserve"> = 0.02). The landmarking configurations on the entire archaeological dataset are practically indistinguishable between replicates of the same analyst.</w:t>
      </w:r>
    </w:p>
    <w:p w14:paraId="477AE41F" w14:textId="77777777" w:rsidR="00A74A53" w:rsidRDefault="002549E1">
      <w:pPr>
        <w:pStyle w:val="SourceCode"/>
      </w:pPr>
      <w:r>
        <w:rPr>
          <w:rStyle w:val="NormalTok"/>
        </w:rPr>
        <w:t xml:space="preserve">procd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replicate, </w:t>
      </w:r>
      <w:r>
        <w:rPr>
          <w:rStyle w:val="AttributeTok"/>
        </w:rPr>
        <w:t>y =</w:t>
      </w:r>
      <w:r>
        <w:rPr>
          <w:rStyle w:val="NormalTok"/>
        </w:rPr>
        <w:t xml:space="preserve"> procd, </w:t>
      </w:r>
      <w:r>
        <w:rPr>
          <w:rStyle w:val="AttributeTok"/>
        </w:rPr>
        <w:t>group =</w:t>
      </w:r>
      <w:r>
        <w:rPr>
          <w:rStyle w:val="NormalTok"/>
        </w:rPr>
        <w:t xml:space="preserve"> replicate, </w:t>
      </w:r>
      <w:r>
        <w:br/>
      </w:r>
      <w:r>
        <w:rPr>
          <w:rStyle w:val="NormalTok"/>
        </w:rPr>
        <w:t xml:space="preserve">                       </w:t>
      </w:r>
      <w:r>
        <w:rPr>
          <w:rStyle w:val="AttributeTok"/>
        </w:rPr>
        <w:t>fill =</w:t>
      </w:r>
      <w:r>
        <w:rPr>
          <w:rStyle w:val="NormalTok"/>
        </w:rPr>
        <w:t xml:space="preserve"> replicate, </w:t>
      </w:r>
      <w:r>
        <w:rPr>
          <w:rStyle w:val="AttributeTok"/>
        </w:rPr>
        <w:t>color =</w:t>
      </w:r>
      <w:r>
        <w:rPr>
          <w:rStyle w:val="NormalTok"/>
        </w:rPr>
        <w:t xml:space="preserve"> replicate)) </w:t>
      </w:r>
      <w:r>
        <w:rPr>
          <w:rStyle w:val="SpecialCharTok"/>
        </w:rPr>
        <w:t>+</w:t>
      </w:r>
      <w:r>
        <w:br/>
      </w:r>
      <w:r>
        <w:rPr>
          <w:rStyle w:val="NormalTok"/>
        </w:rPr>
        <w:t xml:space="preserve">  </w:t>
      </w:r>
      <w:r>
        <w:rPr>
          <w:rStyle w:val="FunctionTok"/>
        </w:rPr>
        <w:t>geom_boxplot</w:t>
      </w:r>
      <w:r>
        <w:rPr>
          <w:rStyle w:val="NormalTok"/>
        </w:rPr>
        <w:t>(</w:t>
      </w:r>
      <w:r>
        <w:rPr>
          <w:rStyle w:val="AttributeTok"/>
        </w:rPr>
        <w:t>size =</w:t>
      </w:r>
      <w:r>
        <w:rPr>
          <w:rStyle w:val="NormalTok"/>
        </w:rPr>
        <w:t xml:space="preserve"> </w:t>
      </w:r>
      <w:r>
        <w:rPr>
          <w:rStyle w:val="FloatTok"/>
        </w:rPr>
        <w:t>0.75</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outlier.alpha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outlier.size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analyst, </w:t>
      </w:r>
      <w:r>
        <w:rPr>
          <w:rStyle w:val="AttributeTok"/>
        </w:rPr>
        <w:t>nrow =</w:t>
      </w:r>
      <w:r>
        <w:rPr>
          <w:rStyle w:val="NormalTok"/>
        </w:rPr>
        <w:t xml:space="preserve"> </w:t>
      </w:r>
      <w:r>
        <w:rPr>
          <w:rStyle w:val="DecValTok"/>
        </w:rPr>
        <w:t>2</w:t>
      </w:r>
      <w:r>
        <w:rPr>
          <w:rStyle w:val="NormalTok"/>
        </w:rPr>
        <w:t>)</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NormalTok"/>
        </w:rPr>
        <w:t xml:space="preserve"> </w:t>
      </w:r>
      <w:r>
        <w:rPr>
          <w:rStyle w:val="StringTok"/>
        </w:rPr>
        <w:t>"none"</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"Replicate"</w:t>
      </w:r>
      <w:r>
        <w:rPr>
          <w:rStyle w:val="NormalTok"/>
        </w:rPr>
        <w:t xml:space="preserve">, </w:t>
      </w:r>
      <w:r>
        <w:rPr>
          <w:rStyle w:val="AttributeTok"/>
        </w:rPr>
        <w:t>y =</w:t>
      </w:r>
      <w:r>
        <w:rPr>
          <w:rStyle w:val="NormalTok"/>
        </w:rPr>
        <w:t xml:space="preserve"> </w:t>
      </w:r>
      <w:r>
        <w:rPr>
          <w:rStyle w:val="StringTok"/>
        </w:rPr>
        <w:t>"Total Procrustes Distance</w:t>
      </w:r>
      <w:r>
        <w:rPr>
          <w:rStyle w:val="SpecialCharTok"/>
        </w:rPr>
        <w:t>\n</w:t>
      </w:r>
      <w:r>
        <w:rPr>
          <w:rStyle w:val="StringTok"/>
        </w:rPr>
        <w:t xml:space="preserve"> </w:t>
      </w:r>
      <w:r>
        <w:br/>
      </w:r>
      <w:r>
        <w:rPr>
          <w:rStyle w:val="StringTok"/>
        </w:rPr>
        <w:t xml:space="preserve">             from Consensus"</w:t>
      </w:r>
      <w:r>
        <w:rPr>
          <w:rStyle w:val="NormalTok"/>
        </w:rPr>
        <w:t>)</w:t>
      </w:r>
    </w:p>
    <w:p w14:paraId="508E5978" w14:textId="77777777" w:rsidR="00A74A53" w:rsidRDefault="002549E1">
      <w:pPr>
        <w:pStyle w:val="FirstParagraph"/>
      </w:pPr>
      <w:r>
        <w:rPr>
          <w:noProof/>
        </w:rPr>
        <w:lastRenderedPageBreak/>
        <w:drawing>
          <wp:inline distT="0" distB="0" distL="0" distR="0" wp14:anchorId="60AF9A69" wp14:editId="4BC38D3A">
            <wp:extent cx="5334000" cy="762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27-1.png"/>
                    <pic:cNvPicPr>
                      <a:picLocks noChangeAspect="1" noChangeArrowheads="1"/>
                    </pic:cNvPicPr>
                  </pic:nvPicPr>
                  <pic:blipFill>
                    <a:blip r:embed="rId19"/>
                    <a:stretch>
                      <a:fillRect/>
                    </a:stretch>
                  </pic:blipFill>
                  <pic:spPr bwMode="auto">
                    <a:xfrm>
                      <a:off x="0" y="0"/>
                      <a:ext cx="5334000" cy="7620000"/>
                    </a:xfrm>
                    <a:prstGeom prst="rect">
                      <a:avLst/>
                    </a:prstGeom>
                    <a:noFill/>
                    <a:ln w="9525">
                      <a:noFill/>
                      <a:headEnd/>
                      <a:tailEnd/>
                    </a:ln>
                  </pic:spPr>
                </pic:pic>
              </a:graphicData>
            </a:graphic>
          </wp:inline>
        </w:drawing>
      </w:r>
    </w:p>
    <w:p w14:paraId="000B3321" w14:textId="77777777" w:rsidR="00A74A53" w:rsidRDefault="002549E1">
      <w:pPr>
        <w:pStyle w:val="SourceCode"/>
      </w:pPr>
      <w:r>
        <w:rPr>
          <w:rStyle w:val="NormalTok"/>
        </w:rPr>
        <w:t xml:space="preserve">oneway.analyst1 </w:t>
      </w:r>
      <w:r>
        <w:rPr>
          <w:rStyle w:val="OtherTok"/>
        </w:rPr>
        <w:t>&lt;-</w:t>
      </w:r>
      <w:r>
        <w:rPr>
          <w:rStyle w:val="NormalTok"/>
        </w:rPr>
        <w:t xml:space="preserve"> </w:t>
      </w:r>
      <w:r>
        <w:rPr>
          <w:rStyle w:val="FunctionTok"/>
        </w:rPr>
        <w:t>aov</w:t>
      </w:r>
      <w:r>
        <w:rPr>
          <w:rStyle w:val="NormalTok"/>
        </w:rPr>
        <w:t xml:space="preserve">(procd </w:t>
      </w:r>
      <w:r>
        <w:rPr>
          <w:rStyle w:val="SpecialCharTok"/>
        </w:rPr>
        <w:t>~</w:t>
      </w:r>
      <w:r>
        <w:rPr>
          <w:rStyle w:val="NormalTok"/>
        </w:rPr>
        <w:t xml:space="preserve"> replicate, </w:t>
      </w:r>
      <w:r>
        <w:rPr>
          <w:rStyle w:val="AttributeTok"/>
        </w:rPr>
        <w:t>data =</w:t>
      </w:r>
      <w:r>
        <w:rPr>
          <w:rStyle w:val="NormalTok"/>
        </w:rPr>
        <w:t xml:space="preserve"> analyst1.procd)</w:t>
      </w:r>
      <w:r>
        <w:br/>
      </w:r>
      <w:r>
        <w:rPr>
          <w:rStyle w:val="FunctionTok"/>
        </w:rPr>
        <w:t>summary</w:t>
      </w:r>
      <w:r>
        <w:rPr>
          <w:rStyle w:val="NormalTok"/>
        </w:rPr>
        <w:t>(oneway.analyst1)</w:t>
      </w:r>
    </w:p>
    <w:p w14:paraId="48B526FE" w14:textId="77777777" w:rsidR="00A74A53" w:rsidRDefault="002549E1">
      <w:pPr>
        <w:pStyle w:val="SourceCode"/>
      </w:pPr>
      <w:r>
        <w:rPr>
          <w:rStyle w:val="VerbatimChar"/>
        </w:rPr>
        <w:lastRenderedPageBreak/>
        <w:t xml:space="preserve">##        </w:t>
      </w:r>
      <w:r>
        <w:rPr>
          <w:rStyle w:val="VerbatimChar"/>
        </w:rPr>
        <w:t xml:space="preserve">      Df  Sum Sq   Mean Sq F value Pr(&gt;F)</w:t>
      </w:r>
      <w:r>
        <w:br/>
      </w:r>
      <w:r>
        <w:rPr>
          <w:rStyle w:val="VerbatimChar"/>
        </w:rPr>
        <w:t>## replicate     4 0.00096 0.0002397   0.254  0.907</w:t>
      </w:r>
      <w:r>
        <w:br/>
      </w:r>
      <w:r>
        <w:rPr>
          <w:rStyle w:val="VerbatimChar"/>
        </w:rPr>
        <w:t>## Residuals   295 0.27886 0.0009453</w:t>
      </w:r>
    </w:p>
    <w:p w14:paraId="68A5CC58" w14:textId="77777777" w:rsidR="00A74A53" w:rsidRDefault="002549E1">
      <w:pPr>
        <w:pStyle w:val="SourceCode"/>
      </w:pPr>
      <w:r>
        <w:rPr>
          <w:rStyle w:val="FunctionTok"/>
        </w:rPr>
        <w:t>eta_squared</w:t>
      </w:r>
      <w:r>
        <w:rPr>
          <w:rStyle w:val="NormalTok"/>
        </w:rPr>
        <w:t>(oneway.analyst1)</w:t>
      </w:r>
    </w:p>
    <w:p w14:paraId="3B9D2CED" w14:textId="77777777" w:rsidR="00A74A53" w:rsidRDefault="002549E1">
      <w:pPr>
        <w:pStyle w:val="SourceCode"/>
      </w:pPr>
      <w:r>
        <w:rPr>
          <w:rStyle w:val="VerbatimChar"/>
        </w:rPr>
        <w:t>## For one-way between subjects designs, partial eta squared is equivalent to eta squared.</w:t>
      </w:r>
      <w:r>
        <w:br/>
      </w:r>
      <w:r>
        <w:rPr>
          <w:rStyle w:val="VerbatimChar"/>
        </w:rPr>
        <w:t>## Re</w:t>
      </w:r>
      <w:r>
        <w:rPr>
          <w:rStyle w:val="VerbatimChar"/>
        </w:rPr>
        <w:t>turning eta squared.</w:t>
      </w:r>
    </w:p>
    <w:p w14:paraId="17D15B96" w14:textId="77777777" w:rsidR="00A74A53" w:rsidRDefault="002549E1">
      <w:pPr>
        <w:pStyle w:val="SourceCode"/>
      </w:pPr>
      <w:r>
        <w:rPr>
          <w:rStyle w:val="VerbatimChar"/>
        </w:rPr>
        <w:t>## # Effect Size for ANOVA</w:t>
      </w:r>
      <w:r>
        <w:br/>
      </w:r>
      <w:r>
        <w:rPr>
          <w:rStyle w:val="VerbatimChar"/>
        </w:rPr>
        <w:t xml:space="preserve">## </w:t>
      </w:r>
      <w:r>
        <w:br/>
      </w:r>
      <w:r>
        <w:rPr>
          <w:rStyle w:val="VerbatimChar"/>
        </w:rPr>
        <w:t>## Parameter |     Eta2 |       95% CI</w:t>
      </w:r>
      <w:r>
        <w:br/>
      </w:r>
      <w:r>
        <w:rPr>
          <w:rStyle w:val="VerbatimChar"/>
        </w:rPr>
        <w:t>## -----------------------------------</w:t>
      </w:r>
      <w:r>
        <w:br/>
      </w:r>
      <w:r>
        <w:rPr>
          <w:rStyle w:val="VerbatimChar"/>
        </w:rPr>
        <w:t>## replicate | 3.43e-03 | [0.00, 1.00]</w:t>
      </w:r>
      <w:r>
        <w:br/>
      </w:r>
      <w:r>
        <w:rPr>
          <w:rStyle w:val="VerbatimChar"/>
        </w:rPr>
        <w:t xml:space="preserve">## </w:t>
      </w:r>
      <w:r>
        <w:br/>
      </w:r>
      <w:r>
        <w:rPr>
          <w:rStyle w:val="VerbatimChar"/>
        </w:rPr>
        <w:t>## - One-sided CIs: upper bound fixed at (1).</w:t>
      </w:r>
    </w:p>
    <w:p w14:paraId="55B35B03" w14:textId="77777777" w:rsidR="00A74A53" w:rsidRDefault="002549E1">
      <w:pPr>
        <w:pStyle w:val="SourceCode"/>
      </w:pPr>
      <w:r>
        <w:rPr>
          <w:rStyle w:val="NormalTok"/>
        </w:rPr>
        <w:t xml:space="preserve">oneway.analyst2 </w:t>
      </w:r>
      <w:r>
        <w:rPr>
          <w:rStyle w:val="OtherTok"/>
        </w:rPr>
        <w:t>&lt;-</w:t>
      </w:r>
      <w:r>
        <w:rPr>
          <w:rStyle w:val="NormalTok"/>
        </w:rPr>
        <w:t xml:space="preserve"> </w:t>
      </w:r>
      <w:r>
        <w:rPr>
          <w:rStyle w:val="FunctionTok"/>
        </w:rPr>
        <w:t>aov</w:t>
      </w:r>
      <w:r>
        <w:rPr>
          <w:rStyle w:val="NormalTok"/>
        </w:rPr>
        <w:t xml:space="preserve">(procd </w:t>
      </w:r>
      <w:r>
        <w:rPr>
          <w:rStyle w:val="SpecialCharTok"/>
        </w:rPr>
        <w:t>~</w:t>
      </w:r>
      <w:r>
        <w:rPr>
          <w:rStyle w:val="NormalTok"/>
        </w:rPr>
        <w:t xml:space="preserve"> replic</w:t>
      </w:r>
      <w:r>
        <w:rPr>
          <w:rStyle w:val="NormalTok"/>
        </w:rPr>
        <w:t xml:space="preserve">ate, </w:t>
      </w:r>
      <w:r>
        <w:rPr>
          <w:rStyle w:val="AttributeTok"/>
        </w:rPr>
        <w:t>data =</w:t>
      </w:r>
      <w:r>
        <w:rPr>
          <w:rStyle w:val="NormalTok"/>
        </w:rPr>
        <w:t xml:space="preserve"> analyst2.procd)</w:t>
      </w:r>
      <w:r>
        <w:br/>
      </w:r>
      <w:r>
        <w:rPr>
          <w:rStyle w:val="FunctionTok"/>
        </w:rPr>
        <w:t>summary</w:t>
      </w:r>
      <w:r>
        <w:rPr>
          <w:rStyle w:val="NormalTok"/>
        </w:rPr>
        <w:t>(oneway.analyst2)</w:t>
      </w:r>
    </w:p>
    <w:p w14:paraId="5CB773E8" w14:textId="77777777" w:rsidR="00A74A53" w:rsidRDefault="002549E1">
      <w:pPr>
        <w:pStyle w:val="SourceCode"/>
      </w:pPr>
      <w:r>
        <w:rPr>
          <w:rStyle w:val="VerbatimChar"/>
        </w:rPr>
        <w:t>##              Df Sum Sq  Mean Sq F value Pr(&gt;F)</w:t>
      </w:r>
      <w:r>
        <w:br/>
      </w:r>
      <w:r>
        <w:rPr>
          <w:rStyle w:val="VerbatimChar"/>
        </w:rPr>
        <w:t>## replicate     4 0.0188 0.004707   1.193  0.314</w:t>
      </w:r>
      <w:r>
        <w:br/>
      </w:r>
      <w:r>
        <w:rPr>
          <w:rStyle w:val="VerbatimChar"/>
        </w:rPr>
        <w:t>## Residuals   295 1.1636 0.003944</w:t>
      </w:r>
    </w:p>
    <w:p w14:paraId="04E661C1" w14:textId="77777777" w:rsidR="00A74A53" w:rsidRDefault="002549E1">
      <w:pPr>
        <w:pStyle w:val="SourceCode"/>
      </w:pPr>
      <w:r>
        <w:rPr>
          <w:rStyle w:val="FunctionTok"/>
        </w:rPr>
        <w:t>eta_squared</w:t>
      </w:r>
      <w:r>
        <w:rPr>
          <w:rStyle w:val="NormalTok"/>
        </w:rPr>
        <w:t>(oneway.analyst2)</w:t>
      </w:r>
    </w:p>
    <w:p w14:paraId="1540CDC2" w14:textId="77777777" w:rsidR="00A74A53" w:rsidRDefault="002549E1">
      <w:pPr>
        <w:pStyle w:val="SourceCode"/>
      </w:pPr>
      <w:r>
        <w:rPr>
          <w:rStyle w:val="VerbatimChar"/>
        </w:rPr>
        <w:t>## For one-way between subjects designs, partial eta squared is equivalent to eta squared.</w:t>
      </w:r>
      <w:r>
        <w:br/>
      </w:r>
      <w:r>
        <w:rPr>
          <w:rStyle w:val="VerbatimChar"/>
        </w:rPr>
        <w:t>## Returning eta squared.</w:t>
      </w:r>
    </w:p>
    <w:p w14:paraId="72223822" w14:textId="77777777" w:rsidR="00A74A53" w:rsidRDefault="002549E1">
      <w:pPr>
        <w:pStyle w:val="SourceCode"/>
      </w:pPr>
      <w:r>
        <w:rPr>
          <w:rStyle w:val="VerbatimChar"/>
        </w:rPr>
        <w:t>## # Effect Size for ANOVA</w:t>
      </w:r>
      <w:r>
        <w:br/>
      </w:r>
      <w:r>
        <w:rPr>
          <w:rStyle w:val="VerbatimChar"/>
        </w:rPr>
        <w:t xml:space="preserve">## </w:t>
      </w:r>
      <w:r>
        <w:br/>
      </w:r>
      <w:r>
        <w:rPr>
          <w:rStyle w:val="VerbatimChar"/>
        </w:rPr>
        <w:t>## Parameter | Eta2 |       95% CI</w:t>
      </w:r>
      <w:r>
        <w:br/>
      </w:r>
      <w:r>
        <w:rPr>
          <w:rStyle w:val="VerbatimChar"/>
        </w:rPr>
        <w:t>## -------------------------------</w:t>
      </w:r>
      <w:r>
        <w:br/>
      </w:r>
      <w:r>
        <w:rPr>
          <w:rStyle w:val="VerbatimChar"/>
        </w:rPr>
        <w:t>## replicate | 0.02 | [0.00, 1.00]</w:t>
      </w:r>
      <w:r>
        <w:br/>
      </w:r>
      <w:r>
        <w:rPr>
          <w:rStyle w:val="VerbatimChar"/>
        </w:rPr>
        <w:t xml:space="preserve">## </w:t>
      </w:r>
      <w:r>
        <w:br/>
      </w:r>
      <w:r>
        <w:rPr>
          <w:rStyle w:val="VerbatimChar"/>
        </w:rPr>
        <w:t>## - One-sided CIs: upper bound fixed at (1).</w:t>
      </w:r>
    </w:p>
    <w:p w14:paraId="25D05415" w14:textId="77777777" w:rsidR="00A74A53" w:rsidRDefault="002549E1">
      <w:pPr>
        <w:pStyle w:val="Heading2"/>
      </w:pPr>
      <w:bookmarkStart w:id="15" w:name="interobserver-error"/>
      <w:bookmarkEnd w:id="14"/>
      <w:r>
        <w:t>Interobserver Error</w:t>
      </w:r>
    </w:p>
    <w:p w14:paraId="44367A7A" w14:textId="77777777" w:rsidR="00A74A53" w:rsidRDefault="002549E1">
      <w:pPr>
        <w:pStyle w:val="FirstParagraph"/>
      </w:pPr>
      <w:r>
        <w:t>Run a Generalized Procrustes Analysis for all datafiles (both Analyst 1 and Analyst 2 combined). Each .txt file pertains to a specimen and contains five replicate landmark configurations pe</w:t>
      </w:r>
      <w:r>
        <w:t>r analyst.</w:t>
      </w:r>
    </w:p>
    <w:p w14:paraId="790573C8" w14:textId="77777777" w:rsidR="00A74A53" w:rsidRDefault="002549E1">
      <w:pPr>
        <w:pStyle w:val="SourceCode"/>
      </w:pPr>
      <w:r>
        <w:rPr>
          <w:rStyle w:val="FunctionTok"/>
        </w:rPr>
        <w:t>setwd</w:t>
      </w:r>
      <w:r>
        <w:rPr>
          <w:rStyle w:val="NormalTok"/>
        </w:rPr>
        <w:t>(</w:t>
      </w:r>
      <w:r>
        <w:rPr>
          <w:rStyle w:val="StringTok"/>
        </w:rPr>
        <w:t>"Error Testing/Both"</w:t>
      </w:r>
      <w:r>
        <w:rPr>
          <w:rStyle w:val="NormalTok"/>
        </w:rPr>
        <w:t>)</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w:t>
      </w:r>
      <w:r>
        <w:rPr>
          <w:rStyle w:val="SpecialCharTok"/>
        </w:rPr>
        <w:t>\\</w:t>
      </w:r>
      <w:r>
        <w:rPr>
          <w:rStyle w:val="StringTok"/>
        </w:rPr>
        <w:t>.txt$"</w:t>
      </w:r>
      <w:r>
        <w:rPr>
          <w:rStyle w:val="NormalTok"/>
        </w:rPr>
        <w:t>)</w:t>
      </w:r>
      <w:r>
        <w:br/>
      </w:r>
      <w:r>
        <w:rPr>
          <w:rStyle w:val="NormalTok"/>
        </w:rPr>
        <w:t xml:space="preserve">my.list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(files)) {</w:t>
      </w:r>
      <w:r>
        <w:br/>
      </w:r>
      <w:r>
        <w:rPr>
          <w:rStyle w:val="NormalTok"/>
        </w:rPr>
        <w:t xml:space="preserve">  fname </w:t>
      </w:r>
      <w:r>
        <w:rPr>
          <w:rStyle w:val="OtherTok"/>
        </w:rPr>
        <w:t>&lt;-</w:t>
      </w:r>
      <w:r>
        <w:rPr>
          <w:rStyle w:val="NormalTok"/>
        </w:rPr>
        <w:t xml:space="preserve"> </w:t>
      </w:r>
      <w:r>
        <w:rPr>
          <w:rStyle w:val="FunctionTok"/>
        </w:rPr>
        <w:t>paste</w:t>
      </w:r>
      <w:r>
        <w:rPr>
          <w:rStyle w:val="NormalTok"/>
        </w:rPr>
        <w:t xml:space="preserve">(files[i], </w:t>
      </w:r>
      <w:r>
        <w:rPr>
          <w:rStyle w:val="AttributeTok"/>
        </w:rPr>
        <w:t>sep=</w:t>
      </w:r>
      <w:r>
        <w:rPr>
          <w:rStyle w:val="StringTok"/>
        </w:rPr>
        <w:t>"/"</w:t>
      </w:r>
      <w:r>
        <w:rPr>
          <w:rStyle w:val="NormalTok"/>
        </w:rPr>
        <w:t>)</w:t>
      </w:r>
      <w:r>
        <w:br/>
      </w:r>
      <w:r>
        <w:rPr>
          <w:rStyle w:val="NormalTok"/>
        </w:rPr>
        <w:t xml:space="preserve">  </w:t>
      </w:r>
      <w:r>
        <w:br/>
      </w:r>
      <w:r>
        <w:rPr>
          <w:rStyle w:val="NormalTok"/>
        </w:rPr>
        <w:lastRenderedPageBreak/>
        <w:t xml:space="preserve">  data </w:t>
      </w:r>
      <w:r>
        <w:rPr>
          <w:rStyle w:val="OtherTok"/>
        </w:rPr>
        <w:t>&lt;-</w:t>
      </w:r>
      <w:r>
        <w:rPr>
          <w:rStyle w:val="NormalTok"/>
        </w:rPr>
        <w:t xml:space="preserve"> </w:t>
      </w:r>
      <w:r>
        <w:rPr>
          <w:rStyle w:val="FunctionTok"/>
        </w:rPr>
        <w:t>read.table</w:t>
      </w:r>
      <w:r>
        <w:rPr>
          <w:rStyle w:val="NormalTok"/>
        </w:rPr>
        <w:t xml:space="preserve">(fname,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stringsA</w:t>
      </w:r>
      <w:r>
        <w:rPr>
          <w:rStyle w:val="AttributeTok"/>
        </w:rPr>
        <w:t>sFactors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a </w:t>
      </w:r>
      <w:r>
        <w:rPr>
          <w:rStyle w:val="OtherTok"/>
        </w:rPr>
        <w:t>&lt;-</w:t>
      </w:r>
      <w:r>
        <w:rPr>
          <w:rStyle w:val="FunctionTok"/>
        </w:rPr>
        <w:t>arrayspecs</w:t>
      </w:r>
      <w:r>
        <w:rPr>
          <w:rStyle w:val="NormalTok"/>
        </w:rPr>
        <w:t xml:space="preserve">(data, </w:t>
      </w:r>
      <w:r>
        <w:rPr>
          <w:rStyle w:val="FunctionTok"/>
        </w:rPr>
        <w:t>ncol</w:t>
      </w:r>
      <w:r>
        <w:rPr>
          <w:rStyle w:val="NormalTok"/>
        </w:rPr>
        <w:t>(data)</w:t>
      </w:r>
      <w:r>
        <w:rPr>
          <w:rStyle w:val="SpecialChar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mydata.gpa </w:t>
      </w:r>
      <w:r>
        <w:rPr>
          <w:rStyle w:val="OtherTok"/>
        </w:rPr>
        <w:t>&lt;-</w:t>
      </w:r>
      <w:r>
        <w:rPr>
          <w:rStyle w:val="NormalTok"/>
        </w:rPr>
        <w:t xml:space="preserve"> </w:t>
      </w:r>
      <w:r>
        <w:rPr>
          <w:rStyle w:val="FunctionTok"/>
        </w:rPr>
        <w:t>gpagen</w:t>
      </w:r>
      <w:r>
        <w:rPr>
          <w:rStyle w:val="NormalTok"/>
        </w:rPr>
        <w:t xml:space="preserve">(a, </w:t>
      </w:r>
      <w:r>
        <w:rPr>
          <w:rStyle w:val="AttributeTok"/>
        </w:rPr>
        <w:t>curves =</w:t>
      </w:r>
      <w:r>
        <w:rPr>
          <w:rStyle w:val="NormalTok"/>
        </w:rPr>
        <w:t xml:space="preserve"> </w:t>
      </w:r>
      <w:r>
        <w:rPr>
          <w:rStyle w:val="ConstantTok"/>
        </w:rPr>
        <w:t>NULL</w:t>
      </w:r>
      <w:r>
        <w:rPr>
          <w:rStyle w:val="NormalTok"/>
        </w:rPr>
        <w:t xml:space="preserve">, </w:t>
      </w:r>
      <w:r>
        <w:rPr>
          <w:rStyle w:val="AttributeTok"/>
        </w:rPr>
        <w:t>surfaces =</w:t>
      </w:r>
      <w:r>
        <w:rPr>
          <w:rStyle w:val="NormalTok"/>
        </w:rPr>
        <w:t xml:space="preserve"> </w:t>
      </w:r>
      <w:r>
        <w:rPr>
          <w:rStyle w:val="ConstantTok"/>
        </w:rPr>
        <w:t>NULL</w:t>
      </w:r>
      <w:r>
        <w:rPr>
          <w:rStyle w:val="NormalTok"/>
        </w:rPr>
        <w:t xml:space="preserve">, </w:t>
      </w:r>
      <w:r>
        <w:rPr>
          <w:rStyle w:val="AttributeTok"/>
        </w:rPr>
        <w:t>PrinAxes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max.iter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ProcD =</w:t>
      </w:r>
      <w:r>
        <w:rPr>
          <w:rStyle w:val="NormalTok"/>
        </w:rPr>
        <w:t xml:space="preserve"> </w:t>
      </w:r>
      <w:r>
        <w:rPr>
          <w:rStyle w:val="ConstantTok"/>
        </w:rPr>
        <w:t>TRUE</w:t>
      </w:r>
      <w:r>
        <w:rPr>
          <w:rStyle w:val="NormalTok"/>
        </w:rPr>
        <w:t xml:space="preserve">, </w:t>
      </w:r>
      <w:r>
        <w:rPr>
          <w:rStyle w:val="AttributeTok"/>
        </w:rPr>
        <w:t>Proj =</w:t>
      </w:r>
      <w:r>
        <w:rPr>
          <w:rStyle w:val="NormalTok"/>
        </w:rPr>
        <w:t xml:space="preserve"> </w:t>
      </w:r>
      <w:r>
        <w:rPr>
          <w:rStyle w:val="ConstantTok"/>
        </w:rPr>
        <w:t>TRUE</w:t>
      </w:r>
      <w:r>
        <w:rPr>
          <w:rStyle w:val="NormalTok"/>
        </w:rPr>
        <w:t xml:space="preserve">, </w:t>
      </w:r>
      <w:r>
        <w:rPr>
          <w:rStyle w:val="AttributeTok"/>
        </w:rPr>
        <w:t>print.progress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my.list[[i]] </w:t>
      </w:r>
      <w:r>
        <w:rPr>
          <w:rStyle w:val="OtherTok"/>
        </w:rPr>
        <w:t>&lt;-</w:t>
      </w:r>
      <w:r>
        <w:rPr>
          <w:rStyle w:val="NormalTok"/>
        </w:rPr>
        <w:t xml:space="preserve"> mydata.gpa</w:t>
      </w:r>
      <w:r>
        <w:br/>
      </w:r>
      <w:r>
        <w:rPr>
          <w:rStyle w:val="NormalTok"/>
        </w:rPr>
        <w:t>}</w:t>
      </w:r>
    </w:p>
    <w:p w14:paraId="6137BB36" w14:textId="77777777" w:rsidR="00A74A53" w:rsidRDefault="002549E1">
      <w:pPr>
        <w:pStyle w:val="FirstParagraph"/>
      </w:pPr>
      <w:r>
        <w:t>Establish number of rows in each landmark configuration</w:t>
      </w:r>
    </w:p>
    <w:p w14:paraId="3215F4B0" w14:textId="77777777" w:rsidR="00A74A53" w:rsidRDefault="002549E1">
      <w:pPr>
        <w:pStyle w:val="SourceCode"/>
      </w:pPr>
      <w:r>
        <w:rPr>
          <w:rStyle w:val="NormalTok"/>
        </w:rPr>
        <w:t xml:space="preserve">rows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60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rows[i] </w:t>
      </w:r>
      <w:r>
        <w:rPr>
          <w:rStyle w:val="OtherTok"/>
        </w:rPr>
        <w:t>&lt;-</w:t>
      </w:r>
      <w:r>
        <w:rPr>
          <w:rStyle w:val="NormalTok"/>
        </w:rPr>
        <w:t xml:space="preserve"> </w:t>
      </w:r>
      <w:r>
        <w:rPr>
          <w:rStyle w:val="FunctionTok"/>
        </w:rPr>
        <w:t>dim</w:t>
      </w:r>
      <w:r>
        <w:rPr>
          <w:rStyle w:val="NormalTok"/>
        </w:rPr>
        <w:t>(my.list[[i]][[</w:t>
      </w:r>
      <w:r>
        <w:rPr>
          <w:rStyle w:val="StringTok"/>
        </w:rPr>
        <w:t>"coords"</w:t>
      </w:r>
      <w:r>
        <w:rPr>
          <w:rStyle w:val="NormalTok"/>
        </w:rPr>
        <w:t>]])[</w:t>
      </w:r>
      <w:r>
        <w:rPr>
          <w:rStyle w:val="DecValTok"/>
        </w:rPr>
        <w:t>1</w:t>
      </w:r>
      <w:r>
        <w:rPr>
          <w:rStyle w:val="NormalTok"/>
        </w:rPr>
        <w:t>]</w:t>
      </w:r>
      <w:r>
        <w:br/>
      </w:r>
      <w:r>
        <w:rPr>
          <w:rStyle w:val="NormalTok"/>
        </w:rPr>
        <w:t>}</w:t>
      </w:r>
    </w:p>
    <w:p w14:paraId="0F58D743" w14:textId="77777777" w:rsidR="00A74A53" w:rsidRDefault="002549E1">
      <w:pPr>
        <w:pStyle w:val="FirstParagraph"/>
      </w:pPr>
      <w:r>
        <w:t>Create lists out of all coordinates per replicate per analyst per specimen and all consensuses per specimen</w:t>
      </w:r>
    </w:p>
    <w:p w14:paraId="5E46D837" w14:textId="77777777" w:rsidR="00A74A53" w:rsidRDefault="002549E1">
      <w:pPr>
        <w:pStyle w:val="SourceCode"/>
      </w:pPr>
      <w:r>
        <w:rPr>
          <w:rStyle w:val="CommentTok"/>
        </w:rPr>
        <w:t># initiate</w:t>
      </w:r>
      <w:r>
        <w:br/>
      </w:r>
      <w:r>
        <w:rPr>
          <w:rStyle w:val="NormalTok"/>
        </w:rPr>
        <w:t xml:space="preserve">coords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coords[[i]]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10</w:t>
      </w:r>
      <w:r>
        <w:rPr>
          <w:rStyle w:val="NormalTok"/>
        </w:rPr>
        <w:t>))</w:t>
      </w:r>
      <w:r>
        <w:br/>
      </w:r>
      <w:r>
        <w:rPr>
          <w:rStyle w:val="NormalTok"/>
        </w:rPr>
        <w:t>}</w:t>
      </w:r>
      <w:r>
        <w:br/>
      </w:r>
      <w:r>
        <w:br/>
      </w:r>
      <w:r>
        <w:rPr>
          <w:rStyle w:val="CommentTok"/>
        </w:rPr>
        <w:t># isolate coordinates per specimen per analyst pe</w:t>
      </w:r>
      <w:r>
        <w:rPr>
          <w:rStyle w:val="CommentTok"/>
        </w:rPr>
        <w:t>r replicate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coords[[i]][,,j] </w:t>
      </w:r>
      <w:r>
        <w:rPr>
          <w:rStyle w:val="OtherTok"/>
        </w:rPr>
        <w:t>&lt;-</w:t>
      </w:r>
      <w:r>
        <w:rPr>
          <w:rStyle w:val="NormalTok"/>
        </w:rPr>
        <w:t xml:space="preserve"> my.list[[i]][[</w:t>
      </w:r>
      <w:r>
        <w:rPr>
          <w:rStyle w:val="StringTok"/>
        </w:rPr>
        <w:t>"coords"</w:t>
      </w:r>
      <w:r>
        <w:rPr>
          <w:rStyle w:val="NormalTok"/>
        </w:rPr>
        <w:t>]][,,j]</w:t>
      </w:r>
      <w:r>
        <w:br/>
      </w:r>
      <w:r>
        <w:rPr>
          <w:rStyle w:val="NormalTok"/>
        </w:rPr>
        <w:t xml:space="preserve">  }</w:t>
      </w:r>
      <w:r>
        <w:br/>
      </w:r>
      <w:r>
        <w:rPr>
          <w:rStyle w:val="NormalTok"/>
        </w:rPr>
        <w:t>}</w:t>
      </w:r>
      <w:r>
        <w:br/>
      </w:r>
      <w:r>
        <w:br/>
      </w:r>
      <w:r>
        <w:rPr>
          <w:rStyle w:val="CommentTok"/>
        </w:rPr>
        <w:t># initiate</w:t>
      </w:r>
      <w:r>
        <w:br/>
      </w:r>
      <w:r>
        <w:rPr>
          <w:rStyle w:val="NormalTok"/>
        </w:rPr>
        <w:t xml:space="preserve">consensus </w:t>
      </w:r>
      <w:r>
        <w:rPr>
          <w:rStyle w:val="OtherTok"/>
        </w:rPr>
        <w:t>&lt;-</w:t>
      </w:r>
      <w:r>
        <w:rPr>
          <w:rStyle w:val="NormalTok"/>
        </w:rPr>
        <w:t xml:space="preserve"> </w:t>
      </w:r>
      <w:r>
        <w:rPr>
          <w:rStyle w:val="FunctionTok"/>
        </w:rPr>
        <w:t>list</w:t>
      </w:r>
      <w:r>
        <w:rPr>
          <w:rStyle w:val="NormalTok"/>
        </w:rPr>
        <w:t>()</w:t>
      </w:r>
      <w:r>
        <w:br/>
      </w:r>
      <w:r>
        <w:br/>
      </w:r>
      <w:r>
        <w:rPr>
          <w:rStyle w:val="CommentTok"/>
        </w:rPr>
        <w:t># isolate consensus per specimen</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(my.list)){</w:t>
      </w:r>
      <w:r>
        <w:br/>
      </w:r>
      <w:r>
        <w:rPr>
          <w:rStyle w:val="NormalTok"/>
        </w:rPr>
        <w:t xml:space="preserve">  consensus[[i]] </w:t>
      </w:r>
      <w:r>
        <w:rPr>
          <w:rStyle w:val="OtherTok"/>
        </w:rPr>
        <w:t>&lt;-</w:t>
      </w:r>
      <w:r>
        <w:rPr>
          <w:rStyle w:val="NormalTok"/>
        </w:rPr>
        <w:t xml:space="preserve"> my.list[[</w:t>
      </w:r>
      <w:r>
        <w:rPr>
          <w:rStyle w:val="FunctionTok"/>
        </w:rPr>
        <w:t>c</w:t>
      </w:r>
      <w:r>
        <w:rPr>
          <w:rStyle w:val="NormalTok"/>
        </w:rPr>
        <w:t xml:space="preserve">(i, </w:t>
      </w:r>
      <w:r>
        <w:rPr>
          <w:rStyle w:val="DecValTok"/>
        </w:rPr>
        <w:t>4</w:t>
      </w:r>
      <w:r>
        <w:rPr>
          <w:rStyle w:val="NormalTok"/>
        </w:rPr>
        <w:t>)]]</w:t>
      </w:r>
      <w:r>
        <w:br/>
      </w:r>
      <w:r>
        <w:rPr>
          <w:rStyle w:val="NormalTok"/>
        </w:rPr>
        <w:t>}</w:t>
      </w:r>
    </w:p>
    <w:p w14:paraId="5EE19CA1" w14:textId="77777777" w:rsidR="00A74A53" w:rsidRDefault="002549E1">
      <w:pPr>
        <w:pStyle w:val="FirstParagraph"/>
      </w:pPr>
      <w:r>
        <w:t xml:space="preserve">Calculate </w:t>
      </w:r>
      <w:r>
        <w:rPr>
          <w:rStyle w:val="VerbatimChar"/>
        </w:rPr>
        <w:t>procd</w:t>
      </w:r>
      <w:r>
        <w:t xml:space="preserve"> (</w:t>
      </w:r>
      <w:r>
        <w:rPr>
          <w:rStyle w:val="VerbatimChar"/>
        </w:rPr>
        <w:t>procd</w:t>
      </w:r>
      <w:r>
        <w:t xml:space="preserve"> = total Procrustes distance from consensus)</w:t>
      </w:r>
    </w:p>
    <w:p w14:paraId="1042C6D9" w14:textId="77777777" w:rsidR="00A74A53" w:rsidRDefault="002549E1">
      <w:pPr>
        <w:pStyle w:val="SourceCode"/>
      </w:pPr>
      <w:r>
        <w:rPr>
          <w:rStyle w:val="CommentTok"/>
        </w:rPr>
        <w:t># initiate</w:t>
      </w:r>
      <w:r>
        <w:br/>
      </w:r>
      <w:r>
        <w:rPr>
          <w:rStyle w:val="NormalTok"/>
        </w:rPr>
        <w:t xml:space="preserve">output1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output1[[i]]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 xml:space="preserve">(rows[i], </w:t>
      </w:r>
      <w:r>
        <w:rPr>
          <w:rStyle w:val="DecValTok"/>
        </w:rPr>
        <w:t>3</w:t>
      </w:r>
      <w:r>
        <w:rPr>
          <w:rStyle w:val="NormalTok"/>
        </w:rPr>
        <w:t xml:space="preserve">, </w:t>
      </w:r>
      <w:r>
        <w:rPr>
          <w:rStyle w:val="DecValTok"/>
        </w:rPr>
        <w:t>10</w:t>
      </w:r>
      <w:r>
        <w:rPr>
          <w:rStyle w:val="NormalTok"/>
        </w:rPr>
        <w:t>))</w:t>
      </w:r>
      <w:r>
        <w:br/>
      </w:r>
      <w:r>
        <w:rPr>
          <w:rStyle w:val="NormalTok"/>
        </w:rPr>
        <w:t>}</w:t>
      </w:r>
      <w:r>
        <w:br/>
      </w:r>
      <w:r>
        <w:lastRenderedPageBreak/>
        <w:br/>
      </w:r>
      <w:r>
        <w:rPr>
          <w:rStyle w:val="CommentTok"/>
        </w:rPr>
        <w:t># subtract and square</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(coords)){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output1[[i]][,,</w:t>
      </w:r>
      <w:r>
        <w:rPr>
          <w:rStyle w:val="NormalTok"/>
        </w:rPr>
        <w:t xml:space="preserve">j] </w:t>
      </w:r>
      <w:r>
        <w:rPr>
          <w:rStyle w:val="OtherTok"/>
        </w:rPr>
        <w:t>&lt;-</w:t>
      </w:r>
      <w:r>
        <w:rPr>
          <w:rStyle w:val="NormalTok"/>
        </w:rPr>
        <w:t xml:space="preserve"> (coords[[i]][,,j] </w:t>
      </w:r>
      <w:r>
        <w:rPr>
          <w:rStyle w:val="SpecialCharTok"/>
        </w:rPr>
        <w:t>-</w:t>
      </w:r>
      <w:r>
        <w:rPr>
          <w:rStyle w:val="NormalTok"/>
        </w:rPr>
        <w:t xml:space="preserve"> consensus[[i]])</w:t>
      </w:r>
      <w:r>
        <w:rPr>
          <w:rStyle w:val="SpecialCharTok"/>
        </w:rPr>
        <w:t>^</w:t>
      </w:r>
      <w:r>
        <w:rPr>
          <w:rStyle w:val="DecValTok"/>
        </w:rPr>
        <w:t>2</w:t>
      </w:r>
      <w:r>
        <w:br/>
      </w:r>
      <w:r>
        <w:rPr>
          <w:rStyle w:val="NormalTok"/>
        </w:rPr>
        <w:t xml:space="preserve">  }</w:t>
      </w:r>
      <w:r>
        <w:br/>
      </w:r>
      <w:r>
        <w:rPr>
          <w:rStyle w:val="NormalTok"/>
        </w:rPr>
        <w:t>}</w:t>
      </w:r>
      <w:r>
        <w:br/>
      </w:r>
      <w:r>
        <w:br/>
      </w:r>
      <w:r>
        <w:rPr>
          <w:rStyle w:val="CommentTok"/>
        </w:rPr>
        <w:t># initiate</w:t>
      </w:r>
      <w:r>
        <w:br/>
      </w:r>
      <w:r>
        <w:rPr>
          <w:rStyle w:val="NormalTok"/>
        </w:rPr>
        <w:t xml:space="preserve">output2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output2[[i]]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rows[i], </w:t>
      </w:r>
      <w:r>
        <w:rPr>
          <w:rStyle w:val="DecValTok"/>
        </w:rPr>
        <w:t>10</w:t>
      </w:r>
      <w:r>
        <w:rPr>
          <w:rStyle w:val="NormalTok"/>
        </w:rPr>
        <w:t>))</w:t>
      </w:r>
      <w:r>
        <w:br/>
      </w:r>
      <w:r>
        <w:rPr>
          <w:rStyle w:val="NormalTok"/>
        </w:rPr>
        <w:t>}</w:t>
      </w:r>
      <w:r>
        <w:br/>
      </w:r>
      <w:r>
        <w:br/>
      </w:r>
      <w:r>
        <w:rPr>
          <w:rStyle w:val="CommentTok"/>
        </w:rPr>
        <w:t># sum rows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seq_along</w:t>
      </w:r>
      <w:r>
        <w:rPr>
          <w:rStyle w:val="NormalTok"/>
        </w:rPr>
        <w:t>(output1)){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output2[[i]][,,j] </w:t>
      </w:r>
      <w:r>
        <w:rPr>
          <w:rStyle w:val="OtherTok"/>
        </w:rPr>
        <w:t>&lt;-</w:t>
      </w:r>
      <w:r>
        <w:rPr>
          <w:rStyle w:val="NormalTok"/>
        </w:rPr>
        <w:t xml:space="preserve"> </w:t>
      </w:r>
      <w:r>
        <w:rPr>
          <w:rStyle w:val="FunctionTok"/>
        </w:rPr>
        <w:t>rowSums</w:t>
      </w:r>
      <w:r>
        <w:rPr>
          <w:rStyle w:val="NormalTok"/>
        </w:rPr>
        <w:t>(output1[[i]][,,j])</w:t>
      </w:r>
      <w:r>
        <w:br/>
      </w:r>
      <w:r>
        <w:rPr>
          <w:rStyle w:val="NormalTok"/>
        </w:rPr>
        <w:t xml:space="preserve">  }</w:t>
      </w:r>
      <w:r>
        <w:br/>
      </w:r>
      <w:r>
        <w:rPr>
          <w:rStyle w:val="NormalTok"/>
        </w:rPr>
        <w:t>}</w:t>
      </w:r>
      <w:r>
        <w:br/>
      </w:r>
      <w:r>
        <w:br/>
      </w:r>
      <w:r>
        <w:rPr>
          <w:rStyle w:val="CommentTok"/>
        </w:rPr>
        <w:t># initiate</w:t>
      </w:r>
      <w:r>
        <w:br/>
      </w:r>
      <w:r>
        <w:rPr>
          <w:rStyle w:val="NormalTok"/>
        </w:rPr>
        <w:t xml:space="preserve">procd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procd[[i]]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w:t>
      </w:r>
      <w:r>
        <w:br/>
      </w:r>
      <w:r>
        <w:br/>
      </w:r>
      <w:r>
        <w:rPr>
          <w:rStyle w:val="CommentTok"/>
        </w:rPr>
        <w:t># sum and square root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60</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procd[[i]][,,j]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(output2[[i]][,,j]))</w:t>
      </w:r>
      <w:r>
        <w:br/>
      </w:r>
      <w:r>
        <w:rPr>
          <w:rStyle w:val="NormalTok"/>
        </w:rPr>
        <w:t xml:space="preserve">  }</w:t>
      </w:r>
      <w:r>
        <w:br/>
      </w:r>
      <w:r>
        <w:rPr>
          <w:rStyle w:val="NormalTok"/>
        </w:rPr>
        <w:t>}</w:t>
      </w:r>
    </w:p>
    <w:p w14:paraId="6CD33E0F" w14:textId="77777777" w:rsidR="00A74A53" w:rsidRDefault="002549E1">
      <w:pPr>
        <w:pStyle w:val="FirstParagraph"/>
      </w:pPr>
      <w:r>
        <w:t xml:space="preserve">Transform </w:t>
      </w:r>
      <w:r>
        <w:rPr>
          <w:rStyle w:val="VerbatimChar"/>
        </w:rPr>
        <w:t>procd</w:t>
      </w:r>
    </w:p>
    <w:p w14:paraId="7F00AD5F" w14:textId="77777777" w:rsidR="00A74A53" w:rsidRDefault="002549E1">
      <w:pPr>
        <w:pStyle w:val="SourceCode"/>
      </w:pPr>
      <w:r>
        <w:rPr>
          <w:rStyle w:val="CommentTok"/>
        </w:rPr>
        <w:t># create dataframe</w:t>
      </w:r>
      <w:r>
        <w:br/>
      </w:r>
      <w:r>
        <w:rPr>
          <w:rStyle w:val="NormalTok"/>
        </w:rPr>
        <w:t xml:space="preserve">procd </w:t>
      </w:r>
      <w:r>
        <w:rPr>
          <w:rStyle w:val="OtherTok"/>
        </w:rPr>
        <w:t>&lt;-</w:t>
      </w:r>
      <w:r>
        <w:rPr>
          <w:rStyle w:val="NormalTok"/>
        </w:rPr>
        <w:t xml:space="preserve"> </w:t>
      </w:r>
      <w:r>
        <w:rPr>
          <w:rStyle w:val="FunctionTok"/>
        </w:rPr>
        <w:t>data.frame</w:t>
      </w:r>
      <w:r>
        <w:rPr>
          <w:rStyle w:val="NormalTok"/>
        </w:rPr>
        <w:t>(</w:t>
      </w:r>
      <w:r>
        <w:rPr>
          <w:rStyle w:val="FunctionTok"/>
        </w:rPr>
        <w:t>unlist</w:t>
      </w:r>
      <w:r>
        <w:rPr>
          <w:rStyle w:val="NormalTok"/>
        </w:rPr>
        <w:t>(procd))</w:t>
      </w:r>
      <w:r>
        <w:br/>
      </w:r>
      <w:r>
        <w:br/>
      </w:r>
      <w:r>
        <w:rPr>
          <w:rStyle w:val="CommentTok"/>
        </w:rPr>
        <w:t>#subset data for Analyst 1 and transform</w:t>
      </w:r>
      <w:r>
        <w:br/>
      </w:r>
      <w:r>
        <w:rPr>
          <w:rStyle w:val="NormalTok"/>
        </w:rPr>
        <w:t xml:space="preserve">analyst1.procd </w:t>
      </w:r>
      <w:r>
        <w:rPr>
          <w:rStyle w:val="OtherTok"/>
        </w:rPr>
        <w:t>&lt;-</w:t>
      </w:r>
      <w:r>
        <w:rPr>
          <w:rStyle w:val="NormalTok"/>
        </w:rPr>
        <w:t xml:space="preserve"> </w:t>
      </w:r>
      <w:r>
        <w:rPr>
          <w:rStyle w:val="FunctionTok"/>
        </w:rPr>
        <w:t>data.frame</w:t>
      </w:r>
      <w:r>
        <w:rPr>
          <w:rStyle w:val="NormalTok"/>
        </w:rPr>
        <w:t>(procd[</w:t>
      </w:r>
      <w:r>
        <w:rPr>
          <w:rStyle w:val="FunctionTok"/>
        </w:rPr>
        <w:t>c</w:t>
      </w:r>
      <w:r>
        <w:rPr>
          <w:rStyle w:val="NormalTok"/>
        </w:rPr>
        <w:t>(</w:t>
      </w:r>
      <w:r>
        <w:rPr>
          <w:rStyle w:val="FunctionTok"/>
        </w:rPr>
        <w:t>rep</w:t>
      </w:r>
      <w:r>
        <w:rPr>
          <w:rStyle w:val="NormalTok"/>
        </w:rPr>
        <w:t>(</w:t>
      </w:r>
      <w:r>
        <w:rPr>
          <w:rStyle w:val="ConstantTok"/>
        </w:rPr>
        <w:t>TRUE</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ConstantTok"/>
        </w:rPr>
        <w:t>FALSE</w:t>
      </w:r>
      <w:r>
        <w:rPr>
          <w:rStyle w:val="NormalTok"/>
        </w:rPr>
        <w:t xml:space="preserve">, </w:t>
      </w:r>
      <w:r>
        <w:rPr>
          <w:rStyle w:val="DecValTok"/>
        </w:rPr>
        <w:t>5</w:t>
      </w:r>
      <w:r>
        <w:rPr>
          <w:rStyle w:val="NormalTok"/>
        </w:rPr>
        <w:t>)),])</w:t>
      </w:r>
      <w:r>
        <w:br/>
      </w:r>
      <w:r>
        <w:br/>
      </w:r>
      <w:r>
        <w:rPr>
          <w:rStyle w:val="NormalTok"/>
        </w:rPr>
        <w:t xml:space="preserve">analyst1.procd </w:t>
      </w:r>
      <w:r>
        <w:rPr>
          <w:rStyle w:val="OtherTok"/>
        </w:rPr>
        <w:t>&lt;-</w:t>
      </w:r>
      <w:r>
        <w:rPr>
          <w:rStyle w:val="NormalTok"/>
        </w:rPr>
        <w:t xml:space="preserve"> analyst1.procd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(analyst1.procd)[</w:t>
      </w:r>
      <w:r>
        <w:rPr>
          <w:rStyle w:val="DecValTok"/>
        </w:rPr>
        <w:t>1</w:t>
      </w:r>
      <w:r>
        <w:rPr>
          <w:rStyle w:val="NormalTok"/>
        </w:rPr>
        <w:t>])</w:t>
      </w:r>
      <w:r>
        <w:br/>
      </w:r>
      <w:r>
        <w:br/>
      </w:r>
      <w:r>
        <w:rPr>
          <w:rStyle w:val="CommentTok"/>
        </w:rPr>
        <w:t>#subset data for Analyst 2 and transform</w:t>
      </w:r>
      <w:r>
        <w:br/>
      </w:r>
      <w:r>
        <w:rPr>
          <w:rStyle w:val="NormalTok"/>
        </w:rPr>
        <w:t xml:space="preserve">analyst2.procd </w:t>
      </w:r>
      <w:r>
        <w:rPr>
          <w:rStyle w:val="OtherTok"/>
        </w:rPr>
        <w:t>&lt;-</w:t>
      </w:r>
      <w:r>
        <w:rPr>
          <w:rStyle w:val="NormalTok"/>
        </w:rPr>
        <w:t xml:space="preserve"> </w:t>
      </w:r>
      <w:r>
        <w:rPr>
          <w:rStyle w:val="FunctionTok"/>
        </w:rPr>
        <w:t>data.frame</w:t>
      </w:r>
      <w:r>
        <w:rPr>
          <w:rStyle w:val="NormalTok"/>
        </w:rPr>
        <w:t>(procd[</w:t>
      </w:r>
      <w:r>
        <w:rPr>
          <w:rStyle w:val="FunctionTok"/>
        </w:rPr>
        <w:t>c</w:t>
      </w:r>
      <w:r>
        <w:rPr>
          <w:rStyle w:val="NormalTok"/>
        </w:rPr>
        <w:t>(</w:t>
      </w:r>
      <w:r>
        <w:rPr>
          <w:rStyle w:val="FunctionTok"/>
        </w:rPr>
        <w:t>rep</w:t>
      </w:r>
      <w:r>
        <w:rPr>
          <w:rStyle w:val="NormalTok"/>
        </w:rPr>
        <w:t>(</w:t>
      </w:r>
      <w:r>
        <w:rPr>
          <w:rStyle w:val="ConstantTok"/>
        </w:rPr>
        <w:t>FALSE</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ConstantTok"/>
        </w:rPr>
        <w:t>TRUE</w:t>
      </w:r>
      <w:r>
        <w:rPr>
          <w:rStyle w:val="NormalTok"/>
        </w:rPr>
        <w:t xml:space="preserve">, </w:t>
      </w:r>
      <w:r>
        <w:rPr>
          <w:rStyle w:val="DecValTok"/>
        </w:rPr>
        <w:t>5</w:t>
      </w:r>
      <w:r>
        <w:rPr>
          <w:rStyle w:val="NormalTok"/>
        </w:rPr>
        <w:t>)),])</w:t>
      </w:r>
      <w:r>
        <w:br/>
      </w:r>
      <w:r>
        <w:br/>
      </w:r>
      <w:r>
        <w:rPr>
          <w:rStyle w:val="NormalTok"/>
        </w:rPr>
        <w:lastRenderedPageBreak/>
        <w:t xml:space="preserve">analyst2.procd </w:t>
      </w:r>
      <w:r>
        <w:rPr>
          <w:rStyle w:val="OtherTok"/>
        </w:rPr>
        <w:t>&lt;-</w:t>
      </w:r>
      <w:r>
        <w:rPr>
          <w:rStyle w:val="NormalTok"/>
        </w:rPr>
        <w:t xml:space="preserve"> analyst2.procd </w:t>
      </w:r>
      <w:r>
        <w:rPr>
          <w:rStyle w:val="SpecialCharTok"/>
        </w:rPr>
        <w:t>%&gt;%</w:t>
      </w:r>
      <w:r>
        <w:br/>
      </w:r>
      <w:r>
        <w:rPr>
          <w:rStyle w:val="NormalTok"/>
        </w:rPr>
        <w:t xml:space="preserve">  </w:t>
      </w:r>
      <w:r>
        <w:rPr>
          <w:rStyle w:val="FunctionTok"/>
        </w:rPr>
        <w:t>mutate</w:t>
      </w:r>
      <w:r>
        <w:rPr>
          <w:rStyle w:val="NormalTok"/>
        </w:rPr>
        <w:t>(</w:t>
      </w:r>
      <w:r>
        <w:rPr>
          <w:rStyle w:val="AttributeTok"/>
        </w:rPr>
        <w:t>analyst =</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procd =</w:t>
      </w:r>
      <w:r>
        <w:rPr>
          <w:rStyle w:val="NormalTok"/>
        </w:rPr>
        <w:t xml:space="preserve"> </w:t>
      </w:r>
      <w:r>
        <w:rPr>
          <w:rStyle w:val="FunctionTok"/>
        </w:rPr>
        <w:t>colnames</w:t>
      </w:r>
      <w:r>
        <w:rPr>
          <w:rStyle w:val="NormalTok"/>
        </w:rPr>
        <w:t>(analyst2.procd)[</w:t>
      </w:r>
      <w:r>
        <w:rPr>
          <w:rStyle w:val="DecValTok"/>
        </w:rPr>
        <w:t>1</w:t>
      </w:r>
      <w:r>
        <w:rPr>
          <w:rStyle w:val="NormalTok"/>
        </w:rPr>
        <w:t>])</w:t>
      </w:r>
      <w:r>
        <w:br/>
      </w:r>
      <w:r>
        <w:br/>
      </w:r>
      <w:r>
        <w:rPr>
          <w:rStyle w:val="CommentTok"/>
        </w:rPr>
        <w:t>#bi</w:t>
      </w:r>
      <w:r>
        <w:rPr>
          <w:rStyle w:val="CommentTok"/>
        </w:rPr>
        <w:t>nd transformed datasets for Analyst 1 and 2</w:t>
      </w:r>
      <w:r>
        <w:br/>
      </w:r>
      <w:r>
        <w:rPr>
          <w:rStyle w:val="NormalTok"/>
        </w:rPr>
        <w:t xml:space="preserve">procd </w:t>
      </w:r>
      <w:r>
        <w:rPr>
          <w:rStyle w:val="OtherTok"/>
        </w:rPr>
        <w:t>&lt;-</w:t>
      </w:r>
      <w:r>
        <w:rPr>
          <w:rStyle w:val="NormalTok"/>
        </w:rPr>
        <w:t xml:space="preserve"> </w:t>
      </w:r>
      <w:r>
        <w:rPr>
          <w:rStyle w:val="FunctionTok"/>
        </w:rPr>
        <w:t>rbind</w:t>
      </w:r>
      <w:r>
        <w:rPr>
          <w:rStyle w:val="NormalTok"/>
        </w:rPr>
        <w:t>(analyst1.procd, analyst2.procd)</w:t>
      </w:r>
    </w:p>
    <w:p w14:paraId="58081351" w14:textId="77777777" w:rsidR="00A74A53" w:rsidRDefault="002549E1">
      <w:pPr>
        <w:pStyle w:val="FirstParagraph"/>
      </w:pPr>
      <w:r>
        <w:rPr>
          <w:i/>
          <w:iCs/>
        </w:rPr>
        <w:t>Visualize and Significance Testing</w:t>
      </w:r>
    </w:p>
    <w:p w14:paraId="48D9E35E" w14:textId="77777777" w:rsidR="00A74A53" w:rsidRDefault="002549E1">
      <w:pPr>
        <w:pStyle w:val="BodyText"/>
      </w:pPr>
      <w:r>
        <w:t xml:space="preserve">An independent t-test indicates that the mean values of </w:t>
      </w:r>
      <w:r>
        <w:rPr>
          <w:rStyle w:val="VerbatimChar"/>
        </w:rPr>
        <w:t>procd</w:t>
      </w:r>
      <w:r>
        <w:t xml:space="preserve"> between Analyst 1 and Analyst 2 are equal (</w:t>
      </w:r>
      <w:r>
        <w:rPr>
          <w:i/>
          <w:iCs/>
        </w:rPr>
        <w:t>p</w:t>
      </w:r>
      <w:r>
        <w:t xml:space="preserve"> = 0.89). Further, the e</w:t>
      </w:r>
      <w:r>
        <w:t>ffect size between the two means is extremely small (</w:t>
      </w:r>
      <w:r>
        <w:rPr>
          <w:i/>
          <w:iCs/>
        </w:rPr>
        <w:t>Cohen’s d</w:t>
      </w:r>
      <w:r>
        <w:t xml:space="preserve"> = 0.01). The landmarking configuration on the entire archaeological dataset (replicated five times) is practically indistinguishable between Analyst 1 and Analyst 2.</w:t>
      </w:r>
    </w:p>
    <w:p w14:paraId="69F457ED" w14:textId="77777777" w:rsidR="00A74A53" w:rsidRDefault="002549E1">
      <w:pPr>
        <w:pStyle w:val="SourceCode"/>
      </w:pPr>
      <w:r>
        <w:rPr>
          <w:rStyle w:val="NormalTok"/>
        </w:rPr>
        <w:t xml:space="preserve">procd </w:t>
      </w:r>
      <w:r>
        <w:rPr>
          <w:rStyle w:val="SpecialCharTok"/>
        </w:rPr>
        <w:t>%&gt;%</w:t>
      </w:r>
      <w:r>
        <w:br/>
      </w:r>
      <w:r>
        <w:rPr>
          <w:rStyle w:val="NormalTok"/>
        </w:rPr>
        <w:t xml:space="preserve">  </w:t>
      </w:r>
      <w:r>
        <w:rPr>
          <w:rStyle w:val="FunctionTok"/>
        </w:rPr>
        <w:t>ggplot</w:t>
      </w:r>
      <w:r>
        <w:rPr>
          <w:rStyle w:val="NormalTok"/>
        </w:rPr>
        <w:t>(</w:t>
      </w:r>
      <w:r>
        <w:rPr>
          <w:rStyle w:val="AttributeTok"/>
        </w:rPr>
        <w:t xml:space="preserve">mapping </w:t>
      </w:r>
      <w:r>
        <w:rPr>
          <w:rStyle w:val="AttributeTok"/>
        </w:rPr>
        <w:t>=</w:t>
      </w:r>
      <w:r>
        <w:rPr>
          <w:rStyle w:val="NormalTok"/>
        </w:rPr>
        <w:t xml:space="preserve"> </w:t>
      </w:r>
      <w:r>
        <w:rPr>
          <w:rStyle w:val="FunctionTok"/>
        </w:rPr>
        <w:t>aes</w:t>
      </w:r>
      <w:r>
        <w:rPr>
          <w:rStyle w:val="NormalTok"/>
        </w:rPr>
        <w:t>(</w:t>
      </w:r>
      <w:r>
        <w:rPr>
          <w:rStyle w:val="AttributeTok"/>
        </w:rPr>
        <w:t>x =</w:t>
      </w:r>
      <w:r>
        <w:rPr>
          <w:rStyle w:val="NormalTok"/>
        </w:rPr>
        <w:t xml:space="preserve"> analyst, </w:t>
      </w:r>
      <w:r>
        <w:rPr>
          <w:rStyle w:val="AttributeTok"/>
        </w:rPr>
        <w:t>y =</w:t>
      </w:r>
      <w:r>
        <w:rPr>
          <w:rStyle w:val="NormalTok"/>
        </w:rPr>
        <w:t xml:space="preserve"> procd, </w:t>
      </w:r>
      <w:r>
        <w:rPr>
          <w:rStyle w:val="AttributeTok"/>
        </w:rPr>
        <w:t>group =</w:t>
      </w:r>
      <w:r>
        <w:rPr>
          <w:rStyle w:val="NormalTok"/>
        </w:rPr>
        <w:t xml:space="preserve"> analyst, </w:t>
      </w:r>
      <w:r>
        <w:br/>
      </w:r>
      <w:r>
        <w:rPr>
          <w:rStyle w:val="NormalTok"/>
        </w:rPr>
        <w:t xml:space="preserve">                       </w:t>
      </w:r>
      <w:r>
        <w:rPr>
          <w:rStyle w:val="AttributeTok"/>
        </w:rPr>
        <w:t>fill =</w:t>
      </w:r>
      <w:r>
        <w:rPr>
          <w:rStyle w:val="NormalTok"/>
        </w:rPr>
        <w:t xml:space="preserve"> analyst, </w:t>
      </w:r>
      <w:r>
        <w:rPr>
          <w:rStyle w:val="AttributeTok"/>
        </w:rPr>
        <w:t>color =</w:t>
      </w:r>
      <w:r>
        <w:rPr>
          <w:rStyle w:val="NormalTok"/>
        </w:rPr>
        <w:t xml:space="preserve"> analyst)) </w:t>
      </w:r>
      <w:r>
        <w:rPr>
          <w:rStyle w:val="SpecialCharTok"/>
        </w:rPr>
        <w:t>+</w:t>
      </w:r>
      <w:r>
        <w:br/>
      </w:r>
      <w:r>
        <w:rPr>
          <w:rStyle w:val="NormalTok"/>
        </w:rPr>
        <w:t xml:space="preserve">  </w:t>
      </w:r>
      <w:r>
        <w:rPr>
          <w:rStyle w:val="FunctionTok"/>
        </w:rPr>
        <w:t>geom_boxplot</w:t>
      </w:r>
      <w:r>
        <w:rPr>
          <w:rStyle w:val="NormalTok"/>
        </w:rPr>
        <w:t>(</w:t>
      </w:r>
      <w:r>
        <w:rPr>
          <w:rStyle w:val="AttributeTok"/>
        </w:rPr>
        <w:t>size =</w:t>
      </w:r>
      <w:r>
        <w:rPr>
          <w:rStyle w:val="NormalTok"/>
        </w:rPr>
        <w:t xml:space="preserve"> </w:t>
      </w:r>
      <w:r>
        <w:rPr>
          <w:rStyle w:val="FloatTok"/>
        </w:rPr>
        <w:t>0.75</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outlier.alpha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outlier.size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NormalTok"/>
        </w:rPr>
        <w:t xml:space="preserve"> </w:t>
      </w:r>
      <w:r>
        <w:rPr>
          <w:rStyle w:val="StringTok"/>
        </w:rPr>
        <w:t>"none"</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strip.text.x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w:t>
      </w:r>
      <w:r>
        <w:br/>
      </w:r>
      <w:r>
        <w:rPr>
          <w:rStyle w:val="NormalTok"/>
        </w:rPr>
        <w:t xml:space="preserve">        </w:t>
      </w:r>
      <w:r>
        <w:rPr>
          <w:rStyle w:val="AttributeTok"/>
        </w:rPr>
        <w:t>axis.ticks.</w:t>
      </w:r>
      <w:r>
        <w:rPr>
          <w:rStyle w:val="AttributeTok"/>
        </w:rPr>
        <w:t>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"#4d4d4d"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"Analyst"</w:t>
      </w:r>
      <w:r>
        <w:rPr>
          <w:rStyle w:val="NormalTok"/>
        </w:rPr>
        <w:t xml:space="preserve">, </w:t>
      </w:r>
      <w:r>
        <w:rPr>
          <w:rStyle w:val="AttributeTok"/>
        </w:rPr>
        <w:t>y =</w:t>
      </w:r>
      <w:r>
        <w:rPr>
          <w:rStyle w:val="NormalTok"/>
        </w:rPr>
        <w:t xml:space="preserve"> </w:t>
      </w:r>
      <w:r>
        <w:rPr>
          <w:rStyle w:val="StringTok"/>
        </w:rPr>
        <w:t>"Total Procrustes Distance</w:t>
      </w:r>
      <w:r>
        <w:rPr>
          <w:rStyle w:val="SpecialCharTok"/>
        </w:rPr>
        <w:t>\n</w:t>
      </w:r>
      <w:r>
        <w:rPr>
          <w:rStyle w:val="StringTok"/>
        </w:rPr>
        <w:t xml:space="preserve"> from Consensus"</w:t>
      </w:r>
      <w:r>
        <w:rPr>
          <w:rStyle w:val="NormalTok"/>
        </w:rPr>
        <w:t>)</w:t>
      </w:r>
    </w:p>
    <w:p w14:paraId="5DDE0393" w14:textId="77777777" w:rsidR="00A74A53" w:rsidRDefault="002549E1">
      <w:pPr>
        <w:pStyle w:val="FirstParagraph"/>
      </w:pPr>
      <w:r>
        <w:rPr>
          <w:noProof/>
        </w:rPr>
        <w:lastRenderedPageBreak/>
        <w:drawing>
          <wp:inline distT="0" distB="0" distL="0" distR="0" wp14:anchorId="280DD72B" wp14:editId="36045215">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ses_files/figure-docx/unnamed-chunk-33-1.png"/>
                    <pic:cNvPicPr>
                      <a:picLocks noChangeAspect="1" noChangeArrowheads="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14:paraId="293C0E7F" w14:textId="77777777" w:rsidR="00A74A53" w:rsidRDefault="002549E1">
      <w:pPr>
        <w:pStyle w:val="SourceCode"/>
      </w:pPr>
      <w:r>
        <w:rPr>
          <w:rStyle w:val="NormalTok"/>
        </w:rPr>
        <w:t xml:space="preserve">t.test </w:t>
      </w:r>
      <w:r>
        <w:rPr>
          <w:rStyle w:val="OtherTok"/>
        </w:rPr>
        <w:t>&lt;-</w:t>
      </w:r>
      <w:r>
        <w:rPr>
          <w:rStyle w:val="NormalTok"/>
        </w:rPr>
        <w:t xml:space="preserve"> </w:t>
      </w:r>
      <w:r>
        <w:rPr>
          <w:rStyle w:val="FunctionTok"/>
        </w:rPr>
        <w:t>t.test</w:t>
      </w:r>
      <w:r>
        <w:rPr>
          <w:rStyle w:val="NormalTok"/>
        </w:rPr>
        <w:t>(analyst1.procd</w:t>
      </w:r>
      <w:r>
        <w:rPr>
          <w:rStyle w:val="SpecialCharTok"/>
        </w:rPr>
        <w:t>$</w:t>
      </w:r>
      <w:r>
        <w:rPr>
          <w:rStyle w:val="NormalTok"/>
        </w:rPr>
        <w:t>procd, analyst2.procd</w:t>
      </w:r>
      <w:r>
        <w:rPr>
          <w:rStyle w:val="SpecialCharTok"/>
        </w:rPr>
        <w:t>$</w:t>
      </w:r>
      <w:r>
        <w:rPr>
          <w:rStyle w:val="NormalTok"/>
        </w:rPr>
        <w:t>procd)</w:t>
      </w:r>
      <w:r>
        <w:br/>
      </w:r>
      <w:r>
        <w:rPr>
          <w:rStyle w:val="NormalTok"/>
        </w:rPr>
        <w:t>t.test</w:t>
      </w:r>
    </w:p>
    <w:p w14:paraId="0004EDCA" w14:textId="77777777" w:rsidR="00A74A53" w:rsidRDefault="002549E1">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analyst1.procd$procd and analyst2.procd$procd</w:t>
      </w:r>
      <w:r>
        <w:br/>
      </w:r>
      <w:r>
        <w:rPr>
          <w:rStyle w:val="VerbatimChar"/>
        </w:rPr>
        <w:t>## t = -0.13727, df = 570.74, p-value = 0.8909</w:t>
      </w:r>
      <w:r>
        <w:br/>
      </w:r>
      <w:r>
        <w:rPr>
          <w:rStyle w:val="VerbatimChar"/>
        </w:rPr>
        <w:t>## alternative hypothesis: true difference in means is not equal to 0</w:t>
      </w:r>
      <w:r>
        <w:br/>
      </w:r>
      <w:r>
        <w:rPr>
          <w:rStyle w:val="VerbatimChar"/>
        </w:rPr>
        <w:t>## 95 percent confidence interval:</w:t>
      </w:r>
      <w:r>
        <w:br/>
      </w:r>
      <w:r>
        <w:rPr>
          <w:rStyle w:val="VerbatimChar"/>
        </w:rPr>
        <w:t>##  -0.01440174  0.01252025</w:t>
      </w:r>
      <w:r>
        <w:br/>
      </w:r>
      <w:r>
        <w:rPr>
          <w:rStyle w:val="VerbatimChar"/>
        </w:rPr>
        <w:t>## sample estimates:</w:t>
      </w:r>
      <w:r>
        <w:br/>
      </w:r>
      <w:r>
        <w:rPr>
          <w:rStyle w:val="VerbatimChar"/>
        </w:rPr>
        <w:t xml:space="preserve">##  mean of x  mean of y </w:t>
      </w:r>
      <w:r>
        <w:br/>
      </w:r>
      <w:r>
        <w:rPr>
          <w:rStyle w:val="VerbatimChar"/>
        </w:rPr>
        <w:t>## 0.05045055 0.05139130</w:t>
      </w:r>
    </w:p>
    <w:p w14:paraId="58231514" w14:textId="77777777" w:rsidR="00A74A53" w:rsidRDefault="002549E1">
      <w:pPr>
        <w:pStyle w:val="SourceCode"/>
      </w:pPr>
      <w:r>
        <w:rPr>
          <w:rStyle w:val="FunctionTok"/>
        </w:rPr>
        <w:t>cohens_d</w:t>
      </w:r>
      <w:r>
        <w:rPr>
          <w:rStyle w:val="NormalTok"/>
        </w:rPr>
        <w:t>(t.test)</w:t>
      </w:r>
    </w:p>
    <w:p w14:paraId="54EC9108" w14:textId="77777777" w:rsidR="00A74A53" w:rsidRDefault="002549E1">
      <w:pPr>
        <w:pStyle w:val="SourceCode"/>
      </w:pPr>
      <w:r>
        <w:rPr>
          <w:rStyle w:val="VerbatimChar"/>
        </w:rPr>
        <w:t>## Cohen's d |        95% CI</w:t>
      </w:r>
      <w:r>
        <w:br/>
      </w:r>
      <w:r>
        <w:rPr>
          <w:rStyle w:val="VerbatimChar"/>
        </w:rPr>
        <w:t>## -------------------------</w:t>
      </w:r>
      <w:r>
        <w:br/>
      </w:r>
      <w:r>
        <w:rPr>
          <w:rStyle w:val="VerbatimChar"/>
        </w:rPr>
        <w:t>## -0.01     | [-0.17, 0.15]</w:t>
      </w:r>
      <w:r>
        <w:br/>
      </w:r>
      <w:r>
        <w:rPr>
          <w:rStyle w:val="VerbatimChar"/>
        </w:rPr>
        <w:t xml:space="preserve">## </w:t>
      </w:r>
      <w:r>
        <w:br/>
      </w:r>
      <w:r>
        <w:rPr>
          <w:rStyle w:val="VerbatimChar"/>
        </w:rPr>
        <w:t>## - Estimated using un-pooled SD.</w:t>
      </w:r>
      <w:bookmarkEnd w:id="13"/>
      <w:bookmarkEnd w:id="15"/>
    </w:p>
    <w:sectPr w:rsidR="00A74A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B3EB" w14:textId="77777777" w:rsidR="002549E1" w:rsidRDefault="002549E1">
      <w:pPr>
        <w:spacing w:after="0"/>
      </w:pPr>
      <w:r>
        <w:separator/>
      </w:r>
    </w:p>
  </w:endnote>
  <w:endnote w:type="continuationSeparator" w:id="0">
    <w:p w14:paraId="355E6A66" w14:textId="77777777" w:rsidR="002549E1" w:rsidRDefault="00254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7F30" w14:textId="77777777" w:rsidR="002549E1" w:rsidRDefault="002549E1">
      <w:r>
        <w:separator/>
      </w:r>
    </w:p>
  </w:footnote>
  <w:footnote w:type="continuationSeparator" w:id="0">
    <w:p w14:paraId="26230D8A" w14:textId="77777777" w:rsidR="002549E1" w:rsidRDefault="00254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52E00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49E1"/>
    <w:rsid w:val="004E29B3"/>
    <w:rsid w:val="00590D07"/>
    <w:rsid w:val="00784D58"/>
    <w:rsid w:val="008D6863"/>
    <w:rsid w:val="00A74A53"/>
    <w:rsid w:val="00B86B75"/>
    <w:rsid w:val="00BC48D5"/>
    <w:rsid w:val="00C36279"/>
    <w:rsid w:val="00DF5D0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94B"/>
  <w15:docId w15:val="{DC3C210F-EA0B-4B23-942B-B44A6449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dombrosky@crowcanyon.org"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ishbase.de/popdyn/LLRelationshipList.php?ID=2957&amp;GenusName=Carpiodes&amp;SpeciesName=carpio&amp;fc=125"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ishbase.de/popdyn/LLRelationshipList.php?ID=2992&amp;GenusName=Ictiobus&amp;SpeciesName=bubalus&amp;fc=1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5774</Words>
  <Characters>32912</Characters>
  <Application>Microsoft Office Word</Application>
  <DocSecurity>0</DocSecurity>
  <Lines>274</Lines>
  <Paragraphs>77</Paragraphs>
  <ScaleCrop>false</ScaleCrop>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SIZE FROM UNCONVENTIONAL SPECIMENS</dc:title>
  <dc:creator>Jonathan Dombrosky | jdombrosky@crowcanyon.org</dc:creator>
  <cp:keywords/>
  <cp:lastModifiedBy>Jonathan Dombrosky</cp:lastModifiedBy>
  <cp:revision>2</cp:revision>
  <dcterms:created xsi:type="dcterms:W3CDTF">2021-11-23T21:30:00Z</dcterms:created>
  <dcterms:modified xsi:type="dcterms:W3CDTF">2021-11-23T21:30:00Z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10/22/2021</vt:lpwstr>
  </property>
  <property fmtid="{D5CDD505-2E9C-101B-9397-08002B2CF9AE}" pid="3" name="output">
    <vt:lpwstr/>
  </property>
</Properties>
</file>