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B5A8" w14:textId="4AEEEFE5" w:rsidR="00DB3209" w:rsidRDefault="00DB3209" w:rsidP="00DB3209">
      <w:pPr>
        <w:rPr>
          <w:b/>
          <w:bCs/>
          <w:lang w:val="es-MX"/>
        </w:rPr>
      </w:pPr>
      <w:r>
        <w:rPr>
          <w:b/>
          <w:bCs/>
          <w:lang w:val="es-MX"/>
        </w:rPr>
        <w:t>Modulo 2 - Unidad 5</w:t>
      </w:r>
    </w:p>
    <w:p w14:paraId="5705C1D1" w14:textId="785983F1" w:rsidR="00DB3209" w:rsidRPr="00DB3209" w:rsidRDefault="00DB3209" w:rsidP="00DB3209">
      <w:pPr>
        <w:rPr>
          <w:b/>
          <w:bCs/>
          <w:lang w:val="es-MX"/>
        </w:rPr>
      </w:pPr>
      <w:r w:rsidRPr="00DB3209">
        <w:rPr>
          <w:b/>
          <w:bCs/>
          <w:lang w:val="es-MX"/>
        </w:rPr>
        <w:t>Convertir datos entre objetos y JSON</w:t>
      </w:r>
    </w:p>
    <w:p w14:paraId="2CBA9876" w14:textId="181EF660" w:rsidR="006D3B7D" w:rsidRPr="00DB3209" w:rsidRDefault="00302D3C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6DE7DF0" wp14:editId="01FA0531">
            <wp:extent cx="5943600" cy="3569970"/>
            <wp:effectExtent l="0" t="0" r="0" b="0"/>
            <wp:docPr id="19540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20963" name="Picture 19540209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B7D" w:rsidRPr="00DB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09"/>
    <w:rsid w:val="00061FE1"/>
    <w:rsid w:val="00302D3C"/>
    <w:rsid w:val="00567EB4"/>
    <w:rsid w:val="00632F5D"/>
    <w:rsid w:val="006D3B7D"/>
    <w:rsid w:val="00D17805"/>
    <w:rsid w:val="00DA6EF9"/>
    <w:rsid w:val="00DB3209"/>
    <w:rsid w:val="00F4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1D6B"/>
  <w15:chartTrackingRefBased/>
  <w15:docId w15:val="{176EE6E4-5DCD-4F91-9D09-119C8E2A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3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JADMR Consulting</dc:creator>
  <cp:keywords/>
  <dc:description/>
  <cp:lastModifiedBy>JADMR Consulting</cp:lastModifiedBy>
  <cp:revision>2</cp:revision>
  <dcterms:created xsi:type="dcterms:W3CDTF">2026-09-17T21:52:00Z</dcterms:created>
  <dcterms:modified xsi:type="dcterms:W3CDTF">2026-09-17T23:35:00Z</dcterms:modified>
</cp:coreProperties>
</file>