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B6173" w14:textId="77777777" w:rsidR="00E72473" w:rsidRDefault="00E72473" w:rsidP="00D57B13">
      <w:pPr>
        <w:pStyle w:val="Titre"/>
      </w:pPr>
    </w:p>
    <w:p w14:paraId="33164904" w14:textId="1C853A66" w:rsidR="00CF540C" w:rsidRPr="002D3926" w:rsidRDefault="00D57B13" w:rsidP="00D57B13">
      <w:pPr>
        <w:pStyle w:val="Titre"/>
      </w:pPr>
      <w:r>
        <w:t>Rapport client final</w:t>
      </w:r>
    </w:p>
    <w:p w14:paraId="78FBE5EE" w14:textId="77777777" w:rsidR="00E72473" w:rsidRDefault="00E72473" w:rsidP="00CF540C">
      <w:pPr>
        <w:rPr>
          <w:b/>
          <w:sz w:val="28"/>
          <w:szCs w:val="28"/>
        </w:rPr>
      </w:pPr>
    </w:p>
    <w:p w14:paraId="72B0E69A" w14:textId="260EBA8A" w:rsidR="009E5E7B" w:rsidRDefault="24536E8C" w:rsidP="24536E8C">
      <w:pPr>
        <w:pStyle w:val="Paragraphedeliste"/>
        <w:numPr>
          <w:ilvl w:val="0"/>
          <w:numId w:val="1"/>
        </w:numPr>
        <w:rPr>
          <w:b/>
          <w:bCs/>
          <w:sz w:val="28"/>
          <w:szCs w:val="28"/>
        </w:rPr>
      </w:pPr>
      <w:r w:rsidRPr="24536E8C">
        <w:rPr>
          <w:b/>
          <w:bCs/>
          <w:sz w:val="28"/>
          <w:szCs w:val="28"/>
        </w:rPr>
        <w:t>Besoins du client</w:t>
      </w:r>
    </w:p>
    <w:p w14:paraId="1E16F975" w14:textId="77777777" w:rsidR="002D3926" w:rsidRDefault="002D3926" w:rsidP="002D3926">
      <w:pPr>
        <w:pStyle w:val="Paragraphedeliste"/>
        <w:rPr>
          <w:b/>
          <w:sz w:val="28"/>
          <w:szCs w:val="28"/>
        </w:rPr>
      </w:pPr>
    </w:p>
    <w:p w14:paraId="4BFF1046" w14:textId="77777777" w:rsidR="008217BC" w:rsidRDefault="24536E8C" w:rsidP="24536E8C">
      <w:pPr>
        <w:spacing w:line="360" w:lineRule="auto"/>
        <w:ind w:left="708"/>
        <w:jc w:val="both"/>
        <w:rPr>
          <w:sz w:val="24"/>
          <w:szCs w:val="24"/>
        </w:rPr>
      </w:pPr>
      <w:r w:rsidRPr="24536E8C">
        <w:rPr>
          <w:sz w:val="24"/>
          <w:szCs w:val="24"/>
        </w:rPr>
        <w:t xml:space="preserve">Le client dispose actuellement d’un site Web statique de présentation, site « vitrine », à l’adresse </w:t>
      </w:r>
      <w:hyperlink r:id="rId7">
        <w:r w:rsidRPr="24536E8C">
          <w:rPr>
            <w:rStyle w:val="Lienhypertexte"/>
            <w:sz w:val="24"/>
            <w:szCs w:val="24"/>
          </w:rPr>
          <w:t>www.woodytoys.be</w:t>
        </w:r>
      </w:hyperlink>
      <w:r w:rsidRPr="24536E8C">
        <w:rPr>
          <w:sz w:val="24"/>
          <w:szCs w:val="24"/>
        </w:rPr>
        <w:t>. Il souhaite, en plus de ce site :</w:t>
      </w:r>
    </w:p>
    <w:p w14:paraId="5B1C9786" w14:textId="248BD388" w:rsidR="008217BC" w:rsidRDefault="24536E8C" w:rsidP="24536E8C">
      <w:pPr>
        <w:pStyle w:val="Paragraphedeliste"/>
        <w:numPr>
          <w:ilvl w:val="0"/>
          <w:numId w:val="3"/>
        </w:numPr>
        <w:spacing w:line="360" w:lineRule="auto"/>
        <w:jc w:val="both"/>
        <w:rPr>
          <w:sz w:val="24"/>
          <w:szCs w:val="24"/>
        </w:rPr>
      </w:pPr>
      <w:r w:rsidRPr="24536E8C">
        <w:rPr>
          <w:sz w:val="24"/>
          <w:szCs w:val="24"/>
        </w:rPr>
        <w:t>Un site d’e-commerce. Celui-ci devra être accessible via b2b.woodytoys.be et être dynamique, c’est-à-dire pouvoir joindre une base de données afin d’afficher les produits en stock, permettre aux clients de se connecter, de passer commande et accéder aux historiques de ses commandes.</w:t>
      </w:r>
    </w:p>
    <w:p w14:paraId="16C103AB" w14:textId="5465CC39" w:rsidR="008217BC" w:rsidRDefault="24536E8C" w:rsidP="24536E8C">
      <w:pPr>
        <w:pStyle w:val="Paragraphedeliste"/>
        <w:numPr>
          <w:ilvl w:val="0"/>
          <w:numId w:val="3"/>
        </w:numPr>
        <w:spacing w:line="360" w:lineRule="auto"/>
        <w:jc w:val="both"/>
        <w:rPr>
          <w:sz w:val="24"/>
          <w:szCs w:val="24"/>
        </w:rPr>
      </w:pPr>
      <w:r w:rsidRPr="24536E8C">
        <w:rPr>
          <w:sz w:val="24"/>
          <w:szCs w:val="24"/>
        </w:rPr>
        <w:t xml:space="preserve">Un intranet accessible uniquement en interne destiné aux employés via intranet.woodytoys.be. </w:t>
      </w:r>
    </w:p>
    <w:p w14:paraId="15674253" w14:textId="663F3181" w:rsidR="00A41005" w:rsidRDefault="00A41005" w:rsidP="24536E8C">
      <w:pPr>
        <w:pStyle w:val="Paragraphedeliste"/>
        <w:numPr>
          <w:ilvl w:val="0"/>
          <w:numId w:val="3"/>
        </w:numPr>
        <w:spacing w:line="360" w:lineRule="auto"/>
        <w:jc w:val="both"/>
        <w:rPr>
          <w:sz w:val="24"/>
          <w:szCs w:val="24"/>
        </w:rPr>
      </w:pPr>
      <w:r>
        <w:rPr>
          <w:sz w:val="24"/>
          <w:szCs w:val="24"/>
        </w:rPr>
        <w:t>Une base de données contenant les produits et leur description ainsi qu’une liste des clients et de leurs commandes.</w:t>
      </w:r>
    </w:p>
    <w:p w14:paraId="078B87A0" w14:textId="74EE476D" w:rsidR="00BD274E" w:rsidRPr="00BD274E" w:rsidRDefault="24536E8C" w:rsidP="24536E8C">
      <w:pPr>
        <w:pStyle w:val="Paragraphedeliste"/>
        <w:numPr>
          <w:ilvl w:val="0"/>
          <w:numId w:val="3"/>
        </w:numPr>
        <w:spacing w:line="360" w:lineRule="auto"/>
        <w:jc w:val="both"/>
        <w:rPr>
          <w:sz w:val="24"/>
          <w:szCs w:val="24"/>
        </w:rPr>
      </w:pPr>
      <w:r w:rsidRPr="24536E8C">
        <w:rPr>
          <w:sz w:val="24"/>
          <w:szCs w:val="24"/>
        </w:rPr>
        <w:t>Un accès à internet</w:t>
      </w:r>
      <w:r w:rsidR="00A6526B">
        <w:rPr>
          <w:sz w:val="24"/>
          <w:szCs w:val="24"/>
        </w:rPr>
        <w:t xml:space="preserve"> depuis l’intérieur de l’entreprise</w:t>
      </w:r>
      <w:r w:rsidRPr="24536E8C">
        <w:rPr>
          <w:sz w:val="24"/>
          <w:szCs w:val="24"/>
        </w:rPr>
        <w:t>.</w:t>
      </w:r>
    </w:p>
    <w:p w14:paraId="4B6C7177" w14:textId="0A6897FC" w:rsidR="1E1B7F4D" w:rsidRDefault="24536E8C" w:rsidP="1E1B7F4D">
      <w:pPr>
        <w:pStyle w:val="Paragraphedeliste"/>
        <w:numPr>
          <w:ilvl w:val="0"/>
          <w:numId w:val="3"/>
        </w:numPr>
        <w:spacing w:line="360" w:lineRule="auto"/>
        <w:rPr>
          <w:sz w:val="24"/>
          <w:szCs w:val="24"/>
        </w:rPr>
      </w:pPr>
      <w:r w:rsidRPr="24536E8C">
        <w:rPr>
          <w:sz w:val="24"/>
          <w:szCs w:val="24"/>
        </w:rPr>
        <w:t xml:space="preserve">Un service mail. Chaque employé dispose d'une adresse professionnelle de la forme </w:t>
      </w:r>
      <w:hyperlink r:id="rId8">
        <w:r w:rsidRPr="24536E8C">
          <w:rPr>
            <w:rStyle w:val="Lienhypertexte"/>
            <w:i/>
            <w:iCs/>
            <w:sz w:val="24"/>
            <w:szCs w:val="24"/>
          </w:rPr>
          <w:t>nom.prenom@wt2.ephec-ti.be</w:t>
        </w:r>
      </w:hyperlink>
      <w:r w:rsidRPr="24536E8C">
        <w:rPr>
          <w:i/>
          <w:iCs/>
          <w:sz w:val="24"/>
          <w:szCs w:val="24"/>
        </w:rPr>
        <w:t xml:space="preserve">. </w:t>
      </w:r>
      <w:r w:rsidRPr="24536E8C">
        <w:rPr>
          <w:sz w:val="24"/>
          <w:szCs w:val="24"/>
        </w:rPr>
        <w:t xml:space="preserve">Il existe aussi des adresses génériques : </w:t>
      </w:r>
      <w:hyperlink r:id="rId9">
        <w:r w:rsidRPr="24536E8C">
          <w:rPr>
            <w:rStyle w:val="Lienhypertexte"/>
            <w:i/>
            <w:iCs/>
            <w:sz w:val="24"/>
            <w:szCs w:val="24"/>
          </w:rPr>
          <w:t>contact@wt2.ephec-ti.be</w:t>
        </w:r>
      </w:hyperlink>
      <w:r w:rsidR="1E1B7F4D" w:rsidRPr="1E1B7F4D">
        <w:rPr>
          <w:i/>
          <w:iCs/>
          <w:sz w:val="24"/>
          <w:szCs w:val="24"/>
        </w:rPr>
        <w:t xml:space="preserve"> </w:t>
      </w:r>
      <w:r w:rsidR="1E1B7F4D" w:rsidRPr="1E1B7F4D">
        <w:rPr>
          <w:sz w:val="24"/>
          <w:szCs w:val="24"/>
        </w:rPr>
        <w:t xml:space="preserve"> par exemple. Les mails reçus par ces adresses seront redirigés aux personnes concernées.</w:t>
      </w:r>
      <w:r w:rsidR="1E1B7F4D">
        <w:t xml:space="preserve"> </w:t>
      </w:r>
    </w:p>
    <w:p w14:paraId="06677435" w14:textId="252ADABD" w:rsidR="1E1B7F4D" w:rsidRDefault="50FF59ED" w:rsidP="50FF59ED">
      <w:pPr>
        <w:pStyle w:val="Paragraphedeliste"/>
        <w:numPr>
          <w:ilvl w:val="0"/>
          <w:numId w:val="3"/>
        </w:numPr>
        <w:spacing w:line="360" w:lineRule="auto"/>
        <w:rPr>
          <w:sz w:val="24"/>
          <w:szCs w:val="24"/>
        </w:rPr>
      </w:pPr>
      <w:r w:rsidRPr="50FF59ED">
        <w:rPr>
          <w:sz w:val="24"/>
          <w:szCs w:val="24"/>
        </w:rPr>
        <w:t xml:space="preserve">Un service de téléphonie VOIP. Ce service proposera une différenciation des employés selon les domaines de l'entreprise (directorat, service comptable, service commercial et atelier). Chaque personne aura donc un numéro unique qui lui permet d'être joignable. Il y aura également un système de boite vocale pour réceptionner les appels non pris. Des appels inter-domaines et externes seront disponible. Voici le plan d'appel du domaine 1 et 2 : </w:t>
      </w:r>
    </w:p>
    <w:p w14:paraId="261A0F41" w14:textId="684FF5B7" w:rsidR="736ACDED" w:rsidRDefault="736ACDED" w:rsidP="736ACDED">
      <w:pPr>
        <w:pStyle w:val="Paragraphedeliste"/>
        <w:spacing w:line="360" w:lineRule="auto"/>
        <w:ind w:left="1840"/>
        <w:rPr>
          <w:i/>
          <w:iCs/>
          <w:sz w:val="24"/>
          <w:szCs w:val="24"/>
          <w:u w:val="single"/>
        </w:rPr>
      </w:pPr>
      <w:r w:rsidRPr="736ACDED">
        <w:rPr>
          <w:i/>
          <w:iCs/>
          <w:sz w:val="24"/>
          <w:szCs w:val="24"/>
          <w:u w:val="single"/>
        </w:rPr>
        <w:t>wt2.ephec-ti.be :</w:t>
      </w:r>
    </w:p>
    <w:tbl>
      <w:tblPr>
        <w:tblStyle w:val="TableauGrille1Clair-Accentuation1"/>
        <w:tblW w:w="0" w:type="auto"/>
        <w:tblLayout w:type="fixed"/>
        <w:tblLook w:val="06A0" w:firstRow="1" w:lastRow="0" w:firstColumn="1" w:lastColumn="0" w:noHBand="1" w:noVBand="1"/>
      </w:tblPr>
      <w:tblGrid>
        <w:gridCol w:w="3015"/>
        <w:gridCol w:w="3015"/>
        <w:gridCol w:w="3015"/>
      </w:tblGrid>
      <w:tr w:rsidR="736ACDED" w14:paraId="5C67F88B" w14:textId="77777777" w:rsidTr="736AC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5" w:type="dxa"/>
          </w:tcPr>
          <w:p w14:paraId="48BDDFAB" w14:textId="54FBCB05"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Contexte</w:t>
            </w:r>
          </w:p>
        </w:tc>
        <w:tc>
          <w:tcPr>
            <w:tcW w:w="3015" w:type="dxa"/>
          </w:tcPr>
          <w:p w14:paraId="70A92C97" w14:textId="4277F85B" w:rsidR="736ACDED" w:rsidRDefault="736ACDED" w:rsidP="736ACDE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lang w:val="fr-FR"/>
              </w:rPr>
            </w:pPr>
            <w:r w:rsidRPr="736ACDED">
              <w:rPr>
                <w:rFonts w:ascii="Calibri" w:eastAsia="Calibri" w:hAnsi="Calibri" w:cs="Calibri"/>
                <w:sz w:val="24"/>
                <w:szCs w:val="24"/>
              </w:rPr>
              <w:t>Personne</w:t>
            </w:r>
          </w:p>
        </w:tc>
        <w:tc>
          <w:tcPr>
            <w:tcW w:w="3015" w:type="dxa"/>
          </w:tcPr>
          <w:p w14:paraId="7F03C36E" w14:textId="0CC602A0" w:rsidR="736ACDED" w:rsidRDefault="736ACDED" w:rsidP="736ACDE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lang w:val="fr-FR"/>
              </w:rPr>
            </w:pPr>
            <w:r w:rsidRPr="736ACDED">
              <w:rPr>
                <w:rFonts w:ascii="Calibri" w:eastAsia="Calibri" w:hAnsi="Calibri" w:cs="Calibri"/>
                <w:sz w:val="24"/>
                <w:szCs w:val="24"/>
              </w:rPr>
              <w:t>Code d'appel</w:t>
            </w:r>
          </w:p>
        </w:tc>
      </w:tr>
      <w:tr w:rsidR="736ACDED" w14:paraId="5E90D991" w14:textId="77777777" w:rsidTr="736ACDED">
        <w:tc>
          <w:tcPr>
            <w:cnfStyle w:val="001000000000" w:firstRow="0" w:lastRow="0" w:firstColumn="1" w:lastColumn="0" w:oddVBand="0" w:evenVBand="0" w:oddHBand="0" w:evenHBand="0" w:firstRowFirstColumn="0" w:firstRowLastColumn="0" w:lastRowFirstColumn="0" w:lastRowLastColumn="0"/>
            <w:tcW w:w="3015" w:type="dxa"/>
            <w:shd w:val="clear" w:color="auto" w:fill="FBD4B4"/>
          </w:tcPr>
          <w:p w14:paraId="5C1D91CB" w14:textId="2BF9A327"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directorat</w:t>
            </w:r>
          </w:p>
        </w:tc>
        <w:tc>
          <w:tcPr>
            <w:tcW w:w="3015" w:type="dxa"/>
            <w:shd w:val="clear" w:color="auto" w:fill="FBD4B4"/>
          </w:tcPr>
          <w:p w14:paraId="6A532657" w14:textId="05F202F3"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Directeur</w:t>
            </w:r>
          </w:p>
        </w:tc>
        <w:tc>
          <w:tcPr>
            <w:tcW w:w="3015" w:type="dxa"/>
            <w:shd w:val="clear" w:color="auto" w:fill="FBD4B4"/>
          </w:tcPr>
          <w:p w14:paraId="6CB21E48" w14:textId="5EC5F46C"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1001</w:t>
            </w:r>
          </w:p>
        </w:tc>
      </w:tr>
      <w:tr w:rsidR="736ACDED" w14:paraId="07E33DF6" w14:textId="77777777" w:rsidTr="736ACDED">
        <w:tc>
          <w:tcPr>
            <w:cnfStyle w:val="001000000000" w:firstRow="0" w:lastRow="0" w:firstColumn="1" w:lastColumn="0" w:oddVBand="0" w:evenVBand="0" w:oddHBand="0" w:evenHBand="0" w:firstRowFirstColumn="0" w:firstRowLastColumn="0" w:lastRowFirstColumn="0" w:lastRowLastColumn="0"/>
            <w:tcW w:w="3015" w:type="dxa"/>
            <w:shd w:val="clear" w:color="auto" w:fill="FBD4B4"/>
          </w:tcPr>
          <w:p w14:paraId="39E51078" w14:textId="1CC5F8AA"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lastRenderedPageBreak/>
              <w:t>directorat</w:t>
            </w:r>
          </w:p>
        </w:tc>
        <w:tc>
          <w:tcPr>
            <w:tcW w:w="3015" w:type="dxa"/>
            <w:shd w:val="clear" w:color="auto" w:fill="FBD4B4"/>
          </w:tcPr>
          <w:p w14:paraId="26C9FAA0" w14:textId="280CADED"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Secrétaire</w:t>
            </w:r>
          </w:p>
        </w:tc>
        <w:tc>
          <w:tcPr>
            <w:tcW w:w="3015" w:type="dxa"/>
            <w:shd w:val="clear" w:color="auto" w:fill="FBD4B4"/>
          </w:tcPr>
          <w:p w14:paraId="70B9FFBF" w14:textId="2286FF43"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1002</w:t>
            </w:r>
          </w:p>
        </w:tc>
      </w:tr>
      <w:tr w:rsidR="736ACDED" w14:paraId="1507A91B" w14:textId="77777777" w:rsidTr="736ACDED">
        <w:tc>
          <w:tcPr>
            <w:cnfStyle w:val="001000000000" w:firstRow="0" w:lastRow="0" w:firstColumn="1" w:lastColumn="0" w:oddVBand="0" w:evenVBand="0" w:oddHBand="0" w:evenHBand="0" w:firstRowFirstColumn="0" w:firstRowLastColumn="0" w:lastRowFirstColumn="0" w:lastRowLastColumn="0"/>
            <w:tcW w:w="3015" w:type="dxa"/>
            <w:shd w:val="clear" w:color="auto" w:fill="FBD4B4"/>
          </w:tcPr>
          <w:p w14:paraId="03677C00" w14:textId="3A839EE0"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directorat</w:t>
            </w:r>
          </w:p>
        </w:tc>
        <w:tc>
          <w:tcPr>
            <w:tcW w:w="3015" w:type="dxa"/>
            <w:shd w:val="clear" w:color="auto" w:fill="FBD4B4"/>
          </w:tcPr>
          <w:p w14:paraId="2E26EAC2" w14:textId="30B5B88E"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voicemail</w:t>
            </w:r>
          </w:p>
        </w:tc>
        <w:tc>
          <w:tcPr>
            <w:tcW w:w="3015" w:type="dxa"/>
            <w:shd w:val="clear" w:color="auto" w:fill="FBD4B4"/>
          </w:tcPr>
          <w:p w14:paraId="6AE342CC" w14:textId="168F6B72"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1999</w:t>
            </w:r>
          </w:p>
        </w:tc>
      </w:tr>
      <w:tr w:rsidR="736ACDED" w14:paraId="397D3D79" w14:textId="77777777" w:rsidTr="736ACDED">
        <w:tc>
          <w:tcPr>
            <w:cnfStyle w:val="001000000000" w:firstRow="0" w:lastRow="0" w:firstColumn="1" w:lastColumn="0" w:oddVBand="0" w:evenVBand="0" w:oddHBand="0" w:evenHBand="0" w:firstRowFirstColumn="0" w:firstRowLastColumn="0" w:lastRowFirstColumn="0" w:lastRowLastColumn="0"/>
            <w:tcW w:w="3015" w:type="dxa"/>
            <w:shd w:val="clear" w:color="auto" w:fill="B6DDE8"/>
          </w:tcPr>
          <w:p w14:paraId="02DF01D4" w14:textId="21C35D5B"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comptabilite</w:t>
            </w:r>
          </w:p>
        </w:tc>
        <w:tc>
          <w:tcPr>
            <w:tcW w:w="3015" w:type="dxa"/>
            <w:shd w:val="clear" w:color="auto" w:fill="B6DDE8"/>
          </w:tcPr>
          <w:p w14:paraId="6ED3721D" w14:textId="0483A645"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groupeComptable</w:t>
            </w:r>
          </w:p>
        </w:tc>
        <w:tc>
          <w:tcPr>
            <w:tcW w:w="3015" w:type="dxa"/>
            <w:shd w:val="clear" w:color="auto" w:fill="B6DDE8"/>
          </w:tcPr>
          <w:p w14:paraId="7AD7670A" w14:textId="13D295C7"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2000</w:t>
            </w:r>
          </w:p>
        </w:tc>
      </w:tr>
      <w:tr w:rsidR="736ACDED" w14:paraId="48F4A309" w14:textId="77777777" w:rsidTr="736ACDED">
        <w:tc>
          <w:tcPr>
            <w:cnfStyle w:val="001000000000" w:firstRow="0" w:lastRow="0" w:firstColumn="1" w:lastColumn="0" w:oddVBand="0" w:evenVBand="0" w:oddHBand="0" w:evenHBand="0" w:firstRowFirstColumn="0" w:firstRowLastColumn="0" w:lastRowFirstColumn="0" w:lastRowLastColumn="0"/>
            <w:tcW w:w="3015" w:type="dxa"/>
            <w:shd w:val="clear" w:color="auto" w:fill="B6DDE8"/>
          </w:tcPr>
          <w:p w14:paraId="7EDE915E" w14:textId="610F2B44"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comptabilite</w:t>
            </w:r>
          </w:p>
        </w:tc>
        <w:tc>
          <w:tcPr>
            <w:tcW w:w="3015" w:type="dxa"/>
            <w:shd w:val="clear" w:color="auto" w:fill="B6DDE8"/>
          </w:tcPr>
          <w:p w14:paraId="177A556E" w14:textId="1CC59A5F"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Comptable 1</w:t>
            </w:r>
          </w:p>
        </w:tc>
        <w:tc>
          <w:tcPr>
            <w:tcW w:w="3015" w:type="dxa"/>
            <w:shd w:val="clear" w:color="auto" w:fill="B6DDE8"/>
          </w:tcPr>
          <w:p w14:paraId="17FDCAF7" w14:textId="5186972E"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2001</w:t>
            </w:r>
          </w:p>
        </w:tc>
      </w:tr>
      <w:tr w:rsidR="736ACDED" w14:paraId="6F4D3C35" w14:textId="77777777" w:rsidTr="736ACDED">
        <w:tc>
          <w:tcPr>
            <w:cnfStyle w:val="001000000000" w:firstRow="0" w:lastRow="0" w:firstColumn="1" w:lastColumn="0" w:oddVBand="0" w:evenVBand="0" w:oddHBand="0" w:evenHBand="0" w:firstRowFirstColumn="0" w:firstRowLastColumn="0" w:lastRowFirstColumn="0" w:lastRowLastColumn="0"/>
            <w:tcW w:w="3015" w:type="dxa"/>
            <w:shd w:val="clear" w:color="auto" w:fill="B6DDE8"/>
          </w:tcPr>
          <w:p w14:paraId="7D43938B" w14:textId="0DFAB359"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comptabilite</w:t>
            </w:r>
          </w:p>
        </w:tc>
        <w:tc>
          <w:tcPr>
            <w:tcW w:w="3015" w:type="dxa"/>
            <w:shd w:val="clear" w:color="auto" w:fill="B6DDE8"/>
          </w:tcPr>
          <w:p w14:paraId="3271261E" w14:textId="63A8EA6D"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Comptable 2</w:t>
            </w:r>
          </w:p>
        </w:tc>
        <w:tc>
          <w:tcPr>
            <w:tcW w:w="3015" w:type="dxa"/>
            <w:shd w:val="clear" w:color="auto" w:fill="B6DDE8"/>
          </w:tcPr>
          <w:p w14:paraId="3E816824" w14:textId="42D51CE6"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2002</w:t>
            </w:r>
          </w:p>
        </w:tc>
      </w:tr>
      <w:tr w:rsidR="736ACDED" w14:paraId="23EC3284" w14:textId="77777777" w:rsidTr="736ACDED">
        <w:tc>
          <w:tcPr>
            <w:cnfStyle w:val="001000000000" w:firstRow="0" w:lastRow="0" w:firstColumn="1" w:lastColumn="0" w:oddVBand="0" w:evenVBand="0" w:oddHBand="0" w:evenHBand="0" w:firstRowFirstColumn="0" w:firstRowLastColumn="0" w:lastRowFirstColumn="0" w:lastRowLastColumn="0"/>
            <w:tcW w:w="3015" w:type="dxa"/>
            <w:shd w:val="clear" w:color="auto" w:fill="B6DDE8"/>
          </w:tcPr>
          <w:p w14:paraId="447F68A4" w14:textId="63E7D206"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comptabilite</w:t>
            </w:r>
          </w:p>
        </w:tc>
        <w:tc>
          <w:tcPr>
            <w:tcW w:w="3015" w:type="dxa"/>
            <w:shd w:val="clear" w:color="auto" w:fill="B6DDE8"/>
          </w:tcPr>
          <w:p w14:paraId="040AA246" w14:textId="0494EA45"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voicemail</w:t>
            </w:r>
          </w:p>
        </w:tc>
        <w:tc>
          <w:tcPr>
            <w:tcW w:w="3015" w:type="dxa"/>
            <w:shd w:val="clear" w:color="auto" w:fill="B6DDE8"/>
          </w:tcPr>
          <w:p w14:paraId="0F23CB12" w14:textId="6BB8E8A1"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2999</w:t>
            </w:r>
          </w:p>
        </w:tc>
      </w:tr>
      <w:tr w:rsidR="736ACDED" w14:paraId="20D6271F" w14:textId="77777777" w:rsidTr="736ACDED">
        <w:tc>
          <w:tcPr>
            <w:cnfStyle w:val="001000000000" w:firstRow="0" w:lastRow="0" w:firstColumn="1" w:lastColumn="0" w:oddVBand="0" w:evenVBand="0" w:oddHBand="0" w:evenHBand="0" w:firstRowFirstColumn="0" w:firstRowLastColumn="0" w:lastRowFirstColumn="0" w:lastRowLastColumn="0"/>
            <w:tcW w:w="3015" w:type="dxa"/>
            <w:shd w:val="clear" w:color="auto" w:fill="CCC0D9"/>
          </w:tcPr>
          <w:p w14:paraId="1904DD50" w14:textId="4ECFF936"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commercial</w:t>
            </w:r>
          </w:p>
        </w:tc>
        <w:tc>
          <w:tcPr>
            <w:tcW w:w="3015" w:type="dxa"/>
            <w:shd w:val="clear" w:color="auto" w:fill="CCC0D9"/>
          </w:tcPr>
          <w:p w14:paraId="4CDF27C8" w14:textId="286F3632"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Commercial 1</w:t>
            </w:r>
          </w:p>
        </w:tc>
        <w:tc>
          <w:tcPr>
            <w:tcW w:w="3015" w:type="dxa"/>
            <w:shd w:val="clear" w:color="auto" w:fill="CCC0D9"/>
          </w:tcPr>
          <w:p w14:paraId="78493130" w14:textId="5B6F117F"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3001</w:t>
            </w:r>
          </w:p>
        </w:tc>
      </w:tr>
      <w:tr w:rsidR="736ACDED" w14:paraId="3A8DFBC0" w14:textId="77777777" w:rsidTr="736ACDED">
        <w:tc>
          <w:tcPr>
            <w:cnfStyle w:val="001000000000" w:firstRow="0" w:lastRow="0" w:firstColumn="1" w:lastColumn="0" w:oddVBand="0" w:evenVBand="0" w:oddHBand="0" w:evenHBand="0" w:firstRowFirstColumn="0" w:firstRowLastColumn="0" w:lastRowFirstColumn="0" w:lastRowLastColumn="0"/>
            <w:tcW w:w="3015" w:type="dxa"/>
            <w:shd w:val="clear" w:color="auto" w:fill="CCC0D9"/>
          </w:tcPr>
          <w:p w14:paraId="71F7EF4A" w14:textId="1D8A04CB"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commercial</w:t>
            </w:r>
          </w:p>
        </w:tc>
        <w:tc>
          <w:tcPr>
            <w:tcW w:w="3015" w:type="dxa"/>
            <w:shd w:val="clear" w:color="auto" w:fill="CCC0D9"/>
          </w:tcPr>
          <w:p w14:paraId="33598BE8" w14:textId="60E4DDB5"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Commercial 2</w:t>
            </w:r>
          </w:p>
        </w:tc>
        <w:tc>
          <w:tcPr>
            <w:tcW w:w="3015" w:type="dxa"/>
            <w:shd w:val="clear" w:color="auto" w:fill="CCC0D9"/>
          </w:tcPr>
          <w:p w14:paraId="4220A4EA" w14:textId="208F0676"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3002</w:t>
            </w:r>
          </w:p>
        </w:tc>
      </w:tr>
      <w:tr w:rsidR="736ACDED" w14:paraId="62880663" w14:textId="77777777" w:rsidTr="736ACDED">
        <w:tc>
          <w:tcPr>
            <w:cnfStyle w:val="001000000000" w:firstRow="0" w:lastRow="0" w:firstColumn="1" w:lastColumn="0" w:oddVBand="0" w:evenVBand="0" w:oddHBand="0" w:evenHBand="0" w:firstRowFirstColumn="0" w:firstRowLastColumn="0" w:lastRowFirstColumn="0" w:lastRowLastColumn="0"/>
            <w:tcW w:w="3015" w:type="dxa"/>
            <w:shd w:val="clear" w:color="auto" w:fill="CCC0D9"/>
          </w:tcPr>
          <w:p w14:paraId="0397F937" w14:textId="65063E8E"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commercial</w:t>
            </w:r>
          </w:p>
        </w:tc>
        <w:tc>
          <w:tcPr>
            <w:tcW w:w="3015" w:type="dxa"/>
            <w:shd w:val="clear" w:color="auto" w:fill="CCC0D9"/>
          </w:tcPr>
          <w:p w14:paraId="5B701362" w14:textId="189F6479"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voicemail</w:t>
            </w:r>
          </w:p>
        </w:tc>
        <w:tc>
          <w:tcPr>
            <w:tcW w:w="3015" w:type="dxa"/>
            <w:shd w:val="clear" w:color="auto" w:fill="CCC0D9"/>
          </w:tcPr>
          <w:p w14:paraId="05980E5D" w14:textId="2E34BD98"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3999</w:t>
            </w:r>
          </w:p>
        </w:tc>
      </w:tr>
      <w:tr w:rsidR="736ACDED" w14:paraId="32BBF36C" w14:textId="77777777" w:rsidTr="736ACDED">
        <w:tc>
          <w:tcPr>
            <w:cnfStyle w:val="001000000000" w:firstRow="0" w:lastRow="0" w:firstColumn="1" w:lastColumn="0" w:oddVBand="0" w:evenVBand="0" w:oddHBand="0" w:evenHBand="0" w:firstRowFirstColumn="0" w:firstRowLastColumn="0" w:lastRowFirstColumn="0" w:lastRowLastColumn="0"/>
            <w:tcW w:w="3015" w:type="dxa"/>
            <w:shd w:val="clear" w:color="auto" w:fill="D6E3BC"/>
          </w:tcPr>
          <w:p w14:paraId="7E5574E1" w14:textId="4DBFC8D5"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atelier</w:t>
            </w:r>
          </w:p>
        </w:tc>
        <w:tc>
          <w:tcPr>
            <w:tcW w:w="3015" w:type="dxa"/>
            <w:shd w:val="clear" w:color="auto" w:fill="D6E3BC"/>
          </w:tcPr>
          <w:p w14:paraId="69665239" w14:textId="06A9A26B"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atelier</w:t>
            </w:r>
          </w:p>
        </w:tc>
        <w:tc>
          <w:tcPr>
            <w:tcW w:w="3015" w:type="dxa"/>
            <w:shd w:val="clear" w:color="auto" w:fill="D6E3BC"/>
          </w:tcPr>
          <w:p w14:paraId="65DF1E2F" w14:textId="105B6FDF"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4000</w:t>
            </w:r>
          </w:p>
        </w:tc>
      </w:tr>
      <w:tr w:rsidR="736ACDED" w14:paraId="383CF850" w14:textId="77777777" w:rsidTr="736ACDED">
        <w:tc>
          <w:tcPr>
            <w:cnfStyle w:val="001000000000" w:firstRow="0" w:lastRow="0" w:firstColumn="1" w:lastColumn="0" w:oddVBand="0" w:evenVBand="0" w:oddHBand="0" w:evenHBand="0" w:firstRowFirstColumn="0" w:firstRowLastColumn="0" w:lastRowFirstColumn="0" w:lastRowLastColumn="0"/>
            <w:tcW w:w="3015" w:type="dxa"/>
            <w:shd w:val="clear" w:color="auto" w:fill="D6E3BC"/>
          </w:tcPr>
          <w:p w14:paraId="3B6BFCD2" w14:textId="77E52CE2"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atelier</w:t>
            </w:r>
          </w:p>
        </w:tc>
        <w:tc>
          <w:tcPr>
            <w:tcW w:w="3015" w:type="dxa"/>
            <w:shd w:val="clear" w:color="auto" w:fill="D6E3BC"/>
          </w:tcPr>
          <w:p w14:paraId="43400739" w14:textId="49EC81E3"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Louis</w:t>
            </w:r>
          </w:p>
        </w:tc>
        <w:tc>
          <w:tcPr>
            <w:tcW w:w="3015" w:type="dxa"/>
            <w:shd w:val="clear" w:color="auto" w:fill="D6E3BC"/>
          </w:tcPr>
          <w:p w14:paraId="3AB26CD6" w14:textId="56CB1BCD"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4001</w:t>
            </w:r>
          </w:p>
        </w:tc>
      </w:tr>
      <w:tr w:rsidR="736ACDED" w14:paraId="056EEB02" w14:textId="77777777" w:rsidTr="736ACDED">
        <w:tc>
          <w:tcPr>
            <w:cnfStyle w:val="001000000000" w:firstRow="0" w:lastRow="0" w:firstColumn="1" w:lastColumn="0" w:oddVBand="0" w:evenVBand="0" w:oddHBand="0" w:evenHBand="0" w:firstRowFirstColumn="0" w:firstRowLastColumn="0" w:lastRowFirstColumn="0" w:lastRowLastColumn="0"/>
            <w:tcW w:w="3015" w:type="dxa"/>
            <w:shd w:val="clear" w:color="auto" w:fill="D6E3BC"/>
          </w:tcPr>
          <w:p w14:paraId="3CFDD170" w14:textId="63DF0007"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atelier</w:t>
            </w:r>
          </w:p>
        </w:tc>
        <w:tc>
          <w:tcPr>
            <w:tcW w:w="3015" w:type="dxa"/>
            <w:shd w:val="clear" w:color="auto" w:fill="D6E3BC"/>
          </w:tcPr>
          <w:p w14:paraId="41AE8657" w14:textId="7EFA9917"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fr-FR"/>
              </w:rPr>
            </w:pPr>
            <w:r w:rsidRPr="736ACDED">
              <w:rPr>
                <w:rFonts w:ascii="Calibri" w:eastAsia="Calibri" w:hAnsi="Calibri" w:cs="Calibri"/>
                <w:sz w:val="24"/>
                <w:szCs w:val="24"/>
              </w:rPr>
              <w:t>Justine</w:t>
            </w:r>
          </w:p>
        </w:tc>
        <w:tc>
          <w:tcPr>
            <w:tcW w:w="3015" w:type="dxa"/>
            <w:shd w:val="clear" w:color="auto" w:fill="D6E3BC"/>
          </w:tcPr>
          <w:p w14:paraId="7AEE4D43" w14:textId="1480A761"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4002</w:t>
            </w:r>
          </w:p>
        </w:tc>
      </w:tr>
      <w:tr w:rsidR="736ACDED" w14:paraId="70D59C4F" w14:textId="77777777" w:rsidTr="736ACDED">
        <w:tc>
          <w:tcPr>
            <w:cnfStyle w:val="001000000000" w:firstRow="0" w:lastRow="0" w:firstColumn="1" w:lastColumn="0" w:oddVBand="0" w:evenVBand="0" w:oddHBand="0" w:evenHBand="0" w:firstRowFirstColumn="0" w:firstRowLastColumn="0" w:lastRowFirstColumn="0" w:lastRowLastColumn="0"/>
            <w:tcW w:w="3015" w:type="dxa"/>
            <w:shd w:val="clear" w:color="auto" w:fill="D6E3BC"/>
          </w:tcPr>
          <w:p w14:paraId="34280298" w14:textId="500CEB09"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atelier</w:t>
            </w:r>
          </w:p>
        </w:tc>
        <w:tc>
          <w:tcPr>
            <w:tcW w:w="3015" w:type="dxa"/>
            <w:shd w:val="clear" w:color="auto" w:fill="D6E3BC"/>
          </w:tcPr>
          <w:p w14:paraId="3604EE68" w14:textId="4787B769"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Justin</w:t>
            </w:r>
          </w:p>
        </w:tc>
        <w:tc>
          <w:tcPr>
            <w:tcW w:w="3015" w:type="dxa"/>
            <w:shd w:val="clear" w:color="auto" w:fill="D6E3BC"/>
          </w:tcPr>
          <w:p w14:paraId="7E1F9170" w14:textId="0631C2CF"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4003</w:t>
            </w:r>
          </w:p>
        </w:tc>
      </w:tr>
      <w:tr w:rsidR="736ACDED" w14:paraId="51199AD6" w14:textId="77777777" w:rsidTr="736ACDED">
        <w:tc>
          <w:tcPr>
            <w:cnfStyle w:val="001000000000" w:firstRow="0" w:lastRow="0" w:firstColumn="1" w:lastColumn="0" w:oddVBand="0" w:evenVBand="0" w:oddHBand="0" w:evenHBand="0" w:firstRowFirstColumn="0" w:firstRowLastColumn="0" w:lastRowFirstColumn="0" w:lastRowLastColumn="0"/>
            <w:tcW w:w="3015" w:type="dxa"/>
            <w:shd w:val="clear" w:color="auto" w:fill="D6E3BC"/>
          </w:tcPr>
          <w:p w14:paraId="5F94FA82" w14:textId="7BA3C7F9"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atelier</w:t>
            </w:r>
          </w:p>
        </w:tc>
        <w:tc>
          <w:tcPr>
            <w:tcW w:w="3015" w:type="dxa"/>
            <w:shd w:val="clear" w:color="auto" w:fill="D6E3BC"/>
          </w:tcPr>
          <w:p w14:paraId="539690C4" w14:textId="366BB319"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voicemail</w:t>
            </w:r>
          </w:p>
        </w:tc>
        <w:tc>
          <w:tcPr>
            <w:tcW w:w="3015" w:type="dxa"/>
            <w:shd w:val="clear" w:color="auto" w:fill="D6E3BC"/>
          </w:tcPr>
          <w:p w14:paraId="48FA210E" w14:textId="4F80F95F"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4999</w:t>
            </w:r>
          </w:p>
        </w:tc>
      </w:tr>
    </w:tbl>
    <w:p w14:paraId="37D6EEC0" w14:textId="1840E68A" w:rsidR="00A344E3" w:rsidRPr="00AB412F" w:rsidRDefault="736ACDED" w:rsidP="736ACDED">
      <w:pPr>
        <w:pStyle w:val="Paragraphedeliste"/>
        <w:spacing w:line="360" w:lineRule="auto"/>
        <w:ind w:left="1840"/>
        <w:rPr>
          <w:i/>
          <w:iCs/>
          <w:sz w:val="24"/>
          <w:szCs w:val="24"/>
          <w:u w:val="single"/>
        </w:rPr>
      </w:pPr>
      <w:r w:rsidRPr="736ACDED">
        <w:rPr>
          <w:i/>
          <w:iCs/>
          <w:sz w:val="24"/>
          <w:szCs w:val="24"/>
          <w:u w:val="single"/>
        </w:rPr>
        <w:t>wt14.ephec-ti.be :</w:t>
      </w:r>
    </w:p>
    <w:tbl>
      <w:tblPr>
        <w:tblStyle w:val="TableauGrille1Clair-Accentuation1"/>
        <w:tblW w:w="0" w:type="auto"/>
        <w:tblLayout w:type="fixed"/>
        <w:tblLook w:val="06A0" w:firstRow="1" w:lastRow="0" w:firstColumn="1" w:lastColumn="0" w:noHBand="1" w:noVBand="1"/>
      </w:tblPr>
      <w:tblGrid>
        <w:gridCol w:w="3015"/>
        <w:gridCol w:w="3015"/>
        <w:gridCol w:w="3015"/>
      </w:tblGrid>
      <w:tr w:rsidR="736ACDED" w14:paraId="6FE9814E" w14:textId="77777777" w:rsidTr="50FF5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5" w:type="dxa"/>
          </w:tcPr>
          <w:p w14:paraId="4DB8F885" w14:textId="54FBCB05"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Contexte</w:t>
            </w:r>
          </w:p>
        </w:tc>
        <w:tc>
          <w:tcPr>
            <w:tcW w:w="3015" w:type="dxa"/>
          </w:tcPr>
          <w:p w14:paraId="3EC06628" w14:textId="4277F85B" w:rsidR="736ACDED" w:rsidRDefault="736ACDED" w:rsidP="736ACDE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lang w:val="fr-FR"/>
              </w:rPr>
            </w:pPr>
            <w:r w:rsidRPr="736ACDED">
              <w:rPr>
                <w:rFonts w:ascii="Calibri" w:eastAsia="Calibri" w:hAnsi="Calibri" w:cs="Calibri"/>
                <w:sz w:val="24"/>
                <w:szCs w:val="24"/>
              </w:rPr>
              <w:t>Personne</w:t>
            </w:r>
          </w:p>
        </w:tc>
        <w:tc>
          <w:tcPr>
            <w:tcW w:w="3015" w:type="dxa"/>
          </w:tcPr>
          <w:p w14:paraId="0A5CA39A" w14:textId="0CC602A0" w:rsidR="736ACDED" w:rsidRDefault="736ACDED" w:rsidP="736ACDE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lang w:val="fr-FR"/>
              </w:rPr>
            </w:pPr>
            <w:r w:rsidRPr="736ACDED">
              <w:rPr>
                <w:rFonts w:ascii="Calibri" w:eastAsia="Calibri" w:hAnsi="Calibri" w:cs="Calibri"/>
                <w:sz w:val="24"/>
                <w:szCs w:val="24"/>
              </w:rPr>
              <w:t>Code d'appel</w:t>
            </w:r>
          </w:p>
        </w:tc>
      </w:tr>
      <w:tr w:rsidR="736ACDED" w14:paraId="0FC695AA" w14:textId="77777777" w:rsidTr="50FF59ED">
        <w:tc>
          <w:tcPr>
            <w:cnfStyle w:val="001000000000" w:firstRow="0" w:lastRow="0" w:firstColumn="1" w:lastColumn="0" w:oddVBand="0" w:evenVBand="0" w:oddHBand="0" w:evenHBand="0" w:firstRowFirstColumn="0" w:firstRowLastColumn="0" w:lastRowFirstColumn="0" w:lastRowLastColumn="0"/>
            <w:tcW w:w="3015" w:type="dxa"/>
            <w:shd w:val="clear" w:color="auto" w:fill="FBD4B4"/>
          </w:tcPr>
          <w:p w14:paraId="6FA8A8A0" w14:textId="2BF9A327"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directorat</w:t>
            </w:r>
          </w:p>
        </w:tc>
        <w:tc>
          <w:tcPr>
            <w:tcW w:w="3015" w:type="dxa"/>
            <w:shd w:val="clear" w:color="auto" w:fill="FBD4B4"/>
          </w:tcPr>
          <w:p w14:paraId="60FE677D" w14:textId="05F202F3"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Directeur</w:t>
            </w:r>
          </w:p>
        </w:tc>
        <w:tc>
          <w:tcPr>
            <w:tcW w:w="3015" w:type="dxa"/>
            <w:shd w:val="clear" w:color="auto" w:fill="FBD4B4"/>
          </w:tcPr>
          <w:p w14:paraId="14B4BE36" w14:textId="3389594C" w:rsidR="736ACDED" w:rsidRDefault="50FF59ED" w:rsidP="50FF59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50FF59ED">
              <w:rPr>
                <w:rFonts w:ascii="Calibri" w:eastAsia="Calibri" w:hAnsi="Calibri" w:cs="Calibri"/>
                <w:sz w:val="24"/>
                <w:szCs w:val="24"/>
              </w:rPr>
              <w:t>5001</w:t>
            </w:r>
          </w:p>
        </w:tc>
      </w:tr>
      <w:tr w:rsidR="736ACDED" w14:paraId="71DE3563" w14:textId="77777777" w:rsidTr="50FF59ED">
        <w:tc>
          <w:tcPr>
            <w:cnfStyle w:val="001000000000" w:firstRow="0" w:lastRow="0" w:firstColumn="1" w:lastColumn="0" w:oddVBand="0" w:evenVBand="0" w:oddHBand="0" w:evenHBand="0" w:firstRowFirstColumn="0" w:firstRowLastColumn="0" w:lastRowFirstColumn="0" w:lastRowLastColumn="0"/>
            <w:tcW w:w="3015" w:type="dxa"/>
            <w:shd w:val="clear" w:color="auto" w:fill="FBD4B4"/>
          </w:tcPr>
          <w:p w14:paraId="10E7C121" w14:textId="1CC5F8AA"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directorat</w:t>
            </w:r>
          </w:p>
        </w:tc>
        <w:tc>
          <w:tcPr>
            <w:tcW w:w="3015" w:type="dxa"/>
            <w:shd w:val="clear" w:color="auto" w:fill="FBD4B4"/>
          </w:tcPr>
          <w:p w14:paraId="67A379F0" w14:textId="280CADED"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Secrétaire</w:t>
            </w:r>
          </w:p>
        </w:tc>
        <w:tc>
          <w:tcPr>
            <w:tcW w:w="3015" w:type="dxa"/>
            <w:shd w:val="clear" w:color="auto" w:fill="FBD4B4"/>
          </w:tcPr>
          <w:p w14:paraId="283229C0" w14:textId="0353E752" w:rsidR="736ACDED" w:rsidRDefault="50FF59ED" w:rsidP="50FF59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50FF59ED">
              <w:rPr>
                <w:rFonts w:ascii="Calibri" w:eastAsia="Calibri" w:hAnsi="Calibri" w:cs="Calibri"/>
                <w:sz w:val="24"/>
                <w:szCs w:val="24"/>
              </w:rPr>
              <w:t>5002</w:t>
            </w:r>
          </w:p>
        </w:tc>
      </w:tr>
      <w:tr w:rsidR="736ACDED" w14:paraId="468D75F6" w14:textId="77777777" w:rsidTr="50FF59ED">
        <w:tc>
          <w:tcPr>
            <w:cnfStyle w:val="001000000000" w:firstRow="0" w:lastRow="0" w:firstColumn="1" w:lastColumn="0" w:oddVBand="0" w:evenVBand="0" w:oddHBand="0" w:evenHBand="0" w:firstRowFirstColumn="0" w:firstRowLastColumn="0" w:lastRowFirstColumn="0" w:lastRowLastColumn="0"/>
            <w:tcW w:w="3015" w:type="dxa"/>
            <w:shd w:val="clear" w:color="auto" w:fill="B6DDE8"/>
          </w:tcPr>
          <w:p w14:paraId="77D99342" w14:textId="21C35D5B"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comptabilite</w:t>
            </w:r>
          </w:p>
        </w:tc>
        <w:tc>
          <w:tcPr>
            <w:tcW w:w="3015" w:type="dxa"/>
            <w:shd w:val="clear" w:color="auto" w:fill="B6DDE8"/>
          </w:tcPr>
          <w:p w14:paraId="4B6EBFC3" w14:textId="0483A645"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groupeComptable</w:t>
            </w:r>
          </w:p>
        </w:tc>
        <w:tc>
          <w:tcPr>
            <w:tcW w:w="3015" w:type="dxa"/>
            <w:shd w:val="clear" w:color="auto" w:fill="B6DDE8"/>
          </w:tcPr>
          <w:p w14:paraId="277B8D62" w14:textId="3D54D4FE" w:rsidR="736ACDED" w:rsidRDefault="50FF59ED" w:rsidP="50FF59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50FF59ED">
              <w:rPr>
                <w:rFonts w:ascii="Calibri" w:eastAsia="Calibri" w:hAnsi="Calibri" w:cs="Calibri"/>
                <w:sz w:val="24"/>
                <w:szCs w:val="24"/>
              </w:rPr>
              <w:t>6000</w:t>
            </w:r>
          </w:p>
        </w:tc>
      </w:tr>
      <w:tr w:rsidR="736ACDED" w14:paraId="7B709D51" w14:textId="77777777" w:rsidTr="50FF59ED">
        <w:tc>
          <w:tcPr>
            <w:cnfStyle w:val="001000000000" w:firstRow="0" w:lastRow="0" w:firstColumn="1" w:lastColumn="0" w:oddVBand="0" w:evenVBand="0" w:oddHBand="0" w:evenHBand="0" w:firstRowFirstColumn="0" w:firstRowLastColumn="0" w:lastRowFirstColumn="0" w:lastRowLastColumn="0"/>
            <w:tcW w:w="3015" w:type="dxa"/>
            <w:shd w:val="clear" w:color="auto" w:fill="B6DDE8"/>
          </w:tcPr>
          <w:p w14:paraId="08D5CD17" w14:textId="610F2B44"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comptabilite</w:t>
            </w:r>
          </w:p>
        </w:tc>
        <w:tc>
          <w:tcPr>
            <w:tcW w:w="3015" w:type="dxa"/>
            <w:shd w:val="clear" w:color="auto" w:fill="B6DDE8"/>
          </w:tcPr>
          <w:p w14:paraId="2BB27BD1" w14:textId="1CC59A5F"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Comptable 1</w:t>
            </w:r>
          </w:p>
        </w:tc>
        <w:tc>
          <w:tcPr>
            <w:tcW w:w="3015" w:type="dxa"/>
            <w:shd w:val="clear" w:color="auto" w:fill="B6DDE8"/>
          </w:tcPr>
          <w:p w14:paraId="69702864" w14:textId="5A98C9F5" w:rsidR="736ACDED" w:rsidRDefault="50FF59ED" w:rsidP="50FF59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50FF59ED">
              <w:rPr>
                <w:rFonts w:ascii="Calibri" w:eastAsia="Calibri" w:hAnsi="Calibri" w:cs="Calibri"/>
                <w:sz w:val="24"/>
                <w:szCs w:val="24"/>
              </w:rPr>
              <w:t>6001</w:t>
            </w:r>
          </w:p>
        </w:tc>
      </w:tr>
      <w:tr w:rsidR="736ACDED" w14:paraId="2E661331" w14:textId="77777777" w:rsidTr="50FF59ED">
        <w:tc>
          <w:tcPr>
            <w:cnfStyle w:val="001000000000" w:firstRow="0" w:lastRow="0" w:firstColumn="1" w:lastColumn="0" w:oddVBand="0" w:evenVBand="0" w:oddHBand="0" w:evenHBand="0" w:firstRowFirstColumn="0" w:firstRowLastColumn="0" w:lastRowFirstColumn="0" w:lastRowLastColumn="0"/>
            <w:tcW w:w="3015" w:type="dxa"/>
            <w:shd w:val="clear" w:color="auto" w:fill="B6DDE8"/>
          </w:tcPr>
          <w:p w14:paraId="604CE9EC" w14:textId="0DFAB359"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comptabilite</w:t>
            </w:r>
          </w:p>
        </w:tc>
        <w:tc>
          <w:tcPr>
            <w:tcW w:w="3015" w:type="dxa"/>
            <w:shd w:val="clear" w:color="auto" w:fill="B6DDE8"/>
          </w:tcPr>
          <w:p w14:paraId="15780E41" w14:textId="63A8EA6D"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Comptable 2</w:t>
            </w:r>
          </w:p>
        </w:tc>
        <w:tc>
          <w:tcPr>
            <w:tcW w:w="3015" w:type="dxa"/>
            <w:shd w:val="clear" w:color="auto" w:fill="B6DDE8"/>
          </w:tcPr>
          <w:p w14:paraId="6155F7E7" w14:textId="09DE75E7" w:rsidR="736ACDED" w:rsidRDefault="50FF59ED" w:rsidP="50FF59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50FF59ED">
              <w:rPr>
                <w:rFonts w:ascii="Calibri" w:eastAsia="Calibri" w:hAnsi="Calibri" w:cs="Calibri"/>
                <w:sz w:val="24"/>
                <w:szCs w:val="24"/>
              </w:rPr>
              <w:t>6002</w:t>
            </w:r>
          </w:p>
        </w:tc>
      </w:tr>
      <w:tr w:rsidR="736ACDED" w14:paraId="2B36C7E6" w14:textId="77777777" w:rsidTr="50FF59ED">
        <w:tc>
          <w:tcPr>
            <w:cnfStyle w:val="001000000000" w:firstRow="0" w:lastRow="0" w:firstColumn="1" w:lastColumn="0" w:oddVBand="0" w:evenVBand="0" w:oddHBand="0" w:evenHBand="0" w:firstRowFirstColumn="0" w:firstRowLastColumn="0" w:lastRowFirstColumn="0" w:lastRowLastColumn="0"/>
            <w:tcW w:w="3015" w:type="dxa"/>
            <w:shd w:val="clear" w:color="auto" w:fill="CCC0D9"/>
          </w:tcPr>
          <w:p w14:paraId="30F487AA" w14:textId="4ECFF936"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commercial</w:t>
            </w:r>
          </w:p>
        </w:tc>
        <w:tc>
          <w:tcPr>
            <w:tcW w:w="3015" w:type="dxa"/>
            <w:shd w:val="clear" w:color="auto" w:fill="CCC0D9"/>
          </w:tcPr>
          <w:p w14:paraId="6C1A7241" w14:textId="286F3632"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Commercial 1</w:t>
            </w:r>
          </w:p>
        </w:tc>
        <w:tc>
          <w:tcPr>
            <w:tcW w:w="3015" w:type="dxa"/>
            <w:shd w:val="clear" w:color="auto" w:fill="CCC0D9"/>
          </w:tcPr>
          <w:p w14:paraId="62BDF4DD" w14:textId="27F367C8" w:rsidR="736ACDED" w:rsidRDefault="50FF59ED" w:rsidP="50FF59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50FF59ED">
              <w:rPr>
                <w:rFonts w:ascii="Calibri" w:eastAsia="Calibri" w:hAnsi="Calibri" w:cs="Calibri"/>
                <w:sz w:val="24"/>
                <w:szCs w:val="24"/>
              </w:rPr>
              <w:t>7001</w:t>
            </w:r>
          </w:p>
        </w:tc>
      </w:tr>
      <w:tr w:rsidR="736ACDED" w14:paraId="4B188813" w14:textId="77777777" w:rsidTr="50FF59ED">
        <w:tc>
          <w:tcPr>
            <w:cnfStyle w:val="001000000000" w:firstRow="0" w:lastRow="0" w:firstColumn="1" w:lastColumn="0" w:oddVBand="0" w:evenVBand="0" w:oddHBand="0" w:evenHBand="0" w:firstRowFirstColumn="0" w:firstRowLastColumn="0" w:lastRowFirstColumn="0" w:lastRowLastColumn="0"/>
            <w:tcW w:w="3015" w:type="dxa"/>
            <w:shd w:val="clear" w:color="auto" w:fill="CCC0D9"/>
          </w:tcPr>
          <w:p w14:paraId="46230EB2" w14:textId="1D8A04CB"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commercial</w:t>
            </w:r>
          </w:p>
        </w:tc>
        <w:tc>
          <w:tcPr>
            <w:tcW w:w="3015" w:type="dxa"/>
            <w:shd w:val="clear" w:color="auto" w:fill="CCC0D9"/>
          </w:tcPr>
          <w:p w14:paraId="04FD7382" w14:textId="60E4DDB5" w:rsidR="736ACDED" w:rsidRDefault="736ACDED" w:rsidP="736ACD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736ACDED">
              <w:rPr>
                <w:rFonts w:ascii="Calibri" w:eastAsia="Calibri" w:hAnsi="Calibri" w:cs="Calibri"/>
                <w:sz w:val="24"/>
                <w:szCs w:val="24"/>
              </w:rPr>
              <w:t>Commercial 2</w:t>
            </w:r>
          </w:p>
        </w:tc>
        <w:tc>
          <w:tcPr>
            <w:tcW w:w="3015" w:type="dxa"/>
            <w:shd w:val="clear" w:color="auto" w:fill="CCC0D9"/>
          </w:tcPr>
          <w:p w14:paraId="1F6B7DF8" w14:textId="6E81489E" w:rsidR="736ACDED" w:rsidRDefault="50FF59ED" w:rsidP="50FF59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50FF59ED">
              <w:rPr>
                <w:rFonts w:ascii="Calibri" w:eastAsia="Calibri" w:hAnsi="Calibri" w:cs="Calibri"/>
                <w:sz w:val="24"/>
                <w:szCs w:val="24"/>
              </w:rPr>
              <w:t>7002</w:t>
            </w:r>
          </w:p>
        </w:tc>
      </w:tr>
      <w:tr w:rsidR="736ACDED" w14:paraId="1EAC3A8A" w14:textId="77777777" w:rsidTr="50FF59ED">
        <w:tc>
          <w:tcPr>
            <w:cnfStyle w:val="001000000000" w:firstRow="0" w:lastRow="0" w:firstColumn="1" w:lastColumn="0" w:oddVBand="0" w:evenVBand="0" w:oddHBand="0" w:evenHBand="0" w:firstRowFirstColumn="0" w:firstRowLastColumn="0" w:lastRowFirstColumn="0" w:lastRowLastColumn="0"/>
            <w:tcW w:w="3015" w:type="dxa"/>
            <w:shd w:val="clear" w:color="auto" w:fill="D6E3BC"/>
          </w:tcPr>
          <w:p w14:paraId="058D8EBC" w14:textId="77E52CE2"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atelier</w:t>
            </w:r>
          </w:p>
        </w:tc>
        <w:tc>
          <w:tcPr>
            <w:tcW w:w="3015" w:type="dxa"/>
            <w:shd w:val="clear" w:color="auto" w:fill="D6E3BC"/>
          </w:tcPr>
          <w:p w14:paraId="3303FF26" w14:textId="5D91F407" w:rsidR="736ACDED" w:rsidRDefault="50FF59ED" w:rsidP="50FF59ED">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50FF59ED">
              <w:rPr>
                <w:rFonts w:ascii="Calibri" w:eastAsia="Calibri" w:hAnsi="Calibri" w:cs="Calibri"/>
                <w:sz w:val="24"/>
                <w:szCs w:val="24"/>
              </w:rPr>
              <w:t>Julien</w:t>
            </w:r>
          </w:p>
        </w:tc>
        <w:tc>
          <w:tcPr>
            <w:tcW w:w="3015" w:type="dxa"/>
            <w:shd w:val="clear" w:color="auto" w:fill="D6E3BC"/>
          </w:tcPr>
          <w:p w14:paraId="626B5832" w14:textId="68A50D54" w:rsidR="736ACDED" w:rsidRDefault="50FF59ED" w:rsidP="50FF59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50FF59ED">
              <w:rPr>
                <w:rFonts w:ascii="Calibri" w:eastAsia="Calibri" w:hAnsi="Calibri" w:cs="Calibri"/>
                <w:sz w:val="24"/>
                <w:szCs w:val="24"/>
              </w:rPr>
              <w:t>8001</w:t>
            </w:r>
          </w:p>
        </w:tc>
      </w:tr>
      <w:tr w:rsidR="736ACDED" w14:paraId="5A73D509" w14:textId="77777777" w:rsidTr="50FF59ED">
        <w:tc>
          <w:tcPr>
            <w:cnfStyle w:val="001000000000" w:firstRow="0" w:lastRow="0" w:firstColumn="1" w:lastColumn="0" w:oddVBand="0" w:evenVBand="0" w:oddHBand="0" w:evenHBand="0" w:firstRowFirstColumn="0" w:firstRowLastColumn="0" w:lastRowFirstColumn="0" w:lastRowLastColumn="0"/>
            <w:tcW w:w="3015" w:type="dxa"/>
            <w:shd w:val="clear" w:color="auto" w:fill="D6E3BC"/>
          </w:tcPr>
          <w:p w14:paraId="2338A081" w14:textId="63DF0007"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atelier</w:t>
            </w:r>
          </w:p>
        </w:tc>
        <w:tc>
          <w:tcPr>
            <w:tcW w:w="3015" w:type="dxa"/>
            <w:shd w:val="clear" w:color="auto" w:fill="D6E3BC"/>
          </w:tcPr>
          <w:p w14:paraId="2270C577" w14:textId="0107402F" w:rsidR="736ACDED" w:rsidRDefault="50FF59ED" w:rsidP="50FF59ED">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fr-FR"/>
              </w:rPr>
            </w:pPr>
            <w:r w:rsidRPr="50FF59ED">
              <w:rPr>
                <w:rFonts w:ascii="Calibri" w:eastAsia="Calibri" w:hAnsi="Calibri" w:cs="Calibri"/>
                <w:sz w:val="24"/>
                <w:szCs w:val="24"/>
              </w:rPr>
              <w:t>Humbert</w:t>
            </w:r>
          </w:p>
        </w:tc>
        <w:tc>
          <w:tcPr>
            <w:tcW w:w="3015" w:type="dxa"/>
            <w:shd w:val="clear" w:color="auto" w:fill="D6E3BC"/>
          </w:tcPr>
          <w:p w14:paraId="6E93AC5C" w14:textId="23DAEBE7" w:rsidR="736ACDED" w:rsidRDefault="50FF59ED" w:rsidP="50FF59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50FF59ED">
              <w:rPr>
                <w:rFonts w:ascii="Calibri" w:eastAsia="Calibri" w:hAnsi="Calibri" w:cs="Calibri"/>
                <w:sz w:val="24"/>
                <w:szCs w:val="24"/>
              </w:rPr>
              <w:t>8002</w:t>
            </w:r>
          </w:p>
        </w:tc>
      </w:tr>
      <w:tr w:rsidR="736ACDED" w14:paraId="16109CB7" w14:textId="77777777" w:rsidTr="50FF59ED">
        <w:tc>
          <w:tcPr>
            <w:cnfStyle w:val="001000000000" w:firstRow="0" w:lastRow="0" w:firstColumn="1" w:lastColumn="0" w:oddVBand="0" w:evenVBand="0" w:oddHBand="0" w:evenHBand="0" w:firstRowFirstColumn="0" w:firstRowLastColumn="0" w:lastRowFirstColumn="0" w:lastRowLastColumn="0"/>
            <w:tcW w:w="3015" w:type="dxa"/>
            <w:shd w:val="clear" w:color="auto" w:fill="D6E3BC"/>
          </w:tcPr>
          <w:p w14:paraId="6FD9BF43" w14:textId="500CEB09" w:rsidR="736ACDED" w:rsidRDefault="736ACDED" w:rsidP="736ACDED">
            <w:pPr>
              <w:rPr>
                <w:rFonts w:ascii="Calibri" w:eastAsia="Calibri" w:hAnsi="Calibri" w:cs="Calibri"/>
                <w:sz w:val="24"/>
                <w:szCs w:val="24"/>
              </w:rPr>
            </w:pPr>
            <w:r w:rsidRPr="736ACDED">
              <w:rPr>
                <w:rFonts w:ascii="Calibri" w:eastAsia="Calibri" w:hAnsi="Calibri" w:cs="Calibri"/>
                <w:sz w:val="24"/>
                <w:szCs w:val="24"/>
              </w:rPr>
              <w:t>atelier</w:t>
            </w:r>
          </w:p>
        </w:tc>
        <w:tc>
          <w:tcPr>
            <w:tcW w:w="3015" w:type="dxa"/>
            <w:shd w:val="clear" w:color="auto" w:fill="D6E3BC"/>
          </w:tcPr>
          <w:p w14:paraId="4CD5B2EF" w14:textId="161293F1" w:rsidR="736ACDED" w:rsidRDefault="50FF59ED" w:rsidP="50FF59ED">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50FF59ED">
              <w:rPr>
                <w:rFonts w:ascii="Calibri" w:eastAsia="Calibri" w:hAnsi="Calibri" w:cs="Calibri"/>
                <w:sz w:val="24"/>
                <w:szCs w:val="24"/>
              </w:rPr>
              <w:t>Simon</w:t>
            </w:r>
          </w:p>
        </w:tc>
        <w:tc>
          <w:tcPr>
            <w:tcW w:w="3015" w:type="dxa"/>
            <w:shd w:val="clear" w:color="auto" w:fill="D6E3BC"/>
          </w:tcPr>
          <w:p w14:paraId="189E0F7B" w14:textId="4EBF0417" w:rsidR="736ACDED" w:rsidRDefault="50FF59ED" w:rsidP="50FF59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50FF59ED">
              <w:rPr>
                <w:rFonts w:ascii="Calibri" w:eastAsia="Calibri" w:hAnsi="Calibri" w:cs="Calibri"/>
                <w:sz w:val="24"/>
                <w:szCs w:val="24"/>
              </w:rPr>
              <w:t>8003</w:t>
            </w:r>
          </w:p>
        </w:tc>
      </w:tr>
      <w:tr w:rsidR="50FF59ED" w14:paraId="0CC638CB" w14:textId="77777777" w:rsidTr="50FF59ED">
        <w:tc>
          <w:tcPr>
            <w:cnfStyle w:val="001000000000" w:firstRow="0" w:lastRow="0" w:firstColumn="1" w:lastColumn="0" w:oddVBand="0" w:evenVBand="0" w:oddHBand="0" w:evenHBand="0" w:firstRowFirstColumn="0" w:firstRowLastColumn="0" w:lastRowFirstColumn="0" w:lastRowLastColumn="0"/>
            <w:tcW w:w="3015" w:type="dxa"/>
            <w:shd w:val="clear" w:color="auto" w:fill="D6E3BC"/>
          </w:tcPr>
          <w:p w14:paraId="44580210" w14:textId="45F9C269" w:rsidR="50FF59ED" w:rsidRDefault="50FF59ED" w:rsidP="50FF59ED">
            <w:pPr>
              <w:rPr>
                <w:rFonts w:ascii="Calibri" w:eastAsia="Calibri" w:hAnsi="Calibri" w:cs="Calibri"/>
                <w:sz w:val="24"/>
                <w:szCs w:val="24"/>
              </w:rPr>
            </w:pPr>
            <w:r w:rsidRPr="50FF59ED">
              <w:rPr>
                <w:rFonts w:ascii="Calibri" w:eastAsia="Calibri" w:hAnsi="Calibri" w:cs="Calibri"/>
                <w:sz w:val="24"/>
                <w:szCs w:val="24"/>
              </w:rPr>
              <w:t>atelier</w:t>
            </w:r>
          </w:p>
        </w:tc>
        <w:tc>
          <w:tcPr>
            <w:tcW w:w="3015" w:type="dxa"/>
            <w:shd w:val="clear" w:color="auto" w:fill="D6E3BC"/>
          </w:tcPr>
          <w:p w14:paraId="5EBC91A2" w14:textId="52E1C85F" w:rsidR="50FF59ED" w:rsidRDefault="50FF59ED" w:rsidP="50FF59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50FF59ED">
              <w:rPr>
                <w:rFonts w:ascii="Calibri" w:eastAsia="Calibri" w:hAnsi="Calibri" w:cs="Calibri"/>
                <w:sz w:val="24"/>
                <w:szCs w:val="24"/>
              </w:rPr>
              <w:t>Shan tou</w:t>
            </w:r>
          </w:p>
        </w:tc>
        <w:tc>
          <w:tcPr>
            <w:tcW w:w="3015" w:type="dxa"/>
            <w:shd w:val="clear" w:color="auto" w:fill="D6E3BC"/>
          </w:tcPr>
          <w:p w14:paraId="76011E8D" w14:textId="18E44DAA" w:rsidR="50FF59ED" w:rsidRDefault="50FF59ED" w:rsidP="50FF59E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50FF59ED">
              <w:rPr>
                <w:rFonts w:ascii="Calibri" w:eastAsia="Calibri" w:hAnsi="Calibri" w:cs="Calibri"/>
                <w:sz w:val="24"/>
                <w:szCs w:val="24"/>
              </w:rPr>
              <w:t>8004</w:t>
            </w:r>
          </w:p>
        </w:tc>
      </w:tr>
    </w:tbl>
    <w:p w14:paraId="67DB81AA" w14:textId="268C448C" w:rsidR="50FF59ED" w:rsidRDefault="50FF59ED"/>
    <w:p w14:paraId="34A25DDB" w14:textId="544ADB60" w:rsidR="736ACDED" w:rsidRDefault="736ACDED" w:rsidP="736ACDED">
      <w:pPr>
        <w:pStyle w:val="Paragraphedeliste"/>
        <w:spacing w:line="360" w:lineRule="auto"/>
        <w:ind w:left="1840"/>
        <w:rPr>
          <w:sz w:val="24"/>
          <w:szCs w:val="24"/>
        </w:rPr>
      </w:pPr>
    </w:p>
    <w:p w14:paraId="09DAB2EC" w14:textId="7B785319" w:rsidR="002D3926" w:rsidRPr="004025B7" w:rsidRDefault="24536E8C" w:rsidP="24536E8C">
      <w:pPr>
        <w:pStyle w:val="Paragraphedeliste"/>
        <w:numPr>
          <w:ilvl w:val="0"/>
          <w:numId w:val="1"/>
        </w:numPr>
        <w:spacing w:line="360" w:lineRule="auto"/>
        <w:rPr>
          <w:b/>
          <w:bCs/>
          <w:sz w:val="28"/>
          <w:szCs w:val="28"/>
        </w:rPr>
      </w:pPr>
      <w:r w:rsidRPr="24536E8C">
        <w:rPr>
          <w:b/>
          <w:bCs/>
          <w:sz w:val="28"/>
          <w:szCs w:val="28"/>
        </w:rPr>
        <w:t xml:space="preserve">Besoins techniques et choix logiciels </w:t>
      </w:r>
      <w:r w:rsidR="00864589">
        <w:br/>
      </w:r>
    </w:p>
    <w:p w14:paraId="30239551" w14:textId="2978D3A0" w:rsidR="003C3839" w:rsidRDefault="24536E8C" w:rsidP="24536E8C">
      <w:pPr>
        <w:pStyle w:val="Paragraphedeliste"/>
        <w:numPr>
          <w:ilvl w:val="0"/>
          <w:numId w:val="4"/>
        </w:numPr>
        <w:spacing w:line="360" w:lineRule="auto"/>
        <w:jc w:val="both"/>
        <w:rPr>
          <w:sz w:val="24"/>
          <w:szCs w:val="24"/>
        </w:rPr>
      </w:pPr>
      <w:r w:rsidRPr="24536E8C">
        <w:rPr>
          <w:sz w:val="24"/>
          <w:szCs w:val="24"/>
        </w:rPr>
        <w:t xml:space="preserve">Pour les différents sites internet, il nous faut un serveur web. Nous avons choisi </w:t>
      </w:r>
      <w:commentRangeStart w:id="0"/>
      <w:r w:rsidRPr="24536E8C">
        <w:rPr>
          <w:sz w:val="24"/>
          <w:szCs w:val="24"/>
        </w:rPr>
        <w:t>d’utiliser</w:t>
      </w:r>
      <w:commentRangeEnd w:id="0"/>
      <w:r w:rsidR="00F13782">
        <w:commentReference w:id="0"/>
      </w:r>
      <w:r w:rsidRPr="24536E8C">
        <w:rPr>
          <w:sz w:val="24"/>
          <w:szCs w:val="24"/>
        </w:rPr>
        <w:t xml:space="preserve"> Apache qui très est riche en fonctionnalités, important pour les sites web modernes, stable</w:t>
      </w:r>
      <w:r w:rsidR="00D11598">
        <w:rPr>
          <w:sz w:val="24"/>
          <w:szCs w:val="24"/>
        </w:rPr>
        <w:t xml:space="preserve">, </w:t>
      </w:r>
      <w:r w:rsidRPr="24536E8C">
        <w:rPr>
          <w:sz w:val="24"/>
          <w:szCs w:val="24"/>
        </w:rPr>
        <w:t>fiable</w:t>
      </w:r>
      <w:r w:rsidR="00D11598">
        <w:rPr>
          <w:sz w:val="24"/>
          <w:szCs w:val="24"/>
        </w:rPr>
        <w:t xml:space="preserve"> et qui contrairement à Nginx est totalement gratuit</w:t>
      </w:r>
      <w:r w:rsidR="00B12775">
        <w:rPr>
          <w:sz w:val="24"/>
          <w:szCs w:val="24"/>
        </w:rPr>
        <w:t>.</w:t>
      </w:r>
      <w:r w:rsidRPr="24536E8C">
        <w:rPr>
          <w:sz w:val="24"/>
          <w:szCs w:val="24"/>
        </w:rPr>
        <w:t xml:space="preserve"> Celui-ci va nous permettre de mettre en place :</w:t>
      </w:r>
    </w:p>
    <w:p w14:paraId="676B2481" w14:textId="38F80B47" w:rsidR="003D64D6" w:rsidRPr="001E6B34" w:rsidRDefault="24536E8C" w:rsidP="003D64D6">
      <w:pPr>
        <w:pStyle w:val="Paragraphedeliste"/>
        <w:numPr>
          <w:ilvl w:val="1"/>
          <w:numId w:val="4"/>
        </w:numPr>
        <w:spacing w:line="360" w:lineRule="auto"/>
        <w:jc w:val="both"/>
        <w:rPr>
          <w:sz w:val="24"/>
          <w:szCs w:val="24"/>
        </w:rPr>
      </w:pPr>
      <w:r w:rsidRPr="24536E8C">
        <w:rPr>
          <w:sz w:val="24"/>
          <w:szCs w:val="24"/>
        </w:rPr>
        <w:t>La page vitrine</w:t>
      </w:r>
    </w:p>
    <w:p w14:paraId="2A46FD1F" w14:textId="1B343466" w:rsidR="00CA2FF5" w:rsidRDefault="24536E8C" w:rsidP="24536E8C">
      <w:pPr>
        <w:pStyle w:val="Paragraphedeliste"/>
        <w:numPr>
          <w:ilvl w:val="1"/>
          <w:numId w:val="4"/>
        </w:numPr>
        <w:spacing w:line="360" w:lineRule="auto"/>
        <w:jc w:val="both"/>
        <w:rPr>
          <w:sz w:val="24"/>
          <w:szCs w:val="24"/>
        </w:rPr>
      </w:pPr>
      <w:r w:rsidRPr="24536E8C">
        <w:rPr>
          <w:sz w:val="24"/>
          <w:szCs w:val="24"/>
        </w:rPr>
        <w:lastRenderedPageBreak/>
        <w:t xml:space="preserve">Une page dynamique qui communiquera avec une base de </w:t>
      </w:r>
      <w:commentRangeStart w:id="1"/>
      <w:r w:rsidRPr="24536E8C">
        <w:rPr>
          <w:sz w:val="24"/>
          <w:szCs w:val="24"/>
        </w:rPr>
        <w:t>données</w:t>
      </w:r>
      <w:commentRangeEnd w:id="1"/>
      <w:r w:rsidR="00CA2FF5">
        <w:commentReference w:id="1"/>
      </w:r>
      <w:r w:rsidRPr="24536E8C">
        <w:rPr>
          <w:sz w:val="24"/>
          <w:szCs w:val="24"/>
        </w:rPr>
        <w:t>, permettant d’exploiter toutes les fonctionnalités connexes. Ce sera la page d’e-commerce.</w:t>
      </w:r>
    </w:p>
    <w:p w14:paraId="144DD860" w14:textId="451056F5" w:rsidR="00887B82" w:rsidRPr="002D37BC" w:rsidRDefault="49B12E8F" w:rsidP="49B12E8F">
      <w:pPr>
        <w:pStyle w:val="Paragraphedeliste"/>
        <w:numPr>
          <w:ilvl w:val="1"/>
          <w:numId w:val="4"/>
        </w:numPr>
        <w:spacing w:line="360" w:lineRule="auto"/>
        <w:jc w:val="both"/>
        <w:rPr>
          <w:sz w:val="24"/>
          <w:szCs w:val="24"/>
        </w:rPr>
      </w:pPr>
      <w:r w:rsidRPr="49B12E8F">
        <w:rPr>
          <w:sz w:val="24"/>
          <w:szCs w:val="24"/>
        </w:rPr>
        <w:t>Une infrastructure intranet.</w:t>
      </w:r>
      <w:commentRangeStart w:id="2"/>
      <w:commentRangeEnd w:id="2"/>
      <w:r w:rsidR="24536E8C">
        <w:commentReference w:id="2"/>
      </w:r>
    </w:p>
    <w:p w14:paraId="71B4DBB2" w14:textId="6095B609" w:rsidR="002D3926" w:rsidRPr="0030576F" w:rsidRDefault="736ACDED" w:rsidP="736ACDED">
      <w:pPr>
        <w:pStyle w:val="Paragraphedeliste"/>
        <w:numPr>
          <w:ilvl w:val="0"/>
          <w:numId w:val="4"/>
        </w:numPr>
        <w:spacing w:line="360" w:lineRule="auto"/>
        <w:jc w:val="both"/>
        <w:rPr>
          <w:sz w:val="24"/>
          <w:szCs w:val="24"/>
        </w:rPr>
      </w:pPr>
      <w:r w:rsidRPr="736ACDED">
        <w:rPr>
          <w:sz w:val="24"/>
          <w:szCs w:val="24"/>
        </w:rPr>
        <w:t>Afin de pouvoir stocker les différents produits, leur description, … ainsi que les données relatives à la création d’un compte pour les clients, nous avons besoin d’une base de données. Celle que nous avons choisi d’utiliser est MySQL qui est un des systèmes de gestion de base de données les plus utilisés au monde, autant par le grand public que par les professionnels</w:t>
      </w:r>
      <w:r w:rsidR="1BD68B17">
        <w:commentReference w:id="3"/>
      </w:r>
      <w:r w:rsidRPr="736ACDED">
        <w:rPr>
          <w:sz w:val="24"/>
          <w:szCs w:val="24"/>
        </w:rPr>
        <w:t>. MariaDB semblait également convenir mais il se base sur MySQL.</w:t>
      </w:r>
    </w:p>
    <w:p w14:paraId="14B8CF4D" w14:textId="24A9CE7B" w:rsidR="1ABE7C8D" w:rsidRDefault="50FF59ED" w:rsidP="50FF59ED">
      <w:pPr>
        <w:pStyle w:val="Paragraphedeliste"/>
        <w:numPr>
          <w:ilvl w:val="0"/>
          <w:numId w:val="4"/>
        </w:numPr>
        <w:spacing w:line="360" w:lineRule="auto"/>
        <w:jc w:val="both"/>
        <w:rPr>
          <w:sz w:val="24"/>
          <w:szCs w:val="24"/>
        </w:rPr>
      </w:pPr>
      <w:r w:rsidRPr="50FF59ED">
        <w:rPr>
          <w:sz w:val="24"/>
          <w:szCs w:val="24"/>
        </w:rPr>
        <w:t>Pour rendre les pages web accessibles via les noms de domaines demandés, nous avons besoin d’un système de noms de domaine (DNS), résolveur ainsi qu’un système de noms de domaine inverse, qui va permettre d’accéder aux pages web via leur nom de domaine. Pour cela nous avons choisi d’utiliser Bind qui est un des plus connu et répandu.</w:t>
      </w:r>
    </w:p>
    <w:p w14:paraId="5D23ADD5" w14:textId="65A5DB40" w:rsidR="00060A6D" w:rsidRDefault="24536E8C" w:rsidP="24536E8C">
      <w:pPr>
        <w:pStyle w:val="Paragraphedeliste"/>
        <w:numPr>
          <w:ilvl w:val="0"/>
          <w:numId w:val="4"/>
        </w:numPr>
        <w:spacing w:line="360" w:lineRule="auto"/>
        <w:jc w:val="both"/>
        <w:rPr>
          <w:sz w:val="24"/>
          <w:szCs w:val="24"/>
        </w:rPr>
      </w:pPr>
      <w:r w:rsidRPr="24536E8C">
        <w:rPr>
          <w:sz w:val="24"/>
          <w:szCs w:val="24"/>
        </w:rPr>
        <w:t>Pour le mail, nous avons besoin d'un serveur mail. Nous avons choisi d'utiliser une image Docker utilisant postfix et dovecot. C'est une solution simple et facile à déployer. Nous devons aussi rendre notre serveur mail accessible grâce à notre DNS.</w:t>
      </w:r>
    </w:p>
    <w:p w14:paraId="45E34CA1" w14:textId="5C3EF040" w:rsidR="736ACDED" w:rsidRDefault="736ACDED" w:rsidP="736ACDED">
      <w:pPr>
        <w:pStyle w:val="Paragraphedeliste"/>
        <w:numPr>
          <w:ilvl w:val="0"/>
          <w:numId w:val="4"/>
        </w:numPr>
        <w:spacing w:line="360" w:lineRule="auto"/>
        <w:jc w:val="both"/>
        <w:rPr>
          <w:sz w:val="24"/>
          <w:szCs w:val="24"/>
        </w:rPr>
      </w:pPr>
      <w:r w:rsidRPr="736ACDED">
        <w:rPr>
          <w:sz w:val="24"/>
          <w:szCs w:val="24"/>
        </w:rPr>
        <w:t>Pour la VOIP, nous avons déployé le service Asterisk (un PABX libre). Les principales raisons sont qu'Asterisk est un service libre et robuste. Tandis que d'autres services, tel que Skype Entreprise, sont payant et offrent un surplus de fonctionnalités dont l'entreprise n'a pas besoin.</w:t>
      </w:r>
    </w:p>
    <w:p w14:paraId="7D4062D9" w14:textId="2FA69600" w:rsidR="00592381" w:rsidRDefault="49F146CF" w:rsidP="00592381">
      <w:pPr>
        <w:pStyle w:val="Paragraphedeliste"/>
        <w:spacing w:line="360" w:lineRule="auto"/>
        <w:ind w:left="1428"/>
        <w:jc w:val="both"/>
        <w:rPr>
          <w:sz w:val="24"/>
          <w:szCs w:val="24"/>
        </w:rPr>
      </w:pPr>
      <w:r w:rsidRPr="49F146CF">
        <w:rPr>
          <w:sz w:val="24"/>
          <w:szCs w:val="24"/>
        </w:rPr>
        <w:t xml:space="preserve"> </w:t>
      </w:r>
    </w:p>
    <w:p w14:paraId="271CFDE9" w14:textId="71BC3062" w:rsidR="00A76DD2" w:rsidRPr="009235CC" w:rsidRDefault="24536E8C" w:rsidP="24536E8C">
      <w:pPr>
        <w:pStyle w:val="Paragraphedeliste"/>
        <w:numPr>
          <w:ilvl w:val="0"/>
          <w:numId w:val="1"/>
        </w:numPr>
        <w:spacing w:line="360" w:lineRule="auto"/>
        <w:rPr>
          <w:b/>
          <w:bCs/>
          <w:sz w:val="28"/>
          <w:szCs w:val="28"/>
        </w:rPr>
      </w:pPr>
      <w:r w:rsidRPr="24536E8C">
        <w:rPr>
          <w:b/>
          <w:bCs/>
          <w:sz w:val="28"/>
          <w:szCs w:val="28"/>
        </w:rPr>
        <w:t>Etat d’avancement</w:t>
      </w:r>
      <w:r w:rsidR="009235CC">
        <w:br/>
      </w:r>
    </w:p>
    <w:p w14:paraId="2443CEB3" w14:textId="764230C3" w:rsidR="000B4651" w:rsidRDefault="24536E8C" w:rsidP="24536E8C">
      <w:pPr>
        <w:pStyle w:val="Paragraphedeliste"/>
        <w:numPr>
          <w:ilvl w:val="0"/>
          <w:numId w:val="4"/>
        </w:numPr>
        <w:spacing w:line="360" w:lineRule="auto"/>
        <w:jc w:val="both"/>
        <w:rPr>
          <w:sz w:val="24"/>
          <w:szCs w:val="24"/>
        </w:rPr>
      </w:pPr>
      <w:r w:rsidRPr="24536E8C">
        <w:rPr>
          <w:sz w:val="24"/>
          <w:szCs w:val="24"/>
        </w:rPr>
        <w:t>Les trois sites web sont opérationnels et accessibles via leur nom de domaine et l’intranet est bloqué depuis le réseau extérieur de l’entreprise.</w:t>
      </w:r>
    </w:p>
    <w:p w14:paraId="13CB4103" w14:textId="0B79BB54" w:rsidR="000B4651" w:rsidRDefault="24536E8C" w:rsidP="24536E8C">
      <w:pPr>
        <w:pStyle w:val="Paragraphedeliste"/>
        <w:numPr>
          <w:ilvl w:val="0"/>
          <w:numId w:val="4"/>
        </w:numPr>
        <w:spacing w:line="360" w:lineRule="auto"/>
        <w:jc w:val="both"/>
        <w:rPr>
          <w:sz w:val="24"/>
          <w:szCs w:val="24"/>
        </w:rPr>
      </w:pPr>
      <w:r w:rsidRPr="24536E8C">
        <w:rPr>
          <w:sz w:val="24"/>
          <w:szCs w:val="24"/>
        </w:rPr>
        <w:t>La base de données communique avec la page d’e-commerce, elle est prête à être remplie.</w:t>
      </w:r>
    </w:p>
    <w:p w14:paraId="574BBB37" w14:textId="776633F8" w:rsidR="00554A2E" w:rsidRDefault="24536E8C" w:rsidP="24536E8C">
      <w:pPr>
        <w:pStyle w:val="Paragraphedeliste"/>
        <w:numPr>
          <w:ilvl w:val="0"/>
          <w:numId w:val="4"/>
        </w:numPr>
        <w:spacing w:line="360" w:lineRule="auto"/>
        <w:jc w:val="both"/>
        <w:rPr>
          <w:sz w:val="24"/>
          <w:szCs w:val="24"/>
        </w:rPr>
      </w:pPr>
      <w:r w:rsidRPr="24536E8C">
        <w:rPr>
          <w:sz w:val="24"/>
          <w:szCs w:val="24"/>
        </w:rPr>
        <w:t>Le système de noms de domaine et inverse est opérationnel.</w:t>
      </w:r>
    </w:p>
    <w:p w14:paraId="6B993241" w14:textId="2BDAEFCC" w:rsidR="0D6C141D" w:rsidRDefault="736ACDED" w:rsidP="736ACDED">
      <w:pPr>
        <w:pStyle w:val="Paragraphedeliste"/>
        <w:numPr>
          <w:ilvl w:val="0"/>
          <w:numId w:val="4"/>
        </w:numPr>
        <w:spacing w:line="360" w:lineRule="auto"/>
        <w:rPr>
          <w:color w:val="4471C4"/>
          <w:sz w:val="24"/>
          <w:szCs w:val="24"/>
        </w:rPr>
      </w:pPr>
      <w:r w:rsidRPr="736ACDED">
        <w:rPr>
          <w:sz w:val="24"/>
          <w:szCs w:val="24"/>
        </w:rPr>
        <w:lastRenderedPageBreak/>
        <w:t xml:space="preserve">Le service mail est en place. Chaque employé dispose d’une adresse. Des adresses génériques ont aussi été créées (contact, b2b et </w:t>
      </w:r>
      <w:hyperlink r:id="rId13">
        <w:r w:rsidRPr="736ACDED">
          <w:rPr>
            <w:rStyle w:val="Lienhypertexte"/>
            <w:sz w:val="24"/>
            <w:szCs w:val="24"/>
          </w:rPr>
          <w:t>admin@wt2.ephec-ti.be</w:t>
        </w:r>
      </w:hyperlink>
      <w:r w:rsidRPr="736ACDED">
        <w:rPr>
          <w:sz w:val="24"/>
          <w:szCs w:val="24"/>
        </w:rPr>
        <w:t xml:space="preserve">). Les mails envoyés sur ces adresses sont redirigés vers les adresses mails des personnes concernées. </w:t>
      </w:r>
      <w:r w:rsidR="00161C33">
        <w:rPr>
          <w:sz w:val="24"/>
          <w:szCs w:val="24"/>
        </w:rPr>
        <w:t>Des filtres anti-spam ont aussi été déployés.</w:t>
      </w:r>
    </w:p>
    <w:p w14:paraId="208507DE" w14:textId="25677A37" w:rsidR="736ACDED" w:rsidRDefault="736ACDED" w:rsidP="736ACDED">
      <w:pPr>
        <w:pStyle w:val="Paragraphedeliste"/>
        <w:numPr>
          <w:ilvl w:val="0"/>
          <w:numId w:val="4"/>
        </w:numPr>
        <w:spacing w:line="360" w:lineRule="auto"/>
      </w:pPr>
      <w:r w:rsidRPr="736ACDED">
        <w:rPr>
          <w:i/>
          <w:iCs/>
          <w:color w:val="4472C4" w:themeColor="accent1"/>
          <w:sz w:val="24"/>
          <w:szCs w:val="24"/>
        </w:rPr>
        <w:t>[NEW !]</w:t>
      </w:r>
      <w:r w:rsidRPr="736ACDED">
        <w:rPr>
          <w:sz w:val="24"/>
          <w:szCs w:val="24"/>
        </w:rPr>
        <w:t xml:space="preserve"> La VOIP est fonctionnelle pour les appels, avec un système de boite vocale. </w:t>
      </w:r>
    </w:p>
    <w:p w14:paraId="37B19FF7" w14:textId="33E243E0" w:rsidR="00F53B25" w:rsidRPr="00793158" w:rsidRDefault="24536E8C" w:rsidP="24536E8C">
      <w:pPr>
        <w:pStyle w:val="Paragraphedeliste"/>
        <w:numPr>
          <w:ilvl w:val="0"/>
          <w:numId w:val="1"/>
        </w:numPr>
        <w:spacing w:line="360" w:lineRule="auto"/>
        <w:rPr>
          <w:b/>
          <w:bCs/>
          <w:sz w:val="28"/>
          <w:szCs w:val="28"/>
        </w:rPr>
      </w:pPr>
      <w:r w:rsidRPr="24536E8C">
        <w:rPr>
          <w:b/>
          <w:bCs/>
          <w:sz w:val="28"/>
          <w:szCs w:val="28"/>
        </w:rPr>
        <w:t>Nécessités en maintenance et ajustements</w:t>
      </w:r>
      <w:r w:rsidR="00F17F87">
        <w:br/>
      </w:r>
    </w:p>
    <w:p w14:paraId="4FFEFD54" w14:textId="74C2F303" w:rsidR="00F53B25" w:rsidRDefault="24536E8C" w:rsidP="24536E8C">
      <w:pPr>
        <w:pStyle w:val="Paragraphedeliste"/>
        <w:numPr>
          <w:ilvl w:val="0"/>
          <w:numId w:val="4"/>
        </w:numPr>
        <w:spacing w:line="360" w:lineRule="auto"/>
        <w:jc w:val="both"/>
        <w:rPr>
          <w:sz w:val="24"/>
          <w:szCs w:val="24"/>
        </w:rPr>
      </w:pPr>
      <w:r w:rsidRPr="24536E8C">
        <w:rPr>
          <w:sz w:val="24"/>
          <w:szCs w:val="24"/>
        </w:rPr>
        <w:t>Aucune pour le système de noms de domaine tant que le client ne veut pas changer son nom de domaine.</w:t>
      </w:r>
    </w:p>
    <w:p w14:paraId="10B1317F" w14:textId="72F0DE3D" w:rsidR="00F615DB" w:rsidRDefault="24536E8C" w:rsidP="00C16A11">
      <w:pPr>
        <w:pStyle w:val="Paragraphedeliste"/>
        <w:numPr>
          <w:ilvl w:val="0"/>
          <w:numId w:val="4"/>
        </w:numPr>
        <w:spacing w:line="360" w:lineRule="auto"/>
        <w:rPr>
          <w:sz w:val="24"/>
          <w:szCs w:val="24"/>
        </w:rPr>
      </w:pPr>
      <w:r w:rsidRPr="24536E8C">
        <w:rPr>
          <w:sz w:val="24"/>
          <w:szCs w:val="24"/>
        </w:rPr>
        <w:t>Mise à jour des sites internet en fonction des éventuelles évènements, promotions, nouveaux produits, …</w:t>
      </w:r>
      <w:r w:rsidR="00B77FBA">
        <w:rPr>
          <w:sz w:val="24"/>
          <w:szCs w:val="24"/>
        </w:rPr>
        <w:t xml:space="preserve"> (consulter la marche à suivre sur le wiki GitHub</w:t>
      </w:r>
      <w:r w:rsidR="00D47380">
        <w:rPr>
          <w:sz w:val="24"/>
          <w:szCs w:val="24"/>
        </w:rPr>
        <w:t xml:space="preserve"> en suivant ce lien </w:t>
      </w:r>
      <w:hyperlink r:id="rId14" w:history="1">
        <w:r w:rsidR="00C16A11" w:rsidRPr="00392724">
          <w:rPr>
            <w:rStyle w:val="Lienhypertexte"/>
            <w:sz w:val="24"/>
            <w:szCs w:val="24"/>
          </w:rPr>
          <w:t>https://github.com/jdoutreloux/ProjetAdministrationReseaux/wiki</w:t>
        </w:r>
      </w:hyperlink>
      <w:r w:rsidR="00C16A11">
        <w:rPr>
          <w:sz w:val="24"/>
          <w:szCs w:val="24"/>
        </w:rPr>
        <w:t xml:space="preserve"> )</w:t>
      </w:r>
    </w:p>
    <w:p w14:paraId="1D8AC844" w14:textId="36F31469" w:rsidR="00160244" w:rsidRDefault="00160244" w:rsidP="00C16A11">
      <w:pPr>
        <w:pStyle w:val="Paragraphedeliste"/>
        <w:numPr>
          <w:ilvl w:val="0"/>
          <w:numId w:val="4"/>
        </w:numPr>
        <w:spacing w:line="360" w:lineRule="auto"/>
        <w:rPr>
          <w:sz w:val="24"/>
          <w:szCs w:val="24"/>
        </w:rPr>
      </w:pPr>
      <w:r w:rsidRPr="736ACDED">
        <w:rPr>
          <w:rStyle w:val="Accentuationintense"/>
          <w:sz w:val="24"/>
          <w:szCs w:val="24"/>
        </w:rPr>
        <w:t>[NEW !]</w:t>
      </w:r>
      <w:r>
        <w:rPr>
          <w:rStyle w:val="Accentuationintense"/>
          <w:sz w:val="24"/>
          <w:szCs w:val="24"/>
        </w:rPr>
        <w:t xml:space="preserve"> </w:t>
      </w:r>
      <w:r>
        <w:rPr>
          <w:rStyle w:val="Accentuationintense"/>
          <w:i w:val="0"/>
          <w:color w:val="000000" w:themeColor="text1"/>
          <w:sz w:val="24"/>
          <w:szCs w:val="24"/>
        </w:rPr>
        <w:t>La procédure d’ajout ou de suppression d’une adresse mail est détaillée sur le wiki section 3b (service mail : configuration).</w:t>
      </w:r>
    </w:p>
    <w:p w14:paraId="48F93C22" w14:textId="1D36A24A" w:rsidR="24536E8C" w:rsidRDefault="24536E8C" w:rsidP="24536E8C">
      <w:pPr>
        <w:pStyle w:val="Paragraphedeliste"/>
        <w:numPr>
          <w:ilvl w:val="0"/>
          <w:numId w:val="4"/>
        </w:numPr>
        <w:spacing w:line="360" w:lineRule="auto"/>
        <w:jc w:val="both"/>
        <w:rPr>
          <w:sz w:val="24"/>
          <w:szCs w:val="24"/>
        </w:rPr>
      </w:pPr>
      <w:r w:rsidRPr="24536E8C">
        <w:rPr>
          <w:sz w:val="24"/>
          <w:szCs w:val="24"/>
        </w:rPr>
        <w:t xml:space="preserve">Possibilité de déployer un </w:t>
      </w:r>
      <w:r w:rsidR="49F146CF" w:rsidRPr="49F146CF">
        <w:rPr>
          <w:sz w:val="24"/>
          <w:szCs w:val="24"/>
        </w:rPr>
        <w:t>Webmail</w:t>
      </w:r>
      <w:r w:rsidRPr="24536E8C">
        <w:rPr>
          <w:sz w:val="24"/>
          <w:szCs w:val="24"/>
        </w:rPr>
        <w:t xml:space="preserve"> si le client est demandeur.</w:t>
      </w:r>
    </w:p>
    <w:p w14:paraId="3AD6776A" w14:textId="4D7A71DD" w:rsidR="49F146CF" w:rsidRDefault="50FF59ED" w:rsidP="00160244">
      <w:pPr>
        <w:pStyle w:val="Paragraphedeliste"/>
        <w:numPr>
          <w:ilvl w:val="0"/>
          <w:numId w:val="4"/>
        </w:numPr>
        <w:spacing w:line="360" w:lineRule="auto"/>
        <w:jc w:val="both"/>
        <w:rPr>
          <w:sz w:val="24"/>
          <w:szCs w:val="24"/>
        </w:rPr>
      </w:pPr>
      <w:r w:rsidRPr="50FF59ED">
        <w:rPr>
          <w:sz w:val="24"/>
          <w:szCs w:val="24"/>
        </w:rPr>
        <w:t>Vérifier régulièrement que le mail n'est pas blackli</w:t>
      </w:r>
      <w:r w:rsidR="00160244">
        <w:rPr>
          <w:sz w:val="24"/>
          <w:szCs w:val="24"/>
        </w:rPr>
        <w:t>sté, c’est-à-dire dans les spam,</w:t>
      </w:r>
      <w:bookmarkStart w:id="4" w:name="_GoBack"/>
      <w:bookmarkEnd w:id="4"/>
      <w:r w:rsidR="00160244">
        <w:rPr>
          <w:sz w:val="24"/>
          <w:szCs w:val="24"/>
        </w:rPr>
        <w:t xml:space="preserve"> en utilisant par exemple </w:t>
      </w:r>
      <w:hyperlink r:id="rId15" w:history="1">
        <w:r w:rsidR="00160244" w:rsidRPr="00981432">
          <w:rPr>
            <w:rStyle w:val="Lienhypertexte"/>
            <w:sz w:val="24"/>
            <w:szCs w:val="24"/>
          </w:rPr>
          <w:t>https://mxtoolbox.com/blacklists.aspx</w:t>
        </w:r>
      </w:hyperlink>
      <w:r w:rsidR="00160244">
        <w:rPr>
          <w:sz w:val="24"/>
          <w:szCs w:val="24"/>
        </w:rPr>
        <w:t xml:space="preserve"> .</w:t>
      </w:r>
    </w:p>
    <w:p w14:paraId="6EE1C84F" w14:textId="7373F7DB" w:rsidR="00160244" w:rsidRPr="00160244" w:rsidRDefault="00160244" w:rsidP="00160244">
      <w:pPr>
        <w:pStyle w:val="Paragraphedeliste"/>
        <w:numPr>
          <w:ilvl w:val="0"/>
          <w:numId w:val="4"/>
        </w:numPr>
        <w:spacing w:line="360" w:lineRule="auto"/>
        <w:rPr>
          <w:sz w:val="24"/>
          <w:szCs w:val="24"/>
        </w:rPr>
      </w:pPr>
      <w:r w:rsidRPr="736ACDED">
        <w:rPr>
          <w:rStyle w:val="Accentuationintense"/>
          <w:sz w:val="24"/>
          <w:szCs w:val="24"/>
        </w:rPr>
        <w:t>[NEW !]</w:t>
      </w:r>
      <w:r>
        <w:rPr>
          <w:rStyle w:val="Accentuationintense"/>
          <w:sz w:val="24"/>
          <w:szCs w:val="24"/>
        </w:rPr>
        <w:t xml:space="preserve"> </w:t>
      </w:r>
      <w:r w:rsidRPr="00160244">
        <w:rPr>
          <w:sz w:val="24"/>
          <w:szCs w:val="24"/>
        </w:rPr>
        <w:t>Pour le service de téléphonie IP, il faut nous contacter pour effectuer des changements tels que :</w:t>
      </w:r>
    </w:p>
    <w:p w14:paraId="5B89EBD7" w14:textId="11244C42" w:rsidR="00160244" w:rsidRDefault="00160244" w:rsidP="00160244">
      <w:pPr>
        <w:pStyle w:val="Paragraphedeliste"/>
        <w:numPr>
          <w:ilvl w:val="0"/>
          <w:numId w:val="13"/>
        </w:numPr>
        <w:spacing w:line="360" w:lineRule="auto"/>
        <w:jc w:val="both"/>
        <w:rPr>
          <w:sz w:val="24"/>
          <w:szCs w:val="24"/>
        </w:rPr>
      </w:pPr>
      <w:r>
        <w:rPr>
          <w:sz w:val="24"/>
          <w:szCs w:val="24"/>
        </w:rPr>
        <w:t>Ajouter des utilisateurs ;</w:t>
      </w:r>
    </w:p>
    <w:p w14:paraId="391A2252" w14:textId="3B6B4C75" w:rsidR="00160244" w:rsidRPr="00160244" w:rsidRDefault="00160244" w:rsidP="00160244">
      <w:pPr>
        <w:pStyle w:val="Paragraphedeliste"/>
        <w:numPr>
          <w:ilvl w:val="0"/>
          <w:numId w:val="13"/>
        </w:numPr>
        <w:spacing w:line="360" w:lineRule="auto"/>
        <w:jc w:val="both"/>
        <w:rPr>
          <w:sz w:val="24"/>
          <w:szCs w:val="24"/>
        </w:rPr>
      </w:pPr>
      <w:r>
        <w:rPr>
          <w:sz w:val="24"/>
          <w:szCs w:val="24"/>
        </w:rPr>
        <w:t>ajouter des groupes.</w:t>
      </w:r>
    </w:p>
    <w:p w14:paraId="73B85DC2" w14:textId="6CE2B1B0" w:rsidR="000A52BE" w:rsidRPr="000A52BE" w:rsidRDefault="49B12E8F" w:rsidP="49B12E8F">
      <w:pPr>
        <w:pStyle w:val="Paragraphedeliste"/>
        <w:numPr>
          <w:ilvl w:val="0"/>
          <w:numId w:val="4"/>
        </w:numPr>
        <w:spacing w:line="360" w:lineRule="auto"/>
        <w:jc w:val="both"/>
        <w:rPr>
          <w:sz w:val="24"/>
          <w:szCs w:val="24"/>
        </w:rPr>
      </w:pPr>
      <w:r w:rsidRPr="49B12E8F">
        <w:rPr>
          <w:sz w:val="24"/>
          <w:szCs w:val="24"/>
        </w:rPr>
        <w:t>Tout ajustement des produits fournis peut être effectué en nous contactant.</w:t>
      </w:r>
      <w:commentRangeStart w:id="5"/>
      <w:commentRangeEnd w:id="5"/>
      <w:r w:rsidR="24536E8C">
        <w:commentReference w:id="5"/>
      </w:r>
    </w:p>
    <w:p w14:paraId="0CAD9304" w14:textId="66492E6F" w:rsidR="00FC1F1E" w:rsidRDefault="00FC1F1E" w:rsidP="00FC1F1E">
      <w:pPr>
        <w:spacing w:line="360" w:lineRule="auto"/>
        <w:jc w:val="both"/>
        <w:rPr>
          <w:sz w:val="24"/>
          <w:szCs w:val="24"/>
        </w:rPr>
      </w:pPr>
    </w:p>
    <w:p w14:paraId="16317A16" w14:textId="77777777" w:rsidR="00932C80" w:rsidRPr="00DB5303" w:rsidRDefault="00932C80" w:rsidP="00DB5303">
      <w:pPr>
        <w:spacing w:line="360" w:lineRule="auto"/>
        <w:ind w:left="720"/>
        <w:jc w:val="both"/>
        <w:rPr>
          <w:sz w:val="24"/>
          <w:szCs w:val="24"/>
        </w:rPr>
      </w:pPr>
    </w:p>
    <w:p w14:paraId="09B9DE34" w14:textId="2EF2C15E" w:rsidR="00BB23F3" w:rsidRPr="00BB23F3" w:rsidRDefault="00BB23F3" w:rsidP="31B5EED5">
      <w:pPr>
        <w:spacing w:line="360" w:lineRule="auto"/>
        <w:ind w:left="1788"/>
        <w:jc w:val="both"/>
        <w:rPr>
          <w:sz w:val="24"/>
          <w:szCs w:val="24"/>
        </w:rPr>
      </w:pPr>
    </w:p>
    <w:sectPr w:rsidR="00BB23F3" w:rsidRPr="00BB23F3">
      <w:headerReference w:type="default" r:id="rId16"/>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stin BOTTON" w:date="2018-05-10T18:52:00Z" w:initials="JB">
    <w:p w14:paraId="381D2DB6" w14:textId="486D7AF3" w:rsidR="00F13782" w:rsidRDefault="00F13782">
      <w:pPr>
        <w:pStyle w:val="Commentaire"/>
      </w:pPr>
      <w:r>
        <w:rPr>
          <w:rStyle w:val="Marquedecommentaire"/>
        </w:rPr>
        <w:annotationRef/>
      </w:r>
      <w:r>
        <w:t xml:space="preserve">Rajouter la comparaison </w:t>
      </w:r>
      <w:r w:rsidR="000D32AA">
        <w:t>entre les services, pourquoi Apache par rapport à Nginx ? (faire ça pour chaque service)</w:t>
      </w:r>
    </w:p>
  </w:comment>
  <w:comment w:id="1" w:author="Justin BOTTON" w:date="2018-04-26T18:39:00Z" w:initials="JB">
    <w:p w14:paraId="4204B09F" w14:textId="65A538B4" w:rsidR="003347A7" w:rsidRDefault="003347A7">
      <w:pPr>
        <w:pStyle w:val="Commentaire"/>
      </w:pPr>
      <w:r>
        <w:rPr>
          <w:rStyle w:val="Marquedecommentaire"/>
        </w:rPr>
        <w:annotationRef/>
      </w:r>
      <w:r>
        <w:t>Faire la distinction entre les besoins techniques (serveur web, dns, db) et les besoins logiciels (apache, bind,…)</w:t>
      </w:r>
    </w:p>
  </w:comment>
  <w:comment w:id="2" w:author="DOUTRELOUX Justine" w:date="2018-05-15T14:25:00Z" w:initials="DJ">
    <w:p w14:paraId="47AE2B58" w14:textId="7419566E" w:rsidR="49B12E8F" w:rsidRDefault="49B12E8F">
      <w:r>
        <w:t>intranet : détailler caractéristiques techniques</w:t>
      </w:r>
      <w:r>
        <w:annotationRef/>
      </w:r>
    </w:p>
  </w:comment>
  <w:comment w:id="3" w:author="Justin BOTTON" w:date="2018-04-26T18:40:00Z" w:initials="JB">
    <w:p w14:paraId="0E7D3D24" w14:textId="459A76E9" w:rsidR="003347A7" w:rsidRDefault="003347A7">
      <w:pPr>
        <w:pStyle w:val="Commentaire"/>
      </w:pPr>
      <w:r>
        <w:rPr>
          <w:rStyle w:val="Marquedecommentaire"/>
        </w:rPr>
        <w:annotationRef/>
      </w:r>
      <w:r>
        <w:t>Quelle norme ?</w:t>
      </w:r>
    </w:p>
    <w:p w14:paraId="51D0AC26" w14:textId="77777777" w:rsidR="00A60DEF" w:rsidRDefault="00A60DEF">
      <w:pPr>
        <w:pStyle w:val="Commentaire"/>
      </w:pPr>
    </w:p>
  </w:comment>
  <w:comment w:id="5" w:author="DOUTRELOUX Justine" w:date="2018-05-15T14:28:00Z" w:initials="DJ">
    <w:p w14:paraId="2A0B1790" w14:textId="07ECD796" w:rsidR="49B12E8F" w:rsidRDefault="49B12E8F">
      <w:r>
        <w:t>Quid si nouvel employé?</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1D2DB6" w15:done="0"/>
  <w15:commentEx w15:paraId="4204B09F" w15:done="1"/>
  <w15:commentEx w15:paraId="47AE2B58" w15:done="0"/>
  <w15:commentEx w15:paraId="51D0AC26" w15:done="1"/>
  <w15:commentEx w15:paraId="2A0B17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1D2DB6" w16cid:durableId="1E9F1371"/>
  <w16cid:commentId w16cid:paraId="4204B09F" w16cid:durableId="1E8C9B79"/>
  <w16cid:commentId w16cid:paraId="47AE2B58" w16cid:durableId="1ECA180D"/>
  <w16cid:commentId w16cid:paraId="2A0B1790" w16cid:durableId="1ECA18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59D86" w14:textId="77777777" w:rsidR="008F6F9B" w:rsidRDefault="008F6F9B" w:rsidP="00CF540C">
      <w:pPr>
        <w:spacing w:after="0" w:line="240" w:lineRule="auto"/>
      </w:pPr>
      <w:r>
        <w:separator/>
      </w:r>
    </w:p>
  </w:endnote>
  <w:endnote w:type="continuationSeparator" w:id="0">
    <w:p w14:paraId="7BC70E03" w14:textId="77777777" w:rsidR="008F6F9B" w:rsidRDefault="008F6F9B" w:rsidP="00CF540C">
      <w:pPr>
        <w:spacing w:after="0" w:line="240" w:lineRule="auto"/>
      </w:pPr>
      <w:r>
        <w:continuationSeparator/>
      </w:r>
    </w:p>
  </w:endnote>
  <w:endnote w:type="continuationNotice" w:id="1">
    <w:p w14:paraId="0467D71A" w14:textId="77777777" w:rsidR="008F6F9B" w:rsidRDefault="008F6F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14792788" w14:paraId="7F36A2C4" w14:textId="77777777" w:rsidTr="14792788">
      <w:tc>
        <w:tcPr>
          <w:tcW w:w="3024" w:type="dxa"/>
        </w:tcPr>
        <w:p w14:paraId="316599A9" w14:textId="1002DC31" w:rsidR="14792788" w:rsidRDefault="14792788" w:rsidP="14792788">
          <w:pPr>
            <w:pStyle w:val="En-tte"/>
            <w:ind w:left="-115"/>
          </w:pPr>
        </w:p>
      </w:tc>
      <w:tc>
        <w:tcPr>
          <w:tcW w:w="3024" w:type="dxa"/>
        </w:tcPr>
        <w:p w14:paraId="43964DCC" w14:textId="05E70811" w:rsidR="14792788" w:rsidRDefault="14792788" w:rsidP="14792788">
          <w:pPr>
            <w:pStyle w:val="En-tte"/>
            <w:jc w:val="center"/>
          </w:pPr>
        </w:p>
      </w:tc>
      <w:tc>
        <w:tcPr>
          <w:tcW w:w="3024" w:type="dxa"/>
        </w:tcPr>
        <w:p w14:paraId="6AAE759A" w14:textId="67A73E03" w:rsidR="14792788" w:rsidRDefault="14792788" w:rsidP="14792788">
          <w:pPr>
            <w:pStyle w:val="En-tte"/>
            <w:ind w:right="-115"/>
            <w:jc w:val="right"/>
          </w:pPr>
        </w:p>
      </w:tc>
    </w:tr>
  </w:tbl>
  <w:p w14:paraId="45A4EC35" w14:textId="7DCE017E" w:rsidR="004A4F3D" w:rsidRDefault="004A4F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61A0F" w14:textId="77777777" w:rsidR="008F6F9B" w:rsidRDefault="008F6F9B" w:rsidP="00CF540C">
      <w:pPr>
        <w:spacing w:after="0" w:line="240" w:lineRule="auto"/>
      </w:pPr>
      <w:r>
        <w:separator/>
      </w:r>
    </w:p>
  </w:footnote>
  <w:footnote w:type="continuationSeparator" w:id="0">
    <w:p w14:paraId="6832636A" w14:textId="77777777" w:rsidR="008F6F9B" w:rsidRDefault="008F6F9B" w:rsidP="00CF540C">
      <w:pPr>
        <w:spacing w:after="0" w:line="240" w:lineRule="auto"/>
      </w:pPr>
      <w:r>
        <w:continuationSeparator/>
      </w:r>
    </w:p>
  </w:footnote>
  <w:footnote w:type="continuationNotice" w:id="1">
    <w:p w14:paraId="1B43CA89" w14:textId="77777777" w:rsidR="008F6F9B" w:rsidRDefault="008F6F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9AFD8" w14:textId="037F0966" w:rsidR="00CF540C" w:rsidRDefault="00CF540C" w:rsidP="24536E8C">
    <w:pPr>
      <w:pStyle w:val="En-tte"/>
      <w:rPr>
        <w:lang w:val="fr-FR"/>
      </w:rPr>
    </w:pPr>
    <w:r>
      <w:rPr>
        <w:lang w:val="fr-FR"/>
      </w:rPr>
      <w:t>Botton Justin HE201502</w:t>
    </w:r>
    <w:r>
      <w:rPr>
        <w:lang w:val="fr-FR"/>
      </w:rPr>
      <w:tab/>
    </w:r>
    <w:r>
      <w:rPr>
        <w:lang w:val="fr-FR"/>
      </w:rPr>
      <w:tab/>
      <w:t xml:space="preserve">Louvain-la-Neuve, le </w:t>
    </w:r>
    <w:r w:rsidR="00D57B13">
      <w:rPr>
        <w:lang w:val="fr-FR"/>
      </w:rPr>
      <w:t>12 juin</w:t>
    </w:r>
    <w:r>
      <w:rPr>
        <w:lang w:val="fr-FR"/>
      </w:rPr>
      <w:t xml:space="preserve"> 2018</w:t>
    </w:r>
  </w:p>
  <w:p w14:paraId="2A8BB847" w14:textId="77777777" w:rsidR="00CF540C" w:rsidRDefault="00CF540C">
    <w:pPr>
      <w:pStyle w:val="En-tte"/>
      <w:rPr>
        <w:lang w:val="fr-FR"/>
      </w:rPr>
    </w:pPr>
    <w:r>
      <w:rPr>
        <w:lang w:val="fr-FR"/>
      </w:rPr>
      <w:t>Gérard Louis HE201617</w:t>
    </w:r>
  </w:p>
  <w:p w14:paraId="4D294838" w14:textId="59EE5190" w:rsidR="00CF540C" w:rsidRPr="00CF540C" w:rsidRDefault="00CF540C">
    <w:pPr>
      <w:pStyle w:val="En-tte"/>
      <w:rPr>
        <w:lang w:val="fr-FR"/>
      </w:rPr>
    </w:pPr>
    <w:r>
      <w:rPr>
        <w:lang w:val="fr-FR"/>
      </w:rPr>
      <w:t>Doutreloux Justine HE20</w:t>
    </w:r>
    <w:r w:rsidR="003C3839">
      <w:rPr>
        <w:lang w:val="fr-FR"/>
      </w:rPr>
      <w:t>1638</w:t>
    </w:r>
    <w:r>
      <w:rPr>
        <w:lang w:val="fr-FR"/>
      </w:rPr>
      <w:tab/>
    </w:r>
    <w:r>
      <w:rPr>
        <w:lang w:val="fr-FR"/>
      </w:rPr>
      <w:tab/>
      <w:t>Groupe N°</w:t>
    </w:r>
    <w:r w:rsidR="009E5E7B">
      <w:rPr>
        <w:lang w:val="fr-F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1689"/>
    <w:multiLevelType w:val="hybridMultilevel"/>
    <w:tmpl w:val="5804EB20"/>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07C122D5"/>
    <w:multiLevelType w:val="hybridMultilevel"/>
    <w:tmpl w:val="F84048AE"/>
    <w:lvl w:ilvl="0" w:tplc="080C0001">
      <w:start w:val="1"/>
      <w:numFmt w:val="bullet"/>
      <w:lvlText w:val=""/>
      <w:lvlJc w:val="left"/>
      <w:pPr>
        <w:ind w:left="1840" w:hanging="360"/>
      </w:pPr>
      <w:rPr>
        <w:rFonts w:ascii="Symbol" w:hAnsi="Symbol" w:hint="default"/>
      </w:rPr>
    </w:lvl>
    <w:lvl w:ilvl="1" w:tplc="080C0003" w:tentative="1">
      <w:start w:val="1"/>
      <w:numFmt w:val="bullet"/>
      <w:lvlText w:val="o"/>
      <w:lvlJc w:val="left"/>
      <w:pPr>
        <w:ind w:left="2560" w:hanging="360"/>
      </w:pPr>
      <w:rPr>
        <w:rFonts w:ascii="Courier New" w:hAnsi="Courier New" w:cs="Courier New" w:hint="default"/>
      </w:rPr>
    </w:lvl>
    <w:lvl w:ilvl="2" w:tplc="080C0005" w:tentative="1">
      <w:start w:val="1"/>
      <w:numFmt w:val="bullet"/>
      <w:lvlText w:val=""/>
      <w:lvlJc w:val="left"/>
      <w:pPr>
        <w:ind w:left="3280" w:hanging="360"/>
      </w:pPr>
      <w:rPr>
        <w:rFonts w:ascii="Wingdings" w:hAnsi="Wingdings" w:hint="default"/>
      </w:rPr>
    </w:lvl>
    <w:lvl w:ilvl="3" w:tplc="080C0001" w:tentative="1">
      <w:start w:val="1"/>
      <w:numFmt w:val="bullet"/>
      <w:lvlText w:val=""/>
      <w:lvlJc w:val="left"/>
      <w:pPr>
        <w:ind w:left="4000" w:hanging="360"/>
      </w:pPr>
      <w:rPr>
        <w:rFonts w:ascii="Symbol" w:hAnsi="Symbol" w:hint="default"/>
      </w:rPr>
    </w:lvl>
    <w:lvl w:ilvl="4" w:tplc="080C0003" w:tentative="1">
      <w:start w:val="1"/>
      <w:numFmt w:val="bullet"/>
      <w:lvlText w:val="o"/>
      <w:lvlJc w:val="left"/>
      <w:pPr>
        <w:ind w:left="4720" w:hanging="360"/>
      </w:pPr>
      <w:rPr>
        <w:rFonts w:ascii="Courier New" w:hAnsi="Courier New" w:cs="Courier New" w:hint="default"/>
      </w:rPr>
    </w:lvl>
    <w:lvl w:ilvl="5" w:tplc="080C0005" w:tentative="1">
      <w:start w:val="1"/>
      <w:numFmt w:val="bullet"/>
      <w:lvlText w:val=""/>
      <w:lvlJc w:val="left"/>
      <w:pPr>
        <w:ind w:left="5440" w:hanging="360"/>
      </w:pPr>
      <w:rPr>
        <w:rFonts w:ascii="Wingdings" w:hAnsi="Wingdings" w:hint="default"/>
      </w:rPr>
    </w:lvl>
    <w:lvl w:ilvl="6" w:tplc="080C0001" w:tentative="1">
      <w:start w:val="1"/>
      <w:numFmt w:val="bullet"/>
      <w:lvlText w:val=""/>
      <w:lvlJc w:val="left"/>
      <w:pPr>
        <w:ind w:left="6160" w:hanging="360"/>
      </w:pPr>
      <w:rPr>
        <w:rFonts w:ascii="Symbol" w:hAnsi="Symbol" w:hint="default"/>
      </w:rPr>
    </w:lvl>
    <w:lvl w:ilvl="7" w:tplc="080C0003" w:tentative="1">
      <w:start w:val="1"/>
      <w:numFmt w:val="bullet"/>
      <w:lvlText w:val="o"/>
      <w:lvlJc w:val="left"/>
      <w:pPr>
        <w:ind w:left="6880" w:hanging="360"/>
      </w:pPr>
      <w:rPr>
        <w:rFonts w:ascii="Courier New" w:hAnsi="Courier New" w:cs="Courier New" w:hint="default"/>
      </w:rPr>
    </w:lvl>
    <w:lvl w:ilvl="8" w:tplc="080C0005" w:tentative="1">
      <w:start w:val="1"/>
      <w:numFmt w:val="bullet"/>
      <w:lvlText w:val=""/>
      <w:lvlJc w:val="left"/>
      <w:pPr>
        <w:ind w:left="7600" w:hanging="360"/>
      </w:pPr>
      <w:rPr>
        <w:rFonts w:ascii="Wingdings" w:hAnsi="Wingdings" w:hint="default"/>
      </w:rPr>
    </w:lvl>
  </w:abstractNum>
  <w:abstractNum w:abstractNumId="2" w15:restartNumberingAfterBreak="0">
    <w:nsid w:val="18ED7367"/>
    <w:multiLevelType w:val="hybridMultilevel"/>
    <w:tmpl w:val="53322522"/>
    <w:lvl w:ilvl="0" w:tplc="080C0001">
      <w:start w:val="1"/>
      <w:numFmt w:val="bullet"/>
      <w:lvlText w:val=""/>
      <w:lvlJc w:val="left"/>
      <w:pPr>
        <w:ind w:left="1428" w:hanging="360"/>
      </w:pPr>
      <w:rPr>
        <w:rFonts w:ascii="Symbol" w:hAnsi="Symbol" w:hint="default"/>
      </w:rPr>
    </w:lvl>
    <w:lvl w:ilvl="1" w:tplc="080C0003">
      <w:start w:val="1"/>
      <w:numFmt w:val="bullet"/>
      <w:lvlText w:val="o"/>
      <w:lvlJc w:val="left"/>
      <w:pPr>
        <w:ind w:left="2148" w:hanging="360"/>
      </w:pPr>
      <w:rPr>
        <w:rFonts w:ascii="Courier New" w:hAnsi="Courier New" w:cs="Courier New" w:hint="default"/>
      </w:rPr>
    </w:lvl>
    <w:lvl w:ilvl="2" w:tplc="080C0005">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3" w15:restartNumberingAfterBreak="0">
    <w:nsid w:val="1CF75AFE"/>
    <w:multiLevelType w:val="hybridMultilevel"/>
    <w:tmpl w:val="07D00928"/>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4" w15:restartNumberingAfterBreak="0">
    <w:nsid w:val="34031343"/>
    <w:multiLevelType w:val="hybridMultilevel"/>
    <w:tmpl w:val="4D820756"/>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5" w15:restartNumberingAfterBreak="0">
    <w:nsid w:val="347535F5"/>
    <w:multiLevelType w:val="hybridMultilevel"/>
    <w:tmpl w:val="807819C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59850589"/>
    <w:multiLevelType w:val="hybridMultilevel"/>
    <w:tmpl w:val="1F9A9A62"/>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7" w15:restartNumberingAfterBreak="0">
    <w:nsid w:val="5EA80BFA"/>
    <w:multiLevelType w:val="hybridMultilevel"/>
    <w:tmpl w:val="66F2BBF2"/>
    <w:lvl w:ilvl="0" w:tplc="3ACABCA4">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8" w15:restartNumberingAfterBreak="0">
    <w:nsid w:val="60567B3D"/>
    <w:multiLevelType w:val="hybridMultilevel"/>
    <w:tmpl w:val="43C2CF26"/>
    <w:lvl w:ilvl="0" w:tplc="37EA5BB2">
      <w:numFmt w:val="bullet"/>
      <w:lvlText w:val=""/>
      <w:lvlJc w:val="left"/>
      <w:pPr>
        <w:ind w:left="720" w:hanging="360"/>
      </w:pPr>
      <w:rPr>
        <w:rFonts w:ascii="Wingdings" w:eastAsiaTheme="minorHAnsi" w:hAnsi="Wingdings" w:cstheme="minorBidi" w:hint="default"/>
        <w:sz w:val="28"/>
        <w:szCs w:val="28"/>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67A16B1C"/>
    <w:multiLevelType w:val="hybridMultilevel"/>
    <w:tmpl w:val="1A14F82E"/>
    <w:lvl w:ilvl="0" w:tplc="FFFFFFFF">
      <w:start w:val="1"/>
      <w:numFmt w:val="bullet"/>
      <w:lvlText w:val=""/>
      <w:lvlJc w:val="left"/>
      <w:pPr>
        <w:ind w:left="1428" w:hanging="360"/>
      </w:pPr>
      <w:rPr>
        <w:rFonts w:ascii="Symbol" w:hAnsi="Symbol" w:hint="default"/>
      </w:rPr>
    </w:lvl>
    <w:lvl w:ilvl="1" w:tplc="080C0003">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10" w15:restartNumberingAfterBreak="0">
    <w:nsid w:val="6AC67C61"/>
    <w:multiLevelType w:val="hybridMultilevel"/>
    <w:tmpl w:val="D1042AD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751442E1"/>
    <w:multiLevelType w:val="hybridMultilevel"/>
    <w:tmpl w:val="E2DA6B38"/>
    <w:lvl w:ilvl="0" w:tplc="080C0001">
      <w:start w:val="1"/>
      <w:numFmt w:val="bullet"/>
      <w:lvlText w:val=""/>
      <w:lvlJc w:val="left"/>
      <w:pPr>
        <w:ind w:left="1428" w:hanging="360"/>
      </w:pPr>
      <w:rPr>
        <w:rFonts w:ascii="Symbol" w:hAnsi="Symbol" w:hint="default"/>
      </w:rPr>
    </w:lvl>
    <w:lvl w:ilvl="1" w:tplc="080C0003">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12" w15:restartNumberingAfterBreak="0">
    <w:nsid w:val="777A5C7C"/>
    <w:multiLevelType w:val="hybridMultilevel"/>
    <w:tmpl w:val="82F0AAD0"/>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
  </w:num>
  <w:num w:numId="4">
    <w:abstractNumId w:val="9"/>
  </w:num>
  <w:num w:numId="5">
    <w:abstractNumId w:val="2"/>
  </w:num>
  <w:num w:numId="6">
    <w:abstractNumId w:val="3"/>
  </w:num>
  <w:num w:numId="7">
    <w:abstractNumId w:val="11"/>
  </w:num>
  <w:num w:numId="8">
    <w:abstractNumId w:val="5"/>
  </w:num>
  <w:num w:numId="9">
    <w:abstractNumId w:val="4"/>
  </w:num>
  <w:num w:numId="10">
    <w:abstractNumId w:val="10"/>
  </w:num>
  <w:num w:numId="11">
    <w:abstractNumId w:val="0"/>
  </w:num>
  <w:num w:numId="12">
    <w:abstractNumId w:val="12"/>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BOTTON">
    <w15:presenceInfo w15:providerId="None" w15:userId="Justin BOTTON"/>
  </w15:person>
  <w15:person w15:author="DOUTRELOUX Justine">
    <w15:presenceInfo w15:providerId="AD" w15:userId="S::he201638@students.ephec.be::79a05a71-66b0-4333-adad-541c999a4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0C"/>
    <w:rsid w:val="00006ADD"/>
    <w:rsid w:val="00025761"/>
    <w:rsid w:val="00027A99"/>
    <w:rsid w:val="00032B71"/>
    <w:rsid w:val="0003373F"/>
    <w:rsid w:val="00055908"/>
    <w:rsid w:val="00060A6D"/>
    <w:rsid w:val="00080B99"/>
    <w:rsid w:val="000825FB"/>
    <w:rsid w:val="00093196"/>
    <w:rsid w:val="000A52BE"/>
    <w:rsid w:val="000B4651"/>
    <w:rsid w:val="000C0E6A"/>
    <w:rsid w:val="000C37E7"/>
    <w:rsid w:val="000D32AA"/>
    <w:rsid w:val="000F5A0E"/>
    <w:rsid w:val="0012373F"/>
    <w:rsid w:val="00141BB5"/>
    <w:rsid w:val="001427F4"/>
    <w:rsid w:val="001476AC"/>
    <w:rsid w:val="00151543"/>
    <w:rsid w:val="001532B0"/>
    <w:rsid w:val="00160244"/>
    <w:rsid w:val="00161C33"/>
    <w:rsid w:val="00162DEB"/>
    <w:rsid w:val="00185726"/>
    <w:rsid w:val="0019056E"/>
    <w:rsid w:val="001E6B34"/>
    <w:rsid w:val="00202314"/>
    <w:rsid w:val="00266E93"/>
    <w:rsid w:val="00273814"/>
    <w:rsid w:val="00286295"/>
    <w:rsid w:val="00291B56"/>
    <w:rsid w:val="002C120E"/>
    <w:rsid w:val="002C745A"/>
    <w:rsid w:val="002D12A0"/>
    <w:rsid w:val="002D37BC"/>
    <w:rsid w:val="002D3926"/>
    <w:rsid w:val="0030576F"/>
    <w:rsid w:val="003164CD"/>
    <w:rsid w:val="0032659A"/>
    <w:rsid w:val="003347A7"/>
    <w:rsid w:val="00370C87"/>
    <w:rsid w:val="00394347"/>
    <w:rsid w:val="003A0829"/>
    <w:rsid w:val="003C1CBC"/>
    <w:rsid w:val="003C3839"/>
    <w:rsid w:val="003D64D6"/>
    <w:rsid w:val="004025B7"/>
    <w:rsid w:val="00404376"/>
    <w:rsid w:val="004270C4"/>
    <w:rsid w:val="00445511"/>
    <w:rsid w:val="004713A4"/>
    <w:rsid w:val="004A088A"/>
    <w:rsid w:val="004A4F3D"/>
    <w:rsid w:val="004B45FE"/>
    <w:rsid w:val="004E647F"/>
    <w:rsid w:val="0050780B"/>
    <w:rsid w:val="00515DBA"/>
    <w:rsid w:val="0053395C"/>
    <w:rsid w:val="0054299C"/>
    <w:rsid w:val="00544F66"/>
    <w:rsid w:val="00552A77"/>
    <w:rsid w:val="00554A2E"/>
    <w:rsid w:val="00581EC2"/>
    <w:rsid w:val="00586467"/>
    <w:rsid w:val="00592381"/>
    <w:rsid w:val="005939C8"/>
    <w:rsid w:val="005A361D"/>
    <w:rsid w:val="005B4DA8"/>
    <w:rsid w:val="005D4D0B"/>
    <w:rsid w:val="005F7181"/>
    <w:rsid w:val="006459D6"/>
    <w:rsid w:val="0064776A"/>
    <w:rsid w:val="00650227"/>
    <w:rsid w:val="00651555"/>
    <w:rsid w:val="00670518"/>
    <w:rsid w:val="006705D2"/>
    <w:rsid w:val="00677CE9"/>
    <w:rsid w:val="006B2AD3"/>
    <w:rsid w:val="006C1C03"/>
    <w:rsid w:val="006D5A57"/>
    <w:rsid w:val="006D7CCF"/>
    <w:rsid w:val="006E6E50"/>
    <w:rsid w:val="00701EA8"/>
    <w:rsid w:val="00710B90"/>
    <w:rsid w:val="00725EFF"/>
    <w:rsid w:val="00747C29"/>
    <w:rsid w:val="00753275"/>
    <w:rsid w:val="0076112F"/>
    <w:rsid w:val="00762337"/>
    <w:rsid w:val="00764E84"/>
    <w:rsid w:val="00765273"/>
    <w:rsid w:val="007763CA"/>
    <w:rsid w:val="00793158"/>
    <w:rsid w:val="007A2507"/>
    <w:rsid w:val="007A2752"/>
    <w:rsid w:val="007A38AD"/>
    <w:rsid w:val="007B68A3"/>
    <w:rsid w:val="007C4B0F"/>
    <w:rsid w:val="007E6F9F"/>
    <w:rsid w:val="007F6987"/>
    <w:rsid w:val="00801ABB"/>
    <w:rsid w:val="0081614B"/>
    <w:rsid w:val="008163DE"/>
    <w:rsid w:val="008217BC"/>
    <w:rsid w:val="008228D9"/>
    <w:rsid w:val="008251F4"/>
    <w:rsid w:val="0083619A"/>
    <w:rsid w:val="00864589"/>
    <w:rsid w:val="00887B82"/>
    <w:rsid w:val="008923D0"/>
    <w:rsid w:val="00892C94"/>
    <w:rsid w:val="00897914"/>
    <w:rsid w:val="008B46DC"/>
    <w:rsid w:val="008D7C8C"/>
    <w:rsid w:val="008D7CA1"/>
    <w:rsid w:val="008F6F9B"/>
    <w:rsid w:val="009025C2"/>
    <w:rsid w:val="009029BD"/>
    <w:rsid w:val="00916534"/>
    <w:rsid w:val="00916FD7"/>
    <w:rsid w:val="009235CC"/>
    <w:rsid w:val="00932C80"/>
    <w:rsid w:val="00961360"/>
    <w:rsid w:val="00962C05"/>
    <w:rsid w:val="009706D2"/>
    <w:rsid w:val="009A707E"/>
    <w:rsid w:val="009B4295"/>
    <w:rsid w:val="009E5E7B"/>
    <w:rsid w:val="009F3A13"/>
    <w:rsid w:val="00A012FB"/>
    <w:rsid w:val="00A06954"/>
    <w:rsid w:val="00A259AD"/>
    <w:rsid w:val="00A344E3"/>
    <w:rsid w:val="00A36049"/>
    <w:rsid w:val="00A41005"/>
    <w:rsid w:val="00A47B75"/>
    <w:rsid w:val="00A60DEF"/>
    <w:rsid w:val="00A6526B"/>
    <w:rsid w:val="00A76DD2"/>
    <w:rsid w:val="00A833F7"/>
    <w:rsid w:val="00A90015"/>
    <w:rsid w:val="00A9181F"/>
    <w:rsid w:val="00A96DFC"/>
    <w:rsid w:val="00AA3CE2"/>
    <w:rsid w:val="00AB3B21"/>
    <w:rsid w:val="00AB412F"/>
    <w:rsid w:val="00AE3A39"/>
    <w:rsid w:val="00AE77A3"/>
    <w:rsid w:val="00AE78E8"/>
    <w:rsid w:val="00AF1FDF"/>
    <w:rsid w:val="00AF4628"/>
    <w:rsid w:val="00B04457"/>
    <w:rsid w:val="00B12775"/>
    <w:rsid w:val="00B20B69"/>
    <w:rsid w:val="00B24843"/>
    <w:rsid w:val="00B54928"/>
    <w:rsid w:val="00B54C30"/>
    <w:rsid w:val="00B63FB9"/>
    <w:rsid w:val="00B77FBA"/>
    <w:rsid w:val="00B939A5"/>
    <w:rsid w:val="00BB23F3"/>
    <w:rsid w:val="00BC2B3C"/>
    <w:rsid w:val="00BC69B1"/>
    <w:rsid w:val="00BD218B"/>
    <w:rsid w:val="00BD274E"/>
    <w:rsid w:val="00BD7676"/>
    <w:rsid w:val="00C01F10"/>
    <w:rsid w:val="00C020A5"/>
    <w:rsid w:val="00C16A11"/>
    <w:rsid w:val="00C20FC8"/>
    <w:rsid w:val="00C24865"/>
    <w:rsid w:val="00C36734"/>
    <w:rsid w:val="00C405E8"/>
    <w:rsid w:val="00C42188"/>
    <w:rsid w:val="00C5261E"/>
    <w:rsid w:val="00C70436"/>
    <w:rsid w:val="00CA056C"/>
    <w:rsid w:val="00CA2FF5"/>
    <w:rsid w:val="00CF0AB8"/>
    <w:rsid w:val="00CF540C"/>
    <w:rsid w:val="00D11598"/>
    <w:rsid w:val="00D146CC"/>
    <w:rsid w:val="00D17618"/>
    <w:rsid w:val="00D257D7"/>
    <w:rsid w:val="00D3408C"/>
    <w:rsid w:val="00D37238"/>
    <w:rsid w:val="00D43F36"/>
    <w:rsid w:val="00D46BB4"/>
    <w:rsid w:val="00D47380"/>
    <w:rsid w:val="00D57B13"/>
    <w:rsid w:val="00D64088"/>
    <w:rsid w:val="00D8729B"/>
    <w:rsid w:val="00DA1934"/>
    <w:rsid w:val="00DA70BA"/>
    <w:rsid w:val="00DB5303"/>
    <w:rsid w:val="00DC3730"/>
    <w:rsid w:val="00DC7B80"/>
    <w:rsid w:val="00E003FB"/>
    <w:rsid w:val="00E206CB"/>
    <w:rsid w:val="00E714A6"/>
    <w:rsid w:val="00E72473"/>
    <w:rsid w:val="00E80251"/>
    <w:rsid w:val="00E8237E"/>
    <w:rsid w:val="00E93F70"/>
    <w:rsid w:val="00EA5A11"/>
    <w:rsid w:val="00EB7578"/>
    <w:rsid w:val="00EC0ECC"/>
    <w:rsid w:val="00EE54F6"/>
    <w:rsid w:val="00EE5D09"/>
    <w:rsid w:val="00F005CC"/>
    <w:rsid w:val="00F0402D"/>
    <w:rsid w:val="00F05489"/>
    <w:rsid w:val="00F13782"/>
    <w:rsid w:val="00F16C8C"/>
    <w:rsid w:val="00F17F87"/>
    <w:rsid w:val="00F53B25"/>
    <w:rsid w:val="00F53BF2"/>
    <w:rsid w:val="00F61572"/>
    <w:rsid w:val="00F615DB"/>
    <w:rsid w:val="00F75407"/>
    <w:rsid w:val="00F913DA"/>
    <w:rsid w:val="00FA6EFB"/>
    <w:rsid w:val="00FB308B"/>
    <w:rsid w:val="00FC1F1E"/>
    <w:rsid w:val="00FE7057"/>
    <w:rsid w:val="00FF03FA"/>
    <w:rsid w:val="00FF4E41"/>
    <w:rsid w:val="01748B3A"/>
    <w:rsid w:val="03DE354C"/>
    <w:rsid w:val="07104790"/>
    <w:rsid w:val="07A7FFEE"/>
    <w:rsid w:val="0D6C141D"/>
    <w:rsid w:val="10CB1367"/>
    <w:rsid w:val="13872D88"/>
    <w:rsid w:val="14792788"/>
    <w:rsid w:val="1ABE7C8D"/>
    <w:rsid w:val="1BD68B17"/>
    <w:rsid w:val="1E1B7F4D"/>
    <w:rsid w:val="21DB80D1"/>
    <w:rsid w:val="22FF5920"/>
    <w:rsid w:val="24536E8C"/>
    <w:rsid w:val="287BEC2C"/>
    <w:rsid w:val="31B5EED5"/>
    <w:rsid w:val="31C8566B"/>
    <w:rsid w:val="329070E2"/>
    <w:rsid w:val="3385AAF3"/>
    <w:rsid w:val="445276D8"/>
    <w:rsid w:val="49B12E8F"/>
    <w:rsid w:val="49F146CF"/>
    <w:rsid w:val="4E32C9BC"/>
    <w:rsid w:val="4FADEC3A"/>
    <w:rsid w:val="50FF59ED"/>
    <w:rsid w:val="57662658"/>
    <w:rsid w:val="5F563865"/>
    <w:rsid w:val="5F7BC5C0"/>
    <w:rsid w:val="6828650E"/>
    <w:rsid w:val="6E0B3852"/>
    <w:rsid w:val="71BDA6DB"/>
    <w:rsid w:val="736ACDED"/>
    <w:rsid w:val="751A0341"/>
    <w:rsid w:val="79DE31CB"/>
    <w:rsid w:val="7DD1E8E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CEE8"/>
  <w15:chartTrackingRefBased/>
  <w15:docId w15:val="{5A09FFC3-69B7-4707-B77F-ED570D51F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F540C"/>
    <w:pPr>
      <w:tabs>
        <w:tab w:val="center" w:pos="4536"/>
        <w:tab w:val="right" w:pos="9072"/>
      </w:tabs>
      <w:spacing w:after="0" w:line="240" w:lineRule="auto"/>
    </w:pPr>
  </w:style>
  <w:style w:type="character" w:customStyle="1" w:styleId="En-tteCar">
    <w:name w:val="En-tête Car"/>
    <w:basedOn w:val="Policepardfaut"/>
    <w:link w:val="En-tte"/>
    <w:uiPriority w:val="99"/>
    <w:rsid w:val="00CF540C"/>
  </w:style>
  <w:style w:type="paragraph" w:styleId="Pieddepage">
    <w:name w:val="footer"/>
    <w:basedOn w:val="Normal"/>
    <w:link w:val="PieddepageCar"/>
    <w:uiPriority w:val="99"/>
    <w:unhideWhenUsed/>
    <w:rsid w:val="00CF54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540C"/>
  </w:style>
  <w:style w:type="paragraph" w:styleId="Paragraphedeliste">
    <w:name w:val="List Paragraph"/>
    <w:basedOn w:val="Normal"/>
    <w:uiPriority w:val="34"/>
    <w:qFormat/>
    <w:rsid w:val="00CF540C"/>
    <w:pPr>
      <w:ind w:left="720"/>
      <w:contextualSpacing/>
    </w:pPr>
  </w:style>
  <w:style w:type="character" w:styleId="Lienhypertexte">
    <w:name w:val="Hyperlink"/>
    <w:basedOn w:val="Policepardfaut"/>
    <w:uiPriority w:val="99"/>
    <w:unhideWhenUsed/>
    <w:rsid w:val="009E5E7B"/>
    <w:rPr>
      <w:color w:val="0563C1" w:themeColor="hyperlink"/>
      <w:u w:val="single"/>
    </w:rPr>
  </w:style>
  <w:style w:type="character" w:styleId="Mentionnonrsolue">
    <w:name w:val="Unresolved Mention"/>
    <w:basedOn w:val="Policepardfaut"/>
    <w:uiPriority w:val="99"/>
    <w:semiHidden/>
    <w:unhideWhenUsed/>
    <w:rsid w:val="009E5E7B"/>
    <w:rPr>
      <w:color w:val="808080"/>
      <w:shd w:val="clear" w:color="auto" w:fill="E6E6E6"/>
    </w:rPr>
  </w:style>
  <w:style w:type="character" w:styleId="Marquedecommentaire">
    <w:name w:val="annotation reference"/>
    <w:basedOn w:val="Policepardfaut"/>
    <w:uiPriority w:val="99"/>
    <w:semiHidden/>
    <w:unhideWhenUsed/>
    <w:rsid w:val="003347A7"/>
    <w:rPr>
      <w:sz w:val="16"/>
      <w:szCs w:val="16"/>
    </w:rPr>
  </w:style>
  <w:style w:type="paragraph" w:styleId="Commentaire">
    <w:name w:val="annotation text"/>
    <w:basedOn w:val="Normal"/>
    <w:link w:val="CommentaireCar"/>
    <w:uiPriority w:val="99"/>
    <w:semiHidden/>
    <w:unhideWhenUsed/>
    <w:rsid w:val="003347A7"/>
    <w:pPr>
      <w:spacing w:line="240" w:lineRule="auto"/>
    </w:pPr>
    <w:rPr>
      <w:sz w:val="20"/>
      <w:szCs w:val="20"/>
    </w:rPr>
  </w:style>
  <w:style w:type="character" w:customStyle="1" w:styleId="CommentaireCar">
    <w:name w:val="Commentaire Car"/>
    <w:basedOn w:val="Policepardfaut"/>
    <w:link w:val="Commentaire"/>
    <w:uiPriority w:val="99"/>
    <w:semiHidden/>
    <w:rsid w:val="003347A7"/>
    <w:rPr>
      <w:sz w:val="20"/>
      <w:szCs w:val="20"/>
    </w:rPr>
  </w:style>
  <w:style w:type="paragraph" w:styleId="Objetducommentaire">
    <w:name w:val="annotation subject"/>
    <w:basedOn w:val="Commentaire"/>
    <w:next w:val="Commentaire"/>
    <w:link w:val="ObjetducommentaireCar"/>
    <w:uiPriority w:val="99"/>
    <w:semiHidden/>
    <w:unhideWhenUsed/>
    <w:rsid w:val="003347A7"/>
    <w:rPr>
      <w:b/>
      <w:bCs/>
    </w:rPr>
  </w:style>
  <w:style w:type="character" w:customStyle="1" w:styleId="ObjetducommentaireCar">
    <w:name w:val="Objet du commentaire Car"/>
    <w:basedOn w:val="CommentaireCar"/>
    <w:link w:val="Objetducommentaire"/>
    <w:uiPriority w:val="99"/>
    <w:semiHidden/>
    <w:rsid w:val="003347A7"/>
    <w:rPr>
      <w:b/>
      <w:bCs/>
      <w:sz w:val="20"/>
      <w:szCs w:val="20"/>
    </w:rPr>
  </w:style>
  <w:style w:type="paragraph" w:styleId="Textedebulles">
    <w:name w:val="Balloon Text"/>
    <w:basedOn w:val="Normal"/>
    <w:link w:val="TextedebullesCar"/>
    <w:uiPriority w:val="99"/>
    <w:semiHidden/>
    <w:unhideWhenUsed/>
    <w:rsid w:val="003347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47A7"/>
    <w:rPr>
      <w:rFonts w:ascii="Segoe UI" w:hAnsi="Segoe UI" w:cs="Segoe UI"/>
      <w:sz w:val="18"/>
      <w:szCs w:val="18"/>
    </w:rPr>
  </w:style>
  <w:style w:type="table" w:styleId="Grilledutableau">
    <w:name w:val="Table Grid"/>
    <w:basedOn w:val="TableauNormal"/>
    <w:uiPriority w:val="59"/>
    <w:rsid w:val="004A4F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centuationintense">
    <w:name w:val="Intense Emphasis"/>
    <w:basedOn w:val="Policepardfaut"/>
    <w:uiPriority w:val="21"/>
    <w:qFormat/>
    <w:rsid w:val="00FF4E41"/>
    <w:rPr>
      <w:i/>
      <w:iCs/>
      <w:color w:val="4472C4" w:themeColor="accent1"/>
    </w:rPr>
  </w:style>
  <w:style w:type="table" w:styleId="TableauGrille1Clair-Accentuation1">
    <w:name w:val="Grid Table 1 Light Accent 1"/>
    <w:basedOn w:val="Tableau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re">
    <w:name w:val="Title"/>
    <w:basedOn w:val="Normal"/>
    <w:next w:val="Normal"/>
    <w:link w:val="TitreCar"/>
    <w:uiPriority w:val="10"/>
    <w:qFormat/>
    <w:rsid w:val="00D57B13"/>
    <w:pPr>
      <w:pBdr>
        <w:bottom w:val="single" w:sz="8" w:space="1" w:color="auto"/>
      </w:pBdr>
      <w:spacing w:after="0" w:line="240" w:lineRule="auto"/>
      <w:contextualSpacing/>
    </w:pPr>
    <w:rPr>
      <w:rFonts w:ascii="Cambria" w:eastAsiaTheme="majorEastAsia" w:hAnsi="Cambria" w:cstheme="majorBidi"/>
      <w:color w:val="2F5496" w:themeColor="accent1" w:themeShade="BF"/>
      <w:spacing w:val="-10"/>
      <w:kern w:val="28"/>
      <w:sz w:val="52"/>
      <w:szCs w:val="56"/>
    </w:rPr>
  </w:style>
  <w:style w:type="character" w:customStyle="1" w:styleId="TitreCar">
    <w:name w:val="Titre Car"/>
    <w:basedOn w:val="Policepardfaut"/>
    <w:link w:val="Titre"/>
    <w:uiPriority w:val="10"/>
    <w:rsid w:val="00D57B13"/>
    <w:rPr>
      <w:rFonts w:ascii="Cambria" w:eastAsiaTheme="majorEastAsia" w:hAnsi="Cambria" w:cstheme="majorBidi"/>
      <w:color w:val="2F5496" w:themeColor="accent1" w:themeShade="BF"/>
      <w:spacing w:val="-10"/>
      <w:kern w:val="28"/>
      <w:sz w:val="5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m.prenom@wt2.ephec-ti.be" TargetMode="External"/><Relationship Id="rId13" Type="http://schemas.openxmlformats.org/officeDocument/2006/relationships/hyperlink" Target="mailto:admin@wt2.ephec-ti.b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odytoys.be" TargetMode="Externa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mxtoolbox.com/blacklists.aspx"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contact@wt2.ephec-ti.be" TargetMode="External"/><Relationship Id="rId14" Type="http://schemas.openxmlformats.org/officeDocument/2006/relationships/hyperlink" Target="https://github.com/jdoutreloux/ProjetAdministrationReseaux/wik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938</Words>
  <Characters>5161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BOTTON Justin</dc:creator>
  <cp:keywords/>
  <dc:description/>
  <cp:lastModifiedBy>DOUTRELOUX Justine</cp:lastModifiedBy>
  <cp:revision>154</cp:revision>
  <dcterms:created xsi:type="dcterms:W3CDTF">2018-04-26T16:44:00Z</dcterms:created>
  <dcterms:modified xsi:type="dcterms:W3CDTF">2018-06-12T09:27:00Z</dcterms:modified>
</cp:coreProperties>
</file>