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Work Sans" w:hAnsi="Work Sans"/>
          <w:b/>
          <w:b/>
          <w:color w:val="45A59D"/>
          <w:sz w:val="44"/>
        </w:rPr>
      </w:pPr>
      <w:r>
        <w:rPr>
          <w:rFonts w:ascii="Work Sans" w:hAnsi="Work Sans"/>
          <w:b/>
          <w:color w:val="45A59D"/>
          <w:sz w:val="44"/>
        </w:rPr>
        <w:t>Fiche création d’Eotp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  <w:sz w:val="24"/>
        </w:rPr>
        <w:t>EOTP</w:t>
      </w:r>
      <w:r>
        <w:rPr>
          <w:rStyle w:val="Policepardfaut"/>
          <w:rFonts w:ascii="Work Sans" w:hAnsi="Work Sans"/>
          <w:sz w:val="24"/>
        </w:rPr>
        <w:t xml:space="preserve"> : </w:t>
      </w:r>
      <w:r>
        <w:rPr>
          <w:rStyle w:val="Policepardfaut"/>
          <w:rFonts w:ascii="Work Sans" w:hAnsi="Work Sans"/>
          <w:sz w:val="24"/>
        </w:rPr>
        <w:t>${pfi}</w:t>
      </w:r>
      <w:r>
        <w:rPr>
          <w:rStyle w:val="Policepardfaut"/>
          <w:rFonts w:ascii="Work Sans" w:hAnsi="Work Sans"/>
          <w:sz w:val="24"/>
        </w:rPr>
        <w:t xml:space="preserve"> </w:t>
      </w: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Descriptif du projet</w:t>
      </w:r>
    </w:p>
    <w:p>
      <w:pPr>
        <w:sectPr>
          <w:headerReference w:type="default" r:id="rId2"/>
          <w:type w:val="nextPage"/>
          <w:pgSz w:w="11906" w:h="16838"/>
          <w:pgMar w:left="1417" w:right="1417" w:header="708" w:top="1417" w:footer="0" w:bottom="708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Acronyme </w:t>
      </w:r>
      <w:r>
        <w:rPr>
          <w:rStyle w:val="Policepardfaut"/>
          <w:rFonts w:ascii="Work Sans" w:hAnsi="Work Sans"/>
          <w:b/>
        </w:rPr>
        <w:t>${acronym}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Intitulé de l’activité</w:t>
      </w:r>
      <w:r>
        <w:rPr>
          <w:rStyle w:val="Policepardfaut"/>
          <w:rFonts w:ascii="Work Sans" w:hAnsi="Work Sans"/>
        </w:rPr>
        <w:t xml:space="preserve"> : </w:t>
      </w:r>
      <w:r>
        <w:rPr/>
        <w:fldChar w:fldCharType="begin"/>
      </w:r>
      <w:r>
        <w:rPr/>
        <w:instrText> MERGEFIELD IntitulÃ </w:instrText>
      </w:r>
      <w:r>
        <w:rPr/>
        <w:fldChar w:fldCharType="separate"/>
      </w:r>
      <w:r>
        <w:rPr/>
        <w:t>«IntitulÃ»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Laboratoire</w:t>
      </w:r>
      <w:r>
        <w:rPr>
          <w:rStyle w:val="Policepardfaut"/>
          <w:rFonts w:ascii="Work Sans" w:hAnsi="Work Sans"/>
        </w:rPr>
        <w:t> :</w:t>
      </w:r>
      <w:r>
        <w:rPr/>
        <w:fldChar w:fldCharType="begin"/>
      </w:r>
      <w:r>
        <w:rPr/>
        <w:instrText> MERGEFIELD Laboratoire </w:instrText>
      </w:r>
      <w:r>
        <w:rPr/>
        <w:fldChar w:fldCharType="separate"/>
      </w:r>
      <w:r>
        <w:rPr/>
        <w:t>«Laboratoire»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Responsable Scientifique </w:t>
      </w:r>
      <w:r>
        <w:rPr/>
        <w:fldChar w:fldCharType="begin"/>
      </w:r>
      <w:r>
        <w:rPr/>
        <w:instrText> MERGEFIELD Responsable_scientifique </w:instrText>
      </w:r>
      <w:r>
        <w:rPr/>
        <w:fldChar w:fldCharType="separate"/>
      </w:r>
      <w:r>
        <w:rPr/>
        <w:t>«Responsable_scientifique»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Type de projet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Type </w:instrText>
      </w:r>
      <w:r>
        <w:rPr/>
        <w:fldChar w:fldCharType="separate"/>
      </w:r>
      <w:r>
        <w:rPr/>
        <w:t>«Type»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Etablissement porteur </w:t>
      </w:r>
      <w:r>
        <w:rPr/>
        <w:fldChar w:fldCharType="begin"/>
      </w:r>
      <w:r>
        <w:rPr/>
        <w:instrText> MERGEFIELD Etablissement_porteur </w:instrText>
      </w:r>
      <w:r>
        <w:rPr/>
        <w:fldChar w:fldCharType="separate"/>
      </w:r>
      <w:r>
        <w:rPr/>
        <w:t>«Etablissement_porteur»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pacing w:before="0" w:after="0"/>
        <w:rPr>
          <w:rFonts w:ascii="Work Sans" w:hAnsi="Work Sans"/>
          <w:b/>
          <w:b/>
        </w:rPr>
      </w:pPr>
      <w:r>
        <w:rPr>
          <w:rFonts w:ascii="Work Sans" w:hAnsi="Work Sans"/>
          <w:b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  <w:b/>
          <w:color w:val="424A54"/>
        </w:rPr>
        <w:t>Durée</w:t>
      </w:r>
      <w:r>
        <w:rPr/>
        <w:commentReference w:id="0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Date de début </w:t>
      </w:r>
      <w:r>
        <w:rPr/>
        <w:fldChar w:fldCharType="begin"/>
      </w:r>
      <w:r>
        <w:rPr/>
        <w:instrText> MERGEFIELD DÃbut </w:instrText>
      </w:r>
      <w:r>
        <w:rPr/>
        <w:fldChar w:fldCharType="separate"/>
      </w:r>
      <w:r>
        <w:rPr/>
        <w:t>«DÃbut»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Date de fin </w:t>
      </w:r>
      <w:r>
        <w:rPr/>
        <w:fldChar w:fldCharType="begin"/>
      </w:r>
      <w:r>
        <w:rPr/>
        <w:instrText> MERGEFIELD Fin </w:instrText>
      </w:r>
      <w:r>
        <w:rPr/>
        <w:fldChar w:fldCharType="separate"/>
      </w:r>
      <w:r>
        <w:rPr/>
        <w:t>«Fin»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Eligibilité des dépenses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Début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DÃbut_dÃligibilitÃ_des_dÃpenses </w:instrText>
      </w:r>
      <w:r>
        <w:rPr/>
        <w:fldChar w:fldCharType="separate"/>
      </w:r>
      <w:r>
        <w:rPr/>
        <w:t>«DÃbut_dÃligibilitÃ_des_dÃpenses»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Fin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Fin_dÃligibilitÃ_des_dÃpenses </w:instrText>
      </w:r>
      <w:r>
        <w:rPr/>
        <w:fldChar w:fldCharType="separate"/>
      </w:r>
      <w:r>
        <w:rPr/>
        <w:t>«Fin_dÃligibilitÃ_des_dÃpenses»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Financement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Financeur </w:t>
      </w:r>
      <w:r>
        <w:rPr>
          <w:rStyle w:val="Policepardfaut"/>
          <w:rFonts w:ascii="Work Sans" w:hAnsi="Work Sans"/>
        </w:rPr>
        <w:t>:</w:t>
      </w:r>
      <w:r>
        <w:rPr/>
        <w:fldChar w:fldCharType="begin"/>
      </w:r>
      <w:r>
        <w:rPr/>
        <w:instrText> MERGEFIELD Financeur </w:instrText>
      </w:r>
      <w:r>
        <w:rPr/>
        <w:fldChar w:fldCharType="separate"/>
      </w:r>
      <w:r>
        <w:rPr/>
        <w:t>«Financeur»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  <w:color w:val="424A54"/>
        </w:rPr>
        <w:t xml:space="preserve">Payeur : </w:t>
      </w:r>
      <w:r>
        <w:rPr/>
        <w:fldChar w:fldCharType="begin"/>
      </w:r>
      <w:r>
        <w:rPr/>
        <w:instrText> MERGEFIELD Payeur </w:instrText>
      </w:r>
      <w:r>
        <w:rPr/>
        <w:fldChar w:fldCharType="separate"/>
      </w:r>
      <w:r>
        <w:rPr/>
        <w:t>«Payeur»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  <w:b/>
          <w:color w:val="424A54"/>
        </w:rPr>
        <w:t>Recettes</w:t>
      </w:r>
      <w:r>
        <w:rPr/>
        <w:commentReference w:id="1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>Investissement</w:t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Fonctionnement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Versements</w:t>
      </w:r>
      <w:r>
        <w:rPr/>
        <w:commentReference w:id="2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  <w:color w:val="FF0000"/>
        </w:rPr>
      </w:pPr>
      <w:r>
        <w:rPr>
          <w:rFonts w:ascii="Work Sans" w:hAnsi="Work Sans"/>
          <w:color w:val="FF0000"/>
        </w:rPr>
        <w:t>Date :Date prÃ©vue du versement</w:t>
      </w:r>
    </w:p>
    <w:p>
      <w:pPr>
        <w:pStyle w:val="LONormal"/>
        <w:spacing w:lineRule="auto" w:line="240" w:before="0" w:after="0"/>
        <w:rPr>
          <w:rFonts w:ascii="Calibri" w:hAnsi="Calibri" w:eastAsia="Times New Roman" w:cs="Times New Roman"/>
          <w:color w:val="FF0000"/>
          <w:lang w:eastAsia="fr-FR"/>
        </w:rPr>
      </w:pPr>
      <w:r>
        <w:rPr>
          <w:rFonts w:eastAsia="Times New Roman" w:cs="Times New Roman"/>
          <w:color w:val="FF0000"/>
          <w:lang w:eastAsia="fr-FR"/>
        </w:rPr>
        <w:t>Montant :Montant du versement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Reversements</w:t>
      </w:r>
      <w:r>
        <w:rPr/>
        <w:commentReference w:id="3"/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Jalons types reversement </w:t>
      </w: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Identification SIFAC</w:t>
      </w:r>
      <w:r>
        <w:rPr/>
        <w:commentReference w:id="4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Domaine Fonctionnel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Types de recettes </w:t>
      </w:r>
      <w:r>
        <w:rPr>
          <w:rStyle w:val="Textedelespacerserv"/>
        </w:rPr>
        <w:t>Choisissez un élément.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PFI Souches </w:t>
      </w:r>
      <w:r>
        <w:rPr>
          <w:rStyle w:val="Textedelespacerserv"/>
        </w:rPr>
        <w:t>Choisissez un élément.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Fonds </w:t>
      </w:r>
      <w:r>
        <w:rPr>
          <w:rStyle w:val="Textedelespacerserv"/>
        </w:rPr>
        <w:t>Choisissez un élément.</w:t>
      </w:r>
    </w:p>
    <w:p>
      <w:pPr>
        <w:pStyle w:val="LONormal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Gestionnaire de Workflow</w:t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</w:rPr>
      </w:pPr>
      <w:r>
        <w:rPr>
          <w:rFonts w:ascii="Work Sans" w:hAnsi="Work Sans"/>
        </w:rPr>
        <w:t>TVA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TVA RECETTES </w:t>
      </w:r>
    </w:p>
    <w:p>
      <w:pPr>
        <w:pStyle w:val="LONormal"/>
        <w:rPr/>
      </w:pPr>
      <w:r>
        <w:rPr>
          <w:rStyle w:val="Policepardfaut"/>
          <w:rFonts w:ascii="Work Sans" w:hAnsi="Work Sans"/>
        </w:rPr>
        <w:t>TVA DEPENSES</w:t>
      </w:r>
      <w:r>
        <w:rPr/>
        <w:commentReference w:id="5"/>
      </w:r>
      <w:r>
        <w:rPr>
          <w:rStyle w:val="Policepardfaut"/>
          <w:rFonts w:ascii="Work Sans" w:hAnsi="Work Sans"/>
        </w:rPr>
        <w:t xml:space="preserve">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Commentaires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keepNext w:val="false"/>
        <w:keepLines w:val="false"/>
        <w:pageBreakBefore w:val="false"/>
        <w:widowControl/>
        <w:shd w:val="clear" w:fill="auto"/>
        <w:suppressAutoHyphens w:val="false"/>
        <w:overflowPunct w:val="false"/>
        <w:bidi w:val="0"/>
        <w:snapToGrid w:val="true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600" w:charSpace="36864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aetitia Lopes-Brule" w:date="2018-11-16T15:41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Attention lors de la fusion les dates sont mises au format américain</w:t>
      </w:r>
    </w:p>
  </w:comment>
  <w:comment w:id="1" w:author="Laetitia Lopes-Brule" w:date="2018-11-16T15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2" w:author="Laetitia Lopes-Brule" w:date="2018-11-16T15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Pas exportable sur le meme fichier que le reste des informations</w:t>
      </w:r>
    </w:p>
  </w:comment>
  <w:comment w:id="3" w:author="Laetitia Lopes-Brule" w:date="2018-11-29T15:57:00Z" w:initials="">
    <w:p>
      <w:r>
        <w:rPr>
          <w:rFonts w:ascii="Work Sans" w:hAnsi="Work Sans" w:eastAsia="DejaVu Sans" w:cs="DejaVu Sans"/>
          <w:sz w:val="24"/>
          <w:szCs w:val="24"/>
          <w:lang w:val="en-US" w:eastAsia="en-US" w:bidi="en-US"/>
        </w:rPr>
        <w:t>ou activités en fonction de la réponse ticket redmine 18371</w:t>
      </w:r>
    </w:p>
  </w:comment>
  <w:comment w:id="4" w:author="Laetitia Lopes-Brule" w:date="2018-11-29T15:54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5" w:author="Laetitia Lopes-Brule" w:date="2018-11-29T15:53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ork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127000" distL="0" distR="0" simplePos="0" locked="0" layoutInCell="1" allowOverlap="1" relativeHeight="3">
          <wp:simplePos x="0" y="0"/>
          <wp:positionH relativeFrom="column">
            <wp:posOffset>-899160</wp:posOffset>
          </wp:positionH>
          <wp:positionV relativeFrom="paragraph">
            <wp:posOffset>-456565</wp:posOffset>
          </wp:positionV>
          <wp:extent cx="4000500" cy="666750"/>
          <wp:effectExtent l="0" t="0" r="0" b="0"/>
          <wp:wrapNone/>
          <wp:docPr id="1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character" w:styleId="Policepardfaut">
    <w:name w:val="Police par défaut"/>
    <w:qFormat/>
    <w:rPr/>
  </w:style>
  <w:style w:type="character" w:styleId="EntteCar">
    <w:name w:val="En-tête Car"/>
    <w:basedOn w:val="Policepardfaut"/>
    <w:qFormat/>
    <w:rPr/>
  </w:style>
  <w:style w:type="character" w:styleId="PieddepageCar">
    <w:name w:val="Pied de page Car"/>
    <w:basedOn w:val="Policepardfaut"/>
    <w:qFormat/>
    <w:rPr/>
  </w:style>
  <w:style w:type="character" w:styleId="TextedebullesCar">
    <w:name w:val="Texte de bulles Car"/>
    <w:basedOn w:val="Policepardfaut"/>
    <w:qFormat/>
    <w:rPr>
      <w:rFonts w:ascii="Tahoma" w:hAnsi="Tahoma" w:cs="Tahoma"/>
      <w:sz w:val="16"/>
      <w:szCs w:val="16"/>
    </w:rPr>
  </w:style>
  <w:style w:type="character" w:styleId="Textedelespacerserv">
    <w:name w:val="Texte de l'espace réservé"/>
    <w:basedOn w:val="Policepardfaut"/>
    <w:qFormat/>
    <w:rPr>
      <w:color w:val="808080"/>
    </w:rPr>
  </w:style>
  <w:style w:type="character" w:styleId="Marquedecommentaire">
    <w:name w:val="Marque de commentaire"/>
    <w:basedOn w:val="Policepardfaut"/>
    <w:qFormat/>
    <w:rPr>
      <w:sz w:val="16"/>
      <w:szCs w:val="16"/>
    </w:rPr>
  </w:style>
  <w:style w:type="character" w:styleId="CommentaireCar">
    <w:name w:val="Commentaire Car"/>
    <w:basedOn w:val="Policepardfaut"/>
    <w:qFormat/>
    <w:rPr>
      <w:sz w:val="20"/>
      <w:szCs w:val="20"/>
    </w:rPr>
  </w:style>
  <w:style w:type="character" w:styleId="ObjetducommentaireCar">
    <w:name w:val="Objet du commentaire Car"/>
    <w:basedOn w:val="CommentaireCar"/>
    <w:qFormat/>
    <w:rPr>
      <w:b/>
      <w:bCs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paragraph" w:styleId="Entte">
    <w:name w:val="Header"/>
    <w:basedOn w:val="LONormal"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Pieddepage">
    <w:name w:val="Footer"/>
    <w:basedOn w:val="LONormal"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Textedebulles">
    <w:name w:val="Texte de bulles"/>
    <w:basedOn w:val="LONormal"/>
    <w:qFormat/>
    <w:pPr>
      <w:suppressAutoHyphens w:val="true"/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aire">
    <w:name w:val="Commentaire"/>
    <w:basedOn w:val="LONormal"/>
    <w:qFormat/>
    <w:pPr>
      <w:suppressAutoHyphens w:val="true"/>
      <w:spacing w:lineRule="auto" w:line="240"/>
    </w:pPr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uppressAutoHyphens w:val="true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LibreOffice/6.1.3.2$Linux_X86_64 LibreOffice_project/10$Build-2</Application>
  <Pages>2</Pages>
  <Words>95</Words>
  <Characters>729</Characters>
  <CharactersWithSpaces>793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2018-12-13T09:14:00Z</dcterms:created>
  <dc:creator>Laetitia Lopes-Brule</dc:creator>
  <dc:description/>
  <dc:language>fr-FR</dc:language>
  <cp:lastModifiedBy/>
  <cp:lastPrinted>2018-11-16T14:42:00Z</cp:lastPrinted>
  <dcterms:modified xsi:type="dcterms:W3CDTF">2019-01-24T16:45:57Z</dcterms:modified>
  <cp:revision>4</cp:revision>
  <dc:subject/>
  <dc:title/>
</cp:coreProperties>
</file>