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Summary (N = 929)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Treatment Arm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Lev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Lev+5FU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Age_Years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Colonic_Obstruction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Bowel_Perforation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Tumour_Adherence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Positive_Lymph_Nodes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(50%)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Tumour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Time to Registration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Short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682 (73%)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Long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 (27%)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More_Than_4_Positive_Nodes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2026-02-26T09:28:52Z</dcterms:modified>
  <cp:category/>
</cp:coreProperties>
</file>