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2006-2009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2026-07-15T01:30:38Z</dcterms:modified>
  <cp:category/>
</cp:coreProperties>
</file>