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2006-2009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2026-07-15T14:11:17Z</dcterms:modified>
  <cp:category/>
</cp:coreProperties>
</file>