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986AF" w14:textId="77777777" w:rsidR="003F1902" w:rsidRDefault="003F1902"/>
    <w:sectPr w:rsidR="003F19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94"/>
    <w:rsid w:val="001510C1"/>
    <w:rsid w:val="001F3C94"/>
    <w:rsid w:val="003F1902"/>
    <w:rsid w:val="00635EF0"/>
    <w:rsid w:val="00B076C6"/>
    <w:rsid w:val="00C3199F"/>
    <w:rsid w:val="00C4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C8266"/>
  <w15:chartTrackingRefBased/>
  <w15:docId w15:val="{D0FFA657-D139-B848-B4C4-865F64175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C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Rey</dc:creator>
  <cp:keywords/>
  <dc:description/>
  <cp:lastModifiedBy>Juan David Rey</cp:lastModifiedBy>
  <cp:revision>1</cp:revision>
  <dcterms:created xsi:type="dcterms:W3CDTF">2025-02-18T17:59:00Z</dcterms:created>
  <dcterms:modified xsi:type="dcterms:W3CDTF">2025-02-18T17:59:00Z</dcterms:modified>
</cp:coreProperties>
</file>