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352C89" w14:paraId="74C9E8BD" wp14:textId="30B724B9">
      <w:pPr>
        <w:spacing w:before="24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Template Finance Report – Quarter 1</w:t>
      </w:r>
    </w:p>
    <w:p xmlns:wp14="http://schemas.microsoft.com/office/word/2010/wordml" w:rsidP="7C352C89" w14:paraId="30DCBAB7" wp14:textId="12F3F54F">
      <w:pPr>
        <w:pStyle w:val="Normal"/>
        <w:spacing w:before="24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Mark as Confidential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7C352C89" w14:paraId="54D48111" wp14:textId="3AAE783F">
      <w:pPr>
        <w:spacing w:before="240" w:beforeAutospacing="off" w:after="0" w:afterAutospacing="off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Report to Board </w:t>
      </w:r>
    </w:p>
    <w:p xmlns:wp14="http://schemas.microsoft.com/office/word/2010/wordml" w:rsidP="7C352C89" w14:paraId="2C2493D4" wp14:textId="43C6E613">
      <w:pPr>
        <w:spacing w:before="24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Date of meeting:</w:t>
      </w:r>
      <w:r>
        <w:tab/>
      </w:r>
    </w:p>
    <w:p xmlns:wp14="http://schemas.microsoft.com/office/word/2010/wordml" w:rsidP="7C352C89" w14:paraId="3B8E025E" wp14:textId="6AAA28D2">
      <w:pPr>
        <w:spacing w:before="240" w:beforeAutospacing="off" w:after="0" w:afterAutospacing="off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Report title:</w:t>
      </w:r>
      <w:r>
        <w:tab/>
      </w:r>
      <w:r>
        <w:tab/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Finance Report</w:t>
      </w:r>
    </w:p>
    <w:p xmlns:wp14="http://schemas.microsoft.com/office/word/2010/wordml" w:rsidP="7C352C89" w14:paraId="3B93B672" wp14:textId="63739DAC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Report author: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</w:t>
      </w:r>
      <w:r>
        <w:tab/>
      </w:r>
      <w:r>
        <w:tab/>
      </w:r>
    </w:p>
    <w:p xmlns:wp14="http://schemas.microsoft.com/office/word/2010/wordml" w:rsidP="7C352C89" w14:paraId="4399ABB5" wp14:textId="6411912D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Purpose of Report:</w:t>
      </w:r>
      <w:r>
        <w:br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To update Board Members on budget performance against actual figures for previous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financial year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, agree changes to budget for the current year and other matters relating to the organisation’s financial position.</w:t>
      </w:r>
    </w:p>
    <w:p xmlns:wp14="http://schemas.microsoft.com/office/word/2010/wordml" w:rsidP="7C352C89" w14:paraId="591F89EC" wp14:textId="48620D53">
      <w:pPr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Recommendations: (</w:t>
      </w:r>
      <w:r w:rsidRPr="7C352C89" w:rsidR="7C352C89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Examples </w:t>
      </w:r>
      <w:r w:rsidRPr="7C352C89" w:rsidR="7C352C89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…..</w:t>
      </w:r>
      <w:r w:rsidRPr="7C352C89" w:rsidR="7C352C89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7C352C89" w14:paraId="69673DC8" wp14:textId="7C231986">
      <w:pPr>
        <w:spacing w:before="0" w:beforeAutospacing="off" w:after="0" w:afterAutospacing="off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 xml:space="preserve">1. The 20xx-xx Budget Monitoring Statement attached at Appendix a) be agreed and closed (this would be once per year in Quarter 1 as you move into next 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financial year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7C352C89" w14:paraId="2BC37081" wp14:textId="5458ED6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 xml:space="preserve">2. </w:t>
      </w:r>
      <w:r w:rsidRPr="7C352C89" w:rsidR="7C352C89">
        <w:rPr>
          <w:rFonts w:ascii="Arial" w:hAnsi="Arial" w:eastAsia="Arial" w:cs="Arial"/>
          <w:b w:val="0"/>
          <w:bCs w:val="0"/>
          <w:i w:val="1"/>
          <w:iCs w:val="1"/>
          <w:noProof w:val="0"/>
          <w:sz w:val="28"/>
          <w:szCs w:val="28"/>
          <w:lang w:val="en-US"/>
        </w:rPr>
        <w:t>To approve the changes to Budget 20xx/ xx Appendix b).</w:t>
      </w:r>
    </w:p>
    <w:p xmlns:wp14="http://schemas.microsoft.com/office/word/2010/wordml" w:rsidP="7C352C89" w14:paraId="3911F968" wp14:textId="30575426">
      <w:pPr>
        <w:spacing w:before="0" w:beforeAutospacing="off" w:after="0" w:afterAutospacing="off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3.The Cashflow Forecast for the period xxx to xxx at Appendix c) be noted.</w:t>
      </w:r>
    </w:p>
    <w:p xmlns:wp14="http://schemas.microsoft.com/office/word/2010/wordml" w:rsidP="7C352C89" w14:paraId="1D9D074D" wp14:textId="346E1C0C">
      <w:pPr>
        <w:spacing w:before="0" w:beforeAutospacing="off" w:after="0" w:afterAutospacing="off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 xml:space="preserve">4. Reserves to be noted at Appendix d). </w:t>
      </w:r>
    </w:p>
    <w:p xmlns:wp14="http://schemas.microsoft.com/office/word/2010/wordml" w:rsidP="7C352C89" w14:paraId="700B59A4" wp14:textId="2E471BE0">
      <w:pPr>
        <w:spacing w:before="0" w:beforeAutospacing="off" w:after="0" w:afterAutospacing="off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5. That the Fundraising Monitoring Report at Appendix e) and Appendix f) be noted.</w:t>
      </w:r>
    </w:p>
    <w:p xmlns:wp14="http://schemas.microsoft.com/office/word/2010/wordml" w:rsidP="7C352C89" w14:paraId="7E2F1F4C" wp14:textId="618D358D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C352C89" w14:paraId="09459E39" wp14:textId="1B6CAE5C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Report:</w:t>
      </w:r>
    </w:p>
    <w:p xmlns:wp14="http://schemas.microsoft.com/office/word/2010/wordml" w:rsidP="7C352C89" w14:paraId="1F2A255F" wp14:textId="536DC463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Headings should match recommendation topics </w:t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eg</w:t>
      </w:r>
    </w:p>
    <w:p xmlns:wp14="http://schemas.microsoft.com/office/word/2010/wordml" w:rsidP="7C352C89" w14:paraId="5CFC2668" wp14:textId="5B2E768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20xx-xx Final Budget Monitoring Statement </w:t>
      </w:r>
      <w:r w:rsidRPr="7C352C89" w:rsidR="7C352C8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(previous </w:t>
      </w:r>
      <w:r w:rsidRPr="7C352C89" w:rsidR="7C352C8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financial year</w:t>
      </w:r>
      <w:r w:rsidRPr="7C352C89" w:rsidR="7C352C8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)</w:t>
      </w:r>
    </w:p>
    <w:p xmlns:wp14="http://schemas.microsoft.com/office/word/2010/wordml" w:rsidP="7C352C89" w14:paraId="500B0CCF" wp14:textId="7B42B583">
      <w:pPr>
        <w:pStyle w:val="Normal"/>
        <w:spacing w:before="0" w:beforeAutospacing="off" w:after="0" w:afterAutospacing="off" w:line="257" w:lineRule="auto"/>
        <w:ind w:left="0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xmlns:wp14="http://schemas.microsoft.com/office/word/2010/wordml" w:rsidP="7C352C89" w14:paraId="29682B64" wp14:textId="42A319C9">
      <w:pPr>
        <w:pStyle w:val="Normal"/>
        <w:spacing w:before="0" w:beforeAutospacing="off" w:after="0" w:afterAutospacing="off" w:line="257" w:lineRule="auto"/>
        <w:ind w:left="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1.1. A budget monitoring statement for the period 1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st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April 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xxx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to 31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st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March 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xxx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is attached at Appendix a).</w:t>
      </w:r>
      <w:r>
        <w:br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>
        <w:br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1.2. The summarized position is as outlined in the table below:</w:t>
      </w:r>
      <w:r>
        <w:br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65"/>
        <w:gridCol w:w="2175"/>
        <w:gridCol w:w="2310"/>
        <w:gridCol w:w="1965"/>
      </w:tblGrid>
      <w:tr w:rsidR="7C352C89" w:rsidTr="7C352C89" w14:paraId="7404DE1D">
        <w:trPr>
          <w:trHeight w:val="750"/>
        </w:trPr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6151F572" w14:textId="470A7A08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Item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70F01252" w14:textId="4FA2093A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Budget approved by 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Board  [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Insert 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date ]</w:t>
            </w:r>
          </w:p>
        </w:tc>
        <w:tc>
          <w:tcPr>
            <w:tcW w:w="2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74D944D4" w14:textId="441D3F11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Actual figures at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  [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insert date] 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1FAE8481" w14:textId="0C85D3B0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Variance</w:t>
            </w:r>
          </w:p>
          <w:p w:rsidR="7C352C89" w:rsidP="7C352C89" w:rsidRDefault="7C352C89" w14:paraId="41329E45" w14:textId="17A423E5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</w:p>
        </w:tc>
      </w:tr>
      <w:tr w:rsidR="7C352C89" w:rsidTr="7C352C89" w14:paraId="1B4F967E">
        <w:trPr>
          <w:trHeight w:val="285"/>
        </w:trPr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6592F9A2" w14:textId="02D655FC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Expenditure 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5020C2E8" w14:textId="527DECFB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  <w:tc>
          <w:tcPr>
            <w:tcW w:w="2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1D83FEEC" w14:textId="2B1C452E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172E74B2" w14:textId="49E5D720">
            <w:pPr>
              <w:pStyle w:val="Normal"/>
              <w:spacing w:before="0" w:beforeAutospacing="off" w:after="160" w:afterAutospacing="off" w:line="276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br/>
            </w: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</w:tr>
      <w:tr w:rsidR="7C352C89" w:rsidTr="7C352C89" w14:paraId="4D993E46">
        <w:trPr>
          <w:trHeight w:val="300"/>
        </w:trPr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452DF78B" w14:textId="2A5F83FB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Income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1C22881D" w14:textId="3B6C1612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  <w:tc>
          <w:tcPr>
            <w:tcW w:w="2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3021297F" w14:textId="1DCD16F8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048F2209" w14:textId="6C941FA9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</w:tr>
      <w:tr w:rsidR="7C352C89" w:rsidTr="7C352C89" w14:paraId="4D2BBA38">
        <w:trPr>
          <w:trHeight w:val="495"/>
        </w:trPr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2123FEF4" w14:textId="4C6DE5F4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Surplus/(Deficit)</w:t>
            </w:r>
          </w:p>
        </w:tc>
        <w:tc>
          <w:tcPr>
            <w:tcW w:w="21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176A516D" w14:textId="410C8760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  <w:tc>
          <w:tcPr>
            <w:tcW w:w="23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0F8F31DC" w14:textId="0127F16D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sz w:val="28"/>
                <w:szCs w:val="28"/>
              </w:rPr>
              <w:t>£</w:t>
            </w:r>
          </w:p>
        </w:tc>
        <w:tc>
          <w:tcPr>
            <w:tcW w:w="19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6FCEAE07" w14:textId="02738326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</w:tbl>
    <w:p xmlns:wp14="http://schemas.microsoft.com/office/word/2010/wordml" w:rsidP="7C352C89" w14:paraId="4D4A50BB" wp14:textId="5F77C302">
      <w:pPr>
        <w:spacing w:before="0" w:beforeAutospacing="off" w:after="0" w:afterAutospacing="off" w:line="257" w:lineRule="auto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C352C89" w14:paraId="0155FC94" wp14:textId="7479907C">
      <w:pPr>
        <w:spacing w:before="0" w:beforeAutospacing="off" w:after="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The figures are based on actual income received and expenditure incurred during the period 1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st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April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31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st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March xxxx. The predicted 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 xml:space="preserve">surplus / deficit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has reduced / increased by £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C352C89" w14:paraId="6D70763F" wp14:textId="5D27FE6C">
      <w:pPr>
        <w:spacing w:before="0" w:beforeAutospacing="off" w:after="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C352C89" w14:paraId="048E99AE" wp14:textId="3CEB1CCF">
      <w:pPr>
        <w:spacing w:before="0" w:beforeAutospacing="off" w:after="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1.3. Significant variations in income to agreed budget include:</w:t>
      </w:r>
    </w:p>
    <w:p xmlns:wp14="http://schemas.microsoft.com/office/word/2010/wordml" w:rsidP="7C352C89" w14:paraId="2207CB63" wp14:textId="15E8E6C9">
      <w:pPr>
        <w:spacing w:before="0" w:beforeAutospacing="off" w:after="0" w:afterAutospacing="off" w:line="257" w:lineRule="auto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>Insert explanation here:</w:t>
      </w:r>
    </w:p>
    <w:p xmlns:wp14="http://schemas.microsoft.com/office/word/2010/wordml" w:rsidP="7C352C89" w14:paraId="6DD88639" wp14:textId="3DAD195C">
      <w:pPr>
        <w:pStyle w:val="Normal"/>
        <w:spacing w:before="0" w:beforeAutospacing="off" w:after="0" w:afterAutospacing="off" w:line="257" w:lineRule="auto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xxxx</w:t>
      </w:r>
    </w:p>
    <w:p xmlns:wp14="http://schemas.microsoft.com/office/word/2010/wordml" w:rsidP="7C352C89" w14:paraId="48674F7C" wp14:textId="41BE570C">
      <w:pPr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7C352C89" w14:paraId="48DBE0F3" wp14:textId="29AD02CC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2. </w:t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20xx-xx Budget Monitoring Statement – Quarter 1</w:t>
      </w:r>
    </w:p>
    <w:p xmlns:wp14="http://schemas.microsoft.com/office/word/2010/wordml" w:rsidP="7C352C89" w14:paraId="0F3E9F90" wp14:textId="5C2FEF96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2.1. A budget monitoring statement for the period 1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st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April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to 31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vertAlign w:val="superscript"/>
          <w:lang w:val="en-US"/>
        </w:rPr>
        <w:t>st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June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attached at Appendix b) (excel sheet).</w:t>
      </w:r>
    </w:p>
    <w:p xmlns:wp14="http://schemas.microsoft.com/office/word/2010/wordml" w:rsidP="7C352C89" w14:paraId="35B623A0" wp14:textId="6409B09F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2.2. Explain and key issues as a narrative alongside monitoring statement </w:t>
      </w:r>
    </w:p>
    <w:p xmlns:wp14="http://schemas.microsoft.com/office/word/2010/wordml" w:rsidP="7C352C89" w14:paraId="1FC883BC" wp14:textId="00CC8F0B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2.3.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>The summarized position is as outlined in the table below:</w:t>
      </w:r>
      <w:r>
        <w:br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7C352C89" w:rsidTr="7C352C89" w14:paraId="6C69C543">
        <w:trPr>
          <w:trHeight w:val="75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17108D19" w14:textId="33B5823F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Item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76022465" w14:textId="37C4459F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Budget approved by 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Board  [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insert date]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7EC6B36E" w14:textId="0793E62C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Current projection to year end [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insert</w:t>
            </w: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date]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30312BC9" w14:textId="61181C61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Variance</w:t>
            </w:r>
          </w:p>
          <w:p w:rsidR="7C352C89" w:rsidP="7C352C89" w:rsidRDefault="7C352C89" w14:paraId="7A5399A7" w14:textId="7828EE32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 </w:t>
            </w:r>
          </w:p>
        </w:tc>
      </w:tr>
      <w:tr w:rsidR="7C352C89" w:rsidTr="7C352C89" w14:paraId="2BF5C21E">
        <w:trPr>
          <w:trHeight w:val="285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45988127" w14:textId="0EAD4F84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 xml:space="preserve">Expenditure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0F2DE30C" w14:textId="150C4266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3644A28F" w14:textId="5009140A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6DFD6D70" w14:textId="77D1D965">
            <w:pPr>
              <w:spacing w:before="0" w:beforeAutospacing="off" w:after="160" w:afterAutospacing="off" w:line="276" w:lineRule="auto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7C352C89" w:rsidTr="7C352C89" w14:paraId="3638F8E3">
        <w:trPr>
          <w:trHeight w:val="300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2C14CC4B" w14:textId="34ADCA52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Income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3799D039" w14:textId="2CCE9B16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531D3097" w14:textId="7A454942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15016D77" w14:textId="24C330E5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  <w:tr w:rsidR="7C352C89" w:rsidTr="7C352C89" w14:paraId="508D569A">
        <w:trPr>
          <w:trHeight w:val="495"/>
        </w:trPr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6EF8847A" w14:textId="482C7D06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C352C89" w:rsidR="7C352C8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Surplus/(Deficit)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6288971C" w14:textId="0E7444A2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432418A2" w14:textId="165F557A">
            <w:pPr>
              <w:spacing w:before="240" w:beforeAutospacing="off" w:after="240" w:afterAutospacing="off" w:line="276" w:lineRule="auto"/>
              <w:jc w:val="right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352C89" w:rsidP="7C352C89" w:rsidRDefault="7C352C89" w14:paraId="0770BDDF" w14:textId="3AA60345">
            <w:pPr>
              <w:spacing w:before="240" w:beforeAutospacing="off" w:after="240" w:afterAutospacing="off" w:line="276" w:lineRule="auto"/>
              <w:rPr>
                <w:rFonts w:ascii="Arial" w:hAnsi="Arial" w:eastAsia="Arial" w:cs="Arial"/>
                <w:sz w:val="28"/>
                <w:szCs w:val="28"/>
              </w:rPr>
            </w:pPr>
          </w:p>
        </w:tc>
      </w:tr>
    </w:tbl>
    <w:p xmlns:wp14="http://schemas.microsoft.com/office/word/2010/wordml" w:rsidP="7C352C89" w14:paraId="62E3C986" wp14:textId="194FDBFA">
      <w:pPr>
        <w:spacing w:before="0" w:beforeAutospacing="off" w:after="160" w:afterAutospacing="off" w:line="257" w:lineRule="auto"/>
      </w:pPr>
      <w:r>
        <w:br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The figures are based on actual income received and expenditure incurred during April – June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and forecast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from July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to 31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vertAlign w:val="superscript"/>
          <w:lang w:val="en-GB"/>
        </w:rPr>
        <w:t>st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March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.</w:t>
      </w:r>
    </w:p>
    <w:p xmlns:wp14="http://schemas.microsoft.com/office/word/2010/wordml" w:rsidP="7C352C89" w14:paraId="2D128D4C" wp14:textId="28F3B324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>2.4 Explain variances from detail of excel sheet attached at Appendix b</w:t>
      </w:r>
    </w:p>
    <w:p xmlns:wp14="http://schemas.microsoft.com/office/word/2010/wordml" w:rsidP="7C352C89" w14:paraId="33A9635F" wp14:textId="6A3D4BFD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</w:pPr>
    </w:p>
    <w:p xmlns:wp14="http://schemas.microsoft.com/office/word/2010/wordml" w:rsidP="7C352C89" w14:paraId="18BE1D4C" wp14:textId="2395357D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en-GB"/>
        </w:rPr>
        <w:t>3</w:t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. N</w:t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ew business &amp; funding opportunities</w:t>
      </w:r>
    </w:p>
    <w:p xmlns:wp14="http://schemas.microsoft.com/office/word/2010/wordml" w:rsidP="7C352C89" w14:paraId="5C00557B" wp14:textId="7A0B5BB6">
      <w:pPr>
        <w:spacing w:before="0" w:beforeAutospacing="off" w:after="160" w:afterAutospacing="off" w:line="257" w:lineRule="auto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>Describe here xxx what might alter the budget by the next monitoring report and to assure Board of action to increase income/ improve finances if necessary</w:t>
      </w:r>
    </w:p>
    <w:p xmlns:wp14="http://schemas.microsoft.com/office/word/2010/wordml" w:rsidP="7C352C89" w14:paraId="6E840748" wp14:textId="6D0CB4A9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</w:pPr>
    </w:p>
    <w:p xmlns:wp14="http://schemas.microsoft.com/office/word/2010/wordml" w:rsidP="7C352C89" w14:paraId="58BA6F87" wp14:textId="79695AE5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4. Cashflow Forecast</w:t>
      </w:r>
    </w:p>
    <w:p xmlns:wp14="http://schemas.microsoft.com/office/word/2010/wordml" w:rsidP="7C352C89" w14:paraId="1421240C" wp14:textId="741D8378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4.1. An updated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12 month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Cashflow Forecast for the period xxxx to xxxx is attached at Appendix c).</w:t>
      </w:r>
    </w:p>
    <w:p xmlns:wp14="http://schemas.microsoft.com/office/word/2010/wordml" w:rsidP="7C352C89" w14:paraId="75798D38" wp14:textId="4807AA50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This has been based upon the opening balances for the year and the income and expenditure forecast in the 20/21 budget.</w:t>
      </w:r>
    </w:p>
    <w:p xmlns:wp14="http://schemas.microsoft.com/office/word/2010/wordml" w:rsidP="7C352C89" w14:paraId="754CD325" wp14:textId="10E931D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 xml:space="preserve">This is to assure board of Cash availability to pay salaries 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>&amp;  bills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 xml:space="preserve"> and distance from liability threshold (which is the amount needed to 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>closedown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 xml:space="preserve"> and pay all bills if necessary)</w:t>
      </w:r>
    </w:p>
    <w:p xmlns:wp14="http://schemas.microsoft.com/office/word/2010/wordml" w:rsidP="7C352C89" w14:paraId="53764256" wp14:textId="19F988D0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5. Cash and Investments –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up to [insert date]</w:t>
      </w:r>
    </w:p>
    <w:p xmlns:wp14="http://schemas.microsoft.com/office/word/2010/wordml" w:rsidP="7C352C89" w14:paraId="2949E759" wp14:textId="6F094500">
      <w:pPr>
        <w:pStyle w:val="Normal"/>
        <w:spacing w:before="240" w:beforeAutospacing="off" w:after="240" w:afterAutospacing="off"/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 xml:space="preserve">Advise Board of 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>current status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 xml:space="preserve">. This is to assure Board of 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>longer term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 xml:space="preserve"> viability and how long the notice is to withdraw cash and investments</w:t>
      </w:r>
    </w:p>
    <w:p xmlns:wp14="http://schemas.microsoft.com/office/word/2010/wordml" w:rsidP="7C352C89" w14:paraId="51640297" wp14:textId="76C35248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noProof w:val="0"/>
          <w:color w:val="FF0000"/>
          <w:sz w:val="28"/>
          <w:szCs w:val="28"/>
          <w:lang w:val="en-GB"/>
        </w:rPr>
        <w:t xml:space="preserve"> </w:t>
      </w:r>
    </w:p>
    <w:p xmlns:wp14="http://schemas.microsoft.com/office/word/2010/wordml" w:rsidP="7C352C89" w14:paraId="33064456" wp14:textId="4C9FAC35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5.1 Bank Accounts - funds on deposit:</w:t>
      </w:r>
    </w:p>
    <w:p xmlns:wp14="http://schemas.microsoft.com/office/word/2010/wordml" w:rsidP="7C352C89" w14:paraId="0DB16140" wp14:textId="65C5FCF0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XX Bank A/c (xx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days notice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/xx interest )</w:t>
      </w:r>
      <w:r>
        <w:tab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£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7C352C89" w14:paraId="5E6941BC" wp14:textId="34C4817F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XXBank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A/c (xx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days notice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/xx interest)</w:t>
      </w:r>
      <w:r>
        <w:tab/>
      </w:r>
      <w:r>
        <w:tab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£ xxxx etc</w:t>
      </w:r>
    </w:p>
    <w:p xmlns:wp14="http://schemas.microsoft.com/office/word/2010/wordml" w:rsidP="7C352C89" w14:paraId="05041A1E" wp14:textId="0D47AC9B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Total Cash funds</w:t>
      </w:r>
      <w:r>
        <w:tab/>
      </w:r>
      <w:r>
        <w:tab/>
      </w:r>
      <w:r>
        <w:tab/>
      </w:r>
      <w:r>
        <w:tab/>
      </w:r>
      <w:r>
        <w:tab/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£ xxxxxx</w:t>
      </w:r>
    </w:p>
    <w:p xmlns:wp14="http://schemas.microsoft.com/office/word/2010/wordml" w:rsidP="7C352C89" w14:paraId="586254FC" wp14:textId="592B2022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5.2 XXX Investments Account</w:t>
      </w:r>
      <w:r>
        <w:tab/>
      </w:r>
      <w:r>
        <w:tab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        </w:t>
      </w:r>
      <w:r>
        <w:tab/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£  xxxx </w:t>
      </w:r>
    </w:p>
    <w:p xmlns:wp14="http://schemas.microsoft.com/office/word/2010/wordml" w:rsidP="7C352C89" w14:paraId="4504C4E8" wp14:textId="3A4080DC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 xml:space="preserve">5.3 Total value of Investments and cash </w:t>
      </w:r>
      <w:r>
        <w:tab/>
      </w: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£xxxxx*</w:t>
      </w:r>
    </w:p>
    <w:p xmlns:wp14="http://schemas.microsoft.com/office/word/2010/wordml" w:rsidP="7C352C89" w14:paraId="7184BB5D" wp14:textId="46EC67FE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*rounded pence  </w:t>
      </w:r>
    </w:p>
    <w:p xmlns:wp14="http://schemas.microsoft.com/office/word/2010/wordml" w:rsidP="7C352C89" w14:paraId="3F55ECE3" wp14:textId="00573513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Note :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All Investment funds and bank account deposits up to value of £85k are eligible under the Financial Services Compensation Scheme.</w:t>
      </w:r>
    </w:p>
    <w:p xmlns:wp14="http://schemas.microsoft.com/office/word/2010/wordml" w:rsidP="7C352C89" w14:paraId="2FFC8134" wp14:textId="193C6070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GB"/>
        </w:rPr>
        <w:t>6. Reserves Policy and Designation of Reserves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:rsidP="7C352C89" w14:paraId="5EB298D7" wp14:textId="0B7F26BA">
      <w:pPr>
        <w:spacing w:before="240" w:beforeAutospacing="off" w:after="240" w:afterAutospacing="off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6.1 The current Reserves Policy and Designation of Reserves is attached at Appendix d)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. 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Current designated reserves stand at £XXXX from the available £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xxxxx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of all investments and cash. </w:t>
      </w:r>
    </w:p>
    <w:p xmlns:wp14="http://schemas.microsoft.com/office/word/2010/wordml" w:rsidP="7C352C89" w14:paraId="04273031" wp14:textId="7496D029">
      <w:pPr>
        <w:spacing w:before="0" w:beforeAutospacing="off" w:after="0" w:afterAutospacing="off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There </w:t>
      </w:r>
      <w:r w:rsidRPr="7C352C89" w:rsidR="7C352C89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GB"/>
        </w:rPr>
        <w:t xml:space="preserve">are/ are no </w:t>
      </w: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amends to the reserves policy suggested this quarter.</w:t>
      </w:r>
    </w:p>
    <w:p xmlns:wp14="http://schemas.microsoft.com/office/word/2010/wordml" w:rsidP="7C352C89" w14:paraId="7518CE7D" wp14:textId="2148A5FE">
      <w:pPr>
        <w:spacing w:before="0" w:beforeAutospacing="off" w:after="160" w:afterAutospacing="off" w:line="257" w:lineRule="auto"/>
      </w:pPr>
      <w:r w:rsidRPr="7C352C89" w:rsidR="7C352C89">
        <w:rPr>
          <w:rFonts w:ascii="Arial" w:hAnsi="Arial" w:eastAsia="Arial" w:cs="Arial"/>
          <w:noProof w:val="0"/>
          <w:sz w:val="28"/>
          <w:szCs w:val="28"/>
          <w:lang w:val="en-GB"/>
        </w:rPr>
        <w:t>Reserves will reduce by the predicted deficit of circa £XXXXX this year.</w:t>
      </w:r>
    </w:p>
    <w:p xmlns:wp14="http://schemas.microsoft.com/office/word/2010/wordml" w:rsidP="7C352C89" w14:paraId="2CBCAA7D" wp14:textId="01059A5D">
      <w:pPr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8"/>
          <w:szCs w:val="28"/>
          <w:lang w:val="en-GB"/>
        </w:rPr>
      </w:pPr>
    </w:p>
    <w:p xmlns:wp14="http://schemas.microsoft.com/office/word/2010/wordml" w:rsidP="7C352C89" w14:paraId="5E5787A5" wp14:textId="553689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c99d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8BB94"/>
    <w:rsid w:val="35F8BB94"/>
    <w:rsid w:val="7C35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BB94"/>
  <w15:chartTrackingRefBased/>
  <w15:docId w15:val="{87C9D300-003E-4B44-8292-7DEDE6EC0D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04f39ecea1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Michele SCATTERGOOD</dc:creator>
  <keywords/>
  <dc:description/>
  <lastModifiedBy>Michele SCATTERGOOD</lastModifiedBy>
  <revision>2</revision>
  <dcterms:created xsi:type="dcterms:W3CDTF">2023-09-27T14:04:34.7198802Z</dcterms:created>
  <dcterms:modified xsi:type="dcterms:W3CDTF">2023-09-27T14:32:38.9232400Z</dcterms:modified>
</coreProperties>
</file>