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10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5"/>
      </w:tblGrid>
      <w:tr w:rsidR="00C90C09" w14:paraId="35490376" w14:textId="77777777" w:rsidTr="00927578">
        <w:trPr>
          <w:trHeight w:val="301"/>
          <w:jc w:val="center"/>
        </w:trPr>
        <w:tc>
          <w:tcPr>
            <w:tcW w:w="108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BC1C80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u w:val="single"/>
        </w:rPr>
      </w:pPr>
      <w:r w:rsidRPr="00BC1C80">
        <w:rPr>
          <w:rFonts w:ascii="Calibri" w:eastAsia="Calibri" w:hAnsi="Calibri" w:cs="Calibri"/>
          <w:sz w:val="24"/>
          <w:u w:val="single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1B839AD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 xml:space="preserve">, </w:t>
      </w:r>
      <w:r w:rsidR="00AB6B26">
        <w:rPr>
          <w:rFonts w:ascii="Calibri" w:eastAsia="Calibri" w:hAnsi="Calibri" w:cs="Calibri"/>
        </w:rPr>
        <w:t>G</w:t>
      </w:r>
      <w:r w:rsidR="00C8632A">
        <w:rPr>
          <w:rFonts w:ascii="Calibri" w:eastAsia="Calibri" w:hAnsi="Calibri" w:cs="Calibri"/>
        </w:rPr>
        <w:t>PA 3.93</w:t>
      </w:r>
      <w:r w:rsidR="00AB6B2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51F0519F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ation, Estimation, </w:t>
      </w:r>
      <w:r w:rsidR="00F71463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BC1C80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BC1C80">
        <w:rPr>
          <w:rFonts w:ascii="Calibri" w:eastAsia="Calibri" w:hAnsi="Calibri" w:cs="Calibri"/>
          <w:sz w:val="24"/>
          <w:szCs w:val="24"/>
          <w:u w:val="single"/>
        </w:rPr>
        <w:t>ACADEMIC PROJECTS</w:t>
      </w:r>
    </w:p>
    <w:p w14:paraId="7CA1E3E7" w14:textId="76555A90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r w:rsidR="00B3612B">
        <w:rPr>
          <w:rFonts w:ascii="Calibri" w:eastAsia="Calibri" w:hAnsi="Calibri" w:cs="Calibri"/>
          <w:b/>
          <w:szCs w:val="10"/>
        </w:rPr>
        <w:t xml:space="preserve"> – </w:t>
      </w:r>
      <w:r w:rsidR="00BC1C80">
        <w:rPr>
          <w:rFonts w:ascii="Calibri" w:eastAsia="Calibri" w:hAnsi="Calibri" w:cs="Calibri"/>
          <w:b/>
          <w:szCs w:val="10"/>
        </w:rPr>
        <w:t>Master’s</w:t>
      </w:r>
      <w:r w:rsidR="00B3612B">
        <w:rPr>
          <w:rFonts w:ascii="Calibri" w:eastAsia="Calibri" w:hAnsi="Calibri" w:cs="Calibri"/>
          <w:b/>
          <w:szCs w:val="10"/>
        </w:rPr>
        <w:t xml:space="preserve"> Capstone Project</w:t>
      </w:r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A41D0">
        <w:rPr>
          <w:rFonts w:ascii="Calibri" w:eastAsia="Calibri" w:hAnsi="Calibri" w:cs="Calibri"/>
          <w:i/>
          <w:szCs w:val="10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6B007BF8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Achieved obstacle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avoidance by integrating the ROS Navigation stack into software architecture</w:t>
      </w:r>
    </w:p>
    <w:p w14:paraId="512C9119" w14:textId="2CE63731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Increased testing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iteration speed by integrating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3110D188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 w:rsidR="00BE5474">
        <w:rPr>
          <w:rFonts w:ascii="Calibri" w:eastAsia="Calibri" w:hAnsi="Calibri" w:cs="Calibri"/>
          <w:b/>
          <w:szCs w:val="10"/>
        </w:rPr>
        <w:t xml:space="preserve"> </w:t>
      </w:r>
      <w:r w:rsidR="00C00167">
        <w:rPr>
          <w:rFonts w:ascii="Calibri" w:eastAsia="Calibri" w:hAnsi="Calibri" w:cs="Calibri"/>
          <w:szCs w:val="10"/>
        </w:rPr>
        <w:tab/>
      </w:r>
      <w:r w:rsidR="00C00167">
        <w:rPr>
          <w:rFonts w:ascii="Calibri" w:eastAsia="Calibri" w:hAnsi="Calibri" w:cs="Calibri"/>
          <w:szCs w:val="10"/>
        </w:rPr>
        <w:tab/>
      </w:r>
      <w:r w:rsidR="00C00167">
        <w:rPr>
          <w:rFonts w:ascii="Calibri" w:eastAsia="Calibri" w:hAnsi="Calibri" w:cs="Calibri"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bookmarkStart w:id="0" w:name="_GoBack"/>
      <w:bookmarkEnd w:id="0"/>
      <w:r>
        <w:rPr>
          <w:rFonts w:ascii="Calibri" w:eastAsia="Calibri" w:hAnsi="Calibri" w:cs="Calibri"/>
          <w:szCs w:val="10"/>
        </w:rPr>
        <w:t>Carnegie Mellon University</w:t>
      </w:r>
    </w:p>
    <w:p w14:paraId="56E4CAD6" w14:textId="26B853B7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B9167D">
        <w:rPr>
          <w:rFonts w:ascii="Calibri" w:eastAsia="Times New Roman" w:hAnsi="Calibri" w:cs="Calibri"/>
          <w:sz w:val="20"/>
          <w:szCs w:val="20"/>
        </w:rPr>
        <w:t>accurate image classification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5109F465" w:rsidR="0060004F" w:rsidRDefault="00B9167D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Precise</w:t>
      </w:r>
      <w:r w:rsidR="00B3612B">
        <w:rPr>
          <w:rFonts w:ascii="Calibri" w:eastAsia="Times New Roman" w:hAnsi="Calibri" w:cs="Calibri"/>
          <w:sz w:val="20"/>
          <w:szCs w:val="20"/>
        </w:rPr>
        <w:t xml:space="preserve"> </w:t>
      </w:r>
      <w:r w:rsidR="0060004F" w:rsidRPr="0060004F">
        <w:rPr>
          <w:rFonts w:ascii="Calibri" w:eastAsia="Times New Roman" w:hAnsi="Calibri" w:cs="Calibri"/>
          <w:sz w:val="20"/>
          <w:szCs w:val="20"/>
        </w:rPr>
        <w:t>optical character recognition</w:t>
      </w:r>
      <w:r w:rsidR="00B3612B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accomplished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  <w:r w:rsidR="00B3612B">
        <w:rPr>
          <w:rFonts w:ascii="Calibri" w:eastAsia="Times New Roman" w:hAnsi="Calibri" w:cs="Calibri"/>
          <w:sz w:val="20"/>
          <w:szCs w:val="20"/>
        </w:rPr>
        <w:t>by building a shallow neural network</w:t>
      </w:r>
      <w:r w:rsidR="00F71463">
        <w:rPr>
          <w:rFonts w:ascii="Calibri" w:eastAsia="Times New Roman" w:hAnsi="Calibri" w:cs="Calibri"/>
          <w:sz w:val="20"/>
          <w:szCs w:val="20"/>
        </w:rPr>
        <w:t>,</w:t>
      </w:r>
      <w:r w:rsidR="0060004F" w:rsidRPr="0060004F">
        <w:rPr>
          <w:rFonts w:ascii="Calibri" w:eastAsia="Times New Roman" w:hAnsi="Calibri" w:cs="Calibri"/>
          <w:sz w:val="20"/>
          <w:szCs w:val="20"/>
        </w:rPr>
        <w:t xml:space="preserve"> including implementing forward pass &amp; backpropagation using the sigmoid &amp; </w:t>
      </w:r>
      <w:proofErr w:type="spellStart"/>
      <w:r w:rsidR="0060004F"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="0060004F"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 w:rsidR="0060004F">
        <w:rPr>
          <w:rFonts w:ascii="Calibri" w:eastAsia="Times New Roman" w:hAnsi="Calibri" w:cs="Calibri"/>
          <w:sz w:val="20"/>
          <w:szCs w:val="20"/>
        </w:rPr>
        <w:t>s</w:t>
      </w:r>
      <w:r w:rsidR="008A35C8">
        <w:rPr>
          <w:rFonts w:ascii="Calibri" w:eastAsia="Times New Roman" w:hAnsi="Calibri" w:cs="Calibri"/>
          <w:sz w:val="20"/>
          <w:szCs w:val="20"/>
        </w:rPr>
        <w:t xml:space="preserve"> with cross-entropy loss</w:t>
      </w:r>
    </w:p>
    <w:p w14:paraId="3D38F409" w14:textId="7C0D3A4A" w:rsidR="00927578" w:rsidRPr="0060004F" w:rsidRDefault="00B9167D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Successful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image stitching </w:t>
      </w:r>
      <w:r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by </w:t>
      </w:r>
      <w:r w:rsidR="00BE5474">
        <w:rPr>
          <w:rFonts w:ascii="Calibri" w:eastAsia="Times New Roman" w:hAnsi="Calibri" w:cs="Calibri"/>
          <w:sz w:val="20"/>
          <w:szCs w:val="20"/>
        </w:rPr>
        <w:t>building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  <w:r w:rsidR="00BE5474">
        <w:rPr>
          <w:rFonts w:ascii="Calibri" w:eastAsia="Times New Roman" w:hAnsi="Calibri" w:cs="Calibri"/>
          <w:sz w:val="20"/>
          <w:szCs w:val="20"/>
        </w:rPr>
        <w:t>a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BRIEF descriptor to detect point correspondences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&amp;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 implementing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RANSAC to find the best correspondences 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with which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to compute </w:t>
      </w:r>
      <w:r w:rsidR="00BE5474">
        <w:rPr>
          <w:rFonts w:ascii="Calibri" w:eastAsia="Times New Roman" w:hAnsi="Calibri" w:cs="Calibri"/>
          <w:sz w:val="20"/>
          <w:szCs w:val="20"/>
        </w:rPr>
        <w:t>the homography used to project one image onto another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812D07">
        <w:rPr>
          <w:rFonts w:ascii="Calibri" w:eastAsia="Calibri" w:hAnsi="Calibri" w:cs="Calibri"/>
          <w:i/>
          <w:szCs w:val="10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431E3925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812D07">
        <w:rPr>
          <w:rFonts w:ascii="Calibri" w:eastAsia="Calibri" w:hAnsi="Calibri" w:cs="Calibri"/>
          <w:i/>
        </w:rPr>
        <w:t>Software 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593ED591" w:rsidR="0060004F" w:rsidRPr="0060004F" w:rsidRDefault="00BE5474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Built an accurate map of the environment using an occupancy grid which was then used for path planning </w:t>
      </w:r>
      <w:r w:rsidR="00B9167D">
        <w:rPr>
          <w:rFonts w:ascii="Calibri" w:eastAsia="Times New Roman" w:hAnsi="Calibri" w:cs="Calibri"/>
          <w:sz w:val="20"/>
          <w:szCs w:val="20"/>
        </w:rPr>
        <w:t>&amp;</w:t>
      </w:r>
      <w:r>
        <w:rPr>
          <w:rFonts w:ascii="Calibri" w:eastAsia="Times New Roman" w:hAnsi="Calibri" w:cs="Calibri"/>
          <w:sz w:val="20"/>
          <w:szCs w:val="20"/>
        </w:rPr>
        <w:t xml:space="preserve"> localization 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BC1C80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  <w:u w:val="single"/>
        </w:rPr>
      </w:pPr>
      <w:r w:rsidRPr="00BC1C80">
        <w:rPr>
          <w:rFonts w:ascii="Calibri" w:eastAsia="Calibri" w:hAnsi="Calibri" w:cs="Calibri"/>
          <w:sz w:val="24"/>
          <w:szCs w:val="24"/>
          <w:u w:val="single"/>
        </w:rPr>
        <w:t xml:space="preserve">PROFESSIONAL </w:t>
      </w:r>
      <w:r w:rsidR="003F202B" w:rsidRPr="00BC1C80">
        <w:rPr>
          <w:rFonts w:ascii="Calibri" w:eastAsia="Calibri" w:hAnsi="Calibri" w:cs="Calibri"/>
          <w:sz w:val="24"/>
          <w:szCs w:val="24"/>
          <w:u w:val="single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812D07">
        <w:rPr>
          <w:rFonts w:ascii="Calibri" w:eastAsia="Calibri" w:hAnsi="Calibri" w:cs="Calibri"/>
          <w:i/>
        </w:rPr>
        <w:t>Operational</w:t>
      </w:r>
      <w:r w:rsidR="003F202B" w:rsidRPr="00812D07">
        <w:rPr>
          <w:rFonts w:ascii="Calibri" w:eastAsia="Calibri" w:hAnsi="Calibri" w:cs="Calibri"/>
          <w:i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812D07">
        <w:rPr>
          <w:rFonts w:ascii="Calibri" w:eastAsia="Calibri" w:hAnsi="Calibri" w:cs="Calibri"/>
          <w:i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0334F1A5" w14:textId="0695E7AB" w:rsidR="0060004F" w:rsidRPr="00B9167D" w:rsidRDefault="0060004F" w:rsidP="00B9167D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</w:t>
      </w:r>
      <w:proofErr w:type="gramStart"/>
      <w:r w:rsidRPr="0060004F">
        <w:rPr>
          <w:rFonts w:ascii="Calibri" w:eastAsia="Times New Roman" w:hAnsi="Calibri" w:cs="Calibri"/>
          <w:sz w:val="20"/>
          <w:szCs w:val="20"/>
        </w:rPr>
        <w:t>client</w:t>
      </w:r>
      <w:proofErr w:type="gramEnd"/>
      <w:r w:rsidRPr="0060004F">
        <w:rPr>
          <w:rFonts w:ascii="Calibri" w:eastAsia="Times New Roman" w:hAnsi="Calibri" w:cs="Calibri"/>
          <w:sz w:val="20"/>
          <w:szCs w:val="20"/>
        </w:rPr>
        <w:t xml:space="preserve"> facilities</w:t>
      </w:r>
      <w:r w:rsidRPr="00B9167D">
        <w:rPr>
          <w:rFonts w:ascii="Calibri" w:eastAsia="Times New Roman" w:hAnsi="Calibri" w:cs="Calibri"/>
          <w:sz w:val="20"/>
          <w:szCs w:val="20"/>
        </w:rPr>
        <w:t xml:space="preserve">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34D6565D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Frameworks </w:t>
      </w:r>
      <w:r w:rsidR="00F71463">
        <w:rPr>
          <w:rFonts w:ascii="Calibri" w:eastAsia="Calibri" w:hAnsi="Calibri" w:cs="Calibri"/>
          <w:b/>
          <w:sz w:val="20"/>
          <w:szCs w:val="20"/>
        </w:rPr>
        <w:t>&amp;</w:t>
      </w:r>
      <w:r>
        <w:rPr>
          <w:rFonts w:ascii="Calibri" w:eastAsia="Calibri" w:hAnsi="Calibri" w:cs="Calibri"/>
          <w:b/>
          <w:sz w:val="20"/>
          <w:szCs w:val="20"/>
        </w:rPr>
        <w:t xml:space="preserve">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12D07"/>
    <w:rsid w:val="00822AC3"/>
    <w:rsid w:val="008A35C8"/>
    <w:rsid w:val="00927578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AB6B26"/>
    <w:rsid w:val="00B34DE6"/>
    <w:rsid w:val="00B3612B"/>
    <w:rsid w:val="00B9167D"/>
    <w:rsid w:val="00BC1C80"/>
    <w:rsid w:val="00BE5474"/>
    <w:rsid w:val="00C00167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A41D0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D76CD"/>
    <w:rsid w:val="00EE2634"/>
    <w:rsid w:val="00F31047"/>
    <w:rsid w:val="00F47801"/>
    <w:rsid w:val="00F71463"/>
    <w:rsid w:val="00F76560"/>
    <w:rsid w:val="00F8148F"/>
    <w:rsid w:val="00FA2937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37</cp:revision>
  <cp:lastPrinted>2018-03-29T18:52:00Z</cp:lastPrinted>
  <dcterms:created xsi:type="dcterms:W3CDTF">2017-10-31T02:18:00Z</dcterms:created>
  <dcterms:modified xsi:type="dcterms:W3CDTF">2018-04-04T15:18:00Z</dcterms:modified>
</cp:coreProperties>
</file>