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018" w14:textId="4946E5C3" w:rsidR="007245E8" w:rsidRPr="00C43DB3" w:rsidRDefault="003F1551" w:rsidP="003F1551">
      <w:pPr>
        <w:jc w:val="center"/>
        <w:rPr>
          <w:b/>
          <w:bCs/>
          <w:i/>
          <w:iCs/>
          <w:sz w:val="28"/>
          <w:szCs w:val="28"/>
        </w:rPr>
      </w:pPr>
      <w:r w:rsidRPr="00C43DB3">
        <w:rPr>
          <w:b/>
          <w:bCs/>
          <w:i/>
          <w:iCs/>
          <w:sz w:val="28"/>
          <w:szCs w:val="28"/>
        </w:rPr>
        <w:t>Business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551" w:rsidRPr="003F1551" w14:paraId="786B1615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003E1FF4" w14:textId="38FE5619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5C77C1" w14:textId="71BD788D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</w:p>
        </w:tc>
      </w:tr>
      <w:tr w:rsidR="003F1551" w:rsidRPr="003F1551" w14:paraId="58FEA48D" w14:textId="77777777" w:rsidTr="007E2422">
        <w:tc>
          <w:tcPr>
            <w:tcW w:w="4675" w:type="dxa"/>
          </w:tcPr>
          <w:p w14:paraId="3F3B0C3B" w14:textId="527B67C7" w:rsidR="003F1551" w:rsidRPr="003F1551" w:rsidRDefault="008D0E0C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Sharks Around The World</w:t>
            </w:r>
          </w:p>
        </w:tc>
        <w:tc>
          <w:tcPr>
            <w:tcW w:w="4675" w:type="dxa"/>
          </w:tcPr>
          <w:p w14:paraId="5750FCCA" w14:textId="1FE45653" w:rsidR="003F1551" w:rsidRPr="003F1551" w:rsidRDefault="008D0E0C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Jay</w:t>
            </w:r>
            <w:r w:rsidR="00DA33D3">
              <w:rPr>
                <w:b/>
                <w:bCs/>
                <w:sz w:val="24"/>
                <w:szCs w:val="24"/>
              </w:rPr>
              <w:t>ner Rivera</w:t>
            </w:r>
          </w:p>
        </w:tc>
      </w:tr>
      <w:tr w:rsidR="003F1551" w:rsidRPr="003F1551" w14:paraId="2F5E39AB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3BFBA6E4" w14:textId="793D2D94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3E415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F1551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3F1551" w:rsidRPr="003F1551" w14:paraId="5E364310" w14:textId="77777777" w:rsidTr="007E2422">
        <w:tc>
          <w:tcPr>
            <w:tcW w:w="4675" w:type="dxa"/>
          </w:tcPr>
          <w:p w14:paraId="4CD72764" w14:textId="7C3840B6" w:rsidR="003F1551" w:rsidRPr="003F1551" w:rsidRDefault="00B164F5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Raina Rocha</w:t>
            </w:r>
          </w:p>
        </w:tc>
        <w:tc>
          <w:tcPr>
            <w:tcW w:w="4675" w:type="dxa"/>
          </w:tcPr>
          <w:p w14:paraId="750F1219" w14:textId="26133363" w:rsidR="003F1551" w:rsidRPr="003F1551" w:rsidRDefault="00AD7E95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WEEKS</w:t>
            </w:r>
          </w:p>
        </w:tc>
      </w:tr>
    </w:tbl>
    <w:p w14:paraId="62B7B1EC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27C329D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F36F41C" w14:textId="77777777" w:rsidR="00CE32BE" w:rsidRDefault="00CE32BE" w:rsidP="00CE32B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19CAEAB" w14:textId="565D2A92" w:rsidR="003F1551" w:rsidRPr="003F1551" w:rsidRDefault="003F1551" w:rsidP="00CE32B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Executive Summary</w:t>
            </w:r>
          </w:p>
        </w:tc>
        <w:tc>
          <w:tcPr>
            <w:tcW w:w="7825" w:type="dxa"/>
          </w:tcPr>
          <w:p w14:paraId="22C4E9CE" w14:textId="77777777" w:rsidR="004366EA" w:rsidRPr="004366EA" w:rsidRDefault="004366EA" w:rsidP="004366EA">
            <w:pPr>
              <w:pStyle w:val="ListParagraph"/>
              <w:rPr>
                <w:sz w:val="24"/>
                <w:szCs w:val="24"/>
              </w:rPr>
            </w:pPr>
          </w:p>
          <w:p w14:paraId="6746F21D" w14:textId="288F7695" w:rsidR="004A4F1E" w:rsidRPr="004366EA" w:rsidRDefault="00C43DB3" w:rsidP="004366E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366EA">
              <w:rPr>
                <w:b/>
                <w:bCs/>
                <w:sz w:val="24"/>
                <w:szCs w:val="24"/>
              </w:rPr>
              <w:t>The exponential growth of shark attacks that have occurred over the years.</w:t>
            </w:r>
          </w:p>
        </w:tc>
      </w:tr>
    </w:tbl>
    <w:p w14:paraId="0529C946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5F5520D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2F1B28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6FAC50B" w14:textId="1549550A" w:rsidR="003F1551" w:rsidRPr="003F1551" w:rsidRDefault="00E46DDD" w:rsidP="00CE32B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Mission Statement</w:t>
            </w:r>
          </w:p>
        </w:tc>
        <w:tc>
          <w:tcPr>
            <w:tcW w:w="7825" w:type="dxa"/>
          </w:tcPr>
          <w:p w14:paraId="6024E8E7" w14:textId="77777777" w:rsidR="004366EA" w:rsidRDefault="004366EA" w:rsidP="004366EA">
            <w:pPr>
              <w:rPr>
                <w:b/>
                <w:bCs/>
                <w:sz w:val="24"/>
                <w:szCs w:val="24"/>
              </w:rPr>
            </w:pPr>
          </w:p>
          <w:p w14:paraId="5EE09E48" w14:textId="12D95B0F" w:rsidR="003F1551" w:rsidRPr="004366EA" w:rsidRDefault="004366EA" w:rsidP="004366E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4366EA">
              <w:rPr>
                <w:b/>
                <w:bCs/>
                <w:sz w:val="24"/>
                <w:szCs w:val="24"/>
              </w:rPr>
              <w:t xml:space="preserve">The vision sought is to be able to identify the main causes of why these attacks occur or if they are provoked. The primary goal would be to carry out a percentage analysis of how frequent shark attacks </w:t>
            </w:r>
            <w:r w:rsidRPr="004366EA">
              <w:rPr>
                <w:b/>
                <w:bCs/>
                <w:sz w:val="24"/>
                <w:szCs w:val="24"/>
              </w:rPr>
              <w:t>occur,</w:t>
            </w:r>
            <w:r w:rsidRPr="004366EA">
              <w:rPr>
                <w:b/>
                <w:bCs/>
                <w:sz w:val="24"/>
                <w:szCs w:val="24"/>
              </w:rPr>
              <w:t xml:space="preserve"> and the objective is to have the results of the shark species that predominate in the most frequent incidents and places</w:t>
            </w:r>
            <w:r w:rsidR="00255DF6" w:rsidRPr="004366EA">
              <w:rPr>
                <w:b/>
                <w:bCs/>
                <w:sz w:val="24"/>
                <w:szCs w:val="24"/>
              </w:rPr>
              <w:t>.</w:t>
            </w:r>
          </w:p>
          <w:p w14:paraId="0E809589" w14:textId="32B8370E" w:rsidR="004366EA" w:rsidRPr="004366EA" w:rsidRDefault="004366EA" w:rsidP="004366E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59C025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0B07070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03B6725" w14:textId="77777777" w:rsidR="00CE32BE" w:rsidRDefault="00CE32BE" w:rsidP="00CE32B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357B476" w14:textId="2BC1ADF5" w:rsidR="003F1551" w:rsidRPr="003F1551" w:rsidRDefault="00CE32BE" w:rsidP="00CE32B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E32BE">
              <w:rPr>
                <w:b/>
                <w:bCs/>
                <w:sz w:val="24"/>
                <w:szCs w:val="24"/>
              </w:rPr>
              <w:t>Industry Impac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825" w:type="dxa"/>
          </w:tcPr>
          <w:p w14:paraId="75911249" w14:textId="77777777" w:rsidR="00255DF6" w:rsidRDefault="00255DF6" w:rsidP="00255DF6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</w:p>
          <w:p w14:paraId="75C6628A" w14:textId="77777777" w:rsidR="003F1551" w:rsidRDefault="00D262F6" w:rsidP="003F155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262F6">
              <w:rPr>
                <w:b/>
                <w:bCs/>
                <w:sz w:val="24"/>
                <w:szCs w:val="24"/>
              </w:rPr>
              <w:t>Tourism: Decrease in beach visitation and revenue due to fear of shark attacks.</w:t>
            </w:r>
          </w:p>
          <w:p w14:paraId="2C0180A1" w14:textId="0A50CF3D" w:rsidR="00D262F6" w:rsidRPr="003F1551" w:rsidRDefault="00D262F6" w:rsidP="003F155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262F6">
              <w:rPr>
                <w:b/>
                <w:bCs/>
                <w:sz w:val="24"/>
                <w:szCs w:val="24"/>
              </w:rPr>
              <w:t>Conservation efforts: Challenges in balancing public safety with shark conservation initiatives.</w:t>
            </w:r>
          </w:p>
        </w:tc>
      </w:tr>
    </w:tbl>
    <w:p w14:paraId="6A5A35AF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786AC0F9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2D0D157" w14:textId="77777777" w:rsidR="00E46DDD" w:rsidRDefault="00E46DDD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90E31B2" w14:textId="77777777" w:rsidR="00485B43" w:rsidRDefault="00485B43" w:rsidP="00335A3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0CB06E2" w14:textId="00952CEB" w:rsidR="003F1551" w:rsidRPr="003F1551" w:rsidRDefault="00E46DDD" w:rsidP="00485B4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Financial Appraisal</w:t>
            </w:r>
          </w:p>
        </w:tc>
        <w:tc>
          <w:tcPr>
            <w:tcW w:w="7825" w:type="dxa"/>
          </w:tcPr>
          <w:p w14:paraId="77D3CE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76658C24" w14:textId="77777777" w:rsidR="00485B43" w:rsidRPr="00485B43" w:rsidRDefault="00485B43" w:rsidP="00485B43">
            <w:pPr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485B43">
              <w:rPr>
                <w:b/>
                <w:bCs/>
                <w:sz w:val="24"/>
                <w:szCs w:val="24"/>
              </w:rPr>
              <w:t>Loss of revenue: Quantifying the economic impact on local businesses, tourism agencies, and coastal communities.</w:t>
            </w:r>
          </w:p>
          <w:p w14:paraId="30BE307F" w14:textId="77777777" w:rsidR="00485B43" w:rsidRPr="00485B43" w:rsidRDefault="00485B43" w:rsidP="00485B43">
            <w:pPr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485B43">
              <w:rPr>
                <w:b/>
                <w:bCs/>
                <w:sz w:val="24"/>
                <w:szCs w:val="24"/>
              </w:rPr>
              <w:t>Cost of mitigation measures: Expenses related to shark monitoring, warning systems, and beach safety protocols.</w:t>
            </w:r>
          </w:p>
          <w:p w14:paraId="00DB4ECD" w14:textId="0B5755E0" w:rsidR="004A4F1E" w:rsidRPr="004A4F1E" w:rsidRDefault="00485B43" w:rsidP="00485B43">
            <w:pPr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485B43">
              <w:rPr>
                <w:b/>
                <w:bCs/>
                <w:sz w:val="24"/>
                <w:szCs w:val="24"/>
              </w:rPr>
              <w:t>Insurance and liability: Analysis of insurance premiums and potential legal liabilities for businesses and governments.</w:t>
            </w:r>
          </w:p>
        </w:tc>
      </w:tr>
    </w:tbl>
    <w:p w14:paraId="602772D1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3B6E4BB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46CA13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DD0A274" w14:textId="77777777" w:rsidR="0050652E" w:rsidRDefault="0050652E" w:rsidP="0050652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1A960B9" w14:textId="77777777" w:rsidR="0050652E" w:rsidRDefault="0050652E" w:rsidP="0050652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A753774" w14:textId="39F08328" w:rsidR="003F1551" w:rsidRPr="003F1551" w:rsidRDefault="00E46DDD" w:rsidP="0050652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 Strategy</w:t>
            </w:r>
          </w:p>
        </w:tc>
        <w:tc>
          <w:tcPr>
            <w:tcW w:w="7825" w:type="dxa"/>
          </w:tcPr>
          <w:p w14:paraId="3DDD272C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DDB6D4C" w14:textId="77777777" w:rsidR="00A2626D" w:rsidRPr="00A2626D" w:rsidRDefault="00A2626D" w:rsidP="00A2626D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A2626D">
              <w:rPr>
                <w:b/>
                <w:bCs/>
                <w:sz w:val="24"/>
                <w:szCs w:val="24"/>
              </w:rPr>
              <w:t>Prioritize public safety while minimizing negative impacts on industries and ecosystems.</w:t>
            </w:r>
          </w:p>
          <w:p w14:paraId="25FCD780" w14:textId="77777777" w:rsidR="00A2626D" w:rsidRPr="00A2626D" w:rsidRDefault="00A2626D" w:rsidP="00A2626D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A2626D">
              <w:rPr>
                <w:b/>
                <w:bCs/>
                <w:sz w:val="24"/>
                <w:szCs w:val="24"/>
              </w:rPr>
              <w:t>Invest in research and development of innovative solutions for shark detection and mitigation.</w:t>
            </w:r>
          </w:p>
          <w:p w14:paraId="6FE409A3" w14:textId="77777777" w:rsidR="00A2626D" w:rsidRPr="00A2626D" w:rsidRDefault="00A2626D" w:rsidP="00A2626D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A2626D">
              <w:rPr>
                <w:b/>
                <w:bCs/>
                <w:sz w:val="24"/>
                <w:szCs w:val="24"/>
              </w:rPr>
              <w:t>Foster collaboration between government agencies, businesses, and conservation organizations.</w:t>
            </w:r>
          </w:p>
          <w:p w14:paraId="4257C005" w14:textId="49DACCF7" w:rsidR="004A4F1E" w:rsidRPr="00A2626D" w:rsidRDefault="00A2626D" w:rsidP="00A2626D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2626D">
              <w:rPr>
                <w:b/>
                <w:bCs/>
                <w:sz w:val="24"/>
                <w:szCs w:val="24"/>
              </w:rPr>
              <w:t>Promote sustainable tourism practices and responsible coastal development.</w:t>
            </w:r>
          </w:p>
        </w:tc>
      </w:tr>
    </w:tbl>
    <w:p w14:paraId="115BABC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F1551" w:rsidRPr="003F1551" w14:paraId="5474BD7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4D90A1F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5D24B8A2" w14:textId="77777777" w:rsidR="0050652E" w:rsidRDefault="0050652E" w:rsidP="00335A3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7F6117DC" w14:textId="77777777" w:rsidR="0050652E" w:rsidRDefault="0050652E" w:rsidP="00335A3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A3FB8F0" w14:textId="64CBF41E" w:rsidR="003F1551" w:rsidRPr="003F1551" w:rsidRDefault="00E46DDD" w:rsidP="00335A3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Assessment</w:t>
            </w:r>
          </w:p>
        </w:tc>
        <w:tc>
          <w:tcPr>
            <w:tcW w:w="7825" w:type="dxa"/>
          </w:tcPr>
          <w:p w14:paraId="29A6ACE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62E22E0" w14:textId="77777777" w:rsidR="0050652E" w:rsidRPr="0050652E" w:rsidRDefault="0050652E" w:rsidP="0050652E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50652E">
              <w:rPr>
                <w:b/>
                <w:bCs/>
                <w:sz w:val="24"/>
                <w:szCs w:val="24"/>
              </w:rPr>
              <w:t>Public education and awareness campaigns: Promoting understanding of shark behavior and safety measures.</w:t>
            </w:r>
          </w:p>
          <w:p w14:paraId="02FC9B55" w14:textId="77777777" w:rsidR="0050652E" w:rsidRPr="0050652E" w:rsidRDefault="0050652E" w:rsidP="0050652E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50652E">
              <w:rPr>
                <w:b/>
                <w:bCs/>
                <w:sz w:val="24"/>
                <w:szCs w:val="24"/>
              </w:rPr>
              <w:t>Technology and innovation: Investment in shark detection technologies, drones, and surveillance systems.</w:t>
            </w:r>
          </w:p>
          <w:p w14:paraId="2FDFC8F2" w14:textId="77777777" w:rsidR="0050652E" w:rsidRPr="0050652E" w:rsidRDefault="0050652E" w:rsidP="0050652E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50652E">
              <w:rPr>
                <w:b/>
                <w:bCs/>
                <w:sz w:val="24"/>
                <w:szCs w:val="24"/>
              </w:rPr>
              <w:t>Policy and regulation: Development of guidelines for beach safety, zoning regulations, and responsible tourism practices.</w:t>
            </w:r>
          </w:p>
          <w:p w14:paraId="2AC14B5B" w14:textId="372CC72E" w:rsidR="004A4F1E" w:rsidRPr="007C2A76" w:rsidRDefault="0050652E" w:rsidP="0050652E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0652E">
              <w:rPr>
                <w:b/>
                <w:bCs/>
                <w:sz w:val="24"/>
                <w:szCs w:val="24"/>
              </w:rPr>
              <w:t>Conservation efforts: Collaboration with marine biologists and conservationists to promote sustainable shark management.</w:t>
            </w:r>
          </w:p>
        </w:tc>
      </w:tr>
    </w:tbl>
    <w:p w14:paraId="238F182C" w14:textId="3B207E05" w:rsidR="003F1551" w:rsidRDefault="003F1551" w:rsidP="003F1551">
      <w:pPr>
        <w:rPr>
          <w:b/>
          <w:bCs/>
          <w:sz w:val="24"/>
          <w:szCs w:val="24"/>
        </w:rPr>
      </w:pPr>
    </w:p>
    <w:p w14:paraId="688F49B3" w14:textId="4143A7DB" w:rsidR="00BA633A" w:rsidRPr="003F1551" w:rsidRDefault="00BA633A" w:rsidP="003F1551">
      <w:pPr>
        <w:rPr>
          <w:b/>
          <w:bCs/>
          <w:sz w:val="24"/>
          <w:szCs w:val="24"/>
        </w:rPr>
      </w:pPr>
    </w:p>
    <w:sectPr w:rsidR="00BA633A" w:rsidRPr="003F1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A23F" w14:textId="77777777" w:rsidR="008B7603" w:rsidRDefault="008B7603" w:rsidP="003F1551">
      <w:pPr>
        <w:spacing w:after="0" w:line="240" w:lineRule="auto"/>
      </w:pPr>
      <w:r>
        <w:separator/>
      </w:r>
    </w:p>
  </w:endnote>
  <w:endnote w:type="continuationSeparator" w:id="0">
    <w:p w14:paraId="5951FE42" w14:textId="77777777" w:rsidR="008B7603" w:rsidRDefault="008B7603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5633" w14:textId="77777777" w:rsidR="008B7603" w:rsidRDefault="008B7603" w:rsidP="003F1551">
      <w:pPr>
        <w:spacing w:after="0" w:line="240" w:lineRule="auto"/>
      </w:pPr>
      <w:r>
        <w:separator/>
      </w:r>
    </w:p>
  </w:footnote>
  <w:footnote w:type="continuationSeparator" w:id="0">
    <w:p w14:paraId="63D62B6E" w14:textId="77777777" w:rsidR="008B7603" w:rsidRDefault="008B7603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7632" w14:textId="5F9C7208" w:rsidR="003F1551" w:rsidRPr="008D0E0C" w:rsidRDefault="008D0E0C" w:rsidP="003F1551">
    <w:pPr>
      <w:pStyle w:val="Header"/>
      <w:rPr>
        <w:b/>
        <w:bCs/>
        <w:sz w:val="40"/>
        <w:szCs w:val="40"/>
      </w:rPr>
    </w:pPr>
    <w:r w:rsidRPr="008D0E0C">
      <w:rPr>
        <w:b/>
        <w:bCs/>
        <w:noProof/>
        <w:sz w:val="40"/>
        <w:szCs w:val="40"/>
      </w:rPr>
      <w:t>SHARKS AROUND THE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820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755FE"/>
    <w:multiLevelType w:val="hybridMultilevel"/>
    <w:tmpl w:val="9360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3"/>
  </w:num>
  <w:num w:numId="3" w16cid:durableId="1709378202">
    <w:abstractNumId w:val="5"/>
  </w:num>
  <w:num w:numId="4" w16cid:durableId="1859614161">
    <w:abstractNumId w:val="2"/>
  </w:num>
  <w:num w:numId="5" w16cid:durableId="368264821">
    <w:abstractNumId w:val="0"/>
  </w:num>
  <w:num w:numId="6" w16cid:durableId="20363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182463"/>
    <w:rsid w:val="00197CA0"/>
    <w:rsid w:val="001A683D"/>
    <w:rsid w:val="00255DF6"/>
    <w:rsid w:val="00335A36"/>
    <w:rsid w:val="00396F8E"/>
    <w:rsid w:val="003B6377"/>
    <w:rsid w:val="003B640B"/>
    <w:rsid w:val="003F1551"/>
    <w:rsid w:val="004366EA"/>
    <w:rsid w:val="00485B43"/>
    <w:rsid w:val="004A4F1E"/>
    <w:rsid w:val="0050652E"/>
    <w:rsid w:val="005201F2"/>
    <w:rsid w:val="007245E8"/>
    <w:rsid w:val="007C2A76"/>
    <w:rsid w:val="00815C2F"/>
    <w:rsid w:val="008B7603"/>
    <w:rsid w:val="008D0E0C"/>
    <w:rsid w:val="008F3617"/>
    <w:rsid w:val="00961D8F"/>
    <w:rsid w:val="00A2626D"/>
    <w:rsid w:val="00AD7E95"/>
    <w:rsid w:val="00B164F5"/>
    <w:rsid w:val="00BA633A"/>
    <w:rsid w:val="00C43DB3"/>
    <w:rsid w:val="00CE32BE"/>
    <w:rsid w:val="00D262F6"/>
    <w:rsid w:val="00DA33D3"/>
    <w:rsid w:val="00E46DDD"/>
    <w:rsid w:val="00E8537C"/>
    <w:rsid w:val="00E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Jayner David</cp:lastModifiedBy>
  <cp:revision>21</cp:revision>
  <dcterms:created xsi:type="dcterms:W3CDTF">2024-02-09T05:16:00Z</dcterms:created>
  <dcterms:modified xsi:type="dcterms:W3CDTF">2024-02-09T16:45:00Z</dcterms:modified>
</cp:coreProperties>
</file>