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CB02B" w14:textId="77777777" w:rsidR="004A359D" w:rsidRDefault="004A359D" w:rsidP="004A359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099F1B9F" w14:textId="77777777" w:rsidR="004A359D" w:rsidRDefault="004A359D" w:rsidP="004A359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WEB 335 Introduction to NoSQL</w:t>
      </w:r>
    </w:p>
    <w:p w14:paraId="37F34681" w14:textId="77777777" w:rsidR="004A359D" w:rsidRDefault="004A359D" w:rsidP="004A359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0AE48EFE" w14:textId="77777777" w:rsidR="004A359D" w:rsidRDefault="004A359D" w:rsidP="004A359D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11/23/2020</w:t>
      </w:r>
    </w:p>
    <w:p w14:paraId="7D4E6EBA" w14:textId="71A12860" w:rsidR="004A359D" w:rsidRDefault="004A359D" w:rsidP="004A359D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6.</w:t>
      </w:r>
      <w:r>
        <w:rPr>
          <w:sz w:val="40"/>
          <w:szCs w:val="40"/>
        </w:rPr>
        <w:t>4</w:t>
      </w:r>
    </w:p>
    <w:p w14:paraId="44FAC836" w14:textId="46DBF298" w:rsidR="004A359D" w:rsidRDefault="004A359D" w:rsidP="004A359D">
      <w:r>
        <w:t>Capped collection</w:t>
      </w:r>
      <w:r>
        <w:t>:</w:t>
      </w:r>
    </w:p>
    <w:p w14:paraId="353D422A" w14:textId="40D31A01" w:rsidR="00685FED" w:rsidRDefault="004A359D">
      <w:r>
        <w:rPr>
          <w:noProof/>
        </w:rPr>
        <w:drawing>
          <wp:inline distT="0" distB="0" distL="0" distR="0" wp14:anchorId="7D997845" wp14:editId="3BAEF122">
            <wp:extent cx="6804687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164" cy="103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9D"/>
    <w:rsid w:val="004A359D"/>
    <w:rsid w:val="0068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BEA85"/>
  <w15:chartTrackingRefBased/>
  <w15:docId w15:val="{32782BA0-40EC-458F-8AF0-096BE4F5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2020-11-24T01:56:00Z</dcterms:created>
  <dcterms:modified xsi:type="dcterms:W3CDTF">2020-11-24T01:59:00Z</dcterms:modified>
</cp:coreProperties>
</file>