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366B" w14:textId="77777777" w:rsidR="00255173" w:rsidRPr="00FA054C" w:rsidRDefault="009D5D58">
      <w:pPr>
        <w:pStyle w:val="CVTitle"/>
        <w:rPr>
          <w:lang w:val="en-US"/>
        </w:rPr>
      </w:pPr>
      <w:r w:rsidRPr="00FA054C">
        <w:rPr>
          <w:lang w:val="en-US"/>
        </w:rPr>
        <w:t>Julian Dominik Stamp</w:t>
      </w:r>
    </w:p>
    <w:p w14:paraId="63E6D723" w14:textId="38DE938D" w:rsidR="00244DE3" w:rsidRPr="00244DE3" w:rsidRDefault="009D5D58" w:rsidP="00244DE3">
      <w:pPr>
        <w:pStyle w:val="CVAdress"/>
        <w:rPr>
          <w:rFonts w:ascii="Cambria" w:hAnsi="Cambria"/>
          <w:color w:val="000000"/>
          <w:sz w:val="20"/>
          <w:szCs w:val="20"/>
          <w:lang w:val="en-US"/>
        </w:rPr>
      </w:pPr>
      <w:r w:rsidRPr="00FA054C">
        <w:rPr>
          <w:rFonts w:ascii="Cambria" w:hAnsi="Cambria"/>
          <w:sz w:val="20"/>
          <w:szCs w:val="20"/>
          <w:lang w:val="en-US"/>
        </w:rPr>
        <w:t xml:space="preserve">Email: </w:t>
      </w:r>
      <w:r w:rsidRPr="00FA054C">
        <w:rPr>
          <w:rStyle w:val="Internetlink"/>
          <w:rFonts w:ascii="Cambria" w:hAnsi="Cambria"/>
          <w:color w:val="000000"/>
          <w:sz w:val="20"/>
          <w:szCs w:val="20"/>
          <w:u w:val="none"/>
          <w:lang w:val="en-US"/>
        </w:rPr>
        <w:t>julian.d.stamp@gmail.com</w:t>
      </w:r>
      <w:r w:rsidR="00244DE3">
        <w:rPr>
          <w:rStyle w:val="Internetlink"/>
          <w:rFonts w:ascii="Cambria" w:hAnsi="Cambria"/>
          <w:color w:val="000000"/>
          <w:sz w:val="20"/>
          <w:szCs w:val="20"/>
          <w:u w:val="none"/>
          <w:lang w:val="en-US"/>
        </w:rPr>
        <w:br/>
      </w:r>
      <w:r w:rsidR="00244DE3">
        <w:rPr>
          <w:rFonts w:ascii="Cambria" w:hAnsi="Cambria"/>
          <w:color w:val="000000"/>
          <w:sz w:val="20"/>
          <w:szCs w:val="20"/>
          <w:lang w:val="en-US"/>
        </w:rPr>
        <w:t>Website: https://jdstamp.github.io</w:t>
      </w:r>
    </w:p>
    <w:p w14:paraId="51C2016E" w14:textId="77777777" w:rsidR="00255173" w:rsidRDefault="009D5D58">
      <w:pPr>
        <w:pStyle w:val="CVSectionHeader"/>
      </w:pPr>
      <w:r>
        <w:rPr>
          <w:rFonts w:ascii="Cambria" w:hAnsi="Cambria"/>
        </w:rPr>
        <w:t>Experience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:rsidRPr="00E353BC" w14:paraId="7D6B8C2F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DC8FB" w14:textId="77777777" w:rsidR="00255173" w:rsidRPr="00FA054C" w:rsidRDefault="009D5D58">
            <w:pPr>
              <w:pStyle w:val="CVInstitution"/>
              <w:rPr>
                <w:lang w:val="en-US"/>
              </w:rPr>
            </w:pPr>
            <w:r w:rsidRPr="00FA054C">
              <w:rPr>
                <w:lang w:val="en-US"/>
              </w:rPr>
              <w:t>TNG Technology Consulting GmbH</w:t>
            </w:r>
          </w:p>
          <w:p w14:paraId="7DD40DDC" w14:textId="1C204E51" w:rsidR="00255173" w:rsidRPr="00FA054C" w:rsidRDefault="009D5D58">
            <w:pPr>
              <w:pStyle w:val="CVDates"/>
              <w:rPr>
                <w:lang w:val="en-US"/>
              </w:rPr>
            </w:pPr>
            <w:r w:rsidRPr="00FA054C">
              <w:rPr>
                <w:lang w:val="en-US"/>
              </w:rPr>
              <w:t xml:space="preserve">May 2019 </w:t>
            </w:r>
            <w:r w:rsidR="00FE21AD" w:rsidRPr="00FA054C">
              <w:rPr>
                <w:lang w:val="en-US"/>
              </w:rPr>
              <w:t>–</w:t>
            </w:r>
            <w:r w:rsidRPr="00FA054C">
              <w:rPr>
                <w:lang w:val="en-US"/>
              </w:rPr>
              <w:t xml:space="preserve"> </w:t>
            </w:r>
            <w:r w:rsidR="00FE21AD" w:rsidRPr="00FA054C">
              <w:rPr>
                <w:lang w:val="en-US"/>
              </w:rPr>
              <w:t>November 2020</w:t>
            </w: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4B878" w14:textId="77777777" w:rsidR="00255173" w:rsidRPr="00FA054C" w:rsidRDefault="009D5D58">
            <w:pPr>
              <w:pStyle w:val="CVOccupation"/>
              <w:jc w:val="both"/>
              <w:rPr>
                <w:lang w:val="en-US"/>
              </w:rPr>
            </w:pPr>
            <w:r w:rsidRPr="00FA054C">
              <w:rPr>
                <w:lang w:val="en-US"/>
              </w:rPr>
              <w:t>Software Consultant</w:t>
            </w:r>
          </w:p>
          <w:p w14:paraId="5AC59DB2" w14:textId="77777777" w:rsidR="00255173" w:rsidRPr="00FA054C" w:rsidRDefault="009D5D58">
            <w:pPr>
              <w:pStyle w:val="CVDescription"/>
              <w:jc w:val="both"/>
              <w:rPr>
                <w:lang w:val="en-US"/>
              </w:rPr>
            </w:pPr>
            <w:r w:rsidRPr="00FA054C">
              <w:rPr>
                <w:rFonts w:ascii="Cambria" w:hAnsi="Cambria"/>
                <w:color w:val="000000"/>
                <w:lang w:val="en-US"/>
              </w:rPr>
              <w:t xml:space="preserve">Member of the </w:t>
            </w:r>
            <w:r w:rsidRPr="00FA054C">
              <w:rPr>
                <w:rFonts w:ascii="Cambria" w:hAnsi="Cambria"/>
                <w:b/>
                <w:bCs/>
                <w:color w:val="000000"/>
                <w:lang w:val="en-US"/>
              </w:rPr>
              <w:t>b</w:t>
            </w:r>
            <w:r w:rsidRPr="00FA054C">
              <w:rPr>
                <w:b/>
                <w:bCs/>
                <w:color w:val="000000"/>
                <w:lang w:val="en-US"/>
              </w:rPr>
              <w:t xml:space="preserve">uild management </w:t>
            </w:r>
            <w:r w:rsidRPr="00FA054C">
              <w:rPr>
                <w:color w:val="000000"/>
                <w:lang w:val="en-US"/>
              </w:rPr>
              <w:t xml:space="preserve">team for several software projects </w:t>
            </w:r>
            <w:r w:rsidRPr="00FA054C">
              <w:rPr>
                <w:rFonts w:ascii="Cambria" w:hAnsi="Cambria"/>
                <w:color w:val="000000"/>
                <w:lang w:val="en-US"/>
              </w:rPr>
              <w:t>of</w:t>
            </w:r>
            <w:r w:rsidRPr="00FA054C">
              <w:rPr>
                <w:color w:val="000000"/>
                <w:lang w:val="en-US"/>
              </w:rPr>
              <w:t xml:space="preserve"> an insurance company</w:t>
            </w:r>
          </w:p>
          <w:p w14:paraId="6A3FA827" w14:textId="77777777" w:rsidR="00255173" w:rsidRPr="00FA054C" w:rsidRDefault="009D5D58">
            <w:pPr>
              <w:pStyle w:val="CVDescription"/>
              <w:jc w:val="both"/>
              <w:rPr>
                <w:lang w:val="en-US"/>
              </w:rPr>
            </w:pPr>
            <w:r w:rsidRPr="00FA054C">
              <w:rPr>
                <w:rFonts w:ascii="Cambria" w:hAnsi="Cambria"/>
                <w:color w:val="000000"/>
                <w:lang w:val="en-US"/>
              </w:rPr>
              <w:t>Setting up</w:t>
            </w:r>
            <w:r>
              <w:rPr>
                <w:rFonts w:ascii="Cambria" w:hAnsi="Cambria"/>
                <w:color w:val="000000"/>
                <w:lang w:val="en-US"/>
              </w:rPr>
              <w:t xml:space="preserve"> build</w:t>
            </w:r>
            <w:r>
              <w:rPr>
                <w:color w:val="000000"/>
                <w:lang w:val="en-US"/>
              </w:rPr>
              <w:t xml:space="preserve"> infrastructure</w:t>
            </w:r>
            <w:r w:rsidRPr="00FA054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and automation </w:t>
            </w:r>
            <w:r>
              <w:rPr>
                <w:rFonts w:ascii="Cambria" w:hAnsi="Cambria"/>
                <w:color w:val="000000"/>
                <w:lang w:val="en-US"/>
              </w:rPr>
              <w:t>with cloud technologies</w:t>
            </w:r>
          </w:p>
          <w:p w14:paraId="2722CEFD" w14:textId="77777777" w:rsidR="00255173" w:rsidRPr="00FA054C" w:rsidRDefault="009D5D58">
            <w:pPr>
              <w:pStyle w:val="CVDescription"/>
              <w:jc w:val="both"/>
              <w:rPr>
                <w:lang w:val="en-US"/>
              </w:rPr>
            </w:pPr>
            <w:r w:rsidRPr="00FA054C">
              <w:rPr>
                <w:b/>
                <w:bCs/>
                <w:lang w:val="en-US"/>
              </w:rPr>
              <w:t>Technologies:</w:t>
            </w:r>
            <w:r w:rsidRPr="00FA054C">
              <w:rPr>
                <w:lang w:val="en-US"/>
              </w:rPr>
              <w:t xml:space="preserve"> Groovy, Shell, Docker, Git, Maven, </w:t>
            </w:r>
            <w:proofErr w:type="spellStart"/>
            <w:r w:rsidRPr="00FA054C">
              <w:rPr>
                <w:lang w:val="en-US"/>
              </w:rPr>
              <w:t>Openshift</w:t>
            </w:r>
            <w:proofErr w:type="spellEnd"/>
            <w:r w:rsidRPr="00FA054C">
              <w:rPr>
                <w:lang w:val="en-US"/>
              </w:rPr>
              <w:t xml:space="preserve">, </w:t>
            </w:r>
            <w:proofErr w:type="spellStart"/>
            <w:r w:rsidRPr="00FA054C">
              <w:rPr>
                <w:lang w:val="en-US"/>
              </w:rPr>
              <w:t>Cloudfoundry</w:t>
            </w:r>
            <w:proofErr w:type="spellEnd"/>
            <w:r w:rsidRPr="00FA054C">
              <w:rPr>
                <w:lang w:val="en-US"/>
              </w:rPr>
              <w:t>, Jenkins, Nexus</w:t>
            </w:r>
          </w:p>
        </w:tc>
      </w:tr>
    </w:tbl>
    <w:p w14:paraId="21EDE3D5" w14:textId="77777777" w:rsidR="00255173" w:rsidRDefault="009D5D58">
      <w:pPr>
        <w:pStyle w:val="CVSectionHeader"/>
        <w:rPr>
          <w:rFonts w:ascii="Cambria" w:hAnsi="Cambria"/>
        </w:rPr>
      </w:pPr>
      <w:r>
        <w:rPr>
          <w:rFonts w:ascii="Cambria" w:hAnsi="Cambria"/>
        </w:rPr>
        <w:t>Education</w:t>
      </w:r>
    </w:p>
    <w:tbl>
      <w:tblPr>
        <w:tblW w:w="10432" w:type="dxa"/>
        <w:tblBorders>
          <w:top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FE21AD" w:rsidRPr="009436BB" w14:paraId="5488E43A" w14:textId="77777777" w:rsidTr="00FE21AD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30E38" w14:textId="77777777" w:rsidR="00FE21AD" w:rsidRDefault="00FE21AD" w:rsidP="00FE21AD">
            <w:pPr>
              <w:pStyle w:val="CVInstitution"/>
            </w:pPr>
            <w:r>
              <w:t>Brown University, USA</w:t>
            </w:r>
          </w:p>
          <w:p w14:paraId="11F639CD" w14:textId="72751BBB" w:rsidR="00FE21AD" w:rsidRPr="00FE21AD" w:rsidRDefault="00FE21AD" w:rsidP="00FE21AD">
            <w:pPr>
              <w:pStyle w:val="CVInstitution"/>
              <w:rPr>
                <w:b w:val="0"/>
                <w:bCs w:val="0"/>
              </w:rPr>
            </w:pPr>
            <w:r w:rsidRPr="00FE21AD">
              <w:rPr>
                <w:b w:val="0"/>
                <w:bCs w:val="0"/>
              </w:rPr>
              <w:t xml:space="preserve">2020 – </w:t>
            </w:r>
            <w:proofErr w:type="spellStart"/>
            <w:r w:rsidRPr="00FE21AD">
              <w:rPr>
                <w:b w:val="0"/>
                <w:bCs w:val="0"/>
              </w:rPr>
              <w:t>present</w:t>
            </w:r>
            <w:proofErr w:type="spellEnd"/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158BE" w14:textId="4A137B9D" w:rsidR="009436BB" w:rsidRPr="009436BB" w:rsidRDefault="00FE21AD" w:rsidP="00FE21AD">
            <w:pPr>
              <w:pStyle w:val="CVOccupation"/>
              <w:jc w:val="both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PhD Computer Science</w:t>
            </w:r>
          </w:p>
          <w:p w14:paraId="355647F6" w14:textId="306EDEBB" w:rsidR="009436BB" w:rsidRDefault="009436BB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</w:t>
            </w:r>
            <w:r w:rsidR="005872C0" w:rsidRPr="005872C0">
              <w:rPr>
                <w:lang w:val="en-US"/>
              </w:rPr>
              <w:t>Statistical Inference I</w:t>
            </w:r>
            <w:r w:rsidR="005872C0">
              <w:rPr>
                <w:lang w:val="en-US"/>
              </w:rPr>
              <w:t xml:space="preserve">, </w:t>
            </w:r>
            <w:r w:rsidR="005872C0" w:rsidRPr="005872C0">
              <w:rPr>
                <w:lang w:val="en-US"/>
              </w:rPr>
              <w:t xml:space="preserve">Algorithms </w:t>
            </w:r>
            <w:proofErr w:type="spellStart"/>
            <w:r w:rsidR="005872C0" w:rsidRPr="005872C0">
              <w:rPr>
                <w:lang w:val="en-US"/>
              </w:rPr>
              <w:t>CompBio</w:t>
            </w:r>
            <w:proofErr w:type="spellEnd"/>
            <w:r w:rsidR="005872C0" w:rsidRPr="005872C0">
              <w:rPr>
                <w:lang w:val="en-US"/>
              </w:rPr>
              <w:t xml:space="preserve"> &amp; </w:t>
            </w:r>
            <w:proofErr w:type="spellStart"/>
            <w:r w:rsidR="005872C0" w:rsidRPr="005872C0">
              <w:rPr>
                <w:lang w:val="en-US"/>
              </w:rPr>
              <w:t>Bioinfoma</w:t>
            </w:r>
            <w:r w:rsidR="005872C0">
              <w:rPr>
                <w:lang w:val="en-US"/>
              </w:rPr>
              <w:t>tics</w:t>
            </w:r>
            <w:proofErr w:type="spellEnd"/>
            <w:r w:rsidR="005872C0">
              <w:rPr>
                <w:lang w:val="en-US"/>
              </w:rPr>
              <w:t xml:space="preserve">, </w:t>
            </w:r>
            <w:r w:rsidR="005872C0" w:rsidRPr="005872C0">
              <w:rPr>
                <w:lang w:val="en-US"/>
              </w:rPr>
              <w:t>Bayesian Statistical Methods,</w:t>
            </w:r>
            <w:r w:rsidR="005872C0">
              <w:rPr>
                <w:lang w:val="en-US"/>
              </w:rPr>
              <w:t xml:space="preserve"> </w:t>
            </w:r>
            <w:r w:rsidR="005872C0" w:rsidRPr="005872C0">
              <w:rPr>
                <w:lang w:val="en-US"/>
              </w:rPr>
              <w:t>Inference in Genomics and Mole</w:t>
            </w:r>
            <w:r w:rsidR="005872C0">
              <w:rPr>
                <w:lang w:val="en-US"/>
              </w:rPr>
              <w:t xml:space="preserve">cular Biology, </w:t>
            </w:r>
            <w:r w:rsidR="005872C0" w:rsidRPr="005872C0">
              <w:rPr>
                <w:lang w:val="en-US"/>
              </w:rPr>
              <w:t>Foundations Population Genetic</w:t>
            </w:r>
            <w:r w:rsidR="005872C0">
              <w:rPr>
                <w:lang w:val="en-US"/>
              </w:rPr>
              <w:t>s</w:t>
            </w:r>
            <w:r w:rsidR="005872C0" w:rsidRPr="005872C0">
              <w:rPr>
                <w:lang w:val="en-US"/>
              </w:rPr>
              <w:t>, Linear Models</w:t>
            </w:r>
            <w:r w:rsidR="005872C0">
              <w:rPr>
                <w:lang w:val="en-US"/>
              </w:rPr>
              <w:t>, Scientific Communication</w:t>
            </w:r>
          </w:p>
          <w:p w14:paraId="28637477" w14:textId="2E9B2D3A" w:rsidR="00150B6E" w:rsidRPr="00150B6E" w:rsidRDefault="00150B6E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Research Interests:</w:t>
            </w:r>
            <w:r>
              <w:rPr>
                <w:lang w:val="en-US"/>
              </w:rPr>
              <w:t xml:space="preserve"> Statistical Methods for studying nonlinear contributions to trait variance, genetic architecture of complex traits, epistasis</w:t>
            </w:r>
            <w:r w:rsidR="00041257">
              <w:rPr>
                <w:lang w:val="en-US"/>
              </w:rPr>
              <w:t xml:space="preserve"> and gene by environment interactions</w:t>
            </w:r>
          </w:p>
          <w:p w14:paraId="2E141C28" w14:textId="7EB30867" w:rsidR="00FE21AD" w:rsidRPr="009436BB" w:rsidRDefault="00FE21AD" w:rsidP="00FE21AD">
            <w:pPr>
              <w:pStyle w:val="CVDescription"/>
              <w:jc w:val="both"/>
              <w:rPr>
                <w:bCs/>
                <w:lang w:val="en-US"/>
              </w:rPr>
            </w:pPr>
            <w:r>
              <w:rPr>
                <w:b/>
                <w:lang w:val="en-GB"/>
              </w:rPr>
              <w:t xml:space="preserve">Advisor: </w:t>
            </w:r>
            <w:r>
              <w:rPr>
                <w:bCs/>
                <w:lang w:val="en-GB"/>
              </w:rPr>
              <w:t>Lorin Crawford, Daniel Weinreich</w:t>
            </w:r>
          </w:p>
        </w:tc>
      </w:tr>
      <w:tr w:rsidR="00FE21AD" w14:paraId="0D96BCED" w14:textId="77777777" w:rsidTr="00FE21AD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A267D" w14:textId="77777777" w:rsidR="00FE21AD" w:rsidRDefault="00FE21AD" w:rsidP="00FE21AD">
            <w:pPr>
              <w:pStyle w:val="CVInstitution"/>
            </w:pPr>
            <w:r>
              <w:t>Ludwig-Maximilians-Universität München, Germany</w:t>
            </w:r>
          </w:p>
          <w:p w14:paraId="3DB36785" w14:textId="77777777" w:rsidR="00FE21AD" w:rsidRDefault="00FE21AD" w:rsidP="00FE21AD">
            <w:pPr>
              <w:pStyle w:val="CVDates"/>
            </w:pPr>
            <w:r>
              <w:t>2016 - 2018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7388D" w14:textId="77777777" w:rsidR="00FE21AD" w:rsidRPr="009436BB" w:rsidRDefault="00FE21AD" w:rsidP="00FE21AD">
            <w:pPr>
              <w:pStyle w:val="CVOccupation"/>
              <w:jc w:val="both"/>
              <w:rPr>
                <w:lang w:val="en-US"/>
              </w:rPr>
            </w:pPr>
            <w:r>
              <w:rPr>
                <w:szCs w:val="28"/>
                <w:lang w:val="en-GB"/>
              </w:rPr>
              <w:t xml:space="preserve">MSc Physics/Biophysics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  <w:t>(GPA 1.29, scale 1.0 - 4.0 with 1.0 highest mark)</w:t>
            </w:r>
          </w:p>
          <w:p w14:paraId="12614DE5" w14:textId="77777777" w:rsidR="00FE21AD" w:rsidRPr="00FA054C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Nonlinear dynamics and pattern formation, stochastic processes in physics and biology, biophysics of systems, biophysics of the cell, advanced </w:t>
            </w:r>
            <w:proofErr w:type="gramStart"/>
            <w:r>
              <w:rPr>
                <w:lang w:val="en-GB"/>
              </w:rPr>
              <w:t>solid state</w:t>
            </w:r>
            <w:proofErr w:type="gramEnd"/>
            <w:r>
              <w:rPr>
                <w:lang w:val="en-GB"/>
              </w:rPr>
              <w:t xml:space="preserve"> physics, advanced quantum mechanics, advanced statistical physics, C-programming</w:t>
            </w:r>
          </w:p>
          <w:p w14:paraId="39F60769" w14:textId="351323CE" w:rsidR="00FE21AD" w:rsidRPr="00FA054C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 xml:space="preserve">Master Thesis: </w:t>
            </w:r>
            <w:r w:rsidR="00C11F15">
              <w:rPr>
                <w:lang w:val="en-GB"/>
              </w:rPr>
              <w:t>Nonequilibrium</w:t>
            </w:r>
            <w:r>
              <w:rPr>
                <w:lang w:val="en-GB"/>
              </w:rPr>
              <w:t xml:space="preserve"> Conditions for Molecular Evolution: EDC-based Ligation in Thermal Traps (</w:t>
            </w:r>
            <w:r>
              <w:rPr>
                <w:b/>
                <w:lang w:val="en-GB"/>
              </w:rPr>
              <w:t>graded with</w:t>
            </w:r>
            <w:r>
              <w:rPr>
                <w:lang w:val="en-GB"/>
              </w:rPr>
              <w:t xml:space="preserve"> </w:t>
            </w:r>
            <w:proofErr w:type="gramStart"/>
            <w:r>
              <w:rPr>
                <w:b/>
                <w:lang w:val="en-GB"/>
              </w:rPr>
              <w:t xml:space="preserve">1.0 </w:t>
            </w:r>
            <w:r>
              <w:rPr>
                <w:lang w:val="en-GB"/>
              </w:rPr>
              <w:t>,</w:t>
            </w:r>
            <w:proofErr w:type="gramEnd"/>
            <w:r>
              <w:rPr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scale 1.0 - 4.0 with 1.0 highest mark</w:t>
            </w:r>
            <w:r>
              <w:rPr>
                <w:szCs w:val="22"/>
                <w:lang w:val="en-GB"/>
              </w:rPr>
              <w:t>)</w:t>
            </w:r>
          </w:p>
          <w:p w14:paraId="2E8709FB" w14:textId="77777777" w:rsidR="00FE21AD" w:rsidRDefault="00FE21AD" w:rsidP="00FE21AD">
            <w:pPr>
              <w:pStyle w:val="CVDescription"/>
              <w:jc w:val="both"/>
            </w:pPr>
            <w:r>
              <w:rPr>
                <w:b/>
                <w:lang w:val="en-GB"/>
              </w:rPr>
              <w:t>Advisor:</w:t>
            </w:r>
            <w:r>
              <w:rPr>
                <w:lang w:val="en-GB"/>
              </w:rPr>
              <w:t xml:space="preserve"> Prof. Dieter Braun</w:t>
            </w:r>
          </w:p>
        </w:tc>
      </w:tr>
      <w:tr w:rsidR="00FE21AD" w14:paraId="2D531CAE" w14:textId="77777777" w:rsidTr="00FE21AD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A824C" w14:textId="77777777" w:rsidR="00FE21AD" w:rsidRDefault="00FE21AD" w:rsidP="00FE21AD">
            <w:pPr>
              <w:pStyle w:val="CVInstitution"/>
            </w:pPr>
            <w:r>
              <w:t>University Konstanz,</w:t>
            </w:r>
          </w:p>
          <w:p w14:paraId="5BC59245" w14:textId="77777777" w:rsidR="00FE21AD" w:rsidRDefault="00FE21AD" w:rsidP="00FE21AD">
            <w:pPr>
              <w:pStyle w:val="CVInstitution"/>
            </w:pPr>
            <w:r>
              <w:t>Germany</w:t>
            </w:r>
          </w:p>
          <w:p w14:paraId="45895A3A" w14:textId="77777777" w:rsidR="00FE21AD" w:rsidRDefault="00FE21AD" w:rsidP="00FE21AD">
            <w:pPr>
              <w:pStyle w:val="CVDates"/>
            </w:pPr>
            <w:r>
              <w:t>2012 - 2016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731E5" w14:textId="77777777" w:rsidR="00FE21AD" w:rsidRPr="009436BB" w:rsidRDefault="00FE21AD" w:rsidP="00FE21AD">
            <w:pPr>
              <w:pStyle w:val="CVOccupation"/>
              <w:jc w:val="both"/>
              <w:rPr>
                <w:lang w:val="en-US"/>
              </w:rPr>
            </w:pPr>
            <w:r>
              <w:rPr>
                <w:szCs w:val="28"/>
                <w:lang w:val="en-GB"/>
              </w:rPr>
              <w:t xml:space="preserve">BSc Physics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  <w:t>(GPA 1.5, scale 1.0 - 4.0 with 1.0 highest mark)</w:t>
            </w:r>
          </w:p>
          <w:p w14:paraId="4921FB54" w14:textId="77777777" w:rsidR="00FE21AD" w:rsidRPr="009436BB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Integrated course physics I-IV (comprises mechanics, hydrodynamics, electrodynamics, thermodynamics, analytical mechanics, optics, special relativity, quantum mechanics, </w:t>
            </w:r>
            <w:proofErr w:type="gramStart"/>
            <w:r>
              <w:rPr>
                <w:lang w:val="en-GB"/>
              </w:rPr>
              <w:t>etc. )</w:t>
            </w:r>
            <w:proofErr w:type="gramEnd"/>
            <w:r>
              <w:rPr>
                <w:lang w:val="en-GB"/>
              </w:rPr>
              <w:t>, beginner laboratory course I-IV, calculus I-III, linear algebra, complex analysis, computer course for mathematicians, solid state physics, statistical mechanics, advanced laboratory course</w:t>
            </w:r>
          </w:p>
          <w:p w14:paraId="37B396E3" w14:textId="49E0AA52" w:rsidR="00FE21AD" w:rsidRPr="009436BB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 xml:space="preserve">Bachelor Thesis: </w:t>
            </w:r>
            <w:r>
              <w:rPr>
                <w:lang w:val="en-GB"/>
              </w:rPr>
              <w:t xml:space="preserve">Comparison between Mechanically Controlled Break Junctions and Scanning </w:t>
            </w:r>
            <w:r w:rsidR="00C11F15">
              <w:rPr>
                <w:lang w:val="en-GB"/>
              </w:rPr>
              <w:t>Tunnelling</w:t>
            </w:r>
            <w:r>
              <w:rPr>
                <w:lang w:val="en-GB"/>
              </w:rPr>
              <w:t xml:space="preserve"> Microscope-based Break Junctions for Characterizing Single-Molecule Contacts</w:t>
            </w:r>
          </w:p>
          <w:p w14:paraId="7FB06657" w14:textId="77777777" w:rsidR="00FE21AD" w:rsidRDefault="00FE21AD" w:rsidP="00FE21AD">
            <w:pPr>
              <w:pStyle w:val="CVDescription"/>
              <w:jc w:val="both"/>
            </w:pPr>
            <w:r>
              <w:rPr>
                <w:b/>
                <w:lang w:val="en-GB"/>
              </w:rPr>
              <w:t>Advisor:</w:t>
            </w:r>
            <w:r>
              <w:rPr>
                <w:lang w:val="en-GB"/>
              </w:rPr>
              <w:t xml:space="preserve"> Prof. Elke Scheer</w:t>
            </w:r>
          </w:p>
        </w:tc>
      </w:tr>
    </w:tbl>
    <w:p w14:paraId="5A4813CD" w14:textId="77777777" w:rsidR="0001754F" w:rsidRDefault="0001754F">
      <w:pPr>
        <w:pStyle w:val="CVSectionHeader"/>
      </w:pPr>
    </w:p>
    <w:p w14:paraId="68800976" w14:textId="01F62077" w:rsidR="00255173" w:rsidRDefault="009D5D58">
      <w:pPr>
        <w:pStyle w:val="CVSectionHeader"/>
      </w:pPr>
      <w:r>
        <w:t>Research Experience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14:paraId="2F3645A1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7F44C" w14:textId="77777777" w:rsidR="00255173" w:rsidRDefault="009D5D58">
            <w:pPr>
              <w:pStyle w:val="CVInstitution"/>
            </w:pPr>
            <w:r>
              <w:t>Ludwig-Maximilians-Universität München,</w:t>
            </w:r>
          </w:p>
          <w:p w14:paraId="4D63C7D3" w14:textId="77777777" w:rsidR="00255173" w:rsidRDefault="009D5D58">
            <w:pPr>
              <w:pStyle w:val="CVInstitution"/>
            </w:pPr>
            <w:r>
              <w:t>Germany</w:t>
            </w:r>
          </w:p>
          <w:p w14:paraId="07F5B6AF" w14:textId="77777777" w:rsidR="00255173" w:rsidRDefault="009D5D58">
            <w:pPr>
              <w:pStyle w:val="CVDates"/>
            </w:pPr>
            <w:proofErr w:type="spellStart"/>
            <w:r>
              <w:t>Oct</w:t>
            </w:r>
            <w:proofErr w:type="spellEnd"/>
            <w:r>
              <w:t xml:space="preserve"> 2017 - Nov 2018</w:t>
            </w: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E008F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bCs/>
                <w:lang w:val="en-GB"/>
              </w:rPr>
              <w:t>Thesis Research</w:t>
            </w:r>
            <w:r>
              <w:rPr>
                <w:lang w:val="en-GB"/>
              </w:rPr>
              <w:t xml:space="preserve"> at the Systems Biophysics laboratory of </w:t>
            </w:r>
            <w:r>
              <w:rPr>
                <w:b/>
                <w:bCs/>
                <w:lang w:val="en-GB"/>
              </w:rPr>
              <w:t>Prof. Dieter Braun</w:t>
            </w:r>
          </w:p>
          <w:p w14:paraId="2F185580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bCs/>
                <w:lang w:val="en-GB"/>
              </w:rPr>
              <w:t xml:space="preserve">Topic: </w:t>
            </w:r>
            <w:r>
              <w:rPr>
                <w:lang w:val="en-GB"/>
              </w:rPr>
              <w:t>DNA ligation with EDC in thermal traps</w:t>
            </w:r>
          </w:p>
          <w:p w14:paraId="5394EA89" w14:textId="77777777" w:rsidR="00255173" w:rsidRPr="009436BB" w:rsidRDefault="009D5D58">
            <w:pPr>
              <w:pStyle w:val="CVDescription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9436BB">
              <w:rPr>
                <w:lang w:val="en-US"/>
              </w:rPr>
              <w:t>Comsol</w:t>
            </w:r>
            <w:proofErr w:type="spellEnd"/>
            <w:r w:rsidRPr="009436BB">
              <w:rPr>
                <w:lang w:val="en-US"/>
              </w:rPr>
              <w:t xml:space="preserve"> Simulations of thermal traps, LabView Simulations of random motion of particles in flow fields and temperature gradients</w:t>
            </w:r>
          </w:p>
          <w:p w14:paraId="12F67E36" w14:textId="77777777" w:rsidR="00255173" w:rsidRDefault="009D5D58">
            <w:pPr>
              <w:pStyle w:val="CVDescription"/>
              <w:numPr>
                <w:ilvl w:val="0"/>
                <w:numId w:val="1"/>
              </w:numPr>
              <w:jc w:val="both"/>
            </w:pPr>
            <w:r>
              <w:t xml:space="preserve">Experimental </w:t>
            </w: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simulations</w:t>
            </w:r>
            <w:proofErr w:type="spellEnd"/>
          </w:p>
          <w:p w14:paraId="15549B70" w14:textId="77777777" w:rsidR="00255173" w:rsidRDefault="009D5D58">
            <w:pPr>
              <w:pStyle w:val="CVDescription"/>
              <w:numPr>
                <w:ilvl w:val="0"/>
                <w:numId w:val="1"/>
              </w:numPr>
              <w:jc w:val="both"/>
            </w:pPr>
            <w:r>
              <w:t xml:space="preserve">HPLC-MS, </w:t>
            </w:r>
            <w:proofErr w:type="spellStart"/>
            <w:r>
              <w:t>Bioanalyzer</w:t>
            </w:r>
            <w:proofErr w:type="spellEnd"/>
            <w:r>
              <w:t>, UV-</w:t>
            </w:r>
            <w:proofErr w:type="spellStart"/>
            <w:r>
              <w:t>spectroscopy</w:t>
            </w:r>
            <w:proofErr w:type="spellEnd"/>
          </w:p>
          <w:p w14:paraId="69DBC58B" w14:textId="77777777" w:rsidR="00255173" w:rsidRDefault="00255173">
            <w:pPr>
              <w:pStyle w:val="CVDescription"/>
              <w:jc w:val="both"/>
            </w:pPr>
          </w:p>
        </w:tc>
      </w:tr>
      <w:tr w:rsidR="00255173" w:rsidRPr="00E353BC" w14:paraId="5546E0BB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A0D0D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Max Planck Institute for Neurobiology, Munich</w:t>
            </w:r>
          </w:p>
          <w:p w14:paraId="12738437" w14:textId="77777777" w:rsidR="00255173" w:rsidRDefault="009D5D58">
            <w:pPr>
              <w:pStyle w:val="CVDates"/>
            </w:pPr>
            <w:r>
              <w:t xml:space="preserve">March 2017 – </w:t>
            </w:r>
            <w:proofErr w:type="spellStart"/>
            <w:r>
              <w:t>Dec</w:t>
            </w:r>
            <w:proofErr w:type="spellEnd"/>
            <w:r>
              <w:t xml:space="preserve"> 2017</w:t>
            </w:r>
          </w:p>
          <w:p w14:paraId="74A3F94F" w14:textId="77777777" w:rsidR="00255173" w:rsidRDefault="00255173">
            <w:pPr>
              <w:pStyle w:val="Standard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048E7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Research Assistant</w:t>
            </w:r>
            <w:r>
              <w:rPr>
                <w:lang w:val="en-GB"/>
              </w:rPr>
              <w:t xml:space="preserve"> at department of </w:t>
            </w:r>
            <w:r>
              <w:rPr>
                <w:b/>
                <w:lang w:val="en-GB"/>
              </w:rPr>
              <w:t xml:space="preserve">Prof. Winfried Denk </w:t>
            </w:r>
            <w:r>
              <w:rPr>
                <w:lang w:val="en-GB"/>
              </w:rPr>
              <w:t xml:space="preserve">under supervision of </w:t>
            </w:r>
            <w:proofErr w:type="spellStart"/>
            <w:r>
              <w:rPr>
                <w:b/>
                <w:lang w:val="en-GB"/>
              </w:rPr>
              <w:t>Dr.</w:t>
            </w:r>
            <w:proofErr w:type="spellEnd"/>
            <w:r>
              <w:rPr>
                <w:b/>
                <w:lang w:val="en-GB"/>
              </w:rPr>
              <w:t xml:space="preserve"> Shawn Mikula</w:t>
            </w:r>
          </w:p>
          <w:p w14:paraId="0D19B3D7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Topic:</w:t>
            </w:r>
            <w:r>
              <w:rPr>
                <w:lang w:val="en-GB"/>
              </w:rPr>
              <w:t xml:space="preserve"> image registration and tile stitching of anatomical EM images</w:t>
            </w:r>
          </w:p>
          <w:p w14:paraId="2E15047E" w14:textId="77777777" w:rsidR="00255173" w:rsidRPr="009436BB" w:rsidRDefault="009D5D58">
            <w:pPr>
              <w:pStyle w:val="CVDescription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Translating existing code from </w:t>
            </w:r>
            <w:proofErr w:type="spellStart"/>
            <w:r w:rsidRPr="009436BB">
              <w:rPr>
                <w:lang w:val="en-US"/>
              </w:rPr>
              <w:t>Matlab</w:t>
            </w:r>
            <w:proofErr w:type="spellEnd"/>
            <w:r w:rsidRPr="009436BB">
              <w:rPr>
                <w:lang w:val="en-US"/>
              </w:rPr>
              <w:t xml:space="preserve"> to Python, literature review of image registration methods</w:t>
            </w:r>
          </w:p>
          <w:p w14:paraId="775A10E4" w14:textId="77777777" w:rsidR="00255173" w:rsidRPr="009436BB" w:rsidRDefault="00255173">
            <w:pPr>
              <w:pStyle w:val="CVDescription"/>
              <w:jc w:val="both"/>
              <w:rPr>
                <w:lang w:val="en-US"/>
              </w:rPr>
            </w:pPr>
          </w:p>
        </w:tc>
      </w:tr>
      <w:tr w:rsidR="00255173" w:rsidRPr="00E353BC" w14:paraId="5A83A224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840F9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lastRenderedPageBreak/>
              <w:t>Columbia University, USA</w:t>
            </w:r>
          </w:p>
          <w:p w14:paraId="72515E88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May 2016 – Sept 2016</w:t>
            </w:r>
          </w:p>
          <w:p w14:paraId="36A46B96" w14:textId="77777777" w:rsidR="00255173" w:rsidRDefault="00255173">
            <w:pPr>
              <w:pStyle w:val="Standard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02DC9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Visiting Scholar</w:t>
            </w:r>
            <w:r>
              <w:rPr>
                <w:lang w:val="en-GB"/>
              </w:rPr>
              <w:t xml:space="preserve"> at the Molecular Electronics laboratory of </w:t>
            </w:r>
            <w:proofErr w:type="spellStart"/>
            <w:r>
              <w:rPr>
                <w:b/>
                <w:lang w:val="en-GB"/>
              </w:rPr>
              <w:t>Dr.</w:t>
            </w:r>
            <w:proofErr w:type="spellEnd"/>
            <w:r>
              <w:rPr>
                <w:b/>
                <w:lang w:val="en-GB"/>
              </w:rPr>
              <w:t xml:space="preserve"> Latha Venkataraman</w:t>
            </w:r>
          </w:p>
          <w:p w14:paraId="53A95F1F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Topic:</w:t>
            </w:r>
            <w:r>
              <w:rPr>
                <w:lang w:val="en-GB"/>
              </w:rPr>
              <w:t xml:space="preserve"> single-molecule junction characterization with MCBJ and STM-BJ</w:t>
            </w:r>
          </w:p>
          <w:p w14:paraId="23B2FFB5" w14:textId="77777777" w:rsidR="00255173" w:rsidRPr="009436BB" w:rsidRDefault="009D5D58">
            <w:pPr>
              <w:pStyle w:val="CVDescription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Optimization of measurement technology and data acquisition for the MCBJ</w:t>
            </w:r>
          </w:p>
          <w:p w14:paraId="25087542" w14:textId="77777777" w:rsidR="00255173" w:rsidRPr="009436BB" w:rsidRDefault="009D5D58">
            <w:pPr>
              <w:pStyle w:val="CVDescription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Data acquisition with MCBJ and STM-BJ</w:t>
            </w:r>
          </w:p>
          <w:p w14:paraId="3776901E" w14:textId="6F4664D1" w:rsidR="00255173" w:rsidRPr="0048224C" w:rsidRDefault="009D5D58" w:rsidP="0048224C">
            <w:pPr>
              <w:pStyle w:val="CVDescription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Coding and conducting the analysis of data of single-molecule break junctions with IGOR Pro</w:t>
            </w:r>
          </w:p>
        </w:tc>
      </w:tr>
      <w:tr w:rsidR="00255173" w:rsidRPr="00E353BC" w14:paraId="3DEBE6AD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37B7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Stony Brook University, USA</w:t>
            </w:r>
          </w:p>
          <w:p w14:paraId="48962BE4" w14:textId="77777777" w:rsidR="00255173" w:rsidRPr="009436BB" w:rsidRDefault="009D5D58">
            <w:pPr>
              <w:pStyle w:val="CVDates"/>
              <w:rPr>
                <w:lang w:val="en-US"/>
              </w:rPr>
            </w:pPr>
            <w:r>
              <w:rPr>
                <w:szCs w:val="20"/>
                <w:lang w:val="en-GB"/>
              </w:rPr>
              <w:t xml:space="preserve">Dec 2014 – </w:t>
            </w:r>
            <w:r w:rsidRPr="009436BB">
              <w:rPr>
                <w:szCs w:val="20"/>
                <w:lang w:val="en-US"/>
              </w:rPr>
              <w:t>May 2015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E9D73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Research assistant</w:t>
            </w:r>
            <w:r>
              <w:rPr>
                <w:lang w:val="en-GB"/>
              </w:rPr>
              <w:t xml:space="preserve"> at the Cognitive Neuroscience laboratory of </w:t>
            </w:r>
            <w:proofErr w:type="spellStart"/>
            <w:r>
              <w:rPr>
                <w:b/>
                <w:lang w:val="en-GB"/>
              </w:rPr>
              <w:t>Dr.</w:t>
            </w:r>
            <w:proofErr w:type="spellEnd"/>
            <w:r>
              <w:rPr>
                <w:b/>
                <w:lang w:val="en-GB"/>
              </w:rPr>
              <w:t xml:space="preserve"> Hoi-Chung Leung</w:t>
            </w:r>
          </w:p>
          <w:p w14:paraId="658B1386" w14:textId="77777777" w:rsidR="00255173" w:rsidRDefault="009D5D58">
            <w:pPr>
              <w:pStyle w:val="CVDescription"/>
              <w:jc w:val="both"/>
            </w:pPr>
            <w:r>
              <w:rPr>
                <w:b/>
                <w:lang w:val="en-GB"/>
              </w:rPr>
              <w:t>Topic:</w:t>
            </w:r>
            <w:r>
              <w:rPr>
                <w:lang w:val="en-GB"/>
              </w:rPr>
              <w:t xml:space="preserve"> spatial working memory maintenance</w:t>
            </w:r>
          </w:p>
          <w:p w14:paraId="2378F836" w14:textId="77777777" w:rsidR="00255173" w:rsidRPr="009436BB" w:rsidRDefault="009D5D58">
            <w:pPr>
              <w:pStyle w:val="CVDescription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Coded and conducted the analysis of </w:t>
            </w:r>
            <w:proofErr w:type="spellStart"/>
            <w:r w:rsidRPr="009436BB">
              <w:rPr>
                <w:lang w:val="en-US"/>
              </w:rPr>
              <w:t>behavioural</w:t>
            </w:r>
            <w:proofErr w:type="spellEnd"/>
            <w:r w:rsidRPr="009436BB">
              <w:rPr>
                <w:lang w:val="en-US"/>
              </w:rPr>
              <w:t xml:space="preserve"> data in MATLAB, conducted experiments with human subjects</w:t>
            </w:r>
          </w:p>
          <w:p w14:paraId="72D7051C" w14:textId="77777777" w:rsidR="00255173" w:rsidRPr="009436BB" w:rsidRDefault="009D5D58">
            <w:pPr>
              <w:pStyle w:val="CVDescription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GB"/>
              </w:rPr>
              <w:t>Poster presentation at the 2015 URECA Undergraduate Research Symposium:</w:t>
            </w:r>
            <w:r>
              <w:rPr>
                <w:lang w:val="en-GB"/>
              </w:rPr>
              <w:br/>
            </w:r>
            <w:r>
              <w:rPr>
                <w:b/>
                <w:lang w:val="en-GB"/>
              </w:rPr>
              <w:t>Stamp JD*</w:t>
            </w:r>
            <w:r>
              <w:rPr>
                <w:lang w:val="en-GB"/>
              </w:rPr>
              <w:t xml:space="preserve">, Lee AS*, </w:t>
            </w:r>
            <w:proofErr w:type="spellStart"/>
            <w:r>
              <w:rPr>
                <w:lang w:val="en-GB"/>
              </w:rPr>
              <w:t>Manza</w:t>
            </w:r>
            <w:proofErr w:type="spellEnd"/>
            <w:r>
              <w:rPr>
                <w:lang w:val="en-GB"/>
              </w:rPr>
              <w:t xml:space="preserve"> P, </w:t>
            </w:r>
            <w:proofErr w:type="spellStart"/>
            <w:r>
              <w:rPr>
                <w:lang w:val="en-GB"/>
              </w:rPr>
              <w:t>O’Rawe</w:t>
            </w:r>
            <w:proofErr w:type="spellEnd"/>
            <w:r>
              <w:rPr>
                <w:lang w:val="en-GB"/>
              </w:rPr>
              <w:t xml:space="preserve"> J, Leung HC. (2015). Exploring the neurochemical basis of human spatial working memory maintenance with eye blink activity. </w:t>
            </w:r>
            <w:r>
              <w:rPr>
                <w:i/>
                <w:lang w:val="en-GB"/>
              </w:rPr>
              <w:t>2015 URECA Undergraduate Research Symposium</w:t>
            </w:r>
            <w:r>
              <w:rPr>
                <w:lang w:val="en-GB"/>
              </w:rPr>
              <w:t xml:space="preserve">, Stony Brook, NY, April 29. </w:t>
            </w:r>
            <w:r>
              <w:rPr>
                <w:i/>
                <w:lang w:val="en-GB"/>
              </w:rPr>
              <w:t>*Authors contributed equally to this work.</w:t>
            </w:r>
          </w:p>
        </w:tc>
      </w:tr>
    </w:tbl>
    <w:p w14:paraId="706B7410" w14:textId="77777777" w:rsidR="00255173" w:rsidRDefault="009D5D58">
      <w:pPr>
        <w:pStyle w:val="CVSectionHeader"/>
      </w:pPr>
      <w:r>
        <w:t>Publications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32"/>
      </w:tblGrid>
      <w:tr w:rsidR="00E353BC" w:rsidRPr="00E353BC" w14:paraId="1D7AAEA1" w14:textId="77777777" w:rsidTr="00E353BC">
        <w:tc>
          <w:tcPr>
            <w:tcW w:w="10432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B445F" w14:textId="6941371F" w:rsidR="00E353BC" w:rsidRPr="00E353BC" w:rsidRDefault="00E353BC" w:rsidP="00E66B6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353B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Stamp J.</w:t>
            </w:r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Pattillo Smith S</w:t>
            </w:r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., Weinreich D., Crawford L. (202</w:t>
            </w:r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).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Sparse modeling of interactions enables fast detection of genome-wide epistasis in biobank-scale studies</w:t>
            </w:r>
            <w:r w:rsidRPr="007704A4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.</w:t>
            </w:r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53BC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ioRxiv</w:t>
            </w:r>
            <w:proofErr w:type="spellEnd"/>
          </w:p>
        </w:tc>
      </w:tr>
      <w:tr w:rsidR="00E353BC" w:rsidRPr="00E353BC" w14:paraId="138B9456" w14:textId="77777777" w:rsidTr="00E353BC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D3FD" w14:textId="491444B7" w:rsidR="00E353BC" w:rsidRPr="00CA720E" w:rsidRDefault="00E353BC" w:rsidP="00E66B6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A797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Stamp J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., Crawford L. (202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). 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smer</w:t>
            </w:r>
            <w:proofErr w:type="spellEnd"/>
            <w:r w:rsidRPr="00DA7971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Sparse </w:t>
            </w:r>
            <w:r w:rsidRPr="00DA7971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Marginal Epistasis Test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hyperlink r:id="rId7" w:history="1">
              <w:r w:rsidRPr="00A7472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https://github.com/lcrawla</w:t>
              </w:r>
              <w:r w:rsidRPr="00A7472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b</w:t>
              </w:r>
              <w:r w:rsidRPr="00A7472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/</w:t>
              </w:r>
              <w:r w:rsidRPr="00A7472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sme</w:t>
              </w:r>
            </w:hyperlink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hyperlink r:id="rId8" w:history="1">
              <w:r w:rsidRPr="00A7472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https://lcrawlab.github.io/</w:t>
              </w:r>
              <w:r w:rsidRPr="00A7472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sme</w:t>
              </w:r>
              <w:r w:rsidRPr="00A7472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/</w:t>
              </w:r>
            </w:hyperlink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(R Package)</w:t>
            </w:r>
          </w:p>
        </w:tc>
      </w:tr>
      <w:tr w:rsidR="008A6EE3" w:rsidRPr="00E353BC" w14:paraId="26AC8B28" w14:textId="77777777" w:rsidTr="00E353BC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C65DC" w14:textId="4DE7779E" w:rsidR="008A6EE3" w:rsidRPr="00CA720E" w:rsidRDefault="00CA720E" w:rsidP="00E66B6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Balvert</w:t>
            </w:r>
            <w:proofErr w:type="spellEnd"/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M., Cooper-Knock, J., </w:t>
            </w:r>
            <w:r w:rsidRPr="00CA720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Stamp, J.</w:t>
            </w:r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CA72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et al.</w:t>
            </w:r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Considerations in the search for epistasis.</w:t>
            </w:r>
            <w:r w:rsid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A72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Genome</w:t>
            </w:r>
            <w:proofErr w:type="gramEnd"/>
            <w:r w:rsidRPr="00CA72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Biol</w:t>
            </w:r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CA720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25</w:t>
            </w:r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296 (2024). https://doi.org/10.1186/s13059-024-03427-z</w:t>
            </w:r>
          </w:p>
        </w:tc>
      </w:tr>
      <w:tr w:rsidR="008A6EE3" w:rsidRPr="008A6EE3" w14:paraId="3062B21D" w14:textId="77777777" w:rsidTr="008A6EE3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887E9" w14:textId="2F359349" w:rsidR="008A6EE3" w:rsidRPr="00DA7971" w:rsidRDefault="00CA720E" w:rsidP="00E66B6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Li, K., </w:t>
            </w:r>
            <w:proofErr w:type="spellStart"/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Chaguza</w:t>
            </w:r>
            <w:proofErr w:type="spellEnd"/>
            <w:r w:rsidRPr="00E353B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C., </w:t>
            </w:r>
            <w:r w:rsidRPr="00CA720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Stamp, J.</w:t>
            </w:r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Chew, Y. T., Chen, N. F., Ferguson, D., ... &amp; </w:t>
            </w:r>
            <w:proofErr w:type="spellStart"/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Grubaugh</w:t>
            </w:r>
            <w:proofErr w:type="spellEnd"/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N. D. (2024). Genome-wide association study between SARS-CoV-2 single nucleotide polymorphisms and virus copies during infections. </w:t>
            </w:r>
            <w:r w:rsidRPr="00CA72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lang w:val="de-DE"/>
              </w:rPr>
              <w:t xml:space="preserve">PLOS Computational </w:t>
            </w:r>
            <w:proofErr w:type="spellStart"/>
            <w:r w:rsidRPr="00CA72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lang w:val="de-DE"/>
              </w:rPr>
              <w:t>Biology</w:t>
            </w:r>
            <w:proofErr w:type="spellEnd"/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, </w:t>
            </w:r>
            <w:r w:rsidRPr="00CA72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lang w:val="de-DE"/>
              </w:rPr>
              <w:t>20</w:t>
            </w:r>
            <w:r w:rsidRPr="00CA720E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(9), e1012469.</w:t>
            </w:r>
          </w:p>
        </w:tc>
      </w:tr>
      <w:tr w:rsidR="00E66B6A" w:rsidRPr="00E353BC" w14:paraId="79FFB4C1" w14:textId="77777777" w:rsidTr="008A6EE3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A0933" w14:textId="2272C3AC" w:rsidR="00E66B6A" w:rsidRPr="00DA7971" w:rsidRDefault="00E66B6A" w:rsidP="00E66B6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Kim Jr.</w:t>
            </w:r>
            <w:r w:rsid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CA720E"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I. E.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Oduor</w:t>
            </w:r>
            <w:r w:rsid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C.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DA797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Stamp</w:t>
            </w:r>
            <w:r w:rsidR="00CA720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CA720E" w:rsidRPr="00DA797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J.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Luftig</w:t>
            </w:r>
            <w:proofErr w:type="spellEnd"/>
            <w:r w:rsid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CA720E"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M. A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Moormann</w:t>
            </w:r>
            <w:r w:rsid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CA720E"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 M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Crawford</w:t>
            </w:r>
            <w:r w:rsid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CA720E"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L.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Bailey</w:t>
            </w:r>
            <w:r w:rsidR="00CA72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CA720E"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J. 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(2024). Incorporation of Epstein-Barr viral variation implicates significance of LMP1 in survival prediction and prognostic subgrouping in Burkitt lymphoma. </w:t>
            </w:r>
            <w:r w:rsidRPr="00DA7971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biorXiv (preprint)</w:t>
            </w:r>
          </w:p>
        </w:tc>
      </w:tr>
      <w:tr w:rsidR="00561596" w:rsidRPr="00E353BC" w14:paraId="70E1AEF8" w14:textId="77777777" w:rsidTr="00E66B6A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146B1" w14:textId="0461060F" w:rsidR="00561596" w:rsidRPr="00DA7971" w:rsidRDefault="00561596" w:rsidP="007704A4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Pattillo Smith S., Darnell G., </w:t>
            </w:r>
            <w:proofErr w:type="spellStart"/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Udwin</w:t>
            </w:r>
            <w:proofErr w:type="spellEnd"/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D., </w:t>
            </w:r>
            <w:r w:rsidRPr="00DA797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Stamp J., </w:t>
            </w:r>
            <w:proofErr w:type="spellStart"/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Harpak</w:t>
            </w:r>
            <w:proofErr w:type="spellEnd"/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A., Ramachandran S., Crawford L. (2024). Discovering non-additive heritability using additive GWAS summary statistics</w:t>
            </w:r>
            <w:r w:rsid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eLife</w:t>
            </w:r>
          </w:p>
        </w:tc>
      </w:tr>
      <w:tr w:rsidR="007704A4" w:rsidRPr="007704A4" w14:paraId="04B43628" w14:textId="77777777" w:rsidTr="00561596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9934A" w14:textId="3A3C1A8E" w:rsidR="007704A4" w:rsidRPr="007704A4" w:rsidRDefault="007704A4" w:rsidP="007704A4">
            <w:pPr>
              <w:pStyle w:val="HTMLPreformatted"/>
              <w:shd w:val="clear" w:color="auto" w:fill="FFFFFF"/>
              <w:jc w:val="both"/>
              <w:rPr>
                <w:rStyle w:val="ColoredStrike"/>
                <w:rFonts w:ascii="Times New Roman" w:hAnsi="Times New Roman" w:cs="Times New Roman"/>
                <w:dstrike w:val="0"/>
                <w:color w:val="000000"/>
                <w:sz w:val="22"/>
                <w:szCs w:val="22"/>
              </w:rPr>
            </w:pPr>
            <w:r w:rsidRPr="007704A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de-DE"/>
              </w:rPr>
              <w:t>Stamp J.</w:t>
            </w:r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 xml:space="preserve">, </w:t>
            </w:r>
            <w:proofErr w:type="spellStart"/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DenAdel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 xml:space="preserve"> </w:t>
            </w:r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A., Weinreich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 xml:space="preserve"> </w:t>
            </w:r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D., Crawford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 xml:space="preserve"> </w:t>
            </w:r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L. (202</w:t>
            </w:r>
            <w:r w:rsidR="007B2870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3</w:t>
            </w:r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 xml:space="preserve">). </w:t>
            </w:r>
            <w:r w:rsidRPr="007704A4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Leveraging the Genetic Correlation between Traits Improves the Detection of Epistasis in Genome-wide Association Studies.</w:t>
            </w:r>
            <w:r w:rsidRPr="007704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B2870" w:rsidRPr="007B2870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lang w:val="de-DE"/>
              </w:rPr>
              <w:t xml:space="preserve">G3 </w:t>
            </w:r>
            <w:proofErr w:type="spellStart"/>
            <w:r w:rsidR="007B2870" w:rsidRPr="007B2870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  <w:lang w:val="de-DE"/>
              </w:rPr>
              <w:t>Genes|Genomes|Genetics</w:t>
            </w:r>
            <w:proofErr w:type="spellEnd"/>
          </w:p>
        </w:tc>
      </w:tr>
      <w:tr w:rsidR="00A83EA7" w:rsidRPr="007704A4" w14:paraId="5AECF51A" w14:textId="77777777" w:rsidTr="00A83EA7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035CD" w14:textId="77814C0E" w:rsidR="00A83EA7" w:rsidRPr="00A83EA7" w:rsidRDefault="00A83EA7" w:rsidP="00CC0684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</w:pPr>
            <w:r w:rsidRPr="00DA797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Stamp J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., Crawford L. (2023). </w:t>
            </w:r>
            <w:r w:rsidRPr="00DA7971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mvMAPIT: Multivariate Genome Wide Marginal Epistasis Test</w:t>
            </w:r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hyperlink r:id="rId9" w:history="1">
              <w:r w:rsidR="00CC0684" w:rsidRPr="00DA797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https://github.com/lcrawlab/mvMAPIT</w:t>
              </w:r>
            </w:hyperlink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hyperlink r:id="rId10" w:history="1">
              <w:r w:rsidRPr="00DA797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https://lcrawlab.github.io/mvMAPIT/</w:t>
              </w:r>
            </w:hyperlink>
            <w:r w:rsidRPr="00DA79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de-DE"/>
              </w:rPr>
              <w:t>(R Package)</w:t>
            </w:r>
          </w:p>
        </w:tc>
      </w:tr>
      <w:tr w:rsidR="00255173" w14:paraId="59A3FD0D" w14:textId="77777777" w:rsidTr="007704A4">
        <w:tc>
          <w:tcPr>
            <w:tcW w:w="104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06E4A" w14:textId="4D73DE4C" w:rsidR="00255173" w:rsidRDefault="009D5D58">
            <w:pPr>
              <w:pStyle w:val="CVDescription"/>
              <w:jc w:val="both"/>
            </w:pP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Edeleva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, E., </w:t>
            </w: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Salditt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, A.,</w:t>
            </w:r>
            <w:r>
              <w:rPr>
                <w:rStyle w:val="ColoredStrike"/>
                <w:b/>
                <w:bCs/>
                <w:dstrike w:val="0"/>
                <w:color w:val="auto"/>
                <w:sz w:val="22"/>
                <w:szCs w:val="22"/>
                <w:lang w:val="en-GB"/>
              </w:rPr>
              <w:t xml:space="preserve"> Stamp, J.</w:t>
            </w:r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Schwintek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, P., </w:t>
            </w: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Boekhoven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, J., &amp; Braun, D. (2019). Continuous nonenzymatic cross-replication of DNA strands with in</w:t>
            </w:r>
            <w:r w:rsidR="0072610C"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-</w:t>
            </w:r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situ activated DNA oligonucleotides. </w:t>
            </w:r>
            <w:r>
              <w:rPr>
                <w:rStyle w:val="ColoredStrike"/>
                <w:i/>
                <w:dstrike w:val="0"/>
                <w:color w:val="auto"/>
                <w:sz w:val="22"/>
                <w:szCs w:val="22"/>
                <w:lang w:val="en-GB"/>
              </w:rPr>
              <w:t>Chemical Science</w:t>
            </w:r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.</w:t>
            </w:r>
          </w:p>
        </w:tc>
      </w:tr>
    </w:tbl>
    <w:p w14:paraId="032FB258" w14:textId="77777777" w:rsidR="00255173" w:rsidRDefault="009D5D58">
      <w:pPr>
        <w:pStyle w:val="CVSectionHeader"/>
      </w:pPr>
      <w:r>
        <w:t xml:space="preserve">Grants and </w:t>
      </w:r>
      <w:proofErr w:type="spellStart"/>
      <w:r>
        <w:t>Conferences</w:t>
      </w:r>
      <w:proofErr w:type="spellEnd"/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:rsidRPr="00E353BC" w14:paraId="67008AC6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8C8B" w14:textId="34C92DE7" w:rsidR="00255173" w:rsidRDefault="00A975AB">
            <w:pPr>
              <w:pStyle w:val="CVInstitution"/>
            </w:pPr>
            <w:r>
              <w:t>ISMB 2023</w:t>
            </w: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46889" w14:textId="77777777" w:rsidR="00255173" w:rsidRDefault="00221C56">
            <w:pPr>
              <w:pStyle w:val="CVDescription"/>
              <w:rPr>
                <w:lang w:val="en-US"/>
              </w:rPr>
            </w:pPr>
            <w:r>
              <w:rPr>
                <w:lang w:val="en-US"/>
              </w:rPr>
              <w:t>Lyon, Jul. 2023</w:t>
            </w:r>
          </w:p>
          <w:p w14:paraId="4CC2C4B1" w14:textId="30682973" w:rsidR="00221C56" w:rsidRPr="00221C56" w:rsidRDefault="00221C56">
            <w:pPr>
              <w:pStyle w:val="CVDescription"/>
              <w:rPr>
                <w:lang w:val="en-US"/>
              </w:rPr>
            </w:pPr>
            <w:r w:rsidRPr="00DA7971">
              <w:rPr>
                <w:b/>
                <w:bCs/>
                <w:u w:val="single"/>
                <w:lang w:val="en-US"/>
              </w:rPr>
              <w:t>J. Stamp</w:t>
            </w:r>
            <w:r w:rsidRPr="00DA7971">
              <w:rPr>
                <w:lang w:val="en-US"/>
              </w:rPr>
              <w:t>, A. DenAdel, D. Weinreich, L. Crawford (2023). Leveraging the Genetic Correlation between Traits Improves the Detection of Epistasis in Genome-wide Association Studies.</w:t>
            </w:r>
          </w:p>
        </w:tc>
      </w:tr>
      <w:tr w:rsidR="00A975AB" w:rsidRPr="00E353BC" w14:paraId="64712973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A5189" w14:textId="1EB75D20" w:rsidR="00A975AB" w:rsidRPr="00204812" w:rsidRDefault="0079041A" w:rsidP="00A975AB">
            <w:pPr>
              <w:pStyle w:val="CVInstitution"/>
              <w:rPr>
                <w:lang w:val="en-US"/>
              </w:rPr>
            </w:pPr>
            <w:r w:rsidRPr="0079041A">
              <w:rPr>
                <w:lang w:val="en-US"/>
              </w:rPr>
              <w:t>A multidisciplinary approach to epistasis detection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C77F5" w14:textId="3A516509" w:rsidR="0079041A" w:rsidRPr="0079041A" w:rsidRDefault="0079041A" w:rsidP="00A975AB">
            <w:pPr>
              <w:pStyle w:val="CVDescription"/>
              <w:rPr>
                <w:lang w:val="en-US"/>
              </w:rPr>
            </w:pPr>
            <w:r>
              <w:rPr>
                <w:lang w:val="en-US"/>
              </w:rPr>
              <w:t>Leiden, Jul. 2023</w:t>
            </w:r>
          </w:p>
          <w:p w14:paraId="31A6BB6E" w14:textId="31A081B3" w:rsidR="00A975AB" w:rsidRPr="009436BB" w:rsidRDefault="00221C56" w:rsidP="00A975AB">
            <w:pPr>
              <w:pStyle w:val="CVDescription"/>
              <w:rPr>
                <w:lang w:val="en-US"/>
              </w:rPr>
            </w:pPr>
            <w:r w:rsidRPr="00530610">
              <w:rPr>
                <w:b/>
                <w:bCs/>
                <w:u w:val="single"/>
                <w:lang w:val="en-US"/>
              </w:rPr>
              <w:t>J. Stamp</w:t>
            </w:r>
            <w:r>
              <w:rPr>
                <w:lang w:val="en-US"/>
              </w:rPr>
              <w:t>, L. Crawford (2023). Partitioning the non-additive variation of complex traits.</w:t>
            </w:r>
          </w:p>
        </w:tc>
      </w:tr>
      <w:tr w:rsidR="00A975AB" w:rsidRPr="00E353BC" w14:paraId="78D9DF50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C892A" w14:textId="33C63483" w:rsidR="00A975AB" w:rsidRDefault="00A975AB" w:rsidP="00A975AB">
            <w:pPr>
              <w:pStyle w:val="CVInstitution"/>
            </w:pPr>
            <w:r>
              <w:t xml:space="preserve">Vartan </w:t>
            </w:r>
            <w:proofErr w:type="spellStart"/>
            <w:r>
              <w:t>Gregorian</w:t>
            </w:r>
            <w:proofErr w:type="spellEnd"/>
            <w:r>
              <w:t xml:space="preserve"> Fellowship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6BDBE" w14:textId="3BCF5802" w:rsidR="00A975AB" w:rsidRPr="009436BB" w:rsidRDefault="00221C56" w:rsidP="00A975AB">
            <w:pPr>
              <w:pStyle w:val="CVDescription"/>
              <w:rPr>
                <w:lang w:val="en-US"/>
              </w:rPr>
            </w:pPr>
            <w:r>
              <w:rPr>
                <w:lang w:val="en-US"/>
              </w:rPr>
              <w:t xml:space="preserve">Endowed Fellowship for the </w:t>
            </w:r>
            <w:r w:rsidRPr="00221C56">
              <w:rPr>
                <w:lang w:val="en-US"/>
              </w:rPr>
              <w:t>Academic Year 2021-2022</w:t>
            </w:r>
            <w:r>
              <w:rPr>
                <w:lang w:val="en-US"/>
              </w:rPr>
              <w:t>.</w:t>
            </w:r>
          </w:p>
        </w:tc>
      </w:tr>
      <w:tr w:rsidR="00A975AB" w:rsidRPr="00E353BC" w14:paraId="036F9851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02151" w14:textId="5C3DAF37" w:rsidR="00A975AB" w:rsidRDefault="00A975AB" w:rsidP="00A975AB">
            <w:pPr>
              <w:pStyle w:val="CVInstitution"/>
              <w:rPr>
                <w:rFonts w:eastAsia="SimSun"/>
                <w:lang w:val="en-GB"/>
              </w:rPr>
            </w:pPr>
            <w:r>
              <w:t xml:space="preserve">Erasmus </w:t>
            </w:r>
            <w:proofErr w:type="spellStart"/>
            <w:r>
              <w:t>Stipend</w:t>
            </w:r>
            <w:proofErr w:type="spellEnd"/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08250" w14:textId="77777777" w:rsidR="00A975AB" w:rsidRPr="009436BB" w:rsidRDefault="00A975AB" w:rsidP="00A975AB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>Ludwig-</w:t>
            </w:r>
            <w:proofErr w:type="spellStart"/>
            <w:r w:rsidRPr="009436BB">
              <w:rPr>
                <w:lang w:val="en-US"/>
              </w:rPr>
              <w:t>Maximilians</w:t>
            </w:r>
            <w:proofErr w:type="spellEnd"/>
            <w:r w:rsidRPr="009436BB">
              <w:rPr>
                <w:lang w:val="en-US"/>
              </w:rPr>
              <w:t>-Universität, 2018</w:t>
            </w:r>
          </w:p>
          <w:p w14:paraId="171B0A87" w14:textId="6CD0BB89" w:rsidR="00A975AB" w:rsidRPr="009436BB" w:rsidRDefault="00A975AB" w:rsidP="00204812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>Grant for the exchange with Universidad de Granada, funded by the European Union</w:t>
            </w:r>
          </w:p>
        </w:tc>
      </w:tr>
      <w:tr w:rsidR="00A975AB" w:rsidRPr="00E353BC" w14:paraId="2038DF2E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8AAEB" w14:textId="77777777" w:rsidR="00A975AB" w:rsidRPr="009436BB" w:rsidRDefault="00A975AB" w:rsidP="00A975AB">
            <w:pPr>
              <w:pStyle w:val="CVInstitution"/>
              <w:rPr>
                <w:lang w:val="en-US"/>
              </w:rPr>
            </w:pPr>
            <w:r>
              <w:rPr>
                <w:rFonts w:eastAsia="SimSun"/>
                <w:lang w:val="en-GB"/>
              </w:rPr>
              <w:lastRenderedPageBreak/>
              <w:t xml:space="preserve">Molecular Origins of Life </w:t>
            </w:r>
            <w:r w:rsidRPr="009436BB">
              <w:rPr>
                <w:lang w:val="en-US"/>
              </w:rPr>
              <w:t>CAS Conference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1BCCF" w14:textId="77777777" w:rsidR="00A975AB" w:rsidRPr="009436BB" w:rsidRDefault="00A975AB" w:rsidP="00A975AB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Munich, Oct. </w:t>
            </w:r>
            <w:r>
              <w:rPr>
                <w:rFonts w:eastAsia="SimSun"/>
                <w:lang w:val="en-GB"/>
              </w:rPr>
              <w:t>2018</w:t>
            </w:r>
          </w:p>
          <w:p w14:paraId="2D5E92F7" w14:textId="7FD68337" w:rsidR="00A975AB" w:rsidRPr="00204812" w:rsidRDefault="00A975AB" w:rsidP="00A975AB">
            <w:pPr>
              <w:pStyle w:val="CVDescription"/>
              <w:jc w:val="both"/>
              <w:rPr>
                <w:lang w:val="en-US"/>
              </w:rPr>
            </w:pPr>
            <w:r>
              <w:rPr>
                <w:rFonts w:eastAsia="SimSun"/>
                <w:u w:val="single"/>
                <w:lang w:val="en-GB"/>
              </w:rPr>
              <w:t xml:space="preserve">P. </w:t>
            </w:r>
            <w:proofErr w:type="spellStart"/>
            <w:r>
              <w:rPr>
                <w:rFonts w:eastAsia="SimSun"/>
                <w:u w:val="single"/>
                <w:lang w:val="en-GB"/>
              </w:rPr>
              <w:t>Schwintek</w:t>
            </w:r>
            <w:proofErr w:type="spellEnd"/>
            <w:r>
              <w:rPr>
                <w:rFonts w:eastAsia="SimSun"/>
                <w:lang w:val="en-GB"/>
              </w:rPr>
              <w:t xml:space="preserve">, </w:t>
            </w:r>
            <w:r>
              <w:rPr>
                <w:rFonts w:eastAsia="SimSun"/>
                <w:b/>
                <w:u w:val="single"/>
                <w:lang w:val="en-GB"/>
              </w:rPr>
              <w:t>J. Stamp</w:t>
            </w:r>
            <w:r>
              <w:rPr>
                <w:rFonts w:eastAsia="SimSun"/>
                <w:lang w:val="en-GB"/>
              </w:rPr>
              <w:t>, C. Mast, and Dieter Braun* (2018). Monitoring the accumulation of molecules inside hydrothermal chambers via UV-Spectroscopy.</w:t>
            </w:r>
          </w:p>
        </w:tc>
      </w:tr>
      <w:tr w:rsidR="00A975AB" w:rsidRPr="00E353BC" w14:paraId="469849A6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AC32" w14:textId="77777777" w:rsidR="00A975AB" w:rsidRDefault="00A975AB" w:rsidP="00A975AB">
            <w:pPr>
              <w:pStyle w:val="CVInstitution"/>
            </w:pPr>
            <w:proofErr w:type="spellStart"/>
            <w:r>
              <w:t>Neurostorm</w:t>
            </w:r>
            <w:proofErr w:type="spellEnd"/>
            <w:r>
              <w:t xml:space="preserve"> Hackathon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8D4C2" w14:textId="77777777" w:rsidR="00A975AB" w:rsidRPr="009436BB" w:rsidRDefault="00A975AB" w:rsidP="00A975AB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Woods Hole, </w:t>
            </w:r>
            <w:proofErr w:type="spellStart"/>
            <w:r w:rsidRPr="009436BB">
              <w:rPr>
                <w:lang w:val="en-US"/>
              </w:rPr>
              <w:t>Massachusets</w:t>
            </w:r>
            <w:proofErr w:type="spellEnd"/>
            <w:r w:rsidRPr="009436BB">
              <w:rPr>
                <w:lang w:val="en-US"/>
              </w:rPr>
              <w:t>, Oct. 2017</w:t>
            </w:r>
          </w:p>
          <w:p w14:paraId="58D6E190" w14:textId="1724F4F8" w:rsidR="00A975AB" w:rsidRPr="00204812" w:rsidRDefault="00A975AB" w:rsidP="00A975AB">
            <w:pPr>
              <w:pStyle w:val="CVDescription"/>
              <w:jc w:val="both"/>
              <w:rPr>
                <w:lang w:val="en-US"/>
              </w:rPr>
            </w:pPr>
            <w:r>
              <w:rPr>
                <w:lang w:val="en-GB"/>
              </w:rPr>
              <w:t xml:space="preserve">Conference on the </w:t>
            </w:r>
            <w:r>
              <w:rPr>
                <w:b/>
                <w:bCs/>
                <w:lang w:val="en-GB"/>
              </w:rPr>
              <w:t xml:space="preserve">processing of </w:t>
            </w:r>
            <w:r w:rsidR="00A1401C">
              <w:rPr>
                <w:b/>
                <w:bCs/>
                <w:lang w:val="en-GB"/>
              </w:rPr>
              <w:t>large-scale</w:t>
            </w:r>
            <w:r>
              <w:rPr>
                <w:b/>
                <w:bCs/>
                <w:lang w:val="en-GB"/>
              </w:rPr>
              <w:t xml:space="preserve"> neuroimaging data</w:t>
            </w:r>
            <w:r>
              <w:rPr>
                <w:lang w:val="en-GB"/>
              </w:rPr>
              <w:t>. Participation sponsored by the Grossman Institute for Neuroscience (University of Chicago), travel sponsored by the Max-Planck Institute of Neurobiology, Munich</w:t>
            </w:r>
          </w:p>
        </w:tc>
      </w:tr>
      <w:tr w:rsidR="00A975AB" w:rsidRPr="00E353BC" w14:paraId="4E02EB08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E3434" w14:textId="77777777" w:rsidR="00A975AB" w:rsidRDefault="00A975AB" w:rsidP="00A975AB">
            <w:pPr>
              <w:pStyle w:val="CVInstitution"/>
            </w:pPr>
            <w:r>
              <w:t xml:space="preserve">PROMOS </w:t>
            </w:r>
            <w:proofErr w:type="spellStart"/>
            <w:r>
              <w:t>Stipend</w:t>
            </w:r>
            <w:proofErr w:type="spellEnd"/>
          </w:p>
          <w:p w14:paraId="623592FE" w14:textId="77777777" w:rsidR="00A975AB" w:rsidRDefault="00A975AB" w:rsidP="00A975AB">
            <w:pPr>
              <w:pStyle w:val="CVInstitution"/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50DE3" w14:textId="77777777" w:rsidR="00A975AB" w:rsidRPr="009436BB" w:rsidRDefault="00A975AB" w:rsidP="00A975AB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University of Konstanz, 2016</w:t>
            </w:r>
          </w:p>
          <w:p w14:paraId="2602A1B9" w14:textId="77777777" w:rsidR="00A975AB" w:rsidRPr="009436BB" w:rsidRDefault="00A975AB" w:rsidP="00A975AB">
            <w:pPr>
              <w:pStyle w:val="CVDescription"/>
              <w:jc w:val="both"/>
              <w:rPr>
                <w:lang w:val="en-US"/>
              </w:rPr>
            </w:pPr>
            <w:r>
              <w:rPr>
                <w:lang w:val="en-GB"/>
              </w:rPr>
              <w:t xml:space="preserve">Grant for conducting </w:t>
            </w:r>
            <w:r>
              <w:rPr>
                <w:b/>
                <w:bCs/>
                <w:lang w:val="en-GB"/>
              </w:rPr>
              <w:t>thesis research at Columbia University</w:t>
            </w:r>
            <w:r>
              <w:rPr>
                <w:lang w:val="en-GB"/>
              </w:rPr>
              <w:t xml:space="preserve">, funded by the DAAD and sponsored by </w:t>
            </w:r>
            <w:proofErr w:type="spellStart"/>
            <w:r>
              <w:rPr>
                <w:lang w:val="en-GB"/>
              </w:rPr>
              <w:t>Bundesministerium</w:t>
            </w:r>
            <w:proofErr w:type="spellEnd"/>
            <w:r>
              <w:rPr>
                <w:lang w:val="en-GB"/>
              </w:rPr>
              <w:t xml:space="preserve"> für </w:t>
            </w:r>
            <w:proofErr w:type="spellStart"/>
            <w:r>
              <w:rPr>
                <w:lang w:val="en-GB"/>
              </w:rPr>
              <w:t>Bildung</w:t>
            </w:r>
            <w:proofErr w:type="spellEnd"/>
            <w:r>
              <w:rPr>
                <w:lang w:val="en-GB"/>
              </w:rPr>
              <w:t xml:space="preserve"> und Forschung</w:t>
            </w:r>
          </w:p>
        </w:tc>
      </w:tr>
    </w:tbl>
    <w:p w14:paraId="60FF6DEB" w14:textId="1D25D400" w:rsidR="00255173" w:rsidRDefault="009D5D58">
      <w:pPr>
        <w:pStyle w:val="CVSectionHeader"/>
      </w:pPr>
      <w:r>
        <w:t>Community Service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14:paraId="4A83B7AF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8AC4F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 xml:space="preserve">Fundación </w:t>
            </w:r>
            <w:proofErr w:type="spellStart"/>
            <w:r w:rsidRPr="009436BB">
              <w:rPr>
                <w:lang w:val="en-US"/>
              </w:rPr>
              <w:t>Alalay</w:t>
            </w:r>
            <w:proofErr w:type="spellEnd"/>
            <w:r w:rsidRPr="009436BB">
              <w:rPr>
                <w:lang w:val="en-US"/>
              </w:rPr>
              <w:t>, Bolivia</w:t>
            </w:r>
          </w:p>
          <w:p w14:paraId="2D6727AB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June 2015 –</w:t>
            </w:r>
          </w:p>
          <w:p w14:paraId="6969A435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July 2015</w:t>
            </w: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D8456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 xml:space="preserve">Working for the Fundación </w:t>
            </w:r>
            <w:proofErr w:type="spellStart"/>
            <w:r w:rsidRPr="009436BB">
              <w:rPr>
                <w:lang w:val="en-US"/>
              </w:rPr>
              <w:t>Alalay</w:t>
            </w:r>
            <w:proofErr w:type="spellEnd"/>
            <w:r w:rsidRPr="009436BB">
              <w:rPr>
                <w:lang w:val="en-US"/>
              </w:rPr>
              <w:t xml:space="preserve"> in La Paz, Bolivia</w:t>
            </w:r>
          </w:p>
          <w:p w14:paraId="2B5A8D1E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>Working in an orphanage, working with street children, problem solving, mediation, communication with administrative staff</w:t>
            </w:r>
          </w:p>
          <w:p w14:paraId="4BE48260" w14:textId="77777777" w:rsidR="00255173" w:rsidRDefault="009D5D58">
            <w:pPr>
              <w:pStyle w:val="CVDescription"/>
            </w:pPr>
            <w:r>
              <w:t xml:space="preserve">Self </w:t>
            </w:r>
            <w:proofErr w:type="spellStart"/>
            <w:r>
              <w:t>organised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14:paraId="186A8BD9" w14:textId="77777777" w:rsidR="00255173" w:rsidRDefault="00255173">
            <w:pPr>
              <w:pStyle w:val="CVDescription"/>
            </w:pPr>
          </w:p>
        </w:tc>
      </w:tr>
      <w:tr w:rsidR="00255173" w14:paraId="6B35BCA0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A82BA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École Perceval, France</w:t>
            </w:r>
          </w:p>
          <w:p w14:paraId="0BE5DE5C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Sept 2011 –</w:t>
            </w:r>
          </w:p>
          <w:p w14:paraId="0C901929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July 2012</w:t>
            </w:r>
          </w:p>
          <w:p w14:paraId="0F21F40B" w14:textId="77777777" w:rsidR="00255173" w:rsidRDefault="00255173">
            <w:pPr>
              <w:pStyle w:val="Standard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BFBAD" w14:textId="77777777" w:rsidR="00255173" w:rsidRPr="009436BB" w:rsidRDefault="009D5D58">
            <w:pPr>
              <w:pStyle w:val="CVInstitu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Educational assistant at École Perceval in Paris, France</w:t>
            </w:r>
          </w:p>
          <w:p w14:paraId="0F12DFBC" w14:textId="4720FC6E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Assisting the educators with the </w:t>
            </w:r>
            <w:r w:rsidR="00A1401C" w:rsidRPr="009436BB">
              <w:rPr>
                <w:lang w:val="en-US"/>
              </w:rPr>
              <w:t>day-to-day</w:t>
            </w:r>
            <w:r w:rsidRPr="009436BB">
              <w:rPr>
                <w:lang w:val="en-US"/>
              </w:rPr>
              <w:t xml:space="preserve"> work, teamwork, problem solving, mediation, communication with parents or guardians</w:t>
            </w:r>
          </w:p>
          <w:p w14:paraId="621DF880" w14:textId="77777777" w:rsidR="00255173" w:rsidRDefault="009D5D58">
            <w:pPr>
              <w:pStyle w:val="CVDescription"/>
              <w:jc w:val="both"/>
            </w:pPr>
            <w:r>
              <w:t xml:space="preserve">Federal Volunteer Community Service, </w:t>
            </w:r>
            <w:proofErr w:type="spellStart"/>
            <w:r>
              <w:t>sponsored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Freunde der Erziehungskunst Rudolf Steiners</w:t>
            </w:r>
          </w:p>
          <w:p w14:paraId="32D33219" w14:textId="77777777" w:rsidR="00255173" w:rsidRDefault="00255173">
            <w:pPr>
              <w:pStyle w:val="CVDescription"/>
              <w:jc w:val="both"/>
            </w:pPr>
          </w:p>
        </w:tc>
      </w:tr>
    </w:tbl>
    <w:p w14:paraId="7A766734" w14:textId="7CF9689B" w:rsidR="00244DE3" w:rsidRDefault="00244DE3" w:rsidP="00244DE3">
      <w:pPr>
        <w:pStyle w:val="CVSectionHeader"/>
      </w:pPr>
      <w:r>
        <w:t xml:space="preserve">Exchange </w:t>
      </w:r>
      <w:proofErr w:type="spellStart"/>
      <w:r>
        <w:t>Programs</w:t>
      </w:r>
      <w:proofErr w:type="spellEnd"/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44DE3" w:rsidRPr="00E353BC" w14:paraId="1450C1C2" w14:textId="77777777" w:rsidTr="00624524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235F2" w14:textId="77777777" w:rsidR="00244DE3" w:rsidRPr="009436BB" w:rsidRDefault="00244DE3" w:rsidP="00624524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Universidad de Granada, Spain</w:t>
            </w:r>
          </w:p>
          <w:p w14:paraId="71BC48B9" w14:textId="77777777" w:rsidR="00244DE3" w:rsidRPr="009436BB" w:rsidRDefault="00244DE3" w:rsidP="00624524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Sep 2018 - Jan 2019</w:t>
            </w:r>
          </w:p>
          <w:p w14:paraId="5F3EC9CE" w14:textId="77777777" w:rsidR="00244DE3" w:rsidRPr="009436BB" w:rsidRDefault="00244DE3" w:rsidP="00624524">
            <w:pPr>
              <w:pStyle w:val="CVDates"/>
              <w:rPr>
                <w:lang w:val="en-US"/>
              </w:rPr>
            </w:pP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0D38F" w14:textId="77777777" w:rsidR="00244DE3" w:rsidRPr="009436BB" w:rsidRDefault="00244DE3" w:rsidP="00624524">
            <w:pPr>
              <w:pStyle w:val="CVDescription"/>
              <w:rPr>
                <w:lang w:val="en-US"/>
              </w:rPr>
            </w:pPr>
            <w:r>
              <w:rPr>
                <w:b/>
                <w:bCs/>
                <w:lang w:val="en-GB"/>
              </w:rPr>
              <w:t>Modules included</w:t>
            </w:r>
            <w:r>
              <w:rPr>
                <w:lang w:val="en-GB"/>
              </w:rPr>
              <w:t>: Numerical Analysis of PDE and Approximation, Colloids and Interfaces</w:t>
            </w:r>
          </w:p>
        </w:tc>
      </w:tr>
      <w:tr w:rsidR="00244DE3" w:rsidRPr="00E353BC" w14:paraId="3ADE4B3E" w14:textId="77777777" w:rsidTr="00624524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25FAC7" w14:textId="77777777" w:rsidR="00244DE3" w:rsidRDefault="00244DE3" w:rsidP="00624524">
            <w:pPr>
              <w:pStyle w:val="CVInstitution"/>
            </w:pPr>
            <w:proofErr w:type="spellStart"/>
            <w:r>
              <w:t>Stony</w:t>
            </w:r>
            <w:proofErr w:type="spellEnd"/>
            <w:r>
              <w:t xml:space="preserve"> Brook University, USA</w:t>
            </w:r>
          </w:p>
          <w:p w14:paraId="41129330" w14:textId="77777777" w:rsidR="00244DE3" w:rsidRDefault="00244DE3" w:rsidP="00624524">
            <w:pPr>
              <w:pStyle w:val="CVDates"/>
            </w:pPr>
            <w:r>
              <w:t>2014 - 2015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56BB0" w14:textId="77777777" w:rsidR="00244DE3" w:rsidRPr="009436BB" w:rsidRDefault="00244DE3" w:rsidP="00624524">
            <w:pPr>
              <w:pStyle w:val="CVDescription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applied real analysis, data analysis, nuclear and particle physics, logic and critical reasoning, moral reasoning</w:t>
            </w:r>
          </w:p>
          <w:p w14:paraId="6520EAD8" w14:textId="77777777" w:rsidR="00244DE3" w:rsidRPr="009436BB" w:rsidRDefault="00244DE3" w:rsidP="00624524">
            <w:pPr>
              <w:pStyle w:val="CVDescription"/>
              <w:rPr>
                <w:lang w:val="en-US"/>
              </w:rPr>
            </w:pPr>
            <w:r>
              <w:rPr>
                <w:b/>
                <w:lang w:val="en-GB"/>
              </w:rPr>
              <w:t>Research methods included:</w:t>
            </w:r>
            <w:r>
              <w:rPr>
                <w:lang w:val="en-GB"/>
              </w:rPr>
              <w:t xml:space="preserve"> Eye Link software, MATLAB</w:t>
            </w:r>
          </w:p>
        </w:tc>
      </w:tr>
    </w:tbl>
    <w:p w14:paraId="07923446" w14:textId="77777777" w:rsidR="00255173" w:rsidRDefault="009D5D58">
      <w:pPr>
        <w:pStyle w:val="CVSectionHeader"/>
      </w:pPr>
      <w:proofErr w:type="gramStart"/>
      <w:r>
        <w:t>IT Skills</w:t>
      </w:r>
      <w:proofErr w:type="gramEnd"/>
      <w:r>
        <w:t xml:space="preserve"> and </w:t>
      </w:r>
      <w:proofErr w:type="spellStart"/>
      <w:r>
        <w:t>Languages</w:t>
      </w:r>
      <w:proofErr w:type="spellEnd"/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8992"/>
      </w:tblGrid>
      <w:tr w:rsidR="00255173" w:rsidRPr="00E353BC" w14:paraId="6BEB8E27" w14:textId="77777777" w:rsidTr="00FA054C">
        <w:tc>
          <w:tcPr>
            <w:tcW w:w="1440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1582" w14:textId="77777777" w:rsidR="00255173" w:rsidRDefault="009D5D58">
            <w:pPr>
              <w:pStyle w:val="CVInstitution"/>
            </w:pPr>
            <w:proofErr w:type="spellStart"/>
            <w:r>
              <w:t>Languages</w:t>
            </w:r>
            <w:proofErr w:type="spellEnd"/>
            <w:r>
              <w:t>:</w:t>
            </w:r>
          </w:p>
        </w:tc>
        <w:tc>
          <w:tcPr>
            <w:tcW w:w="8992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1D8EC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 xml:space="preserve">Proficient in </w:t>
            </w:r>
            <w:r w:rsidRPr="009436BB">
              <w:rPr>
                <w:b/>
                <w:bCs/>
                <w:lang w:val="en-US"/>
              </w:rPr>
              <w:t>German</w:t>
            </w:r>
            <w:r w:rsidRPr="009436BB">
              <w:rPr>
                <w:lang w:val="en-US"/>
              </w:rPr>
              <w:t xml:space="preserve"> and </w:t>
            </w:r>
            <w:r w:rsidRPr="009436BB">
              <w:rPr>
                <w:b/>
                <w:bCs/>
                <w:lang w:val="en-US"/>
              </w:rPr>
              <w:t>English</w:t>
            </w:r>
            <w:r w:rsidRPr="009436BB">
              <w:rPr>
                <w:lang w:val="en-US"/>
              </w:rPr>
              <w:t xml:space="preserve">, fluent in </w:t>
            </w:r>
            <w:r w:rsidRPr="009436BB">
              <w:rPr>
                <w:b/>
                <w:bCs/>
                <w:lang w:val="en-US"/>
              </w:rPr>
              <w:t>French</w:t>
            </w:r>
            <w:r w:rsidRPr="009436BB">
              <w:rPr>
                <w:lang w:val="en-US"/>
              </w:rPr>
              <w:t xml:space="preserve">, good knowledge of </w:t>
            </w:r>
            <w:r w:rsidRPr="009436BB">
              <w:rPr>
                <w:b/>
                <w:bCs/>
                <w:lang w:val="en-US"/>
              </w:rPr>
              <w:t>Spanish</w:t>
            </w:r>
          </w:p>
        </w:tc>
      </w:tr>
      <w:tr w:rsidR="00255173" w:rsidRPr="00E353BC" w14:paraId="6E27C709" w14:textId="77777777" w:rsidTr="00FA054C">
        <w:tc>
          <w:tcPr>
            <w:tcW w:w="14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965C1" w14:textId="77777777" w:rsidR="00255173" w:rsidRDefault="009D5D58">
            <w:pPr>
              <w:pStyle w:val="CVInstitution"/>
            </w:pPr>
            <w:r>
              <w:rPr>
                <w:lang w:val="en-US"/>
              </w:rPr>
              <w:t>Technologies</w:t>
            </w:r>
            <w:r>
              <w:t>:</w:t>
            </w:r>
          </w:p>
        </w:tc>
        <w:tc>
          <w:tcPr>
            <w:tcW w:w="8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1730E" w14:textId="3183AFEF" w:rsidR="00255173" w:rsidRPr="009436BB" w:rsidRDefault="00244DE3">
            <w:pPr>
              <w:pStyle w:val="CVDescription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R, </w:t>
            </w:r>
            <w:r w:rsidR="00D05CDA">
              <w:rPr>
                <w:lang w:val="en-US"/>
              </w:rPr>
              <w:t xml:space="preserve">C++, </w:t>
            </w:r>
            <w:r w:rsidR="009D5D58" w:rsidRPr="009436BB">
              <w:rPr>
                <w:lang w:val="en-US"/>
              </w:rPr>
              <w:t>Python, Shell, Docker, Git, LaTeX, MATLAB, Mathematica</w:t>
            </w:r>
          </w:p>
        </w:tc>
      </w:tr>
    </w:tbl>
    <w:p w14:paraId="706F05DA" w14:textId="6539119D" w:rsidR="00255173" w:rsidRPr="009436BB" w:rsidRDefault="00255173" w:rsidP="009436BB">
      <w:pPr>
        <w:pStyle w:val="CVSectionHeader"/>
        <w:rPr>
          <w:lang w:val="en-US"/>
        </w:rPr>
      </w:pPr>
    </w:p>
    <w:sectPr w:rsidR="00255173" w:rsidRPr="009436BB">
      <w:pgSz w:w="11906" w:h="16838"/>
      <w:pgMar w:top="737" w:right="737" w:bottom="737" w:left="73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D1150" w14:textId="77777777" w:rsidR="00AC6C76" w:rsidRDefault="00AC6C76">
      <w:r>
        <w:separator/>
      </w:r>
    </w:p>
  </w:endnote>
  <w:endnote w:type="continuationSeparator" w:id="0">
    <w:p w14:paraId="1D0E6771" w14:textId="77777777" w:rsidR="00AC6C76" w:rsidRDefault="00AC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panose1 w:val="020B0604020202020204"/>
    <w:charset w:val="00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4FA9C" w14:textId="77777777" w:rsidR="00AC6C76" w:rsidRDefault="00AC6C76">
      <w:r>
        <w:rPr>
          <w:color w:val="000000"/>
        </w:rPr>
        <w:separator/>
      </w:r>
    </w:p>
  </w:footnote>
  <w:footnote w:type="continuationSeparator" w:id="0">
    <w:p w14:paraId="07CE2437" w14:textId="77777777" w:rsidR="00AC6C76" w:rsidRDefault="00AC6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74FB"/>
    <w:multiLevelType w:val="multilevel"/>
    <w:tmpl w:val="08A86B80"/>
    <w:styleLink w:val="WWNum5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4567C9"/>
    <w:multiLevelType w:val="multilevel"/>
    <w:tmpl w:val="A46C4D8C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C8A0122"/>
    <w:multiLevelType w:val="multilevel"/>
    <w:tmpl w:val="532C4084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DAC7AC5"/>
    <w:multiLevelType w:val="multilevel"/>
    <w:tmpl w:val="3C3E7262"/>
    <w:styleLink w:val="WWNum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075128831">
    <w:abstractNumId w:val="2"/>
  </w:num>
  <w:num w:numId="2" w16cid:durableId="685519291">
    <w:abstractNumId w:val="1"/>
  </w:num>
  <w:num w:numId="3" w16cid:durableId="392893264">
    <w:abstractNumId w:val="0"/>
  </w:num>
  <w:num w:numId="4" w16cid:durableId="355809767">
    <w:abstractNumId w:val="3"/>
  </w:num>
  <w:num w:numId="5" w16cid:durableId="1826432610">
    <w:abstractNumId w:val="2"/>
  </w:num>
  <w:num w:numId="6" w16cid:durableId="1497958345">
    <w:abstractNumId w:val="1"/>
  </w:num>
  <w:num w:numId="7" w16cid:durableId="1723943285">
    <w:abstractNumId w:val="0"/>
  </w:num>
  <w:num w:numId="8" w16cid:durableId="1176186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173"/>
    <w:rsid w:val="0001754F"/>
    <w:rsid w:val="000265D2"/>
    <w:rsid w:val="00036FAA"/>
    <w:rsid w:val="00041257"/>
    <w:rsid w:val="00150B6E"/>
    <w:rsid w:val="001C3D65"/>
    <w:rsid w:val="00204812"/>
    <w:rsid w:val="00221C56"/>
    <w:rsid w:val="00244DE3"/>
    <w:rsid w:val="00255173"/>
    <w:rsid w:val="002750B5"/>
    <w:rsid w:val="0030347D"/>
    <w:rsid w:val="003E64B6"/>
    <w:rsid w:val="00463D6B"/>
    <w:rsid w:val="0048224C"/>
    <w:rsid w:val="004F5ED7"/>
    <w:rsid w:val="00530610"/>
    <w:rsid w:val="00561596"/>
    <w:rsid w:val="005872C0"/>
    <w:rsid w:val="00692568"/>
    <w:rsid w:val="0072610C"/>
    <w:rsid w:val="007704A4"/>
    <w:rsid w:val="0079041A"/>
    <w:rsid w:val="007B2870"/>
    <w:rsid w:val="008A6EE3"/>
    <w:rsid w:val="009436BB"/>
    <w:rsid w:val="009C1135"/>
    <w:rsid w:val="009D5D58"/>
    <w:rsid w:val="009E51C8"/>
    <w:rsid w:val="00A1401C"/>
    <w:rsid w:val="00A83EA7"/>
    <w:rsid w:val="00A975AB"/>
    <w:rsid w:val="00AC6C76"/>
    <w:rsid w:val="00BB131D"/>
    <w:rsid w:val="00BE300F"/>
    <w:rsid w:val="00C11F15"/>
    <w:rsid w:val="00C53808"/>
    <w:rsid w:val="00CA720E"/>
    <w:rsid w:val="00CC0684"/>
    <w:rsid w:val="00D02DFD"/>
    <w:rsid w:val="00D05CDA"/>
    <w:rsid w:val="00DA7971"/>
    <w:rsid w:val="00E312BD"/>
    <w:rsid w:val="00E353BC"/>
    <w:rsid w:val="00E41902"/>
    <w:rsid w:val="00E66B6A"/>
    <w:rsid w:val="00FA054C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0F02"/>
  <w15:docId w15:val="{CCB27505-BCCF-AA4D-94C2-1097ED86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41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4">
    <w:name w:val="heading 4"/>
    <w:basedOn w:val="Heading"/>
    <w:next w:val="Textbodyuser"/>
    <w:uiPriority w:val="9"/>
    <w:semiHidden/>
    <w:unhideWhenUsed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5216"/>
        <w:tab w:val="right" w:pos="10432"/>
      </w:tabs>
    </w:pPr>
  </w:style>
  <w:style w:type="paragraph" w:customStyle="1" w:styleId="InternetLinkCustom">
    <w:name w:val="Internet Link Custom"/>
    <w:basedOn w:val="Standard"/>
    <w:pPr>
      <w:jc w:val="center"/>
    </w:pPr>
    <w:rPr>
      <w:rFonts w:ascii="Cambria" w:eastAsia="Cambria" w:hAnsi="Cambria" w:cs="Cambria"/>
      <w:color w:val="000000"/>
      <w:sz w:val="22"/>
      <w:szCs w:val="22"/>
    </w:rPr>
  </w:style>
  <w:style w:type="paragraph" w:customStyle="1" w:styleId="CVStyles">
    <w:name w:val="CV Styles"/>
  </w:style>
  <w:style w:type="paragraph" w:customStyle="1" w:styleId="CVTitle">
    <w:name w:val="CV Title"/>
    <w:basedOn w:val="CVStyles"/>
    <w:pPr>
      <w:spacing w:after="57"/>
      <w:jc w:val="center"/>
    </w:pPr>
    <w:rPr>
      <w:rFonts w:ascii="Cambria" w:eastAsia="Cambria" w:hAnsi="Cambria" w:cs="Cambria"/>
      <w:b/>
      <w:bCs/>
      <w:color w:val="3465A4"/>
      <w:sz w:val="36"/>
      <w:szCs w:val="36"/>
    </w:rPr>
  </w:style>
  <w:style w:type="paragraph" w:customStyle="1" w:styleId="CVAdress">
    <w:name w:val="CV Adress"/>
    <w:basedOn w:val="CVStyles"/>
    <w:pPr>
      <w:spacing w:after="170"/>
      <w:jc w:val="center"/>
    </w:pPr>
  </w:style>
  <w:style w:type="paragraph" w:customStyle="1" w:styleId="CVSectionHeader">
    <w:name w:val="CV Section Header"/>
    <w:basedOn w:val="CVStyles"/>
    <w:pPr>
      <w:spacing w:before="227" w:after="57"/>
    </w:pPr>
    <w:rPr>
      <w:b/>
      <w:bCs/>
      <w:color w:val="3465A4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VInstitution">
    <w:name w:val="CV Institution"/>
    <w:basedOn w:val="CVStyles"/>
    <w:pPr>
      <w:spacing w:after="57"/>
      <w:textAlignment w:val="bottom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CVDates">
    <w:name w:val="CV Dates"/>
    <w:basedOn w:val="CVStyles"/>
    <w:pPr>
      <w:textAlignment w:val="bottom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CVOccupation">
    <w:name w:val="CV Occupation"/>
    <w:basedOn w:val="CVStyles"/>
    <w:pPr>
      <w:spacing w:after="57"/>
    </w:pPr>
    <w:rPr>
      <w:rFonts w:ascii="Cambria" w:eastAsia="Cambria" w:hAnsi="Cambria" w:cs="Cambria"/>
      <w:b/>
      <w:bCs/>
      <w:color w:val="3465A4"/>
      <w:sz w:val="28"/>
      <w:szCs w:val="22"/>
    </w:rPr>
  </w:style>
  <w:style w:type="paragraph" w:customStyle="1" w:styleId="CVDescription">
    <w:name w:val="CV Description"/>
    <w:basedOn w:val="CVStyles"/>
    <w:pPr>
      <w:spacing w:after="5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Res">
    <w:name w:val="MRes"/>
    <w:basedOn w:val="Standard"/>
    <w:pPr>
      <w:tabs>
        <w:tab w:val="right" w:pos="14202"/>
      </w:tabs>
      <w:ind w:left="1701"/>
    </w:pPr>
    <w:rPr>
      <w:rFonts w:ascii="Times New Roman" w:eastAsia="Times New Roman" w:hAnsi="Times New Roman" w:cs="Times New Roman"/>
      <w:b/>
      <w:szCs w:val="26"/>
      <w:lang w:val="en-US"/>
    </w:rPr>
  </w:style>
  <w:style w:type="paragraph" w:customStyle="1" w:styleId="List2">
    <w:name w:val="List2"/>
    <w:basedOn w:val="MRes"/>
    <w:rPr>
      <w:b w:val="0"/>
    </w:rPr>
  </w:style>
  <w:style w:type="paragraph" w:customStyle="1" w:styleId="CVGPA">
    <w:name w:val="CV GPA"/>
    <w:basedOn w:val="CVStyles"/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Textbodyuser">
    <w:name w:val="Text body (user)"/>
    <w:basedOn w:val="Standard"/>
    <w:pPr>
      <w:spacing w:after="140" w:line="288" w:lineRule="auto"/>
    </w:pPr>
  </w:style>
  <w:style w:type="character" w:customStyle="1" w:styleId="Internetlink">
    <w:name w:val="Internet link"/>
    <w:rPr>
      <w:color w:val="2A6099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ascii="Times New Roman" w:eastAsia="OpenSymbol" w:hAnsi="Times New Roman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ListLabel12">
    <w:name w:val="ListLabel 12"/>
    <w:rPr>
      <w:rFonts w:eastAsia="OpenSymbol" w:cs="OpenSymbol"/>
    </w:rPr>
  </w:style>
  <w:style w:type="character" w:customStyle="1" w:styleId="ListLabel13">
    <w:name w:val="ListLabel 13"/>
    <w:rPr>
      <w:rFonts w:eastAsia="OpenSymbol" w:cs="OpenSymbol"/>
    </w:rPr>
  </w:style>
  <w:style w:type="character" w:customStyle="1" w:styleId="ListLabel14">
    <w:name w:val="ListLabel 14"/>
    <w:rPr>
      <w:rFonts w:eastAsia="OpenSymbol" w:cs="OpenSymbol"/>
    </w:rPr>
  </w:style>
  <w:style w:type="character" w:customStyle="1" w:styleId="ListLabel15">
    <w:name w:val="ListLabel 15"/>
    <w:rPr>
      <w:rFonts w:eastAsia="OpenSymbol" w:cs="OpenSymbol"/>
    </w:rPr>
  </w:style>
  <w:style w:type="character" w:customStyle="1" w:styleId="ListLabel16">
    <w:name w:val="ListLabel 16"/>
    <w:rPr>
      <w:rFonts w:eastAsia="OpenSymbol" w:cs="OpenSymbol"/>
    </w:rPr>
  </w:style>
  <w:style w:type="character" w:customStyle="1" w:styleId="ListLabel17">
    <w:name w:val="ListLabel 17"/>
    <w:rPr>
      <w:rFonts w:eastAsia="OpenSymbol" w:cs="OpenSymbol"/>
    </w:rPr>
  </w:style>
  <w:style w:type="character" w:customStyle="1" w:styleId="ListLabel18">
    <w:name w:val="ListLabel 18"/>
    <w:rPr>
      <w:rFonts w:eastAsia="OpenSymbol" w:cs="OpenSymbol"/>
    </w:rPr>
  </w:style>
  <w:style w:type="character" w:customStyle="1" w:styleId="ListLabel19">
    <w:name w:val="ListLabel 19"/>
    <w:rPr>
      <w:rFonts w:eastAsia="OpenSymbol" w:cs="OpenSymbol"/>
    </w:rPr>
  </w:style>
  <w:style w:type="character" w:customStyle="1" w:styleId="ListLabel20">
    <w:name w:val="ListLabel 20"/>
    <w:rPr>
      <w:rFonts w:eastAsia="OpenSymbol" w:cs="OpenSymbol"/>
    </w:rPr>
  </w:style>
  <w:style w:type="character" w:customStyle="1" w:styleId="ListLabel21">
    <w:name w:val="ListLabel 21"/>
    <w:rPr>
      <w:rFonts w:eastAsia="OpenSymbol" w:cs="OpenSymbol"/>
    </w:rPr>
  </w:style>
  <w:style w:type="character" w:customStyle="1" w:styleId="ListLabel22">
    <w:name w:val="ListLabel 22"/>
    <w:rPr>
      <w:rFonts w:eastAsia="OpenSymbol" w:cs="OpenSymbol"/>
    </w:rPr>
  </w:style>
  <w:style w:type="character" w:customStyle="1" w:styleId="ListLabel23">
    <w:name w:val="ListLabel 23"/>
    <w:rPr>
      <w:rFonts w:eastAsia="OpenSymbol" w:cs="OpenSymbol"/>
    </w:rPr>
  </w:style>
  <w:style w:type="character" w:customStyle="1" w:styleId="ListLabel24">
    <w:name w:val="ListLabel 24"/>
    <w:rPr>
      <w:rFonts w:eastAsia="OpenSymbol" w:cs="OpenSymbol"/>
    </w:rPr>
  </w:style>
  <w:style w:type="character" w:customStyle="1" w:styleId="ListLabel25">
    <w:name w:val="ListLabel 25"/>
    <w:rPr>
      <w:rFonts w:eastAsia="OpenSymbol" w:cs="OpenSymbol"/>
    </w:rPr>
  </w:style>
  <w:style w:type="character" w:customStyle="1" w:styleId="ListLabel26">
    <w:name w:val="ListLabel 26"/>
    <w:rPr>
      <w:rFonts w:eastAsia="OpenSymbol" w:cs="OpenSymbol"/>
    </w:rPr>
  </w:style>
  <w:style w:type="character" w:customStyle="1" w:styleId="ListLabel27">
    <w:name w:val="ListLabel 27"/>
    <w:rPr>
      <w:rFonts w:eastAsia="OpenSymbol" w:cs="OpenSymbol"/>
    </w:rPr>
  </w:style>
  <w:style w:type="character" w:customStyle="1" w:styleId="ListLabel28">
    <w:name w:val="ListLabel 28"/>
    <w:rPr>
      <w:rFonts w:eastAsia="OpenSymbol" w:cs="OpenSymbol"/>
    </w:rPr>
  </w:style>
  <w:style w:type="character" w:customStyle="1" w:styleId="ListLabel29">
    <w:name w:val="ListLabel 29"/>
    <w:rPr>
      <w:rFonts w:eastAsia="OpenSymbol" w:cs="OpenSymbol"/>
    </w:rPr>
  </w:style>
  <w:style w:type="character" w:customStyle="1" w:styleId="ListLabel30">
    <w:name w:val="ListLabel 30"/>
    <w:rPr>
      <w:rFonts w:eastAsia="OpenSymbol" w:cs="OpenSymbol"/>
    </w:rPr>
  </w:style>
  <w:style w:type="character" w:customStyle="1" w:styleId="ListLabel31">
    <w:name w:val="ListLabel 31"/>
    <w:rPr>
      <w:rFonts w:eastAsia="OpenSymbol" w:cs="OpenSymbol"/>
    </w:rPr>
  </w:style>
  <w:style w:type="character" w:customStyle="1" w:styleId="ListLabel32">
    <w:name w:val="ListLabel 32"/>
    <w:rPr>
      <w:rFonts w:eastAsia="OpenSymbol" w:cs="OpenSymbol"/>
    </w:rPr>
  </w:style>
  <w:style w:type="character" w:customStyle="1" w:styleId="ListLabel33">
    <w:name w:val="ListLabel 33"/>
    <w:rPr>
      <w:rFonts w:eastAsia="OpenSymbol" w:cs="OpenSymbol"/>
    </w:rPr>
  </w:style>
  <w:style w:type="character" w:customStyle="1" w:styleId="ListLabel34">
    <w:name w:val="ListLabel 34"/>
    <w:rPr>
      <w:rFonts w:eastAsia="OpenSymbol" w:cs="OpenSymbol"/>
    </w:rPr>
  </w:style>
  <w:style w:type="character" w:customStyle="1" w:styleId="ListLabel35">
    <w:name w:val="ListLabel 35"/>
    <w:rPr>
      <w:rFonts w:eastAsia="OpenSymbol" w:cs="OpenSymbol"/>
    </w:rPr>
  </w:style>
  <w:style w:type="character" w:customStyle="1" w:styleId="ListLabel36">
    <w:name w:val="ListLabel 36"/>
    <w:rPr>
      <w:rFonts w:eastAsia="OpenSymbol" w:cs="OpenSymbol"/>
    </w:rPr>
  </w:style>
  <w:style w:type="character" w:customStyle="1" w:styleId="ListLabel37">
    <w:name w:val="ListLabel 37"/>
    <w:rPr>
      <w:rFonts w:eastAsia="OpenSymbol" w:cs="OpenSymbol"/>
    </w:rPr>
  </w:style>
  <w:style w:type="character" w:customStyle="1" w:styleId="ListLabel38">
    <w:name w:val="ListLabel 38"/>
    <w:rPr>
      <w:rFonts w:eastAsia="OpenSymbol" w:cs="OpenSymbol"/>
    </w:rPr>
  </w:style>
  <w:style w:type="character" w:customStyle="1" w:styleId="ListLabel39">
    <w:name w:val="ListLabel 39"/>
    <w:rPr>
      <w:rFonts w:eastAsia="OpenSymbol" w:cs="OpenSymbol"/>
    </w:rPr>
  </w:style>
  <w:style w:type="character" w:customStyle="1" w:styleId="ListLabel40">
    <w:name w:val="ListLabel 40"/>
    <w:rPr>
      <w:rFonts w:eastAsia="OpenSymbol" w:cs="OpenSymbol"/>
    </w:rPr>
  </w:style>
  <w:style w:type="character" w:customStyle="1" w:styleId="ListLabel41">
    <w:name w:val="ListLabel 41"/>
    <w:rPr>
      <w:rFonts w:eastAsia="OpenSymbol" w:cs="OpenSymbol"/>
    </w:rPr>
  </w:style>
  <w:style w:type="character" w:customStyle="1" w:styleId="ListLabel42">
    <w:name w:val="ListLabel 42"/>
    <w:rPr>
      <w:rFonts w:eastAsia="OpenSymbol" w:cs="OpenSymbol"/>
    </w:rPr>
  </w:style>
  <w:style w:type="character" w:customStyle="1" w:styleId="ColoredStrike">
    <w:name w:val="Colored Strike"/>
    <w:basedOn w:val="DefaultParagraphFont"/>
    <w:rPr>
      <w:dstrike/>
      <w:color w:val="ED7D31"/>
    </w:rPr>
  </w:style>
  <w:style w:type="character" w:customStyle="1" w:styleId="ListLabel43">
    <w:name w:val="ListLabel 43"/>
    <w:rPr>
      <w:rFonts w:ascii="Times New Roman" w:eastAsia="Times New Roman" w:hAnsi="Times New Roman" w:cs="Times New Roman"/>
      <w:lang w:val="en-GB"/>
    </w:rPr>
  </w:style>
  <w:style w:type="character" w:customStyle="1" w:styleId="ListLabel44">
    <w:name w:val="ListLabel 44"/>
    <w:rPr>
      <w:lang w:val="en-GB"/>
    </w:rPr>
  </w:style>
  <w:style w:type="character" w:customStyle="1" w:styleId="ListLabel45">
    <w:name w:val="ListLabel 45"/>
    <w:rPr>
      <w:rFonts w:ascii="Times New Roman" w:eastAsia="Times New Roman" w:hAnsi="Times New Roman" w:cs="Times New Roman"/>
      <w:b w:val="0"/>
      <w:bCs w:val="0"/>
      <w:sz w:val="22"/>
      <w:szCs w:val="22"/>
      <w:lang w:val="en-GB"/>
    </w:rPr>
  </w:style>
  <w:style w:type="numbering" w:customStyle="1" w:styleId="WWNum3">
    <w:name w:val="WWNum3"/>
    <w:basedOn w:val="NoList"/>
    <w:pPr>
      <w:numPr>
        <w:numId w:val="1"/>
      </w:numPr>
    </w:pPr>
  </w:style>
  <w:style w:type="numbering" w:customStyle="1" w:styleId="WWNum4">
    <w:name w:val="WWNum4"/>
    <w:basedOn w:val="NoList"/>
    <w:pPr>
      <w:numPr>
        <w:numId w:val="2"/>
      </w:numPr>
    </w:pPr>
  </w:style>
  <w:style w:type="numbering" w:customStyle="1" w:styleId="WWNum5">
    <w:name w:val="WWNum5"/>
    <w:basedOn w:val="NoList"/>
    <w:pPr>
      <w:numPr>
        <w:numId w:val="3"/>
      </w:numPr>
    </w:pPr>
  </w:style>
  <w:style w:type="numbering" w:customStyle="1" w:styleId="WWNum6">
    <w:name w:val="WWNum6"/>
    <w:basedOn w:val="NoList"/>
    <w:pPr>
      <w:numPr>
        <w:numId w:val="4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4A4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244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1C56"/>
    <w:rPr>
      <w:rFonts w:ascii="Times New Roman" w:hAnsi="Times New Roman"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9041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FollowedHyperlink">
    <w:name w:val="FollowedHyperlink"/>
    <w:basedOn w:val="DefaultParagraphFont"/>
    <w:uiPriority w:val="99"/>
    <w:semiHidden/>
    <w:unhideWhenUsed/>
    <w:rsid w:val="00E35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9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rawlab.github.io/s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crawlab/s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crawlab.github.io/mvMAP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crawlab/mvMAP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Stamp, Julian</cp:lastModifiedBy>
  <cp:revision>5</cp:revision>
  <cp:lastPrinted>2024-06-25T07:11:00Z</cp:lastPrinted>
  <dcterms:created xsi:type="dcterms:W3CDTF">2024-11-19T21:29:00Z</dcterms:created>
  <dcterms:modified xsi:type="dcterms:W3CDTF">2025-01-24T20:37:00Z</dcterms:modified>
</cp:coreProperties>
</file>