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Sistema APSEN</w:t>
      </w:r>
    </w:p>
    <w:p>
      <w:pPr>
        <w:spacing w:after="600"/>
      </w:pPr>
      <w:r>
        <w:rPr>
          <w:rFonts w:ascii="Arial" w:cs="Arial" w:eastAsia="Arial" w:hAnsi="Arial"/>
          <w:color w:val="1F3A5F"/>
          <w:sz w:val="36"/>
          <w:szCs w:val="36"/>
        </w:rPr>
        <w:t xml:space="preserve">Referência de APIs e rotas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Célula automatizada de contagem e dispensação de medicamentos — Valory / APSEN Farmacêutica.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 serviços HTTP · 192 rotas documentadas</w:t>
      </w:r>
    </w:p>
    <w:p>
      <w:pPr>
        <w:spacing w:after="120" w:before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Gerado a partir do código do repositório valoryapsen em 18/10/2026 (commit ab59406 + alterações locais), extraindo o OpenAPI de cada serviço FastAPI e o mapa de rotas do painel Flask.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Toda a comunicação entre os serviços é REST/HTTP (JSON), mais um WebSocket do central para as telas. As placas ESP32 falam serial com os adapters, que traduzem para REST — a parte serial está em docs/PROTOCOLO_SERIAL.md e não faz parte deste documento.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O fluxo de uma ação física é sempre o mesmo: o central chama POST /comandos/* no adapter; o adapter repassa à placa (ou ao simulador, via /executar/*) e responde assim que ela ACEITA o comando; o resultado chega depois, como evento assíncrono que o adapter envia ao central em POST /api/v1/eventos/&lt;subsistema&gt;.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50"/>
        <w:gridCol w:w="2526"/>
        <w:gridCol w:w="1650"/>
        <w:gridCol w:w="900"/>
      </w:tblGrid>
      <w:tr>
        <w:trPr>
          <w:tblHeader/>
        </w:trP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Serviço</w:t>
            </w:r>
          </w:p>
        </w:tc>
        <w:tc>
          <w:tcPr>
            <w:tcW w:type="dxa" w:w="12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Porta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Onde roda</w:t>
            </w:r>
          </w:p>
        </w:tc>
        <w:tc>
          <w:tcPr>
            <w:tcW w:type="dxa" w:w="1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Tecnologia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Rotas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Computador Central (central-computer)</w:t>
            </w:r>
          </w:p>
        </w:tc>
        <w:tc>
          <w:tcPr>
            <w:tcW w:type="dxa" w:w="12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8000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Container Docker</w:t>
            </w:r>
          </w:p>
        </w:tc>
        <w:tc>
          <w:tcPr>
            <w:tcW w:type="dxa" w:w="1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FastAPI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61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Dispenser Adapter</w:t>
            </w:r>
          </w:p>
        </w:tc>
        <w:tc>
          <w:tcPr>
            <w:tcW w:type="dxa" w:w="12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8100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Host Windows (serial) ou container com profile simulado</w:t>
            </w:r>
          </w:p>
        </w:tc>
        <w:tc>
          <w:tcPr>
            <w:tcW w:type="dxa" w:w="1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FastAPI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CNC Adapter</w:t>
            </w:r>
          </w:p>
        </w:tc>
        <w:tc>
          <w:tcPr>
            <w:tcW w:type="dxa" w:w="12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8101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Host Windows (serial) ou container com profile simulado</w:t>
            </w:r>
          </w:p>
        </w:tc>
        <w:tc>
          <w:tcPr>
            <w:tcW w:type="dxa" w:w="1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FastAPI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Vision Adapter</w:t>
            </w:r>
          </w:p>
        </w:tc>
        <w:tc>
          <w:tcPr>
            <w:tcW w:type="dxa" w:w="12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8102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Container Docker</w:t>
            </w:r>
          </w:p>
        </w:tc>
        <w:tc>
          <w:tcPr>
            <w:tcW w:type="dxa" w:w="1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FastAPI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Weight Adapter</w:t>
            </w:r>
          </w:p>
        </w:tc>
        <w:tc>
          <w:tcPr>
            <w:tcW w:type="dxa" w:w="12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8103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Host Windows (serial) ou container com profile simulado</w:t>
            </w:r>
          </w:p>
        </w:tc>
        <w:tc>
          <w:tcPr>
            <w:tcW w:type="dxa" w:w="1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FastAPI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CNC Simulator</w:t>
            </w:r>
          </w:p>
        </w:tc>
        <w:tc>
          <w:tcPr>
            <w:tcW w:type="dxa" w:w="12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8200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Container (profile simulado)</w:t>
            </w:r>
          </w:p>
        </w:tc>
        <w:tc>
          <w:tcPr>
            <w:tcW w:type="dxa" w:w="1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FastAPI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Dispenser Simulator</w:t>
            </w:r>
          </w:p>
        </w:tc>
        <w:tc>
          <w:tcPr>
            <w:tcW w:type="dxa" w:w="12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8201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Container (profile simulado)</w:t>
            </w:r>
          </w:p>
        </w:tc>
        <w:tc>
          <w:tcPr>
            <w:tcW w:type="dxa" w:w="1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FastAPI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Vision Simulator</w:t>
            </w:r>
          </w:p>
        </w:tc>
        <w:tc>
          <w:tcPr>
            <w:tcW w:type="dxa" w:w="12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8202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Container Docker</w:t>
            </w:r>
          </w:p>
        </w:tc>
        <w:tc>
          <w:tcPr>
            <w:tcW w:type="dxa" w:w="1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FastAPI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Weight Simulator</w:t>
            </w:r>
          </w:p>
        </w:tc>
        <w:tc>
          <w:tcPr>
            <w:tcW w:type="dxa" w:w="12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8203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Container (profile simulado / balanca-simulada)</w:t>
            </w:r>
          </w:p>
        </w:tc>
        <w:tc>
          <w:tcPr>
            <w:tcW w:type="dxa" w:w="1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FastAPI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Estação de visão da mesa (visao_mesa)</w:t>
            </w:r>
          </w:p>
        </w:tc>
        <w:tc>
          <w:tcPr>
            <w:tcW w:type="dxa" w:w="12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8212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Host Windows (dona da webcam)</w:t>
            </w:r>
          </w:p>
        </w:tc>
        <w:tc>
          <w:tcPr>
            <w:tcW w:type="dxa" w:w="1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FastAPI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Estações de visão dos dispensers (visao)</w:t>
            </w:r>
          </w:p>
        </w:tc>
        <w:tc>
          <w:tcPr>
            <w:tcW w:type="dxa" w:w="12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8301 (esq, D1–D4) / 8302 (dir, D5–D8)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Host Windows (donas das webcams)</w:t>
            </w:r>
          </w:p>
        </w:tc>
        <w:tc>
          <w:tcPr>
            <w:tcW w:type="dxa" w:w="1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http.server (biblioteca padrão)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Painel de bancada (painel_operador)</w:t>
            </w:r>
          </w:p>
        </w:tc>
        <w:tc>
          <w:tcPr>
            <w:tcW w:type="dxa" w:w="12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5000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Host Windows da bancada (dono da serial do display 7")</w:t>
            </w:r>
          </w:p>
        </w:tc>
        <w:tc>
          <w:tcPr>
            <w:tcW w:type="dxa" w:w="16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Flask + SQLite (waitress)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Serviços sem API REST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326"/>
      </w:tblGrid>
      <w:tr>
        <w:trPr>
          <w:tblHeader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Serviço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Porta</w:t>
            </w:r>
          </w:p>
        </w:tc>
        <w:tc>
          <w:tcPr>
            <w:tcW w:type="dxa" w:w="5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 que é</w:t>
            </w:r>
          </w:p>
        </w:tc>
      </w:tr>
      <w:t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dashboard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8050</w:t>
            </w:r>
          </w:p>
        </w:tc>
        <w:tc>
          <w:tcPr>
            <w:tcW w:type="dxa" w:w="5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Painel Dash read-only. Consome GET /estado, /log/eventos, /os/historico e /alarmes do central.</w:t>
            </w:r>
          </w:p>
        </w:tc>
      </w:tr>
      <w:t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manut_web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8051</w:t>
            </w:r>
          </w:p>
        </w:tc>
        <w:tc>
          <w:tcPr>
            <w:tcW w:type="dxa" w:w="5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 de manutenção (Dash). Fala com o central server-side, com JWT.</w:t>
            </w:r>
          </w:p>
        </w:tc>
      </w:tr>
      <w:t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erp-simulator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Worker sem porta: dispara as ordens padrão em POST /api/v1/ordens e respeita /api/v1/fila e /api/v1/gerador.</w:t>
            </w:r>
          </w:p>
        </w:tc>
      </w:tr>
      <w:t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mysql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3306 (127.0.0.1)</w:t>
            </w:r>
          </w:p>
        </w:tc>
        <w:tc>
          <w:tcPr>
            <w:tcW w:type="dxa" w:w="5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Banco do central. Schema definido em central-computer/database.py.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Convenções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 do central: </w:t>
      </w:r>
      <w:r>
        <w:rPr>
          <w:rFonts w:ascii="Arial" w:cs="Arial" w:eastAsia="Arial" w:hAnsi="Arial"/>
          <w:sz w:val="19"/>
          <w:szCs w:val="19"/>
        </w:rPr>
        <w:t xml:space="preserve">JWT Bearer obtido em POST /auth/login (8 h). A role é revalidada no banco a cada requisição. Rotas de leitura, eventos dos adapters e o fluxo de OS não exigem token (rede interna).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Console de operação: </w:t>
      </w:r>
      <w:r>
        <w:rPr>
          <w:rFonts w:ascii="Arial" w:cs="Arial" w:eastAsia="Arial" w:hAnsi="Arial"/>
          <w:sz w:val="19"/>
          <w:szCs w:val="19"/>
        </w:rPr>
        <w:t xml:space="preserve">Rotas /console* usam cookie de sessão próprio (CONSOLE_SENHA). Sem a variável, respondem 503. Não aparecem no Swagger (include_in_schema=False).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Painel de bancada: </w:t>
      </w:r>
      <w:r>
        <w:rPr>
          <w:rFonts w:ascii="Arial" w:cs="Arial" w:eastAsia="Arial" w:hAnsi="Arial"/>
          <w:sz w:val="19"/>
          <w:szCs w:val="19"/>
        </w:rPr>
        <w:t xml:space="preserve">Páginas web exigem login (nome + PIN) e permissão por perfil; o bloco /api/* exige o header X-API-Token (APSEN_API_TOKEN) e responde 503 se o token não estiver configurado.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Erros comuns: </w:t>
      </w:r>
      <w:r>
        <w:rPr>
          <w:rFonts w:ascii="Arial" w:cs="Arial" w:eastAsia="Arial" w:hAnsi="Arial"/>
          <w:sz w:val="19"/>
          <w:szCs w:val="19"/>
        </w:rPr>
        <w:t xml:space="preserve">422 = corpo ou parâmetro inválido (FastAPI); 502 = a placa recusou o comando (ACK negativo); 503 = placa/serviço inalcançável; 409 = conflito de estado (ex.: OS duplicada, slot em operação); 429 = fila de OS cheia.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Swagger ao vivo: </w:t>
      </w:r>
      <w:r>
        <w:rPr>
          <w:rFonts w:ascii="Arial" w:cs="Arial" w:eastAsia="Arial" w:hAnsi="Arial"/>
          <w:sz w:val="19"/>
          <w:szCs w:val="19"/>
        </w:rPr>
        <w:t xml:space="preserve">Cada serviço FastAPI publica o seu em http://localhost:&lt;porta&gt;/docs (spec em /openapi.json). Ele é gerado do código em execução — reconstrua o container antes de conferir.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Eventos: </w:t>
      </w:r>
      <w:r>
        <w:rPr>
          <w:rFonts w:ascii="Arial" w:cs="Arial" w:eastAsia="Arial" w:hAnsi="Arial"/>
          <w:sz w:val="19"/>
          <w:szCs w:val="19"/>
        </w:rPr>
        <w:t xml:space="preserve">Os corpos de POST /eventos e /api/v1/eventos/* aceitam campos adicionais além dos listados: o payload da placa atravessa o adapter sem interpretação.</w:t>
      </w:r>
    </w:p>
    <w:p>
      <w:r>
        <w:br w:type="page"/>
      </w:r>
    </w:p>
    <w:p>
      <w:pPr>
        <w:pStyle w:val="Heading1"/>
      </w:pPr>
      <w:r>
        <w:t xml:space="preserve">2. Computador Central (central-computer)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Orquestrador: recebe as OS do ERP, decide slots e rota, comanda os adapters, aplica o Triple Check, persiste no MySQL e publica o estado ao vivo (WebSocket /ws).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Porta: </w:t>
      </w:r>
      <w:r>
        <w:rPr>
          <w:rFonts w:ascii="Arial" w:cs="Arial" w:eastAsia="Arial" w:hAnsi="Arial"/>
          <w:sz w:val="19"/>
          <w:szCs w:val="19"/>
        </w:rPr>
        <w:t xml:space="preserve">8000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Onde roda: </w:t>
      </w:r>
      <w:r>
        <w:rPr>
          <w:rFonts w:ascii="Arial" w:cs="Arial" w:eastAsia="Arial" w:hAnsi="Arial"/>
          <w:sz w:val="19"/>
          <w:szCs w:val="19"/>
        </w:rPr>
        <w:t xml:space="preserve">Container Docker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Tecnologia: </w:t>
      </w:r>
      <w:r>
        <w:rPr>
          <w:rFonts w:ascii="Arial" w:cs="Arial" w:eastAsia="Arial" w:hAnsi="Arial"/>
          <w:sz w:val="19"/>
          <w:szCs w:val="19"/>
        </w:rPr>
        <w:t xml:space="preserve">FastAPI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Base URL: </w:t>
      </w:r>
      <w:r>
        <w:rPr>
          <w:rFonts w:ascii="Arial" w:cs="Arial" w:eastAsia="Arial" w:hAnsi="Arial"/>
          <w:sz w:val="19"/>
          <w:szCs w:val="19"/>
        </w:rPr>
        <w:t xml:space="preserve">http://localhost:8000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Swagger: </w:t>
      </w:r>
      <w:r>
        <w:rPr>
          <w:rFonts w:ascii="Arial" w:cs="Arial" w:eastAsia="Arial" w:hAnsi="Arial"/>
          <w:sz w:val="19"/>
          <w:szCs w:val="19"/>
        </w:rPr>
        <w:t xml:space="preserve">http://localhost:8000/docs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2900"/>
      </w:tblGrid>
      <w:tr>
        <w:trPr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/api/v1/ordens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/api/v1/fila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/api/v1/gerador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/api/v1/ordens/templates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/os/ativa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/os/historico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/os/{os_id}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/api/v1/relatorio/os/{os_id}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/ordens/{os_id}/status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/api/v1/eventos/dispenser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Eventos dos Adapters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/api/v1/eventos/cnc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Eventos dos Adapters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/api/v1/eventos/porta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Eventos dos Adapters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/api/v1/eventos/visao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Eventos dos Adapters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/api/v1/eventos/peso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Eventos dos Adapters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/ping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/estado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Estado e Telemetria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/api/v1/visao/historico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Estado e Telemetria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/dispensas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Estado e Telemetria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/dispensers/estado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Estado e Telemetria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/cnc/historico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Estado e Telemetria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/alarmes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Estado e Telemetria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/log/eventos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Estado e Telemetria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/medicamentos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Catálogo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/medicamentos/categorias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Catálogo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Autenticação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/auth/me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Autenticação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/manutencao/necessidades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Manutenção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/manutencao/sensores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Manutenção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/manutencao/sensores/{componente}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Manutenção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/manutencao/log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Manutenção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/manutencao/log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Manutenção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/manutencao/alarmes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Manutenção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/manutencao/alarmes/{alarme_id}/resolver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Manutenção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/manutencao/dispensers/{dispenser_id}/limpar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Manutenção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/api/v1/porta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 NR-12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/api/v1/porta/historico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 NR-12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/api/v1/caixa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Caixa de coleta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/api/v1/trava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Triple Check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/api/v1/admin/liberar-trava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Triple Check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/manutencao/usuarios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/manutencao/usuarios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/manutencao/usuarios/{username}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/manutencao/usuarios/{username}/desativar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/manutencao/usuarios/{username}/ativar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/console/login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/console/login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/console/logout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/console/api/disparar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/console/api/gerador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/console/api/liberar-trava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/console/api/cancelar-espera-caixa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/console/api/reenviar-centro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/console/api/injecao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/console/api/injecao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/console/api/injecao/desarmar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/console/api/reset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/console/api/seed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/console/prevoo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/console/api/prevoo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de operação (fora do Swagger)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WebSocket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Ordens de Serviço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/api/v1/ordens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Recebe nova OS do erp-simulator.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(NovaOSReq)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descricao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categoria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medicamentos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array de qualquer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template_id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409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OS já registrada (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os_duplicada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). O reenvio NÃO é reprocessado.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429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Fila cheia (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fila_cheia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). Nada é persistido — a recusa vem ANTES do INSERT.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503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Banco indisponível (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persistencia_indisponivel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). A OS não entra na fila.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/api/v1/fila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Ocupação da fila de OS — endpoint de backpressure do erp-simulator.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/api/v1/gerador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Interruptor do erp-simulator — ele consulta ANTES de cada envio.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/api/v1/ordens/templates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As 10 Ordens de Saída padrão, com os itens enriquecidos pelo catálogo.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/os/ativa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OS em execução no momento (ou a próxima da fila, se nenhuma estiver rodando).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/os/historico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Histórico das últimas OS, mais recentes primeiro.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limite</w:t>
      </w:r>
      <w:r>
        <w:rPr>
          <w:rFonts w:ascii="Arial" w:cs="Arial" w:eastAsia="Arial" w:hAnsi="Arial"/>
          <w:sz w:val="20"/>
          <w:szCs w:val="20"/>
        </w:rPr>
        <w:t xml:space="preserve"> é limitado à faixa 1..500.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/os/{os_id}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Detalhe de uma OS: cabeçalho, itens e quantidades esperadas/reais.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caminho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404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OS não encontrada.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/api/v1/relatorio/os/{os_id}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Exporta relatório completo de uma OS em CSV ou XLSX.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(qualquer usuário ativo)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caminho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formato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"csv"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CSV (default) ou XLSX, conforme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formato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401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Token ausente ou inválido.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404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OS não encontrada.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B26A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/ordens/{os_id}/status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Altera o status gravado de uma OS no banco. Não fala com o orquestrador — é correção administrativa de registro.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(qualquer usuário ativo)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caminho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(StatusOSReq)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Eventos dos Adapters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/api/v1/eventos/dispenser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Recebe eventos normalizados do dispenser-adapter.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(EventoDispenserReq)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dispenser_id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Aceita campos adicionais, repassados sem interpretação.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/api/v1/eventos/cnc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Recebe eventos normalizados do cnc-adapter.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(EventoCNCReq)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dispenser_alvo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Aceita campos adicionais, repassados sem interpretação.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/api/v1/eventos/porta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Eventos da porta NR-12 — rota irmã da dos dispensers (§9 do protocolo).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(EventoPortaReq)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origem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Aceita campos adicionais, repassados sem interpretação.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/api/v1/eventos/visao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Recebe resultados de captura do vision-adapter (câmera dispenser e câmera mesa).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(EventoVisionReq)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camera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Aceita campos adicionais, repassados sem interpretação.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/api/v1/eventos/peso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Recebe leituras de pesagem do weight-adapter (balança HX711).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(EventoPesoReq)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Aceita campos adicionais, repassados sem interpretação.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Saúde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/ping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Liveness: o processo está de pé. É o healthcheck do compose — não consulta banco nem adapters.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Estado e Telemetria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/estado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Snapshot completo do estado da célula em memória (OS ativa, dispensers, CNC, visão, peso, trava, porta, fila, alarmes ativos). Mesmo payload publicado pelo WebSocket /ws.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/api/v1/visao/historico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Retorna histórico de leituras de visão computacional. Filtra por os_id se fornecido.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/dispensas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Registros de dispensa (slot, medicamento, quantidade), com filtro opcional por 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/dispensers/estado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Estado de cada slot de dispenser (medicamento, quantidade, status, OS dona). É a fonte do espelho do painel de bancada.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/cnc/historico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Eventos de transição da mesa CNC (posicionado, concluído, erro).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/alarmes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Alarmes, filtráveis por resolvido/não resolvido.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resolvido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/log/eventos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Últimos eventos recebidos dos adapters (log em memória lido pelo dashboard).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Catálogo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/medicamentos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Catálogo de medicamentos (nome, SKU, categoria, peso unitário), com filtro opcional por categoria.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categoria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/medicamentos/categorias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Lista das categorias existentes no catálogo.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Autenticação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/auth/login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Emite o JWT de 8h. Com freio de força bruta, o mesmo do console.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(LoginReq)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username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senha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401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Credenciais inválidas.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429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Tentativas demais desta origem para este usuário.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/auth/me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Dados do usuário autenticado (username, nome e role revalidada no banco).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(qualquer usuário ativo)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Manutenção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/manutencao/necessidades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O que precisa de atenção, numa lista priorizada. Ver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necessidades.py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(qualquer usuário ativo)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/manutencao/sensores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Última leitura de cada sensor/componente (temperatura, desgaste, horas de uso).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(qualquer usuário ativo)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/manutencao/sensores/{componente}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Série histórica de um componente, por tipo de leitura.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(qualquer usuário ativo)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caminho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"temperatura"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/manutencao/log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Log de manutenção: quem mexeu no equipamento, quando e o quê.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(qualquer usuário ativo)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/manutencao/log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Registra uma intervenção de manutenção no log, em nome do técnico autenticado.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(qualquer usuário ativo)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(ManutencaoReq)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componente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descricao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/manutencao/alarmes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Alarmes para o app de manutenção, filtráveis por resolvido.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(qualquer usuário ativo)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resolvido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B26A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/manutencao/alarmes/{alarme_id}/resolver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Marca um alarme como resolvido (o badge de alarmes ativos é recalculado na hora).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(qualquer usuário ativo)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alarme_id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caminho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/manutencao/dispensers/{dispenser_id}/limpar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Envia comando de limpeza ao dispenser-adapter. Bloqueado se slot está em operação.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(qualquer usuário ativo)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dispenser_id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caminho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dispenser_id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fora da faixa de slots da célula.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401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Token ausente, inválido, ou usuário desativado no banco.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409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OS em andamento, ou slot em operação física (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carregando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dispensando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503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Dispenser-adapter indisponível.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Porta NR-12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/api/v1/porta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Estado da porta NR-12 e da pausa da célula, e a FAIXA que o operador vê.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/api/v1/porta/historico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Histórico de eventos da porta NR-12 (pedido, liberação, abertura, fechamento, rearme, tag negada, link).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Caixa de coleta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/api/v1/caixa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 etapa da caixa de coleta no HOME e a FAIXA que o operador vê.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Triple Check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/api/v1/trava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Retorna estado atual da trava de Triple Check.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/api/v1/admin/liberar-trava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Libera a trava de Triple Check. Exige role admin ou supervisor. A OS retoma de onde parou após a liberação.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— role admin ou supervisor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(LiberarTravaReq) — opcional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em_nome_de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401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Token ausente, inválido, ou usuário desativado no banco.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403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Requer role admin ou supervisor (a role vem do banco, não do token).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409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Nenhuma trava ativa no momento.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Usuários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/manutencao/usuarios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Lista os usuários do app de manutenção.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— role admin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/manutencao/usuarios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Cria usuário. Role deve ser admin, supervisor ou manutencao (outra = 400).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— role admin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(UsuarioReq)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username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senha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nome_completo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role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"manutencao"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role fora de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ROLES_VALIDAS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— nada é gravado.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B26A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/manutencao/usuarios/{username}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Edita nome, senha ou role de um usuário. Invalida o cache de autenticação na hora.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— role admin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username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caminho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(UsuarioUpdateReq)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nome_completo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role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nova_senha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B26A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/manutencao/usuarios/{username}/desativar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Desativa o usuário — o acesso cai na próxima requisição, sem esperar o token expirar.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— role admin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username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caminho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B26A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/manutencao/usuarios/{username}/ativar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Reativa um usuário desativado.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JWT Bearer — role admin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username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caminho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Console de operação (fora do Swagger)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Página HTML do console de operação (exige sessão do console).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Cookie de sessão do console (CONSOLE_SENHA)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/console/login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Página de login do console.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 (é o login)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/console/login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Confere a senha e emite o cookie de sessão.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 (é o login)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/console/logout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Encerra a sessão do console (apaga o cookie).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Cookie de sessão do console (CONSOLE_SENHA)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/console/api/disparar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Dispara UMA das ordens padrão, pelo mesmo caminho do erp-simulator.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Cookie de sessão do console (CONSOLE_SENHA)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template_id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/console/api/gerador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Pausa ou retoma o erp-simulator (ver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GET /api/v1/gerador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Cookie de sessão do console (CONSOLE_SENHA)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pausado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/console/api/liberar-trava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Libera a trava do Triple Check sem passar pelo app de manutenção.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Cookie de sessão do console (CONSOLE_SENHA)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/console/api/cancelar-espera-caixa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Encerra a OS que espera a caixa de coleta esvaziar —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cancelada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Cookie de sessão do console (CONSOLE_SENHA)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/console/api/reenviar-centro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Manda de novo a mesa ao centro, depois de um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cnc_nao_chegou_ao_centro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Cookie de sessão do console (CONSOLE_SENHA)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/console/api/injecao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Tipos que dá para armar + o gatilho em vigor.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Cookie de sessão do console (CONSOLE_SENHA)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/console/api/injecao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Arma a próxima falha. Substitui o gatilho anterior, se houver.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Cookie de sessão do console (CONSOLE_SENHA)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/console/api/injecao/desarmar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Desarma sem consumir. 409 quando não havia nada armado.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Cookie de sessão do console (CONSOLE_SENHA)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/console/api/reset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Devolve a bancada ao estado de boot, comandando limpeza REAL nos slots.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Cookie de sessão do console (CONSOLE_SENHA)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limpar_historico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false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/console/api/seed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Semeia histórico de DEMONSTRAÇÃO — ordens, dispensas, alarmes, leituras.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Cookie de sessão do console (CONSOLE_SENHA)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n_ordens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dias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/console/prevoo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Página do pré-voo. Tela própria, e não mais um painel no console.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Cookie de sessão do console (CONSOLE_SENHA)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/console/api/prevoo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O relatório, item a item. Nunca levanta por causa de um serviço fora.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Cookie de sessão do console (CONSOLE_SENHA)</w:t>
      </w:r>
    </w:p>
    <w:p>
      <w:pPr>
        <w:spacing w:after="160"/>
      </w:pPr>
    </w:p>
    <w:p>
      <w:pPr>
        <w:pStyle w:val="Heading2"/>
      </w:pPr>
      <w:r>
        <w:t xml:space="preserve">WebSocket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WS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/ws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Snapshot na conexão e, daí em diante, o que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_broadcast_estado</w:t>
      </w:r>
      <w:r>
        <w:rPr>
          <w:rFonts w:ascii="Arial" w:cs="Arial" w:eastAsia="Arial" w:hAnsi="Arial"/>
          <w:sz w:val="20"/>
          <w:szCs w:val="20"/>
        </w:rPr>
        <w:t xml:space="preserve"> publicar. O payload de cada mensagem é o mesmo de GET /estado.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pStyle w:val="Heading1"/>
        <w:pageBreakBefore/>
      </w:pPr>
      <w:r>
        <w:t xml:space="preserve">3. Dispenser Adapter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Tradutor REST ↔ serial das duas placas do dispenser (mecanismos e 8 telas TFT). Hoje também carrega os comandos da porta NR-12.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Porta: </w:t>
      </w:r>
      <w:r>
        <w:rPr>
          <w:rFonts w:ascii="Arial" w:cs="Arial" w:eastAsia="Arial" w:hAnsi="Arial"/>
          <w:sz w:val="19"/>
          <w:szCs w:val="19"/>
        </w:rPr>
        <w:t xml:space="preserve">8100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Onde roda: </w:t>
      </w:r>
      <w:r>
        <w:rPr>
          <w:rFonts w:ascii="Arial" w:cs="Arial" w:eastAsia="Arial" w:hAnsi="Arial"/>
          <w:sz w:val="19"/>
          <w:szCs w:val="19"/>
        </w:rPr>
        <w:t xml:space="preserve">Host Windows (serial) ou container com profile simulado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Tecnologia: </w:t>
      </w:r>
      <w:r>
        <w:rPr>
          <w:rFonts w:ascii="Arial" w:cs="Arial" w:eastAsia="Arial" w:hAnsi="Arial"/>
          <w:sz w:val="19"/>
          <w:szCs w:val="19"/>
        </w:rPr>
        <w:t xml:space="preserve">FastAPI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Base URL: </w:t>
      </w:r>
      <w:r>
        <w:rPr>
          <w:rFonts w:ascii="Arial" w:cs="Arial" w:eastAsia="Arial" w:hAnsi="Arial"/>
          <w:sz w:val="19"/>
          <w:szCs w:val="19"/>
        </w:rPr>
        <w:t xml:space="preserve">http://localhost:8100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Swagger: </w:t>
      </w:r>
      <w:r>
        <w:rPr>
          <w:rFonts w:ascii="Arial" w:cs="Arial" w:eastAsia="Arial" w:hAnsi="Arial"/>
          <w:sz w:val="19"/>
          <w:szCs w:val="19"/>
        </w:rPr>
        <w:t xml:space="preserve">http://localhost:8100/docs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2900"/>
      </w:tblGrid>
      <w:tr>
        <w:trPr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/ping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/health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/comandos/carregar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/comandos/dispensar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/comandos/limpar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/comandos/parar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/comandos/estado-celula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/eventos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Eventos (subida ao central)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/comandos/porta/liberar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 NR-12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/comandos/porta/negar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 NR-12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/comandos/porta/estado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 NR-12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Saúde e diagnóstico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/ping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Liveness: o processo está de pé. Usado como healthcheck; não consulta hardware nem outros serviços.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/health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Diagnóstico: conectividade com o central e com a ponta de baixo.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Comandos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/comandos/carregar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Carrega um slot com medicamento e quantidade para a OS. A confirmação chega como evento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carregado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(ComandoCarregarReq)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dispenser_id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medicamento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sku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categoria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quantidade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/comandos/dispensar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Solta N unidades do slot na caixa de coleta. Aceita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injetar_falha</w:t>
      </w:r>
      <w:r>
        <w:rPr>
          <w:rFonts w:ascii="Arial" w:cs="Arial" w:eastAsia="Arial" w:hAnsi="Arial"/>
          <w:sz w:val="20"/>
          <w:szCs w:val="20"/>
        </w:rPr>
        <w:t xml:space="preserve"> (repassado cru). O resultado chega como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dispensado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(ComandoDispensarReq)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dispenser_id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injetar_falha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quantidade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/comandos/limpar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Esvazia/libera o slot. A confirmação chega como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limpeza_ok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(ComandoLimparReq)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dispenser_id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solicitado_por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"sistema"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/comandos/parar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 dispensa em curso termina a unidade atual e para (porta NR-12).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(ComandoPararReq)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motivo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"porta_aberta"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/comandos/estado-celula</w:t>
      </w:r>
    </w:p>
    <w:p>
      <w:pPr>
        <w:spacing w:after="8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estado_celula</w:t>
      </w:r>
      <w:r>
        <w:rPr>
          <w:rFonts w:ascii="Arial" w:cs="Arial" w:eastAsia="Arial" w:hAnsi="Arial"/>
          <w:sz w:val="20"/>
          <w:szCs w:val="20"/>
        </w:rPr>
        <w:t xml:space="preserve"> vai SÓ para a placa das telas.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(EstadoCelulaReq)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trava_ativa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trava_slot_id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trava_resumo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pausa_porta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boolean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pausa_resumo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Eventos (subida ao central)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/eventos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Recebe eventos normalizados do dispenser-simulator e os repassa ao Central.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(EventoReq)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dispenser_id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Aceita campos adicionais, repassados sem interpretação.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Porta NR-12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/comandos/porta/liberar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Autoriza a abertura da porta NR-12 (acende o LED "pode abrir"). Enviado pelo central depois de confirmar a parada da máquina.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(PortaLiberarReq)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janela_ms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/comandos/porta/negar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Nega o pedido de acesso da porta NR-12 (máquina não confirmou a parada).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(PortaNegarReq)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motivo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/comandos/porta/estado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Pede à placa da porta que publique o estado atual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estado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pStyle w:val="Heading1"/>
        <w:pageBreakBefore/>
      </w:pPr>
      <w:r>
        <w:t xml:space="preserve">4. CNC Adapter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Tradutor REST ↔ serial da mesa CNC.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Porta: </w:t>
      </w:r>
      <w:r>
        <w:rPr>
          <w:rFonts w:ascii="Arial" w:cs="Arial" w:eastAsia="Arial" w:hAnsi="Arial"/>
          <w:sz w:val="19"/>
          <w:szCs w:val="19"/>
        </w:rPr>
        <w:t xml:space="preserve">8101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Onde roda: </w:t>
      </w:r>
      <w:r>
        <w:rPr>
          <w:rFonts w:ascii="Arial" w:cs="Arial" w:eastAsia="Arial" w:hAnsi="Arial"/>
          <w:sz w:val="19"/>
          <w:szCs w:val="19"/>
        </w:rPr>
        <w:t xml:space="preserve">Host Windows (serial) ou container com profile simulado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Tecnologia: </w:t>
      </w:r>
      <w:r>
        <w:rPr>
          <w:rFonts w:ascii="Arial" w:cs="Arial" w:eastAsia="Arial" w:hAnsi="Arial"/>
          <w:sz w:val="19"/>
          <w:szCs w:val="19"/>
        </w:rPr>
        <w:t xml:space="preserve">FastAPI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Base URL: </w:t>
      </w:r>
      <w:r>
        <w:rPr>
          <w:rFonts w:ascii="Arial" w:cs="Arial" w:eastAsia="Arial" w:hAnsi="Arial"/>
          <w:sz w:val="19"/>
          <w:szCs w:val="19"/>
        </w:rPr>
        <w:t xml:space="preserve">http://localhost:8101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Swagger: </w:t>
      </w:r>
      <w:r>
        <w:rPr>
          <w:rFonts w:ascii="Arial" w:cs="Arial" w:eastAsia="Arial" w:hAnsi="Arial"/>
          <w:sz w:val="19"/>
          <w:szCs w:val="19"/>
        </w:rPr>
        <w:t xml:space="preserve">http://localhost:8101/docs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2900"/>
      </w:tblGrid>
      <w:tr>
        <w:trPr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/ping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/health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/comandos/mover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/comandos/estado-celula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/comandos/parar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/comandos/centro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/comandos/homing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/eventos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Eventos (subida ao central)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Saúde e diagnóstico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/ping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Liveness: o processo está de pé. Usado como healthcheck; não consulta hardware nem outros serviços.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/health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Diagnóstico: conectividade com o central e com a ponta de baixo.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Comandos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/comandos/mover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Manda a mesa ao waypoint do dispenser informado (gravado na placa). Responde com o ACK; a chegada vem depois como evento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posicionado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(ComandoMoverReq)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dispenser_alvo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receita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ciclo_atual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total_ciclos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posicao_x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posicao_y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/comandos/estado-celula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 trava do Triple Check chegando à mesa.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(EstadoCelulaReq)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trava_ativa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trava_slot_id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trava_resumo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/comandos/parar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 mesa para ONDE ESTÁ (porta NR-12) — sem ir ao HOME.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(ComandoPararReq)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motivo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"porta_aberta"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/comandos/centro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 caixa conferida vai ao centro operacional — o fim da 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(ComandoCentroReq)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/comandos/homing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Manda a mesa ao HOME. A conclusão chega como evento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concluido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(ComandoHomingReq)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posicao_x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posicao_y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Eventos (subida ao central)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/eventos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Recebe eventos do cnc-simulator e repassa ao Central.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(EventoReq)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dispenser_alvo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Aceita campos adicionais, repassados sem interpretação.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pStyle w:val="Heading1"/>
        <w:pageBreakBefore/>
      </w:pPr>
      <w:r>
        <w:t xml:space="preserve">5. Vision Adapter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Ponte entre o central e a visão: aciona a estação da mesa, lê o veredito das estações dos dispensers e serve o catálogo da OS corrente a elas.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Porta: </w:t>
      </w:r>
      <w:r>
        <w:rPr>
          <w:rFonts w:ascii="Arial" w:cs="Arial" w:eastAsia="Arial" w:hAnsi="Arial"/>
          <w:sz w:val="19"/>
          <w:szCs w:val="19"/>
        </w:rPr>
        <w:t xml:space="preserve">8102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Onde roda: </w:t>
      </w:r>
      <w:r>
        <w:rPr>
          <w:rFonts w:ascii="Arial" w:cs="Arial" w:eastAsia="Arial" w:hAnsi="Arial"/>
          <w:sz w:val="19"/>
          <w:szCs w:val="19"/>
        </w:rPr>
        <w:t xml:space="preserve">Container Docker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Tecnologia: </w:t>
      </w:r>
      <w:r>
        <w:rPr>
          <w:rFonts w:ascii="Arial" w:cs="Arial" w:eastAsia="Arial" w:hAnsi="Arial"/>
          <w:sz w:val="19"/>
          <w:szCs w:val="19"/>
        </w:rPr>
        <w:t xml:space="preserve">FastAPI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Base URL: </w:t>
      </w:r>
      <w:r>
        <w:rPr>
          <w:rFonts w:ascii="Arial" w:cs="Arial" w:eastAsia="Arial" w:hAnsi="Arial"/>
          <w:sz w:val="19"/>
          <w:szCs w:val="19"/>
        </w:rPr>
        <w:t xml:space="preserve">http://localhost:8102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Swagger: </w:t>
      </w:r>
      <w:r>
        <w:rPr>
          <w:rFonts w:ascii="Arial" w:cs="Arial" w:eastAsia="Arial" w:hAnsi="Arial"/>
          <w:sz w:val="19"/>
          <w:szCs w:val="19"/>
        </w:rPr>
        <w:t xml:space="preserve">http://localhost:8102/docs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2900"/>
      </w:tblGrid>
      <w:tr>
        <w:trPr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/ping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/health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/comandos/capturar/dispenser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/comandos/capturar/mesa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/api/visao/catalogo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Catálogo e estoque das estações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/estacoes/{lado}/api/visao/catalogo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Catálogo e estoque das estações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/estacoes/{lado}/api/visao/estoque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Catálogo e estoque das estações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/api/visao/estoque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Catálogo e estoque das estações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/eventos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Eventos (subida ao central)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Saúde e diagnóstico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/ping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Liveness: o processo está de pé. Usado como healthcheck; não consulta hardware nem outros serviços.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/health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Verifica conectividade com vision-simulator e central-computer — e, com a fonte dos dispensers na estação real, com as duas estações.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Comandos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/comandos/capturar/dispenser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Dispara captura da câmera de dispenser que cobre o slot especificado. Valida QR Code / DataMatrix / Código de Barras do produto carregado.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(CapturarDispenserReq)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sku_esperado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medicamento_esperado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quantidade_esperada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injetar_falha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/comandos/capturar/mesa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Dispara captura da câmera da mesa após dispensa no slot especificado. Detecta presença, quantidade e posição dos produtos na mesa.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(CapturarMesaReq)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quantidade_esperada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posicao_x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posicao_y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slots_cobertos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array de 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quantidade_slot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etapa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injetar_falha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Catálogo e estoque das estações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/api/visao/catalogo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O catálogo da OS corrente, no formato de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Catalogo.de_itens</w:t>
      </w:r>
      <w:r>
        <w:rPr>
          <w:rFonts w:ascii="Arial" w:cs="Arial" w:eastAsia="Arial" w:hAnsi="Arial"/>
          <w:sz w:val="20"/>
          <w:szCs w:val="20"/>
        </w:rPr>
        <w:t xml:space="preserve"> da estação.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/estacoes/{lado}/api/visao/catalogo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 mesma resposta, registrando QUAL estação buscou e quando.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lado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caminho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/estacoes/{lado}/api/visao/estoque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Mesmo papel de POST /api/visao/estoque (aceita e descarta), registrando o lado da estação.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lado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caminho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/api/visao/estoque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Aceita e descarta o estoque medido pela estação.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Eventos (subida ao central)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/eventos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Recebe resultado de captura do vision-simulator e encaminha ao Central. O adapter não interpreta o resultado — repassa integralmente.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(EventoVisionReq)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camera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Aceita campos adicionais, repassados sem interpretação.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pStyle w:val="Heading1"/>
        <w:pageBreakBefore/>
      </w:pPr>
      <w:r>
        <w:t xml:space="preserve">6. Weight Adapter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Tradutor REST ↔ serial da balança HX711, com comandos de bancada (calibração, tara, contagem).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Porta: </w:t>
      </w:r>
      <w:r>
        <w:rPr>
          <w:rFonts w:ascii="Arial" w:cs="Arial" w:eastAsia="Arial" w:hAnsi="Arial"/>
          <w:sz w:val="19"/>
          <w:szCs w:val="19"/>
        </w:rPr>
        <w:t xml:space="preserve">8103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Onde roda: </w:t>
      </w:r>
      <w:r>
        <w:rPr>
          <w:rFonts w:ascii="Arial" w:cs="Arial" w:eastAsia="Arial" w:hAnsi="Arial"/>
          <w:sz w:val="19"/>
          <w:szCs w:val="19"/>
        </w:rPr>
        <w:t xml:space="preserve">Host Windows (serial) ou container com profile simulado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Tecnologia: </w:t>
      </w:r>
      <w:r>
        <w:rPr>
          <w:rFonts w:ascii="Arial" w:cs="Arial" w:eastAsia="Arial" w:hAnsi="Arial"/>
          <w:sz w:val="19"/>
          <w:szCs w:val="19"/>
        </w:rPr>
        <w:t xml:space="preserve">FastAPI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Base URL: </w:t>
      </w:r>
      <w:r>
        <w:rPr>
          <w:rFonts w:ascii="Arial" w:cs="Arial" w:eastAsia="Arial" w:hAnsi="Arial"/>
          <w:sz w:val="19"/>
          <w:szCs w:val="19"/>
        </w:rPr>
        <w:t xml:space="preserve">http://localhost:8103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Swagger: </w:t>
      </w:r>
      <w:r>
        <w:rPr>
          <w:rFonts w:ascii="Arial" w:cs="Arial" w:eastAsia="Arial" w:hAnsi="Arial"/>
          <w:sz w:val="19"/>
          <w:szCs w:val="19"/>
        </w:rPr>
        <w:t xml:space="preserve">http://localhost:8103/docs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2900"/>
      </w:tblGrid>
      <w:tr>
        <w:trPr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/ping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/health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/comandos/tara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/comandos/pesar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/eventos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Eventos (subida ao central)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/balanca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Bancada (calibração da balança)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/bancada/peso-unitario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Bancada (calibração da balança)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/bancada/tara-recipiente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Bancada (calibração da balança)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/bancada/tara-canais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Bancada (calibração da balança)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/bancada/contar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Bancada (calibração da balança)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/bancada/config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Bancada (calibração da balança)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/bancada/stream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Bancada (calibração da balança)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Saúde e diagnóstico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/ping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Liveness: o processo está de pé. Usado como healthcheck; não consulta hardware nem outros serviços.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/health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Diagnóstico: conectividade com o central e com a ponta de baixo.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Comandos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/comandos/tara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Zera a balança antes de uma 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(TaraReq)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/comandos/pesar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Solicita leitura de peso após dispensa no slot especificado.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(PesarReq)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quantidade_esperada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quantidade_real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peso_unitario_g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injetar_falha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Eventos (subida ao central)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/eventos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Recebe resultado de pesagem do weight-simulator e encaminha ao Central.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(EventoReq)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Aceita campos adicionais, repassados sem interpretação.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Bancada (calibração da balança)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/balanca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Último de cada evento de bancada, como a placa o mandou.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/bancada/peso-unitario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Define o peso de UMA unidade, em gramas, e grava na NVS da placa.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(PesoUnitarioReq)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valor_g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/bancada/tara-recipiente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Mede o pote VAZIO e o desconta de toda contagem seguinte.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/bancada/tara-canais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Zera os offsets do HX711 — é CALIBRAÇÃO, e vai para a NVS.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/bancada/contar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Espera a mesa estabilizar e conta por peso. Recusado sem peso unitário.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/bancada/config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Pede à placa que publique a config gravada — ela volta como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cfg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/bancada/stream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Liga/desliga o stream periódico de peso (5 Hz).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(StreamReq)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pStyle w:val="Heading1"/>
        <w:pageBreakBefore/>
      </w:pPr>
      <w:r>
        <w:t xml:space="preserve">7. CNC Simulator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Duplo da mesa CNC para demonstração e testes.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Porta: </w:t>
      </w:r>
      <w:r>
        <w:rPr>
          <w:rFonts w:ascii="Arial" w:cs="Arial" w:eastAsia="Arial" w:hAnsi="Arial"/>
          <w:sz w:val="19"/>
          <w:szCs w:val="19"/>
        </w:rPr>
        <w:t xml:space="preserve">8200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Onde roda: </w:t>
      </w:r>
      <w:r>
        <w:rPr>
          <w:rFonts w:ascii="Arial" w:cs="Arial" w:eastAsia="Arial" w:hAnsi="Arial"/>
          <w:sz w:val="19"/>
          <w:szCs w:val="19"/>
        </w:rPr>
        <w:t xml:space="preserve">Container (profile simulado)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Tecnologia: </w:t>
      </w:r>
      <w:r>
        <w:rPr>
          <w:rFonts w:ascii="Arial" w:cs="Arial" w:eastAsia="Arial" w:hAnsi="Arial"/>
          <w:sz w:val="19"/>
          <w:szCs w:val="19"/>
        </w:rPr>
        <w:t xml:space="preserve">FastAPI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Base URL: </w:t>
      </w:r>
      <w:r>
        <w:rPr>
          <w:rFonts w:ascii="Arial" w:cs="Arial" w:eastAsia="Arial" w:hAnsi="Arial"/>
          <w:sz w:val="19"/>
          <w:szCs w:val="19"/>
        </w:rPr>
        <w:t xml:space="preserve">http://localhost:8200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Swagger: </w:t>
      </w:r>
      <w:r>
        <w:rPr>
          <w:rFonts w:ascii="Arial" w:cs="Arial" w:eastAsia="Arial" w:hAnsi="Arial"/>
          <w:sz w:val="19"/>
          <w:szCs w:val="19"/>
        </w:rPr>
        <w:t xml:space="preserve">http://localhost:8200/docs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2900"/>
      </w:tblGrid>
      <w:tr>
        <w:trPr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/ping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/status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/executar/estado-celula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/executar/mover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/executar/centro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/executar/parar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/executar/homing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Saúde e diagnóstico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/ping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Liveness: o processo está de pé. Usado como healthcheck; não consulta hardware nem outros serviços.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/status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Estado interno da CNC simulada (posição, alvo, homing, movimento).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Comandos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/executar/estado-celula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Guarda o estado e age só na TRANSIÇÃO, como o firmware.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(EstadoCelulaReq)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trava_ativa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trava_slot_id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trava_resumo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/executar/mover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Simula o movimento até o dispenser e emite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movendo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posicionado</w:t>
      </w:r>
      <w:r>
        <w:rPr>
          <w:rFonts w:ascii="Arial" w:cs="Arial" w:eastAsia="Arial" w:hAnsi="Arial"/>
          <w:sz w:val="20"/>
          <w:szCs w:val="20"/>
        </w:rPr>
        <w:t xml:space="preserve"> ao adapter.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(MoverReq)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dispenser_alvo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receita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ciclo_atual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total_ciclos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/executar/centro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Leva a caixa conferida ao centro — as regras do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mover</w:t>
      </w:r>
      <w:r>
        <w:rPr>
          <w:rFonts w:ascii="Arial" w:cs="Arial" w:eastAsia="Arial" w:hAnsi="Arial"/>
          <w:sz w:val="20"/>
          <w:szCs w:val="20"/>
        </w:rPr>
        <w:t xml:space="preserve">, como no firmware.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(CentroReq)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/executar/parar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Para o movimento em curso ONDE ESTÁ, sem homing (porta NR-12).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(PararReq)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motivo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"porta_aberta"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/executar/homing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Simula o homing e emite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concluido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(HomingReq)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posicao_x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posicao_y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pStyle w:val="Heading1"/>
        <w:pageBreakBefore/>
      </w:pPr>
      <w:r>
        <w:t xml:space="preserve">8. Dispenser Simulator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Duplo dos 8 dispensers.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Porta: </w:t>
      </w:r>
      <w:r>
        <w:rPr>
          <w:rFonts w:ascii="Arial" w:cs="Arial" w:eastAsia="Arial" w:hAnsi="Arial"/>
          <w:sz w:val="19"/>
          <w:szCs w:val="19"/>
        </w:rPr>
        <w:t xml:space="preserve">8201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Onde roda: </w:t>
      </w:r>
      <w:r>
        <w:rPr>
          <w:rFonts w:ascii="Arial" w:cs="Arial" w:eastAsia="Arial" w:hAnsi="Arial"/>
          <w:sz w:val="19"/>
          <w:szCs w:val="19"/>
        </w:rPr>
        <w:t xml:space="preserve">Container (profile simulado)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Tecnologia: </w:t>
      </w:r>
      <w:r>
        <w:rPr>
          <w:rFonts w:ascii="Arial" w:cs="Arial" w:eastAsia="Arial" w:hAnsi="Arial"/>
          <w:sz w:val="19"/>
          <w:szCs w:val="19"/>
        </w:rPr>
        <w:t xml:space="preserve">FastAPI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Base URL: </w:t>
      </w:r>
      <w:r>
        <w:rPr>
          <w:rFonts w:ascii="Arial" w:cs="Arial" w:eastAsia="Arial" w:hAnsi="Arial"/>
          <w:sz w:val="19"/>
          <w:szCs w:val="19"/>
        </w:rPr>
        <w:t xml:space="preserve">http://localhost:8201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Swagger: </w:t>
      </w:r>
      <w:r>
        <w:rPr>
          <w:rFonts w:ascii="Arial" w:cs="Arial" w:eastAsia="Arial" w:hAnsi="Arial"/>
          <w:sz w:val="19"/>
          <w:szCs w:val="19"/>
        </w:rPr>
        <w:t xml:space="preserve">http://localhost:8201/docs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2900"/>
      </w:tblGrid>
      <w:tr>
        <w:trPr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/ping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/status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/status/{slot_id}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/executar/carregar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/executar/dispensar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/executar/parar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/executar/limpar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/executar/estado-celula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Saúde e diagnóstico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/ping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Liveness: o processo está de pé. Usado como healthcheck; não consulta hardware nem outros serviços.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/status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Estado de todos os slots simulados.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/status/{slot_id}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Estado de um slot simulado.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26"/>
        <w:gridCol w:w="1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slot_id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caminho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Comandos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/executar/carregar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Simula o carregamento do slot e emite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carregado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(CarregarReq)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dispenser_id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medicamento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sku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categoria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quantidade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/executar/dispensar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Simula a dispensa (com erro mecânico sorteado ou injetado) e emite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dispensado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(DispensarReq)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dispenser_id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injetar_falha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quantidade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/executar/parar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Para a dispensa em curso, se houver: termina a unidade atual e para.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(PararReq)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motivo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"porta_aberta"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/executar/limpar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Simula a limpeza do slot e emite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limpeza_ok</w:t>
      </w:r>
      <w:r>
        <w:rPr>
          <w:rFonts w:ascii="Arial" w:cs="Arial" w:eastAsia="Arial" w:hAnsi="Arial"/>
          <w:sz w:val="20"/>
          <w:szCs w:val="20"/>
        </w:rPr>
        <w:t xml:space="preserve">; recusa (409) slot em operação.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(LimparReq)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dispenser_id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solicitado_por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"sistema"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/executar/estado-celula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Só loga — ver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EstadoCelulaReq</w:t>
      </w:r>
      <w:r>
        <w:rPr>
          <w:rFonts w:ascii="Arial" w:cs="Arial" w:eastAsia="Arial" w:hAnsi="Arial"/>
          <w:sz w:val="20"/>
          <w:szCs w:val="20"/>
        </w:rPr>
        <w:t xml:space="preserve">. Nenhum evento sai daqui: o estado da célula é para pintar tela, e este simulador não tem nenhuma.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(EstadoCelulaReq)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trava_ativa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trava_slot_id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trava_resumo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pStyle w:val="Heading1"/>
        <w:pageBreakBefore/>
      </w:pPr>
      <w:r>
        <w:t xml:space="preserve">9. Vision Simulator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Duplo das três câmeras; rollback das estações reais.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Porta: </w:t>
      </w:r>
      <w:r>
        <w:rPr>
          <w:rFonts w:ascii="Arial" w:cs="Arial" w:eastAsia="Arial" w:hAnsi="Arial"/>
          <w:sz w:val="19"/>
          <w:szCs w:val="19"/>
        </w:rPr>
        <w:t xml:space="preserve">8202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Onde roda: </w:t>
      </w:r>
      <w:r>
        <w:rPr>
          <w:rFonts w:ascii="Arial" w:cs="Arial" w:eastAsia="Arial" w:hAnsi="Arial"/>
          <w:sz w:val="19"/>
          <w:szCs w:val="19"/>
        </w:rPr>
        <w:t xml:space="preserve">Container Docker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Tecnologia: </w:t>
      </w:r>
      <w:r>
        <w:rPr>
          <w:rFonts w:ascii="Arial" w:cs="Arial" w:eastAsia="Arial" w:hAnsi="Arial"/>
          <w:sz w:val="19"/>
          <w:szCs w:val="19"/>
        </w:rPr>
        <w:t xml:space="preserve">FastAPI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Base URL: </w:t>
      </w:r>
      <w:r>
        <w:rPr>
          <w:rFonts w:ascii="Arial" w:cs="Arial" w:eastAsia="Arial" w:hAnsi="Arial"/>
          <w:sz w:val="19"/>
          <w:szCs w:val="19"/>
        </w:rPr>
        <w:t xml:space="preserve">http://localhost:8202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Swagger: </w:t>
      </w:r>
      <w:r>
        <w:rPr>
          <w:rFonts w:ascii="Arial" w:cs="Arial" w:eastAsia="Arial" w:hAnsi="Arial"/>
          <w:sz w:val="19"/>
          <w:szCs w:val="19"/>
        </w:rPr>
        <w:t xml:space="preserve">http://localhost:8202/docs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2900"/>
      </w:tblGrid>
      <w:tr>
        <w:trPr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/ping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/status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/executar/capturar/dispenser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/executar/capturar/mesa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Saúde e diagnóstico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/ping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Liveness: o processo está de pé. Usado como healthcheck; não consulta hardware nem outros serviços.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/status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Estado interno das câmeras simuladas.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Comandos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/executar/capturar/dispenser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Inicia captura assíncrona da câmera de dispenser do lado do slot. O resultado é enviado via POST /eventos → adapter → central.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(CapturarDispenserReq)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sku_esperado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medicamento_esperado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quantidade_esperada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injetar_falha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/executar/capturar/mesa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Inicia captura assíncrona da câmera da mesa (a da balança). O resultado é enviado via POST /eventos → adapter → central.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(CapturarMesaReq)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quantidade_esperada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posicao_x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posicao_y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injetar_falha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pStyle w:val="Heading1"/>
        <w:pageBreakBefore/>
      </w:pPr>
      <w:r>
        <w:t xml:space="preserve">10. Weight Simulator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Duplo da balança HX711.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Porta: </w:t>
      </w:r>
      <w:r>
        <w:rPr>
          <w:rFonts w:ascii="Arial" w:cs="Arial" w:eastAsia="Arial" w:hAnsi="Arial"/>
          <w:sz w:val="19"/>
          <w:szCs w:val="19"/>
        </w:rPr>
        <w:t xml:space="preserve">8203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Onde roda: </w:t>
      </w:r>
      <w:r>
        <w:rPr>
          <w:rFonts w:ascii="Arial" w:cs="Arial" w:eastAsia="Arial" w:hAnsi="Arial"/>
          <w:sz w:val="19"/>
          <w:szCs w:val="19"/>
        </w:rPr>
        <w:t xml:space="preserve">Container (profile simulado / balanca-simulada)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Tecnologia: </w:t>
      </w:r>
      <w:r>
        <w:rPr>
          <w:rFonts w:ascii="Arial" w:cs="Arial" w:eastAsia="Arial" w:hAnsi="Arial"/>
          <w:sz w:val="19"/>
          <w:szCs w:val="19"/>
        </w:rPr>
        <w:t xml:space="preserve">FastAPI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Base URL: </w:t>
      </w:r>
      <w:r>
        <w:rPr>
          <w:rFonts w:ascii="Arial" w:cs="Arial" w:eastAsia="Arial" w:hAnsi="Arial"/>
          <w:sz w:val="19"/>
          <w:szCs w:val="19"/>
        </w:rPr>
        <w:t xml:space="preserve">http://localhost:8203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Swagger: </w:t>
      </w:r>
      <w:r>
        <w:rPr>
          <w:rFonts w:ascii="Arial" w:cs="Arial" w:eastAsia="Arial" w:hAnsi="Arial"/>
          <w:sz w:val="19"/>
          <w:szCs w:val="19"/>
        </w:rPr>
        <w:t xml:space="preserve">http://localhost:8203/docs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2900"/>
      </w:tblGrid>
      <w:tr>
        <w:trPr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/ping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/leitura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/reset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/executar/tara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/executar/pesar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Saúde e diagnóstico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/ping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Liveness: o processo está de pé. Usado como healthcheck; não consulta hardware nem outros serviços.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/leitura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Retorna leitura bruta e líquida atuais (para debug).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/reset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Reseta o estado interno da balança (usado entre testes). Não exposto em produção.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Comandos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/executar/tara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Zera a balança (offset de tara). Deve ser chamado antes de cada 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(TaraReq)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/executar/pesar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Captura leitura de peso após dispensa de um slot.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(PesarReq)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quantidade_esperada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quantidade_real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peso_unitario_g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injetar_falha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pStyle w:val="Heading1"/>
        <w:pageBreakBefore/>
      </w:pPr>
      <w:r>
        <w:t xml:space="preserve">11. Estação de visão da mesa (visao_mesa)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Conta as caixinhas na caixa de coleta. Fala o mesmo contrato do vision-simulator.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Porta: </w:t>
      </w:r>
      <w:r>
        <w:rPr>
          <w:rFonts w:ascii="Arial" w:cs="Arial" w:eastAsia="Arial" w:hAnsi="Arial"/>
          <w:sz w:val="19"/>
          <w:szCs w:val="19"/>
        </w:rPr>
        <w:t xml:space="preserve">8212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Onde roda: </w:t>
      </w:r>
      <w:r>
        <w:rPr>
          <w:rFonts w:ascii="Arial" w:cs="Arial" w:eastAsia="Arial" w:hAnsi="Arial"/>
          <w:sz w:val="19"/>
          <w:szCs w:val="19"/>
        </w:rPr>
        <w:t xml:space="preserve">Host Windows (dona da webcam)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Tecnologia: </w:t>
      </w:r>
      <w:r>
        <w:rPr>
          <w:rFonts w:ascii="Arial" w:cs="Arial" w:eastAsia="Arial" w:hAnsi="Arial"/>
          <w:sz w:val="19"/>
          <w:szCs w:val="19"/>
        </w:rPr>
        <w:t xml:space="preserve">FastAPI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Base URL: </w:t>
      </w:r>
      <w:r>
        <w:rPr>
          <w:rFonts w:ascii="Arial" w:cs="Arial" w:eastAsia="Arial" w:hAnsi="Arial"/>
          <w:sz w:val="19"/>
          <w:szCs w:val="19"/>
        </w:rPr>
        <w:t xml:space="preserve">http://localhost:8212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Swagger: </w:t>
      </w:r>
      <w:r>
        <w:rPr>
          <w:rFonts w:ascii="Arial" w:cs="Arial" w:eastAsia="Arial" w:hAnsi="Arial"/>
          <w:sz w:val="19"/>
          <w:szCs w:val="19"/>
        </w:rPr>
        <w:t xml:space="preserve">http://localhost:8212/docs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2900"/>
      </w:tblGrid>
      <w:tr>
        <w:trPr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/ping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/status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Saúde e diagnóstico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/executar/capturar/mesa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/executar/capturar/dispenser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Comandos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Saúde e diagnóstico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/ping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Liveness: o processo está de pé. Usado como healthcheck; não consulta hardware nem outros serviços.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/status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Estado da estação: câmera pronta, OS conhecidas no acumulado, última captura.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Comandos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/executar/capturar/mesa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Fotografa a caixa de coleta e conta as caixinhas. Responde na hora; o resultado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leitura_mesa_*</w:t>
      </w:r>
      <w:r>
        <w:rPr>
          <w:rFonts w:ascii="Arial" w:cs="Arial" w:eastAsia="Arial" w:hAnsi="Arial"/>
          <w:sz w:val="20"/>
          <w:szCs w:val="20"/>
        </w:rPr>
        <w:t xml:space="preserve">) vai por POST ao vision-adapter.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 JSON (ComandoCaptura)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6"/>
        <w:gridCol w:w="11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Obrig.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Padrão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slot_id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os_id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quantidade_esperada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posicao_x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posicao_y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injetar_falha</w:t>
            </w:r>
          </w:p>
        </w:tc>
        <w:tc>
          <w:tcPr>
            <w:tcW w:type="dxa" w:w="3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Aceita campos adicionais, repassados sem interpretação.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 ou parâmetros inválidos (validação do FastAPI).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/executar/capturar/dispenser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Mantida por compatibilidade de contrato com o vision-simulator: esta estação não lê dispensers.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Sucesso.</w:t>
            </w:r>
          </w:p>
        </w:tc>
      </w:tr>
    </w:tbl>
    <w:p>
      <w:pPr>
        <w:pStyle w:val="Heading1"/>
        <w:pageBreakBefore/>
      </w:pPr>
      <w:r>
        <w:t xml:space="preserve">12. Estações de visão dos dispensers (visao)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Julgam continuamente cada zona contra o catálogo que buscam no vision-adapter e publicam o veredito.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Porta: </w:t>
      </w:r>
      <w:r>
        <w:rPr>
          <w:rFonts w:ascii="Arial" w:cs="Arial" w:eastAsia="Arial" w:hAnsi="Arial"/>
          <w:sz w:val="19"/>
          <w:szCs w:val="19"/>
        </w:rPr>
        <w:t xml:space="preserve">8301 (esq, D1–D4) / 8302 (dir, D5–D8)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Onde roda: </w:t>
      </w:r>
      <w:r>
        <w:rPr>
          <w:rFonts w:ascii="Arial" w:cs="Arial" w:eastAsia="Arial" w:hAnsi="Arial"/>
          <w:sz w:val="19"/>
          <w:szCs w:val="19"/>
        </w:rPr>
        <w:t xml:space="preserve">Host Windows (donas das webcams)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Tecnologia: </w:t>
      </w:r>
      <w:r>
        <w:rPr>
          <w:rFonts w:ascii="Arial" w:cs="Arial" w:eastAsia="Arial" w:hAnsi="Arial"/>
          <w:sz w:val="19"/>
          <w:szCs w:val="19"/>
        </w:rPr>
        <w:t xml:space="preserve">http.server (biblioteca padrão)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2900"/>
      </w:tblGrid>
      <w:tr>
        <w:trPr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Endpoints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/api/estado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Endpoints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/api/eventos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Endpoints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/api/resumo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Endpoints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/api/integridade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Endpoints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/api/saude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Endpoints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Endpoints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Dashboard HTML da estação.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/api/estado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Veredito atual de cada zona/dispenser (é o que o vision-adapter lê).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/api/eventos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Eventos registrados. Query: limite (100), tipo, dispenser, criticos=1.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/api/resumo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Resumo das últimas N horas. Query: horas (24).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/api/integridade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Verificação da trilha de auditoria de eventos.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/api/saude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Liveness/readiness da estação.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pStyle w:val="Heading1"/>
        <w:pageBreakBefore/>
      </w:pPr>
      <w:r>
        <w:t xml:space="preserve">13. Painel de bancada (painel_operador)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Painel do operador: espelha ordens e estoque do central (só leitura, exceto liberar a trava), gerencia lotes/FEFO e serve o display de 7" por serial.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Porta: </w:t>
      </w:r>
      <w:r>
        <w:rPr>
          <w:rFonts w:ascii="Arial" w:cs="Arial" w:eastAsia="Arial" w:hAnsi="Arial"/>
          <w:sz w:val="19"/>
          <w:szCs w:val="19"/>
        </w:rPr>
        <w:t xml:space="preserve">5000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Onde roda: </w:t>
      </w:r>
      <w:r>
        <w:rPr>
          <w:rFonts w:ascii="Arial" w:cs="Arial" w:eastAsia="Arial" w:hAnsi="Arial"/>
          <w:sz w:val="19"/>
          <w:szCs w:val="19"/>
        </w:rPr>
        <w:t xml:space="preserve">Host Windows da bancada (dono da serial do display 7")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Tecnologia: </w:t>
      </w:r>
      <w:r>
        <w:rPr>
          <w:rFonts w:ascii="Arial" w:cs="Arial" w:eastAsia="Arial" w:hAnsi="Arial"/>
          <w:sz w:val="19"/>
          <w:szCs w:val="19"/>
        </w:rPr>
        <w:t xml:space="preserve">Flask + SQLite (waitress)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Base URL: </w:t>
      </w:r>
      <w:r>
        <w:rPr>
          <w:rFonts w:ascii="Arial" w:cs="Arial" w:eastAsia="Arial" w:hAnsi="Arial"/>
          <w:sz w:val="19"/>
          <w:szCs w:val="19"/>
        </w:rPr>
        <w:t xml:space="preserve">http://localhost:5000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2900"/>
      </w:tblGrid>
      <w:tr>
        <w:trPr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DE3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Grupo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 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/login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Autenticação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 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/trocar-pin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Autenticação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/logout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Autenticação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Páginas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/ordens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/ordens/{id}/detalhe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 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/ordens/nova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 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/ordens/{id}/editar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/ordens/{id}/excluir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/ordens/{id}/status/{status}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/trava/liberar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Triple Check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/medicamentos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Medicamentos e lotes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/medicamentos/novo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Medicamentos e lotes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/medicamentos/{id}/editar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Medicamentos e lotes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/medicamentos/{id}/excluir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Medicamentos e lotes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/medicamentos/{id}/reativar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Medicamentos e lotes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/medicamentos/{id}/lotes/novo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Medicamentos e lotes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 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/lotes/entrada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Medicamentos e lotes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/lotes/{id}/bloquear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Medicamentos e lotes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/lotes/{id}/baixa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Medicamentos e lotes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/rastreabilidade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Medicamentos e lotes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/admin/desvios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Desvios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/admin/desvios/{id}/atualizar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Desvios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/visao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Visão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/visao/mapeamento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Visão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/catalogo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Catálogo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/catalogo/novo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Catálogo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/catalogo/{id}/excluir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Catálogo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/clientes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/clientes/novo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/clientes/{id}/editar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/clientes/{id}/excluir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/relatorio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Relatórios e KPIs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/relatorio/qrcode.png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Relatórios e KPIs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/kpis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Relatórios e KPIs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Administração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/admin/operadores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Administração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/admin/operadores/novo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Administração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/admin/operadores/{id}/editar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Administração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/admin/operadores/{id}/excluir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Administração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/admin/historico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Administração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/admin/historico/limpar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Administração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/api/desvios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/api/visao/estoque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/api/visao/catalogo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/api/visao/movimentos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/api/ordens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/api/ordens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/api/ordens/{id}/status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/api/resumo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/api/dispensers/sync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/api/medicamentos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/api/dispensers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/api/dispensers/{slot}/medicamento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/api/catalogo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/api/historico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  <w:t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/api/historico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para máquinas (/api/*)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Autenticação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/ 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/login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Login web por nome + PIN.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/ 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/trocar-pin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Troca obrigatória do PIN de fábrica no primeiro acesso.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/logout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Encerra a sessão web.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160"/>
      </w:pPr>
    </w:p>
    <w:p>
      <w:pPr>
        <w:pStyle w:val="Heading2"/>
      </w:pPr>
      <w:r>
        <w:t xml:space="preserve">Páginas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Página inicial: resumo das ordens, estoque e alertas.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</w:t>
      </w:r>
    </w:p>
    <w:p>
      <w:pPr>
        <w:spacing w:after="160"/>
      </w:pPr>
    </w:p>
    <w:p>
      <w:pPr>
        <w:pStyle w:val="Heading2"/>
      </w:pPr>
      <w:r>
        <w:t xml:space="preserve">Ordens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/ordens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Lista de ordens (locais e espelhadas do central), com filtro por status.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ordens_ver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/ordens/{id}/detalhe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Rastreamento completo de uma ordem: linha do tempo (quem fez o que e quando), lotes consumidos por item (genealogia) e desvios relacionados — tudo num só lugar, seja a ação originada do app web ou do display.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ordens_ver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/ 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/ordens/nova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Cria ordem LOCAL (o central a ignora), com baixa FEFO.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ordens_criar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/ 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/ordens/{id}/editar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Edita ordem local.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ordens_editar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/ordens/{id}/excluir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Exclui ordem local.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ordens_excluir; CSRF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/ordens/{id}/status/{status}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Muda o status de ordem local (vocabulário fechado; ordem do central é só-leitura).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ordens_status</w:t>
      </w:r>
    </w:p>
    <w:p>
      <w:pPr>
        <w:spacing w:after="160"/>
      </w:pPr>
    </w:p>
    <w:p>
      <w:pPr>
        <w:pStyle w:val="Heading2"/>
      </w:pPr>
      <w:r>
        <w:t xml:space="preserve">Triple Check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/trava/liberar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Libera a trava do Triple Check no central, em nome de quem está logado.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trava_liberar; CSRF</w:t>
      </w:r>
    </w:p>
    <w:p>
      <w:pPr>
        <w:spacing w:after="160"/>
      </w:pPr>
    </w:p>
    <w:p>
      <w:pPr>
        <w:pStyle w:val="Heading2"/>
      </w:pPr>
      <w:r>
        <w:t xml:space="preserve">Medicamentos e lotes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/medicamentos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Cadastro de medicamentos e saldo.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dispensers_ver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/medicamentos/novo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Cadastra medicamento.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dispensers_editar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/medicamentos/{id}/editar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Edita medicamento.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dispensers_editar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/medicamentos/{id}/excluir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Retira o medicamento do catalogo. DELETE so quando nao ha o que perder.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dispensers_editar; CSRF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/medicamentos/{id}/reativar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Volta o medicamento ao catalogo.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dispensers_editar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/medicamentos/{id}/lotes/novo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Cadastra lote de um medicamento.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lotes_editar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/ 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/lotes/entrada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Entrada de lote (formulário).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lotes_editar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/lotes/{id}/bloquear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Bloqueia/desbloqueia lote (sai do saldo dispensável).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lotes_editar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/lotes/{id}/baixa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Baixa manual de lote: vencido, avariado, perda etc. Remove o saldo do lote (e do agregado do medicamento) sem passar por consumo de ordem — completa a rastreabilidade cobrindo saidas que nao sao dispensacao.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lotes_editar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/rastreabilidade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Consulta de genealogia: qual lote saiu em qual ordem.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lotes_ver</w:t>
      </w:r>
    </w:p>
    <w:p>
      <w:pPr>
        <w:spacing w:after="160"/>
      </w:pPr>
    </w:p>
    <w:p>
      <w:pPr>
        <w:pStyle w:val="Heading2"/>
      </w:pPr>
      <w:r>
        <w:t xml:space="preserve">Desvios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/admin/desvios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Lista de desvios de qualidade.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desvios_ver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/admin/desvios/{id}/atualizar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Atualiza o status de um desvio.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desvios_editar</w:t>
      </w:r>
    </w:p>
    <w:p>
      <w:pPr>
        <w:spacing w:after="160"/>
      </w:pPr>
    </w:p>
    <w:p>
      <w:pPr>
        <w:pStyle w:val="Heading2"/>
      </w:pPr>
      <w:r>
        <w:t xml:space="preserve">Visão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/visao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Página da estação de visão do painel.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visao_ver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/visao/mapeamento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Salva o mapeamento zona → medicamento da estação.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visao_editar</w:t>
      </w:r>
    </w:p>
    <w:p>
      <w:pPr>
        <w:spacing w:after="160"/>
      </w:pPr>
    </w:p>
    <w:p>
      <w:pPr>
        <w:pStyle w:val="Heading2"/>
      </w:pPr>
      <w:r>
        <w:t xml:space="preserve">Catálogo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/catalogo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Página do catálogo.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catalogo_ver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/catalogo/novo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Adiciona item ao catálogo.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catalogo_editar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/catalogo/{id}/excluir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Remove item do catálogo.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catalogo_editar</w:t>
      </w:r>
    </w:p>
    <w:p>
      <w:pPr>
        <w:spacing w:after="160"/>
      </w:pPr>
    </w:p>
    <w:p>
      <w:pPr>
        <w:pStyle w:val="Heading2"/>
      </w:pPr>
      <w:r>
        <w:t xml:space="preserve">Clientes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/clientes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Lista de clientes/destinos.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clientes_ver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/clientes/novo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Cadastra cliente.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clientes_editar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/clientes/{id}/editar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Edita cliente.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clientes_editar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/clientes/{id}/excluir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Exclui cliente.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clientes_editar</w:t>
      </w:r>
    </w:p>
    <w:p>
      <w:pPr>
        <w:spacing w:after="160"/>
      </w:pPr>
    </w:p>
    <w:p>
      <w:pPr>
        <w:pStyle w:val="Heading2"/>
      </w:pPr>
      <w:r>
        <w:t xml:space="preserve">Relatórios e KPIs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/relatorio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Relatório de ordens e estoque.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relatorio_ver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/relatorio/qrcode.png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QR Code PNG que aponta para o relatório.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Nenhuma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/kpis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Indicadores (SLA, volume, rupturas).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kpis_ver</w:t>
      </w:r>
    </w:p>
    <w:p>
      <w:pPr>
        <w:spacing w:after="160"/>
      </w:pPr>
    </w:p>
    <w:p>
      <w:pPr>
        <w:pStyle w:val="Heading2"/>
      </w:pPr>
      <w:r>
        <w:t xml:space="preserve">Administração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/admin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Área administrativa.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/admin/operadores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Lista de operadores e perfis.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operadores_ver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/admin/operadores/novo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Cria operador (PIN guardado como hash).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operadores_editar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/admin/operadores/{id}/editar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Edita operador.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operadores_editar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/admin/operadores/{id}/excluir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Exclui/desativa operador.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operadores_editar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/admin/historico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Audit log.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historico_ver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/admin/historico/limpar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Limpa o audit log.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Sessão web (login + PIN) — permissão historico_limpar; CSRF</w:t>
      </w:r>
    </w:p>
    <w:p>
      <w:pPr>
        <w:spacing w:after="160"/>
      </w:pPr>
    </w:p>
    <w:p>
      <w:pPr>
        <w:pStyle w:val="Heading2"/>
      </w:pPr>
      <w:r>
        <w:t xml:space="preserve">API para máquinas (/api/*)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/api/desvios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Registra desvio via API.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/api/visao/estoque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Recebe o nível medido pela câmera e o transforma em estoque + validação.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/api/visao/catalogo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Diz à estação de visão o que ela deve esperar em cada zona da câmera.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/api/visao/movimentos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Movimentos de estoque detectados pela estação de visão.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/api/ordens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Fila de ordens (Pendente e Em Processo).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/api/ordens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Cria ordem local via API.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B26A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/api/ordens/{id}/status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Atualiza status de ordem local via API.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/api/resumo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Contadores por status.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B26A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/api/dispensers/sync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Sincroniza o estoque dos dispensers (recusa slot espelhado do central).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/api/medicamentos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Catálogo de medicamentos em JSON.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/api/dispensers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Estado dos 8 dispensers (espelho do central quando ativo).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B26A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/api/dispensers/{slot}/medicamento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Troca o medicamento de um slot (recusa slot espelhado).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/api/catalogo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Catálogo em JSON.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/api/historico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Grava entrada no audit log via API.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6FB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/api/historico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Lê o audit log via API.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Autenticação: </w:t>
      </w:r>
      <w:r>
        <w:rPr>
          <w:rFonts w:ascii="Arial" w:cs="Arial" w:eastAsia="Arial" w:hAnsi="Arial"/>
          <w:sz w:val="19"/>
          <w:szCs w:val="19"/>
        </w:rPr>
        <w:t xml:space="preserve">Header X-API-Token (APSEN_API_TOKEN)</w:t>
      </w:r>
    </w:p>
    <w:p>
      <w:pPr>
        <w:pStyle w:val="Heading1"/>
        <w:pageBreakBefore/>
      </w:pPr>
      <w:r>
        <w:t xml:space="preserve">14. Observações sobre o estado atual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Porta NR-12: hoje os comandos da porta (/comandos/porta/liberar, /negar e /estado) estão no dispenser-adapter. A mudança para um porta-adapter próprio (porta 8104, USB dedicada) está planejada em TASKS_PORTA_USB.md e ainda não existe no código; quando entrar, estas três rotas mudam de serviço.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Corpos de resposta: a maior parte das rotas do central não declara response_model, então o Swagger mostra o exemplo de resposta vazio. Os códigos de erro listados aqui são os que o código realmente devolve.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WebSocket: OpenAPI não descreve WebSocket; o WS /ws do central está documentado na seção do central.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APSEN — Referência de APIs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4C7E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bottom w:val="single" w:color="DDE3EA" w:sz="4" w:space="2"/>
      </w:pBd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APSEN — Referência de APIs</dc:title>
  <dc:creator>Jennifer de Souza</dc:creator>
  <cp:lastModifiedBy>Un-named</cp:lastModifiedBy>
  <cp:revision>1</cp:revision>
  <dcterms:created xsi:type="dcterms:W3CDTF">2026-10-19T00:20:45.808Z</dcterms:created>
  <dcterms:modified xsi:type="dcterms:W3CDTF">2026-10-19T00:20:45.808Z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