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2AC492" w14:textId="1AFB87B7" w:rsidR="00FB2F56" w:rsidRPr="00C7560A" w:rsidRDefault="00FB2F56" w:rsidP="00FB2F56">
      <w:pPr>
        <w:jc w:val="center"/>
        <w:rPr>
          <w:rFonts w:asciiTheme="majorBidi" w:hAnsiTheme="majorBidi" w:cstheme="majorBidi"/>
          <w:b/>
          <w:bCs/>
        </w:rPr>
      </w:pPr>
      <w:r w:rsidRPr="00C7560A">
        <w:rPr>
          <w:rFonts w:asciiTheme="majorBidi" w:hAnsiTheme="majorBidi" w:cstheme="majorBidi"/>
          <w:b/>
          <w:bCs/>
        </w:rPr>
        <w:t>UNIVERSIDAD DE LAS FUERZAS ARMADAS-ESPE</w:t>
      </w:r>
    </w:p>
    <w:p w14:paraId="3E923107" w14:textId="7C6242E4" w:rsidR="00C7560A" w:rsidRPr="00C7560A" w:rsidRDefault="00C7560A" w:rsidP="00FB2F56">
      <w:pPr>
        <w:jc w:val="center"/>
        <w:rPr>
          <w:rFonts w:asciiTheme="majorBidi" w:hAnsiTheme="majorBidi" w:cstheme="majorBidi"/>
        </w:rPr>
      </w:pPr>
      <w:r w:rsidRPr="00C7560A">
        <w:rPr>
          <w:rFonts w:asciiTheme="majorBidi" w:hAnsiTheme="majorBidi" w:cstheme="majorBidi"/>
          <w:noProof/>
          <w:lang w:eastAsia="zh-CN" w:bidi="he-IL"/>
        </w:rPr>
        <w:drawing>
          <wp:inline distT="0" distB="0" distL="0" distR="0" wp14:anchorId="6C6432E7" wp14:editId="10613606">
            <wp:extent cx="4480560" cy="4046220"/>
            <wp:effectExtent l="0" t="0" r="0" b="0"/>
            <wp:docPr id="7" name="Imagen 7" descr="https://camo.githubusercontent.com/059bfa62efcb5ba61d27c117a796f2f2970fde4c8d77c2841a5d088cd2ed4d12/68747470733a2f2f75706c6f61642e77696b696d656469612e6f72672f77696b6970656469612f636f6d6d6f6e732f332f33612f4c6f676f5f455350454f6b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59bfa62efcb5ba61d27c117a796f2f2970fde4c8d77c2841a5d088cd2ed4d12/68747470733a2f2f75706c6f61642e77696b696d656469612e6f72672f77696b6970656469612f636f6d6d6f6e732f332f33612f4c6f676f5f455350454f6b2e706e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0560" cy="4046220"/>
                    </a:xfrm>
                    <a:prstGeom prst="rect">
                      <a:avLst/>
                    </a:prstGeom>
                    <a:noFill/>
                    <a:ln>
                      <a:noFill/>
                    </a:ln>
                  </pic:spPr>
                </pic:pic>
              </a:graphicData>
            </a:graphic>
          </wp:inline>
        </w:drawing>
      </w:r>
    </w:p>
    <w:p w14:paraId="05C40EF4" w14:textId="77777777" w:rsidR="00FB2F56" w:rsidRPr="00C7560A" w:rsidRDefault="00FB2F56" w:rsidP="00FB2F56">
      <w:pPr>
        <w:jc w:val="center"/>
        <w:rPr>
          <w:rFonts w:asciiTheme="majorBidi" w:hAnsiTheme="majorBidi" w:cstheme="majorBidi"/>
          <w:b/>
          <w:bCs/>
        </w:rPr>
      </w:pPr>
      <w:r w:rsidRPr="00C7560A">
        <w:rPr>
          <w:rFonts w:asciiTheme="majorBidi" w:hAnsiTheme="majorBidi" w:cstheme="majorBidi"/>
          <w:b/>
          <w:bCs/>
        </w:rPr>
        <w:t>FUNDAMENTOS DE CIRCUITOS ELECTRICOS</w:t>
      </w:r>
    </w:p>
    <w:p w14:paraId="4D7E480F" w14:textId="77777777" w:rsidR="00FB2F56" w:rsidRPr="00C7560A" w:rsidRDefault="00FB2F56" w:rsidP="00FB2F56">
      <w:pPr>
        <w:jc w:val="center"/>
        <w:rPr>
          <w:rFonts w:asciiTheme="majorBidi" w:hAnsiTheme="majorBidi" w:cstheme="majorBidi"/>
          <w:b/>
          <w:bCs/>
        </w:rPr>
      </w:pPr>
      <w:r w:rsidRPr="00C7560A">
        <w:rPr>
          <w:rFonts w:asciiTheme="majorBidi" w:hAnsiTheme="majorBidi" w:cstheme="majorBidi"/>
          <w:b/>
          <w:bCs/>
        </w:rPr>
        <w:t>INFORME DE LABORATORIO 3</w:t>
      </w:r>
    </w:p>
    <w:p w14:paraId="009F41BE" w14:textId="274369D7" w:rsidR="00FB2F56" w:rsidRPr="00C7560A" w:rsidRDefault="00C7560A" w:rsidP="00FB2F56">
      <w:pPr>
        <w:jc w:val="center"/>
        <w:rPr>
          <w:rFonts w:asciiTheme="majorBidi" w:hAnsiTheme="majorBidi" w:cstheme="majorBidi"/>
          <w:b/>
          <w:bCs/>
        </w:rPr>
      </w:pPr>
      <w:r>
        <w:rPr>
          <w:rFonts w:asciiTheme="majorBidi" w:hAnsiTheme="majorBidi" w:cstheme="majorBidi"/>
          <w:b/>
          <w:bCs/>
        </w:rPr>
        <w:t>(M</w:t>
      </w:r>
      <w:r w:rsidR="00D9732F">
        <w:rPr>
          <w:rFonts w:asciiTheme="majorBidi" w:hAnsiTheme="majorBidi" w:cstheme="majorBidi"/>
          <w:b/>
          <w:bCs/>
        </w:rPr>
        <w:t>ARZO</w:t>
      </w:r>
      <w:r w:rsidR="00FB2F56" w:rsidRPr="00C7560A">
        <w:rPr>
          <w:rFonts w:asciiTheme="majorBidi" w:hAnsiTheme="majorBidi" w:cstheme="majorBidi"/>
          <w:b/>
          <w:bCs/>
        </w:rPr>
        <w:t xml:space="preserve"> 2021)</w:t>
      </w:r>
    </w:p>
    <w:p w14:paraId="78A9C4C7" w14:textId="168F5B54" w:rsidR="00FB2F56" w:rsidRPr="00C7560A"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b/>
          <w:bCs/>
          <w:color w:val="24292E"/>
          <w:sz w:val="20"/>
          <w:szCs w:val="20"/>
          <w:bdr w:val="none" w:sz="0" w:space="0" w:color="auto" w:frame="1"/>
          <w:lang w:eastAsia="zh-CN" w:bidi="he-IL"/>
        </w:rPr>
      </w:pPr>
      <w:r w:rsidRPr="00C7560A">
        <w:rPr>
          <w:rFonts w:asciiTheme="majorBidi" w:eastAsia="Times New Roman" w:hAnsiTheme="majorBidi" w:cstheme="majorBidi"/>
          <w:b/>
          <w:bCs/>
          <w:color w:val="24292E"/>
          <w:sz w:val="20"/>
          <w:szCs w:val="20"/>
          <w:bdr w:val="none" w:sz="0" w:space="0" w:color="auto" w:frame="1"/>
          <w:lang w:eastAsia="zh-CN" w:bidi="he-IL"/>
        </w:rPr>
        <w:t>Oyasa S. Janeth, Tixi Y. Juan</w:t>
      </w:r>
    </w:p>
    <w:p w14:paraId="14AF758B" w14:textId="650DC5D0" w:rsidR="00C7560A" w:rsidRDefault="00C7560A"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0"/>
          <w:szCs w:val="20"/>
          <w:bdr w:val="none" w:sz="0" w:space="0" w:color="auto" w:frame="1"/>
          <w:lang w:eastAsia="zh-CN" w:bidi="he-IL"/>
        </w:rPr>
      </w:pPr>
    </w:p>
    <w:p w14:paraId="5C6AAFA7" w14:textId="77777777" w:rsidR="00C7560A" w:rsidRPr="00C7560A" w:rsidRDefault="00C7560A"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0"/>
          <w:szCs w:val="20"/>
          <w:bdr w:val="none" w:sz="0" w:space="0" w:color="auto" w:frame="1"/>
          <w:lang w:eastAsia="zh-CN" w:bidi="he-IL"/>
        </w:rPr>
      </w:pPr>
    </w:p>
    <w:p w14:paraId="23EEED53" w14:textId="77777777"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zh-CN" w:bidi="he-IL"/>
        </w:rPr>
      </w:pPr>
    </w:p>
    <w:p w14:paraId="20133EE1" w14:textId="77777777"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zh-CN" w:bidi="he-IL"/>
        </w:rPr>
        <w:sectPr w:rsidR="00FB2F56">
          <w:pgSz w:w="11906" w:h="16838"/>
          <w:pgMar w:top="1417" w:right="1701" w:bottom="1417" w:left="1701" w:header="708" w:footer="708" w:gutter="0"/>
          <w:cols w:space="708"/>
          <w:docGrid w:linePitch="360"/>
        </w:sectPr>
      </w:pPr>
    </w:p>
    <w:p w14:paraId="1D5FFA48" w14:textId="77777777"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zh-CN" w:bidi="he-IL"/>
        </w:rPr>
      </w:pPr>
    </w:p>
    <w:p w14:paraId="06116D02" w14:textId="77777777" w:rsidR="00FB2F56" w:rsidRDefault="00FB2F56" w:rsidP="00FB2F56">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r w:rsidRPr="00D67B24">
        <w:rPr>
          <w:rFonts w:asciiTheme="majorBidi" w:hAnsiTheme="majorBidi" w:cstheme="majorBidi"/>
          <w:sz w:val="24"/>
          <w:szCs w:val="24"/>
        </w:rPr>
        <w:t>Introducción</w:t>
      </w:r>
    </w:p>
    <w:p w14:paraId="658F98D3" w14:textId="77777777"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23DB92EB" w14:textId="08F1EAE1" w:rsidR="008F3676" w:rsidRDefault="008F3676" w:rsidP="008F3676">
      <w:pPr>
        <w:jc w:val="both"/>
      </w:pPr>
      <w:r w:rsidRPr="00A64673">
        <w:t>A</w:t>
      </w:r>
      <w:r>
        <w:t xml:space="preserve">l desarrollar los temas del syllabus de esta materia durante </w:t>
      </w:r>
      <w:r w:rsidRPr="00A64673">
        <w:t xml:space="preserve">este semestre, pudimos comprender conceptos básicos y un poco más avanzados que nos </w:t>
      </w:r>
      <w:r>
        <w:t xml:space="preserve">permitirán estar preparados para diversas situaciones que se pueden presentar en el transcurso de nuestro entorno laboral. Tal es el caso del tema que abordaremos en esta ocasión a lo largo de este laboratorio, el teorema de Thévenin que establece según nuestro criterio </w:t>
      </w:r>
      <w:r w:rsidR="00D9732F">
        <w:t>minora</w:t>
      </w:r>
      <w:r>
        <w:t xml:space="preserve"> en gran medida el tiempo cuando se realizan los cálculos repetitivos en el sistema eléctrico.  Así nos </w:t>
      </w:r>
      <w:r>
        <w:t xml:space="preserve">encontramos con un circuito con dos terminales que se pueden sustituir por otro que sea más sencillo constituido por un generador de fuerza electromotriz Vth y una resistencia en serie Rth. </w:t>
      </w:r>
    </w:p>
    <w:p w14:paraId="399FFD8A" w14:textId="77777777" w:rsidR="008F3676" w:rsidRDefault="008F3676" w:rsidP="008F3676">
      <w:pPr>
        <w:jc w:val="both"/>
      </w:pPr>
      <w:r>
        <w:t>Para comprender mejor el tema se incluirán conceptos que pueden facilitar el entendimiento del tema abordado.</w:t>
      </w:r>
    </w:p>
    <w:p w14:paraId="50E6D235" w14:textId="5DAF804A"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30D9875A" w14:textId="44D21A05" w:rsidR="008F3676" w:rsidRDefault="008F367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4B3D08F5" w14:textId="37400184" w:rsidR="008F3676" w:rsidRDefault="008F367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2D8700AB" w14:textId="71697399" w:rsidR="008F3676" w:rsidRDefault="008F367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75849DEE" w14:textId="77777777" w:rsidR="008F3676" w:rsidRPr="00FB2F56" w:rsidRDefault="008F367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421B2940" w14:textId="77777777" w:rsidR="00FB2F56" w:rsidRPr="00D67B24"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70A489B" w14:textId="53596F08"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Objetivo General</w:t>
      </w:r>
    </w:p>
    <w:p w14:paraId="290556D5" w14:textId="2C090A34" w:rsidR="008F3676" w:rsidRDefault="008F367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22CC0A4" w14:textId="77777777" w:rsidR="008F3676" w:rsidRPr="00D73EAC" w:rsidRDefault="008F3676" w:rsidP="008F3676">
      <w:pPr>
        <w:jc w:val="both"/>
      </w:pPr>
      <w:r w:rsidRPr="00D73EAC">
        <w:t xml:space="preserve">Comprobar </w:t>
      </w:r>
      <w:r>
        <w:t>mediante la teoría y la práctica el teorema de Thévenin al realizar el ejercicio de un circuito resistivo propuesto en este laboratorio, además, de mostrar la validez al momento de reducir un circuito eléctrico complejo por uno más sencillo.</w:t>
      </w:r>
    </w:p>
    <w:p w14:paraId="71D935B8" w14:textId="77777777" w:rsidR="008F3676" w:rsidRDefault="008F367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090194E" w14:textId="77777777" w:rsidR="00FB2F56" w:rsidRPr="00D67B24"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Objetivos Específicos</w:t>
      </w:r>
    </w:p>
    <w:p w14:paraId="4327AB9D" w14:textId="79E734AF"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97FFDDF" w14:textId="6A99450B" w:rsidR="008F3676" w:rsidRDefault="008F3676" w:rsidP="008F3676">
      <w:pPr>
        <w:jc w:val="both"/>
        <w:rPr>
          <w:b/>
          <w:bCs/>
        </w:rPr>
      </w:pPr>
      <w:r>
        <w:rPr>
          <w:b/>
          <w:bCs/>
        </w:rPr>
        <w:t xml:space="preserve"> </w:t>
      </w:r>
    </w:p>
    <w:p w14:paraId="2E3B20AA" w14:textId="77777777" w:rsidR="008F3676" w:rsidRDefault="008F3676" w:rsidP="008F3676">
      <w:pPr>
        <w:pStyle w:val="Prrafodelista"/>
        <w:numPr>
          <w:ilvl w:val="0"/>
          <w:numId w:val="5"/>
        </w:numPr>
        <w:jc w:val="both"/>
      </w:pPr>
      <w:r>
        <w:t>Reconocer la utilidad y mejorar la comprensión sobre el teorema de Thévenin.</w:t>
      </w:r>
    </w:p>
    <w:p w14:paraId="2D60ECA1" w14:textId="2DAFC369" w:rsidR="008F3676" w:rsidRDefault="008F3676" w:rsidP="008F3676">
      <w:pPr>
        <w:pStyle w:val="Prrafodelista"/>
        <w:numPr>
          <w:ilvl w:val="0"/>
          <w:numId w:val="5"/>
        </w:numPr>
        <w:jc w:val="both"/>
      </w:pPr>
      <w:r>
        <w:t>Abstraer de forma sencilla y clara el conocimiento sobre los diferentes tipos de conversiones de fuentes.</w:t>
      </w:r>
    </w:p>
    <w:p w14:paraId="7A62B247" w14:textId="77777777" w:rsidR="008F3676" w:rsidRPr="00D16768" w:rsidRDefault="008F3676" w:rsidP="008F3676">
      <w:pPr>
        <w:pStyle w:val="Prrafodelista"/>
        <w:numPr>
          <w:ilvl w:val="0"/>
          <w:numId w:val="5"/>
        </w:numPr>
        <w:jc w:val="both"/>
      </w:pPr>
      <w:r>
        <w:t>Analizar la aplicabilidad de este teorema no solo de manera teórica sino también práctica a través de un simulador donde podemos trabajar mejor en los conceptos principales.</w:t>
      </w:r>
    </w:p>
    <w:p w14:paraId="31DA7FE0" w14:textId="77777777" w:rsidR="00FB2F56" w:rsidRPr="00D67B24"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p>
    <w:p w14:paraId="26689110" w14:textId="345B4252" w:rsidR="00FB2F56" w:rsidRPr="0047799A" w:rsidRDefault="00FB2F56" w:rsidP="0047799A">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47799A">
        <w:rPr>
          <w:rFonts w:asciiTheme="majorBidi" w:hAnsiTheme="majorBidi" w:cstheme="majorBidi"/>
          <w:sz w:val="24"/>
          <w:szCs w:val="24"/>
        </w:rPr>
        <w:t>Marco Teórico</w:t>
      </w:r>
    </w:p>
    <w:p w14:paraId="1491E0BE" w14:textId="77777777" w:rsidR="00FB2F56" w:rsidRPr="00D67B24"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B788EC8" w14:textId="77777777" w:rsidR="008F3676" w:rsidRDefault="008F3676" w:rsidP="008F3676">
      <w:pPr>
        <w:jc w:val="both"/>
        <w:rPr>
          <w:b/>
          <w:bCs/>
        </w:rPr>
      </w:pPr>
      <w:r w:rsidRPr="00A64673">
        <w:rPr>
          <w:b/>
          <w:bCs/>
        </w:rPr>
        <w:t>Teorema de Thévenin</w:t>
      </w:r>
    </w:p>
    <w:p w14:paraId="4B0A68B8" w14:textId="77777777" w:rsidR="008F3676" w:rsidRPr="002D5F6D" w:rsidRDefault="008F3676" w:rsidP="008F3676">
      <w:pPr>
        <w:jc w:val="both"/>
      </w:pPr>
      <w:r w:rsidRPr="002D5F6D">
        <w:t xml:space="preserve">El </w:t>
      </w:r>
      <w:r>
        <w:t>surgimiento de este teorema es alrededor del año 1</w:t>
      </w:r>
      <w:r w:rsidRPr="002D5F6D">
        <w:t>853</w:t>
      </w:r>
      <w:r>
        <w:t>, de manos del científico alemán “</w:t>
      </w:r>
      <w:r w:rsidRPr="002D5F6D">
        <w:t>Hermman von Helmholtz</w:t>
      </w:r>
      <w:r>
        <w:t>”, a quien se le atribuye este gran descubrimiento en el campo electrónico. Sin embargo, algo que se debe aclarar es su falta de interés en esta teoría al momento de su lanzamiento, no fue hasta 1883 cuando el ingeniero en telégrafos francés “León Charles Thévenin” se interesa en investigar este tema, por lo cual, el teorema lleva su nombre.</w:t>
      </w:r>
    </w:p>
    <w:p w14:paraId="6960416B" w14:textId="136A1575" w:rsidR="008F3676" w:rsidRDefault="008F3676" w:rsidP="008F3676">
      <w:pPr>
        <w:jc w:val="both"/>
      </w:pPr>
      <w:r>
        <w:t xml:space="preserve">Como se </w:t>
      </w:r>
      <w:r w:rsidR="00D9732F">
        <w:t>especificó</w:t>
      </w:r>
      <w:r>
        <w:t xml:space="preserve"> anteriormente, algo que destaca de este teorema es el simplificar los cálculos de un sistema eléctrico que simula ser muy complejo transformándolo por un circuito eléctrico equivalente con menor complejidad lo que lo vuelve simple de resolver. Estableciendo que cualquier red de corriente directa lineal bilateral de dos </w:t>
      </w:r>
      <w:r>
        <w:t>terminales podría ser reemplazada por un circuito equivalente que se conforme de un resistor en serie y una fuente de voltaje mostrado en el siguiente gráfico:</w:t>
      </w:r>
    </w:p>
    <w:p w14:paraId="0DFBE262" w14:textId="61D0FD94" w:rsidR="00FB2F56" w:rsidRDefault="008F3676" w:rsidP="008F3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inline distT="0" distB="0" distL="0" distR="0" wp14:anchorId="63F7AD1C" wp14:editId="501C1EA8">
            <wp:extent cx="2474595" cy="1040385"/>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86" t="47204" r="52233" b="19532"/>
                    <a:stretch/>
                  </pic:blipFill>
                  <pic:spPr bwMode="auto">
                    <a:xfrm>
                      <a:off x="0" y="0"/>
                      <a:ext cx="2474595" cy="1040385"/>
                    </a:xfrm>
                    <a:prstGeom prst="rect">
                      <a:avLst/>
                    </a:prstGeom>
                    <a:ln>
                      <a:noFill/>
                    </a:ln>
                    <a:extLst>
                      <a:ext uri="{53640926-AAD7-44D8-BBD7-CCE9431645EC}">
                        <a14:shadowObscured xmlns:a14="http://schemas.microsoft.com/office/drawing/2010/main"/>
                      </a:ext>
                    </a:extLst>
                  </pic:spPr>
                </pic:pic>
              </a:graphicData>
            </a:graphic>
          </wp:inline>
        </w:drawing>
      </w:r>
    </w:p>
    <w:p w14:paraId="6D95118F" w14:textId="77777777" w:rsidR="008F3676" w:rsidRDefault="008F3676" w:rsidP="008F3676">
      <w:pPr>
        <w:jc w:val="both"/>
      </w:pPr>
      <w:r>
        <w:t>En otras palabras, esto significa que, si una resistencia está conectada a un circuito entre puntos A y B, entonces vamos a reemplazar el circuito por el otro que se considere equivalente, así sabemos que por la resistencia llega a circular la misma corriente.</w:t>
      </w:r>
    </w:p>
    <w:p w14:paraId="0ACF928A" w14:textId="77777777" w:rsidR="008F3676" w:rsidRDefault="008F3676" w:rsidP="008F3676">
      <w:pPr>
        <w:jc w:val="both"/>
      </w:pPr>
      <w:r>
        <w:t>Entonces, se denomina tensión de Thévenin al valor de la fuente del circuito que se puede calcular al obtener la tensión existente entre el punto A y B, poniendo a todas las fuentes en cortocircuito.</w:t>
      </w:r>
    </w:p>
    <w:p w14:paraId="215DEB1B" w14:textId="77777777" w:rsidR="008F3676" w:rsidRDefault="008F3676" w:rsidP="008F3676">
      <w:pPr>
        <w:jc w:val="both"/>
        <w:rPr>
          <w:b/>
          <w:bCs/>
        </w:rPr>
      </w:pPr>
    </w:p>
    <w:p w14:paraId="13D89812" w14:textId="6341D1CE" w:rsidR="008F3676" w:rsidRDefault="008F3676" w:rsidP="008F3676">
      <w:pPr>
        <w:jc w:val="both"/>
        <w:rPr>
          <w:b/>
          <w:bCs/>
        </w:rPr>
      </w:pPr>
      <w:r>
        <w:rPr>
          <w:b/>
          <w:bCs/>
        </w:rPr>
        <w:t>Pasos para analizar el t</w:t>
      </w:r>
      <w:r w:rsidRPr="00A64673">
        <w:rPr>
          <w:b/>
          <w:bCs/>
        </w:rPr>
        <w:t>eorema de Thévenin</w:t>
      </w:r>
    </w:p>
    <w:p w14:paraId="6F1ABC73" w14:textId="1C7D2C1E" w:rsidR="008F3676" w:rsidRDefault="008F3676" w:rsidP="008F3676">
      <w:pPr>
        <w:jc w:val="both"/>
        <w:rPr>
          <w:b/>
          <w:bCs/>
        </w:rPr>
      </w:pPr>
      <w:r w:rsidRPr="008F3676">
        <w:rPr>
          <w:b/>
          <w:bCs/>
        </w:rPr>
        <w:drawing>
          <wp:inline distT="0" distB="0" distL="0" distR="0" wp14:anchorId="53DDCD10" wp14:editId="422A3366">
            <wp:extent cx="2474595" cy="207835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4595" cy="2078355"/>
                    </a:xfrm>
                    <a:prstGeom prst="rect">
                      <a:avLst/>
                    </a:prstGeom>
                  </pic:spPr>
                </pic:pic>
              </a:graphicData>
            </a:graphic>
          </wp:inline>
        </w:drawing>
      </w:r>
    </w:p>
    <w:p w14:paraId="29608249" w14:textId="77777777" w:rsidR="008F3676" w:rsidRDefault="008F3676" w:rsidP="008F3676">
      <w:pPr>
        <w:jc w:val="both"/>
        <w:rPr>
          <w:b/>
          <w:bCs/>
        </w:rPr>
      </w:pPr>
      <w:r>
        <w:rPr>
          <w:b/>
          <w:bCs/>
        </w:rPr>
        <w:t>Ventajas de aplicar el t</w:t>
      </w:r>
      <w:r w:rsidRPr="00A64673">
        <w:rPr>
          <w:b/>
          <w:bCs/>
        </w:rPr>
        <w:t>eorema de Thévenin</w:t>
      </w:r>
    </w:p>
    <w:p w14:paraId="7672E975" w14:textId="77777777" w:rsidR="008F3676" w:rsidRDefault="008F3676" w:rsidP="008F3676">
      <w:pPr>
        <w:jc w:val="both"/>
        <w:rPr>
          <w:b/>
          <w:bCs/>
        </w:rPr>
      </w:pPr>
    </w:p>
    <w:p w14:paraId="0912351F" w14:textId="70D8A104" w:rsidR="008F3676" w:rsidRDefault="008F3676" w:rsidP="008F3676">
      <w:pPr>
        <w:jc w:val="both"/>
        <w:rPr>
          <w:b/>
          <w:bCs/>
        </w:rPr>
      </w:pPr>
      <w:r w:rsidRPr="008F3676">
        <w:rPr>
          <w:b/>
          <w:bCs/>
        </w:rPr>
        <w:lastRenderedPageBreak/>
        <w:drawing>
          <wp:inline distT="0" distB="0" distL="0" distR="0" wp14:anchorId="41A603EC" wp14:editId="7F4463E1">
            <wp:extent cx="2474595" cy="1578610"/>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4595" cy="1578610"/>
                    </a:xfrm>
                    <a:prstGeom prst="rect">
                      <a:avLst/>
                    </a:prstGeom>
                  </pic:spPr>
                </pic:pic>
              </a:graphicData>
            </a:graphic>
          </wp:inline>
        </w:drawing>
      </w:r>
    </w:p>
    <w:p w14:paraId="78E36B4B" w14:textId="77777777" w:rsidR="008F3676" w:rsidRDefault="008F3676" w:rsidP="008F3676">
      <w:pPr>
        <w:jc w:val="both"/>
      </w:pPr>
      <w:r>
        <w:t>Otro de los conceptos que es importante clarificar a lo largo de este laboratorio es el del Potenciómetro.</w:t>
      </w:r>
    </w:p>
    <w:p w14:paraId="47981A0D" w14:textId="77777777" w:rsidR="008F3676" w:rsidRDefault="008F3676" w:rsidP="008F3676">
      <w:pPr>
        <w:jc w:val="both"/>
      </w:pPr>
    </w:p>
    <w:p w14:paraId="5AD9C798" w14:textId="4C519CED" w:rsidR="00FB2F56" w:rsidRPr="00D67B24" w:rsidRDefault="00FB2F56" w:rsidP="00C75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p>
    <w:p w14:paraId="16D8BB32" w14:textId="5B31A25F"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4</w:t>
      </w:r>
      <w:r w:rsidR="008F3676">
        <w:rPr>
          <w:rFonts w:asciiTheme="majorBidi" w:eastAsia="Times New Roman" w:hAnsiTheme="majorBidi" w:cstheme="majorBidi"/>
          <w:color w:val="24292E"/>
          <w:sz w:val="24"/>
          <w:szCs w:val="24"/>
          <w:lang w:eastAsia="zh-CN" w:bidi="he-IL"/>
        </w:rPr>
        <w:t xml:space="preserve"> </w:t>
      </w:r>
      <w:r w:rsidRPr="00D67B24">
        <w:rPr>
          <w:rFonts w:asciiTheme="majorBidi" w:eastAsia="Times New Roman" w:hAnsiTheme="majorBidi" w:cstheme="majorBidi"/>
          <w:color w:val="24292E"/>
          <w:sz w:val="24"/>
          <w:szCs w:val="24"/>
          <w:lang w:eastAsia="zh-CN" w:bidi="he-IL"/>
        </w:rPr>
        <w:t>Lista de componentes</w:t>
      </w:r>
    </w:p>
    <w:p w14:paraId="1392225E" w14:textId="77777777" w:rsidR="009E4BAE" w:rsidRDefault="009E4BAE"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83D2246" w14:textId="77777777" w:rsidR="009E4BAE" w:rsidRDefault="009E4BAE"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A </w:t>
      </w:r>
      <w:r w:rsidR="001C066D">
        <w:rPr>
          <w:rFonts w:asciiTheme="majorBidi" w:eastAsia="Times New Roman" w:hAnsiTheme="majorBidi" w:cstheme="majorBidi"/>
          <w:color w:val="24292E"/>
          <w:sz w:val="24"/>
          <w:szCs w:val="24"/>
          <w:lang w:eastAsia="zh-CN" w:bidi="he-IL"/>
        </w:rPr>
        <w:t>continuación,</w:t>
      </w:r>
      <w:r>
        <w:rPr>
          <w:rFonts w:asciiTheme="majorBidi" w:eastAsia="Times New Roman" w:hAnsiTheme="majorBidi" w:cstheme="majorBidi"/>
          <w:color w:val="24292E"/>
          <w:sz w:val="24"/>
          <w:szCs w:val="24"/>
          <w:lang w:eastAsia="zh-CN" w:bidi="he-IL"/>
        </w:rPr>
        <w:t xml:space="preserve"> se presenta ña </w:t>
      </w:r>
      <w:r w:rsidR="001C066D">
        <w:rPr>
          <w:rFonts w:asciiTheme="majorBidi" w:eastAsia="Times New Roman" w:hAnsiTheme="majorBidi" w:cstheme="majorBidi"/>
          <w:color w:val="24292E"/>
          <w:sz w:val="24"/>
          <w:szCs w:val="24"/>
          <w:lang w:eastAsia="zh-CN" w:bidi="he-IL"/>
        </w:rPr>
        <w:t>lista</w:t>
      </w:r>
      <w:r>
        <w:rPr>
          <w:rFonts w:asciiTheme="majorBidi" w:eastAsia="Times New Roman" w:hAnsiTheme="majorBidi" w:cstheme="majorBidi"/>
          <w:color w:val="24292E"/>
          <w:sz w:val="24"/>
          <w:szCs w:val="24"/>
          <w:lang w:eastAsia="zh-CN" w:bidi="he-IL"/>
        </w:rPr>
        <w:t xml:space="preserve"> de componentes para el presente laboratorio</w:t>
      </w:r>
    </w:p>
    <w:p w14:paraId="0C58C521" w14:textId="77777777" w:rsidR="00256EE9" w:rsidRDefault="00256E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56EE9">
        <w:rPr>
          <w:rFonts w:asciiTheme="majorBidi" w:eastAsia="Times New Roman" w:hAnsiTheme="majorBidi" w:cstheme="majorBidi"/>
          <w:noProof/>
          <w:color w:val="24292E"/>
          <w:sz w:val="24"/>
          <w:szCs w:val="24"/>
          <w:lang w:eastAsia="zh-CN" w:bidi="he-IL"/>
        </w:rPr>
        <w:drawing>
          <wp:inline distT="0" distB="0" distL="0" distR="0" wp14:anchorId="4B091BC6" wp14:editId="377B591E">
            <wp:extent cx="2474595" cy="152971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4595" cy="1529715"/>
                    </a:xfrm>
                    <a:prstGeom prst="rect">
                      <a:avLst/>
                    </a:prstGeom>
                  </pic:spPr>
                </pic:pic>
              </a:graphicData>
            </a:graphic>
          </wp:inline>
        </w:drawing>
      </w:r>
    </w:p>
    <w:p w14:paraId="448F3378" w14:textId="77777777" w:rsidR="00FB2F56" w:rsidRPr="00D67B24"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4B64A13" w14:textId="77777777" w:rsidR="00FB2F56" w:rsidRPr="00D67B24" w:rsidRDefault="00FB2F56" w:rsidP="0047799A">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D67B24">
        <w:rPr>
          <w:rFonts w:asciiTheme="majorBidi" w:hAnsiTheme="majorBidi" w:cstheme="majorBidi"/>
          <w:sz w:val="24"/>
          <w:szCs w:val="24"/>
        </w:rPr>
        <w:t>Pruebas de funcionamiento</w:t>
      </w:r>
    </w:p>
    <w:p w14:paraId="20449FAF" w14:textId="77777777"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5</w:t>
      </w:r>
      <w:r w:rsidR="009E4BAE">
        <w:rPr>
          <w:rFonts w:asciiTheme="majorBidi" w:eastAsia="Times New Roman" w:hAnsiTheme="majorBidi" w:cstheme="majorBidi"/>
          <w:color w:val="24292E"/>
          <w:sz w:val="24"/>
          <w:szCs w:val="24"/>
          <w:lang w:eastAsia="zh-CN" w:bidi="he-IL"/>
        </w:rPr>
        <w:t xml:space="preserve"> </w:t>
      </w:r>
      <w:r w:rsidR="001C066D" w:rsidRPr="00D67B24">
        <w:rPr>
          <w:rFonts w:asciiTheme="majorBidi" w:eastAsia="Times New Roman" w:hAnsiTheme="majorBidi" w:cstheme="majorBidi"/>
          <w:color w:val="24292E"/>
          <w:sz w:val="24"/>
          <w:szCs w:val="24"/>
          <w:lang w:eastAsia="zh-CN" w:bidi="he-IL"/>
        </w:rPr>
        <w:t>E</w:t>
      </w:r>
      <w:r w:rsidR="001C066D">
        <w:rPr>
          <w:rFonts w:asciiTheme="majorBidi" w:eastAsia="Times New Roman" w:hAnsiTheme="majorBidi" w:cstheme="majorBidi"/>
          <w:color w:val="24292E"/>
          <w:sz w:val="24"/>
          <w:szCs w:val="24"/>
          <w:lang w:eastAsia="zh-CN" w:bidi="he-IL"/>
        </w:rPr>
        <w:t>x</w:t>
      </w:r>
      <w:r w:rsidR="001C066D" w:rsidRPr="00D67B24">
        <w:rPr>
          <w:rFonts w:asciiTheme="majorBidi" w:eastAsia="Times New Roman" w:hAnsiTheme="majorBidi" w:cstheme="majorBidi"/>
          <w:color w:val="24292E"/>
          <w:sz w:val="24"/>
          <w:szCs w:val="24"/>
          <w:lang w:eastAsia="zh-CN" w:bidi="he-IL"/>
        </w:rPr>
        <w:t>plicación</w:t>
      </w:r>
    </w:p>
    <w:p w14:paraId="03AEBBD1" w14:textId="77777777" w:rsidR="009E4BAE" w:rsidRDefault="009E4BAE"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1680017" w14:textId="77777777" w:rsidR="009E4BAE" w:rsidRDefault="009E4BAE"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Primero que todo debemos armar el circuito que se muestra a continuación.</w:t>
      </w:r>
    </w:p>
    <w:p w14:paraId="6DD850EA" w14:textId="77777777" w:rsidR="009E4BAE" w:rsidRDefault="009E4BAE"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EA503B1" w14:textId="77777777" w:rsidR="00256EE9" w:rsidRDefault="00256E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56EE9">
        <w:rPr>
          <w:rFonts w:asciiTheme="majorBidi" w:eastAsia="Times New Roman" w:hAnsiTheme="majorBidi" w:cstheme="majorBidi"/>
          <w:noProof/>
          <w:color w:val="24292E"/>
          <w:sz w:val="24"/>
          <w:szCs w:val="24"/>
          <w:lang w:eastAsia="zh-CN" w:bidi="he-IL"/>
        </w:rPr>
        <w:drawing>
          <wp:inline distT="0" distB="0" distL="0" distR="0" wp14:anchorId="121693BE" wp14:editId="072E8A36">
            <wp:extent cx="2474595" cy="738505"/>
            <wp:effectExtent l="0" t="0" r="190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4595" cy="738505"/>
                    </a:xfrm>
                    <a:prstGeom prst="rect">
                      <a:avLst/>
                    </a:prstGeom>
                  </pic:spPr>
                </pic:pic>
              </a:graphicData>
            </a:graphic>
          </wp:inline>
        </w:drawing>
      </w:r>
    </w:p>
    <w:p w14:paraId="3B8B5952" w14:textId="77777777" w:rsidR="009E4BAE" w:rsidRDefault="009E4BAE"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BEE6538" w14:textId="77777777" w:rsidR="009E4BAE" w:rsidRDefault="009E4BAE"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Conectamos la fuente de 12 V a la resistencia de 560 Ohm, </w:t>
      </w:r>
      <w:r w:rsidR="001C066D">
        <w:rPr>
          <w:rFonts w:asciiTheme="majorBidi" w:eastAsia="Times New Roman" w:hAnsiTheme="majorBidi" w:cstheme="majorBidi"/>
          <w:color w:val="24292E"/>
          <w:sz w:val="24"/>
          <w:szCs w:val="24"/>
          <w:lang w:eastAsia="zh-CN" w:bidi="he-IL"/>
        </w:rPr>
        <w:t>luego,</w:t>
      </w:r>
      <w:r>
        <w:rPr>
          <w:rFonts w:asciiTheme="majorBidi" w:eastAsia="Times New Roman" w:hAnsiTheme="majorBidi" w:cstheme="majorBidi"/>
          <w:color w:val="24292E"/>
          <w:sz w:val="24"/>
          <w:szCs w:val="24"/>
          <w:lang w:eastAsia="zh-CN" w:bidi="he-IL"/>
        </w:rPr>
        <w:t xml:space="preserve"> de la segunda </w:t>
      </w:r>
      <w:r w:rsidR="001C066D">
        <w:rPr>
          <w:rFonts w:asciiTheme="majorBidi" w:eastAsia="Times New Roman" w:hAnsiTheme="majorBidi" w:cstheme="majorBidi"/>
          <w:color w:val="24292E"/>
          <w:sz w:val="24"/>
          <w:szCs w:val="24"/>
          <w:lang w:eastAsia="zh-CN" w:bidi="he-IL"/>
        </w:rPr>
        <w:t>terminal</w:t>
      </w:r>
      <w:r>
        <w:rPr>
          <w:rFonts w:asciiTheme="majorBidi" w:eastAsia="Times New Roman" w:hAnsiTheme="majorBidi" w:cstheme="majorBidi"/>
          <w:color w:val="24292E"/>
          <w:sz w:val="24"/>
          <w:szCs w:val="24"/>
          <w:lang w:eastAsia="zh-CN" w:bidi="he-IL"/>
        </w:rPr>
        <w:t xml:space="preserve"> de la resistencia conectamos la primera terminal de la </w:t>
      </w:r>
      <w:r w:rsidR="001C066D">
        <w:rPr>
          <w:rFonts w:asciiTheme="majorBidi" w:eastAsia="Times New Roman" w:hAnsiTheme="majorBidi" w:cstheme="majorBidi"/>
          <w:color w:val="24292E"/>
          <w:sz w:val="24"/>
          <w:szCs w:val="24"/>
          <w:lang w:eastAsia="zh-CN" w:bidi="he-IL"/>
        </w:rPr>
        <w:t>resistencia</w:t>
      </w:r>
      <w:r>
        <w:rPr>
          <w:rFonts w:asciiTheme="majorBidi" w:eastAsia="Times New Roman" w:hAnsiTheme="majorBidi" w:cstheme="majorBidi"/>
          <w:color w:val="24292E"/>
          <w:sz w:val="24"/>
          <w:szCs w:val="24"/>
          <w:lang w:eastAsia="zh-CN" w:bidi="he-IL"/>
        </w:rPr>
        <w:t xml:space="preserve"> de 4.7 k Ohm y  la conectamos además al</w:t>
      </w:r>
      <w:r w:rsidR="00893A08">
        <w:rPr>
          <w:rFonts w:asciiTheme="majorBidi" w:eastAsia="Times New Roman" w:hAnsiTheme="majorBidi" w:cstheme="majorBidi"/>
          <w:color w:val="24292E"/>
          <w:sz w:val="24"/>
          <w:szCs w:val="24"/>
          <w:lang w:eastAsia="zh-CN" w:bidi="he-IL"/>
        </w:rPr>
        <w:t xml:space="preserve"> polo</w:t>
      </w:r>
      <w:r>
        <w:rPr>
          <w:rFonts w:asciiTheme="majorBidi" w:eastAsia="Times New Roman" w:hAnsiTheme="majorBidi" w:cstheme="majorBidi"/>
          <w:color w:val="24292E"/>
          <w:sz w:val="24"/>
          <w:szCs w:val="24"/>
          <w:lang w:eastAsia="zh-CN" w:bidi="he-IL"/>
        </w:rPr>
        <w:t xml:space="preserve"> negativo de la fuente de 2 V</w:t>
      </w:r>
      <w:r w:rsidR="00893A08">
        <w:rPr>
          <w:rFonts w:asciiTheme="majorBidi" w:eastAsia="Times New Roman" w:hAnsiTheme="majorBidi" w:cstheme="majorBidi"/>
          <w:color w:val="24292E"/>
          <w:sz w:val="24"/>
          <w:szCs w:val="24"/>
          <w:lang w:eastAsia="zh-CN" w:bidi="he-IL"/>
        </w:rPr>
        <w:t xml:space="preserve">, después de esto procedemos a conectar al polo positivo </w:t>
      </w:r>
      <w:r w:rsidR="00893A08">
        <w:rPr>
          <w:rFonts w:asciiTheme="majorBidi" w:eastAsia="Times New Roman" w:hAnsiTheme="majorBidi" w:cstheme="majorBidi"/>
          <w:color w:val="24292E"/>
          <w:sz w:val="24"/>
          <w:szCs w:val="24"/>
          <w:lang w:eastAsia="zh-CN" w:bidi="he-IL"/>
        </w:rPr>
        <w:t>de la fuente de tensión de dos voltios a cada una de las terminales de las resistencias de 100 Ohm y 330 Ohm, para conectar ahora la segunda terminal de la resistencia de 100 Ohm a la primera terminal del resistor de 1k Ohm, por ultimo empatamos todos los terminales sueltos a la polaridad negativa de la fuente de 12 V.</w:t>
      </w:r>
    </w:p>
    <w:p w14:paraId="33AE0BA8" w14:textId="75C4A379" w:rsidR="00893A08" w:rsidRDefault="00893A08"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3C06168" w14:textId="220F726F" w:rsidR="0047799A" w:rsidRPr="0047799A" w:rsidRDefault="0047799A" w:rsidP="0047799A">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lang w:eastAsia="zh-CN" w:bidi="he-IL"/>
        </w:rPr>
        <w:t>Diseño y Cálculos</w:t>
      </w:r>
    </w:p>
    <w:p w14:paraId="3701FEAE" w14:textId="77777777" w:rsidR="00893A08" w:rsidRDefault="00893A08"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En esta </w:t>
      </w:r>
      <w:r w:rsidR="001C066D">
        <w:rPr>
          <w:rFonts w:asciiTheme="majorBidi" w:eastAsia="Times New Roman" w:hAnsiTheme="majorBidi" w:cstheme="majorBidi"/>
          <w:color w:val="24292E"/>
          <w:sz w:val="24"/>
          <w:szCs w:val="24"/>
          <w:lang w:eastAsia="zh-CN" w:bidi="he-IL"/>
        </w:rPr>
        <w:t>práctica</w:t>
      </w:r>
      <w:r>
        <w:rPr>
          <w:rFonts w:asciiTheme="majorBidi" w:eastAsia="Times New Roman" w:hAnsiTheme="majorBidi" w:cstheme="majorBidi"/>
          <w:color w:val="24292E"/>
          <w:sz w:val="24"/>
          <w:szCs w:val="24"/>
          <w:lang w:eastAsia="zh-CN" w:bidi="he-IL"/>
        </w:rPr>
        <w:t xml:space="preserve"> nos estamos enfocando a lo que es Voltaje y Resistencia de </w:t>
      </w:r>
      <w:r w:rsidR="001C066D">
        <w:rPr>
          <w:rFonts w:asciiTheme="majorBidi" w:eastAsia="Times New Roman" w:hAnsiTheme="majorBidi" w:cstheme="majorBidi"/>
          <w:color w:val="24292E"/>
          <w:sz w:val="24"/>
          <w:szCs w:val="24"/>
          <w:lang w:eastAsia="zh-CN" w:bidi="he-IL"/>
        </w:rPr>
        <w:t>Thévenin</w:t>
      </w:r>
      <w:r>
        <w:rPr>
          <w:rFonts w:asciiTheme="majorBidi" w:eastAsia="Times New Roman" w:hAnsiTheme="majorBidi" w:cstheme="majorBidi"/>
          <w:color w:val="24292E"/>
          <w:sz w:val="24"/>
          <w:szCs w:val="24"/>
          <w:lang w:eastAsia="zh-CN" w:bidi="he-IL"/>
        </w:rPr>
        <w:t>, por lo que primero calcularemos a mano el circuito equivalente, para luego pasar a la practica en el laboratorio virtual.</w:t>
      </w:r>
    </w:p>
    <w:p w14:paraId="62941A19" w14:textId="77777777" w:rsidR="00893A08" w:rsidRDefault="00893A08"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6BA1675" w14:textId="77777777" w:rsidR="00893A08" w:rsidRDefault="00893A08"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Entonces hallaremos primero la resistencia de </w:t>
      </w:r>
      <w:r w:rsidR="001C066D">
        <w:rPr>
          <w:rFonts w:asciiTheme="majorBidi" w:eastAsia="Times New Roman" w:hAnsiTheme="majorBidi" w:cstheme="majorBidi"/>
          <w:color w:val="24292E"/>
          <w:sz w:val="24"/>
          <w:szCs w:val="24"/>
          <w:lang w:eastAsia="zh-CN" w:bidi="he-IL"/>
        </w:rPr>
        <w:t>Thévenin</w:t>
      </w:r>
      <w:r>
        <w:rPr>
          <w:rFonts w:asciiTheme="majorBidi" w:eastAsia="Times New Roman" w:hAnsiTheme="majorBidi" w:cstheme="majorBidi"/>
          <w:color w:val="24292E"/>
          <w:sz w:val="24"/>
          <w:szCs w:val="24"/>
          <w:lang w:eastAsia="zh-CN" w:bidi="he-IL"/>
        </w:rPr>
        <w:t>, para esto, según el teorema, procedemos a apagar todas las fuentes, tanto las de tensión como las de corriente.</w:t>
      </w:r>
    </w:p>
    <w:p w14:paraId="0BFC7D7E" w14:textId="77777777" w:rsidR="00893A08" w:rsidRDefault="00893A08"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670F55" w14:textId="77777777" w:rsidR="00893A08" w:rsidRDefault="00893A08"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En nuestro circuito tenemos dos </w:t>
      </w:r>
      <w:r w:rsidR="001C066D">
        <w:rPr>
          <w:rFonts w:asciiTheme="majorBidi" w:eastAsia="Times New Roman" w:hAnsiTheme="majorBidi" w:cstheme="majorBidi"/>
          <w:color w:val="24292E"/>
          <w:sz w:val="24"/>
          <w:szCs w:val="24"/>
          <w:lang w:eastAsia="zh-CN" w:bidi="he-IL"/>
        </w:rPr>
        <w:t>fuentes</w:t>
      </w:r>
      <w:r>
        <w:rPr>
          <w:rFonts w:asciiTheme="majorBidi" w:eastAsia="Times New Roman" w:hAnsiTheme="majorBidi" w:cstheme="majorBidi"/>
          <w:color w:val="24292E"/>
          <w:sz w:val="24"/>
          <w:szCs w:val="24"/>
          <w:lang w:eastAsia="zh-CN" w:bidi="he-IL"/>
        </w:rPr>
        <w:t xml:space="preserve"> de voltaje, y por lo tanto estas se van a transformar en cortocircuitos al momento de apagarlas, </w:t>
      </w:r>
      <w:r w:rsidR="00DD08C2">
        <w:rPr>
          <w:rFonts w:asciiTheme="majorBidi" w:eastAsia="Times New Roman" w:hAnsiTheme="majorBidi" w:cstheme="majorBidi"/>
          <w:color w:val="24292E"/>
          <w:sz w:val="24"/>
          <w:szCs w:val="24"/>
          <w:lang w:eastAsia="zh-CN" w:bidi="he-IL"/>
        </w:rPr>
        <w:t xml:space="preserve">y a </w:t>
      </w:r>
      <w:r w:rsidR="001C066D">
        <w:rPr>
          <w:rFonts w:asciiTheme="majorBidi" w:eastAsia="Times New Roman" w:hAnsiTheme="majorBidi" w:cstheme="majorBidi"/>
          <w:color w:val="24292E"/>
          <w:sz w:val="24"/>
          <w:szCs w:val="24"/>
          <w:lang w:eastAsia="zh-CN" w:bidi="he-IL"/>
        </w:rPr>
        <w:t>más</w:t>
      </w:r>
      <w:r w:rsidR="00DD08C2">
        <w:rPr>
          <w:rFonts w:asciiTheme="majorBidi" w:eastAsia="Times New Roman" w:hAnsiTheme="majorBidi" w:cstheme="majorBidi"/>
          <w:color w:val="24292E"/>
          <w:sz w:val="24"/>
          <w:szCs w:val="24"/>
          <w:lang w:eastAsia="zh-CN" w:bidi="he-IL"/>
        </w:rPr>
        <w:t xml:space="preserve"> de esto debemos retirar nuestra resistencia de carga, </w:t>
      </w:r>
      <w:r>
        <w:rPr>
          <w:rFonts w:asciiTheme="majorBidi" w:eastAsia="Times New Roman" w:hAnsiTheme="majorBidi" w:cstheme="majorBidi"/>
          <w:color w:val="24292E"/>
          <w:sz w:val="24"/>
          <w:szCs w:val="24"/>
          <w:lang w:eastAsia="zh-CN" w:bidi="he-IL"/>
        </w:rPr>
        <w:t>teniendo lo siguiente.</w:t>
      </w:r>
      <w:r w:rsidR="00DD08C2" w:rsidRPr="00DD08C2">
        <w:t xml:space="preserve"> </w:t>
      </w:r>
      <w:r w:rsidR="00DD08C2">
        <w:rPr>
          <w:noProof/>
          <w:lang w:eastAsia="zh-CN" w:bidi="he-IL"/>
        </w:rPr>
        <w:drawing>
          <wp:inline distT="0" distB="0" distL="0" distR="0" wp14:anchorId="1F78F736" wp14:editId="7EB091EE">
            <wp:extent cx="2473615" cy="708660"/>
            <wp:effectExtent l="0" t="0" r="3175" b="0"/>
            <wp:docPr id="41" name="Imagen 41" descr="C:\Users\Juan Tixi\AppData\Local\Microsoft\Windows\INetCache\Content.Word\20210316_190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Tixi\AppData\Local\Microsoft\Windows\INetCache\Content.Word\20210316_190109.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5699"/>
                    <a:stretch/>
                  </pic:blipFill>
                  <pic:spPr bwMode="auto">
                    <a:xfrm>
                      <a:off x="0" y="0"/>
                      <a:ext cx="2474595" cy="708941"/>
                    </a:xfrm>
                    <a:prstGeom prst="rect">
                      <a:avLst/>
                    </a:prstGeom>
                    <a:noFill/>
                    <a:ln>
                      <a:noFill/>
                    </a:ln>
                    <a:extLst>
                      <a:ext uri="{53640926-AAD7-44D8-BBD7-CCE9431645EC}">
                        <a14:shadowObscured xmlns:a14="http://schemas.microsoft.com/office/drawing/2010/main"/>
                      </a:ext>
                    </a:extLst>
                  </pic:spPr>
                </pic:pic>
              </a:graphicData>
            </a:graphic>
          </wp:inline>
        </w:drawing>
      </w:r>
    </w:p>
    <w:p w14:paraId="3CC41170" w14:textId="77777777" w:rsidR="00893A08" w:rsidRDefault="00DD08C2"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Hallamos la resistencia vista desde los terminales a y b.</w:t>
      </w:r>
    </w:p>
    <w:p w14:paraId="48DDBC58" w14:textId="77777777" w:rsidR="00DD08C2" w:rsidRDefault="00DD08C2"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D8F60D2" w14:textId="77777777" w:rsidR="00DD08C2" w:rsidRDefault="00DD08C2"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Hacemos el paralelo de R1 con R2: </w:t>
      </w:r>
    </w:p>
    <w:p w14:paraId="008244DD" w14:textId="77777777" w:rsidR="00DD08C2" w:rsidRPr="008D3572" w:rsidRDefault="00DD08C2"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560||4.7k=</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560*4700</m:t>
              </m:r>
            </m:num>
            <m:den>
              <m:r>
                <w:rPr>
                  <w:rFonts w:ascii="Cambria Math" w:eastAsia="Times New Roman" w:hAnsi="Cambria Math" w:cstheme="majorBidi"/>
                  <w:color w:val="24292E"/>
                  <w:sz w:val="24"/>
                  <w:szCs w:val="24"/>
                  <w:lang w:eastAsia="zh-CN" w:bidi="he-IL"/>
                </w:rPr>
                <m:t>560+4700</m:t>
              </m:r>
            </m:den>
          </m:f>
          <m:r>
            <w:rPr>
              <w:rFonts w:ascii="Cambria Math" w:eastAsia="Times New Roman" w:hAnsi="Cambria Math" w:cstheme="majorBidi"/>
              <w:color w:val="24292E"/>
              <w:sz w:val="24"/>
              <w:szCs w:val="24"/>
              <w:lang w:eastAsia="zh-CN" w:bidi="he-IL"/>
            </w:rPr>
            <m:t>=500.381</m:t>
          </m:r>
        </m:oMath>
      </m:oMathPara>
    </w:p>
    <w:p w14:paraId="20988D68" w14:textId="77777777" w:rsidR="008D3572" w:rsidRDefault="008D3572"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7758E53" w14:textId="77777777" w:rsidR="008D3572" w:rsidRDefault="008D3572"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Nuevamente el paralelo</w:t>
      </w:r>
    </w:p>
    <w:p w14:paraId="13E1C655" w14:textId="77777777" w:rsidR="008D3572" w:rsidRDefault="008D3572"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782613D" w14:textId="77777777" w:rsidR="008D3572" w:rsidRPr="008D3572" w:rsidRDefault="008D3572"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500.381||330=</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500.381*330</m:t>
              </m:r>
            </m:num>
            <m:den>
              <m:r>
                <w:rPr>
                  <w:rFonts w:ascii="Cambria Math" w:eastAsia="Times New Roman" w:hAnsi="Cambria Math" w:cstheme="majorBidi"/>
                  <w:color w:val="24292E"/>
                  <w:sz w:val="24"/>
                  <w:szCs w:val="24"/>
                  <w:lang w:eastAsia="zh-CN" w:bidi="he-IL"/>
                </w:rPr>
                <m:t>500.381*330</m:t>
              </m:r>
            </m:den>
          </m:f>
        </m:oMath>
      </m:oMathPara>
    </w:p>
    <w:p w14:paraId="3FD945C0" w14:textId="77777777" w:rsidR="008D3572" w:rsidRDefault="008D3572"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D55BE28" w14:textId="77777777" w:rsidR="008D3572" w:rsidRDefault="008D3572"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500.381||330=198.86</m:t>
          </m:r>
        </m:oMath>
      </m:oMathPara>
    </w:p>
    <w:p w14:paraId="2D6CAB1F" w14:textId="77777777" w:rsidR="008D3572" w:rsidRDefault="008D3572"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CED8CA5" w14:textId="77777777" w:rsidR="008D3572" w:rsidRDefault="008D3572"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lastRenderedPageBreak/>
        <w:t xml:space="preserve">Por ultimo sumamos el paralelo </w:t>
      </w:r>
      <w:bookmarkStart w:id="0" w:name="_GoBack"/>
      <w:bookmarkEnd w:id="0"/>
      <w:r>
        <w:rPr>
          <w:rFonts w:asciiTheme="majorBidi" w:eastAsia="Times New Roman" w:hAnsiTheme="majorBidi" w:cstheme="majorBidi"/>
          <w:color w:val="24292E"/>
          <w:sz w:val="24"/>
          <w:szCs w:val="24"/>
          <w:lang w:eastAsia="zh-CN" w:bidi="he-IL"/>
        </w:rPr>
        <w:t>equivalente a la de 100 Ohm, que nos queda</w:t>
      </w:r>
    </w:p>
    <w:p w14:paraId="00395B41" w14:textId="77777777" w:rsidR="008D3572" w:rsidRDefault="00D9732F"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R</m:t>
              </m:r>
            </m:e>
            <m:sub>
              <m:r>
                <w:rPr>
                  <w:rFonts w:ascii="Cambria Math" w:eastAsia="Times New Roman" w:hAnsi="Cambria Math" w:cstheme="majorBidi"/>
                  <w:color w:val="24292E"/>
                  <w:sz w:val="24"/>
                  <w:szCs w:val="24"/>
                  <w:lang w:eastAsia="zh-CN" w:bidi="he-IL"/>
                </w:rPr>
                <m:t>TH</m:t>
              </m:r>
            </m:sub>
          </m:sSub>
          <m:r>
            <w:rPr>
              <w:rFonts w:ascii="Cambria Math" w:eastAsia="Times New Roman" w:hAnsi="Cambria Math" w:cstheme="majorBidi"/>
              <w:color w:val="24292E"/>
              <w:sz w:val="24"/>
              <w:szCs w:val="24"/>
              <w:lang w:eastAsia="zh-CN" w:bidi="he-IL"/>
            </w:rPr>
            <m:t>=298.86</m:t>
          </m:r>
        </m:oMath>
      </m:oMathPara>
    </w:p>
    <w:p w14:paraId="336E80C4" w14:textId="77777777" w:rsidR="008D3572" w:rsidRDefault="008D3572"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El </w:t>
      </w:r>
      <w:r w:rsidR="001C066D">
        <w:rPr>
          <w:rFonts w:asciiTheme="majorBidi" w:eastAsia="Times New Roman" w:hAnsiTheme="majorBidi" w:cstheme="majorBidi"/>
          <w:color w:val="24292E"/>
          <w:sz w:val="24"/>
          <w:szCs w:val="24"/>
          <w:lang w:eastAsia="zh-CN" w:bidi="he-IL"/>
        </w:rPr>
        <w:t>cuál</w:t>
      </w:r>
      <w:r>
        <w:rPr>
          <w:rFonts w:asciiTheme="majorBidi" w:eastAsia="Times New Roman" w:hAnsiTheme="majorBidi" w:cstheme="majorBidi"/>
          <w:color w:val="24292E"/>
          <w:sz w:val="24"/>
          <w:szCs w:val="24"/>
          <w:lang w:eastAsia="zh-CN" w:bidi="he-IL"/>
        </w:rPr>
        <w:t xml:space="preserve"> es la resistencia de </w:t>
      </w:r>
      <w:r w:rsidR="001C066D">
        <w:rPr>
          <w:rFonts w:asciiTheme="majorBidi" w:eastAsia="Times New Roman" w:hAnsiTheme="majorBidi" w:cstheme="majorBidi"/>
          <w:color w:val="24292E"/>
          <w:sz w:val="24"/>
          <w:szCs w:val="24"/>
          <w:lang w:eastAsia="zh-CN" w:bidi="he-IL"/>
        </w:rPr>
        <w:t>Thévenin</w:t>
      </w:r>
    </w:p>
    <w:p w14:paraId="314EA2DE" w14:textId="77777777" w:rsidR="008D3572" w:rsidRDefault="008D3572"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0CAE156" w14:textId="77777777" w:rsidR="008D3572" w:rsidRDefault="008D3572"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El siguiente paso es hallar el voltaje de </w:t>
      </w:r>
      <w:r w:rsidR="001C066D">
        <w:rPr>
          <w:rFonts w:asciiTheme="majorBidi" w:eastAsia="Times New Roman" w:hAnsiTheme="majorBidi" w:cstheme="majorBidi"/>
          <w:color w:val="24292E"/>
          <w:sz w:val="24"/>
          <w:szCs w:val="24"/>
          <w:lang w:eastAsia="zh-CN" w:bidi="he-IL"/>
        </w:rPr>
        <w:t>Thévenin</w:t>
      </w:r>
      <w:r>
        <w:rPr>
          <w:rFonts w:asciiTheme="majorBidi" w:eastAsia="Times New Roman" w:hAnsiTheme="majorBidi" w:cstheme="majorBidi"/>
          <w:color w:val="24292E"/>
          <w:sz w:val="24"/>
          <w:szCs w:val="24"/>
          <w:lang w:eastAsia="zh-CN" w:bidi="he-IL"/>
        </w:rPr>
        <w:t>, para esto desconectamos nuestra resistencia de carga, que es la R5, y en este caso usaremos el análisis de mallas en el siguiente circuito</w:t>
      </w:r>
      <w:r w:rsidR="00F20C15">
        <w:rPr>
          <w:rFonts w:asciiTheme="majorBidi" w:eastAsia="Times New Roman" w:hAnsiTheme="majorBidi" w:cstheme="majorBidi"/>
          <w:color w:val="24292E"/>
          <w:sz w:val="24"/>
          <w:szCs w:val="24"/>
          <w:lang w:eastAsia="zh-CN" w:bidi="he-IL"/>
        </w:rPr>
        <w:t xml:space="preserve"> para determinar el voltaje en las terminales a y b</w:t>
      </w:r>
      <w:r>
        <w:rPr>
          <w:rFonts w:asciiTheme="majorBidi" w:eastAsia="Times New Roman" w:hAnsiTheme="majorBidi" w:cstheme="majorBidi"/>
          <w:color w:val="24292E"/>
          <w:sz w:val="24"/>
          <w:szCs w:val="24"/>
          <w:lang w:eastAsia="zh-CN" w:bidi="he-IL"/>
        </w:rPr>
        <w:t>.</w:t>
      </w:r>
    </w:p>
    <w:p w14:paraId="72336D0A" w14:textId="77777777" w:rsidR="008D3572" w:rsidRDefault="008D3572"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9EB1FCE" w14:textId="77777777" w:rsidR="00F20C15" w:rsidRPr="008D3572" w:rsidRDefault="00F20C15" w:rsidP="008D3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inline distT="0" distB="0" distL="0" distR="0" wp14:anchorId="56DB43F5" wp14:editId="34CAE872">
            <wp:extent cx="2474595" cy="753739"/>
            <wp:effectExtent l="0" t="0" r="1905" b="8890"/>
            <wp:docPr id="43" name="Imagen 43" descr="C:\Users\Juan Tixi\AppData\Local\Microsoft\Windows\INetCache\Content.Word\20210316_192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 Tixi\AppData\Local\Microsoft\Windows\INetCache\Content.Word\20210316_1921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4595" cy="753739"/>
                    </a:xfrm>
                    <a:prstGeom prst="rect">
                      <a:avLst/>
                    </a:prstGeom>
                    <a:noFill/>
                    <a:ln>
                      <a:noFill/>
                    </a:ln>
                  </pic:spPr>
                </pic:pic>
              </a:graphicData>
            </a:graphic>
          </wp:inline>
        </w:drawing>
      </w:r>
    </w:p>
    <w:p w14:paraId="0C2FEF64" w14:textId="77777777" w:rsidR="00F20C15" w:rsidRDefault="00F20C15"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5FF82BB" w14:textId="77777777" w:rsidR="00F20C15" w:rsidRDefault="00F20C15"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Para la primera malla tenemos:</w:t>
      </w:r>
    </w:p>
    <w:p w14:paraId="56470AA3" w14:textId="77777777" w:rsidR="00F20C15" w:rsidRPr="00F20C15" w:rsidRDefault="00D9732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5260</m:t>
              </m:r>
            </m:e>
          </m:d>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1</m:t>
              </m:r>
            </m:sub>
          </m:sSub>
          <m:r>
            <w:rPr>
              <w:rFonts w:ascii="Cambria Math" w:eastAsia="Times New Roman" w:hAnsi="Cambria Math" w:cstheme="majorBidi"/>
              <w:color w:val="24292E"/>
              <w:sz w:val="24"/>
              <w:szCs w:val="24"/>
              <w:lang w:eastAsia="zh-CN" w:bidi="he-IL"/>
            </w:rPr>
            <m:t>-4700</m:t>
          </m:r>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2</m:t>
              </m:r>
            </m:sub>
          </m:sSub>
          <m:r>
            <w:rPr>
              <w:rFonts w:ascii="Cambria Math" w:eastAsia="Times New Roman" w:hAnsi="Cambria Math" w:cstheme="majorBidi"/>
              <w:color w:val="24292E"/>
              <w:sz w:val="24"/>
              <w:szCs w:val="24"/>
              <w:lang w:eastAsia="zh-CN" w:bidi="he-IL"/>
            </w:rPr>
            <m:t>=12</m:t>
          </m:r>
        </m:oMath>
      </m:oMathPara>
    </w:p>
    <w:p w14:paraId="7E6FECB9"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6D9696C" w14:textId="77777777" w:rsidR="00F20C15" w:rsidRP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Para la segunda malla:</w:t>
      </w:r>
    </w:p>
    <w:p w14:paraId="7DAE2394" w14:textId="77777777" w:rsidR="00F20C15" w:rsidRPr="00F20C15" w:rsidRDefault="00D9732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-4700</m:t>
              </m:r>
            </m:e>
          </m:d>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1</m:t>
              </m:r>
            </m:sub>
          </m:sSub>
          <m:r>
            <w:rPr>
              <w:rFonts w:ascii="Cambria Math" w:eastAsia="Times New Roman" w:hAnsi="Cambria Math" w:cstheme="majorBidi"/>
              <w:color w:val="24292E"/>
              <w:sz w:val="24"/>
              <w:szCs w:val="24"/>
              <w:lang w:eastAsia="zh-CN" w:bidi="he-IL"/>
            </w:rPr>
            <m:t>+5030</m:t>
          </m:r>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2</m:t>
              </m:r>
            </m:sub>
          </m:sSub>
          <m:r>
            <w:rPr>
              <w:rFonts w:ascii="Cambria Math" w:eastAsia="Times New Roman" w:hAnsi="Cambria Math" w:cstheme="majorBidi"/>
              <w:color w:val="24292E"/>
              <w:sz w:val="24"/>
              <w:szCs w:val="24"/>
              <w:lang w:eastAsia="zh-CN" w:bidi="he-IL"/>
            </w:rPr>
            <m:t>=2</m:t>
          </m:r>
        </m:oMath>
      </m:oMathPara>
    </w:p>
    <w:p w14:paraId="1C97F2AF"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C45D841"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E85DD53"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Como matriz tenemos:</w:t>
      </w:r>
    </w:p>
    <w:p w14:paraId="20889D55" w14:textId="77777777" w:rsidR="00F20C15" w:rsidRP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4089A2D" w14:textId="77777777" w:rsidR="00F20C15" w:rsidRDefault="00F20C15"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eastAsia="zh-CN" w:bidi="he-IL"/>
        </w:rPr>
      </w:pPr>
    </w:p>
    <w:p w14:paraId="490F7116" w14:textId="77777777" w:rsidR="00F20C15" w:rsidRDefault="00F20C15"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inline distT="0" distB="0" distL="0" distR="0" wp14:anchorId="67441A1B" wp14:editId="3AAA5C98">
            <wp:extent cx="2474595" cy="784860"/>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4572"/>
                    <a:stretch/>
                  </pic:blipFill>
                  <pic:spPr bwMode="auto">
                    <a:xfrm>
                      <a:off x="0" y="0"/>
                      <a:ext cx="2474595" cy="784860"/>
                    </a:xfrm>
                    <a:prstGeom prst="rect">
                      <a:avLst/>
                    </a:prstGeom>
                    <a:ln>
                      <a:noFill/>
                    </a:ln>
                    <a:extLst>
                      <a:ext uri="{53640926-AAD7-44D8-BBD7-CCE9431645EC}">
                        <a14:shadowObscured xmlns:a14="http://schemas.microsoft.com/office/drawing/2010/main"/>
                      </a:ext>
                    </a:extLst>
                  </pic:spPr>
                </pic:pic>
              </a:graphicData>
            </a:graphic>
          </wp:inline>
        </w:drawing>
      </w:r>
    </w:p>
    <w:p w14:paraId="7072306E" w14:textId="77777777" w:rsidR="00F20C15" w:rsidRDefault="00F20C15"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7B8EB30" w14:textId="77777777" w:rsidR="00F20C15" w:rsidRDefault="00F20C15"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Que al resolverla no da como resultado:</w:t>
      </w:r>
    </w:p>
    <w:p w14:paraId="3C237AC3" w14:textId="77777777" w:rsidR="00F20C15" w:rsidRDefault="00F20C15"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8295B04" w14:textId="77777777" w:rsidR="00F20C15" w:rsidRPr="00F20C15" w:rsidRDefault="00D9732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2</m:t>
              </m:r>
            </m:sub>
          </m:sSub>
          <m:r>
            <w:rPr>
              <w:rFonts w:ascii="Cambria Math" w:eastAsia="Times New Roman" w:hAnsi="Cambria Math" w:cstheme="majorBidi"/>
              <w:color w:val="24292E"/>
              <w:sz w:val="24"/>
              <w:szCs w:val="24"/>
              <w:lang w:eastAsia="zh-CN" w:bidi="he-IL"/>
            </w:rPr>
            <m:t>=0.01532 A</m:t>
          </m:r>
        </m:oMath>
      </m:oMathPara>
    </w:p>
    <w:p w14:paraId="25956991" w14:textId="77777777" w:rsidR="00F20C15" w:rsidRPr="006D05CC" w:rsidRDefault="00D9732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1</m:t>
              </m:r>
            </m:sub>
          </m:sSub>
          <m:r>
            <w:rPr>
              <w:rFonts w:ascii="Cambria Math" w:eastAsia="Times New Roman" w:hAnsi="Cambria Math" w:cstheme="majorBidi"/>
              <w:color w:val="24292E"/>
              <w:sz w:val="24"/>
              <w:szCs w:val="24"/>
              <w:lang w:eastAsia="zh-CN" w:bidi="he-IL"/>
            </w:rPr>
            <m:t>=0.016 A</m:t>
          </m:r>
        </m:oMath>
      </m:oMathPara>
    </w:p>
    <w:p w14:paraId="6FFFB398" w14:textId="77777777" w:rsidR="006D05CC" w:rsidRPr="00F20C15" w:rsidRDefault="006D05CC"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F99B8D8"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Y para hallar el voltaje de </w:t>
      </w:r>
      <w:r w:rsidR="001C066D">
        <w:rPr>
          <w:rFonts w:asciiTheme="majorBidi" w:eastAsia="Times New Roman" w:hAnsiTheme="majorBidi" w:cstheme="majorBidi"/>
          <w:color w:val="24292E"/>
          <w:sz w:val="24"/>
          <w:szCs w:val="24"/>
          <w:lang w:eastAsia="zh-CN" w:bidi="he-IL"/>
        </w:rPr>
        <w:t>Thévenin</w:t>
      </w:r>
      <w:r>
        <w:rPr>
          <w:rFonts w:asciiTheme="majorBidi" w:eastAsia="Times New Roman" w:hAnsiTheme="majorBidi" w:cstheme="majorBidi"/>
          <w:color w:val="24292E"/>
          <w:sz w:val="24"/>
          <w:szCs w:val="24"/>
          <w:lang w:eastAsia="zh-CN" w:bidi="he-IL"/>
        </w:rPr>
        <w:t xml:space="preserve"> simplemente debemos multiplicar la resistencia de 330 con la segunda </w:t>
      </w:r>
      <w:r w:rsidR="001C066D">
        <w:rPr>
          <w:rFonts w:asciiTheme="majorBidi" w:eastAsia="Times New Roman" w:hAnsiTheme="majorBidi" w:cstheme="majorBidi"/>
          <w:color w:val="24292E"/>
          <w:sz w:val="24"/>
          <w:szCs w:val="24"/>
          <w:lang w:eastAsia="zh-CN" w:bidi="he-IL"/>
        </w:rPr>
        <w:t>corriente</w:t>
      </w:r>
      <w:r>
        <w:rPr>
          <w:rFonts w:asciiTheme="majorBidi" w:eastAsia="Times New Roman" w:hAnsiTheme="majorBidi" w:cstheme="majorBidi"/>
          <w:color w:val="24292E"/>
          <w:sz w:val="24"/>
          <w:szCs w:val="24"/>
          <w:lang w:eastAsia="zh-CN" w:bidi="he-IL"/>
        </w:rPr>
        <w:t>, ya que ese es el voltaje visto desde las terminales a y b, nos queda:</w:t>
      </w:r>
    </w:p>
    <w:p w14:paraId="0754FC3B"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25D1B07" w14:textId="77777777" w:rsidR="00F20C15" w:rsidRPr="00F20C15" w:rsidRDefault="00D9732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th</m:t>
              </m:r>
            </m:sub>
          </m:sSub>
          <m:r>
            <w:rPr>
              <w:rFonts w:ascii="Cambria Math" w:eastAsia="Times New Roman" w:hAnsi="Cambria Math" w:cstheme="majorBidi"/>
              <w:color w:val="24292E"/>
              <w:sz w:val="24"/>
              <w:szCs w:val="24"/>
              <w:lang w:eastAsia="zh-CN" w:bidi="he-IL"/>
            </w:rPr>
            <m:t>=5.0556</m:t>
          </m:r>
        </m:oMath>
      </m:oMathPara>
    </w:p>
    <w:p w14:paraId="28E2D335"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0CD4ECE"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Implementado nos queda:</w:t>
      </w:r>
    </w:p>
    <w:p w14:paraId="7F54F14D"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8BA0736"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inline distT="0" distB="0" distL="0" distR="0" wp14:anchorId="34AF0471" wp14:editId="394A38FF">
            <wp:extent cx="2474595" cy="1431091"/>
            <wp:effectExtent l="0" t="0" r="1905" b="0"/>
            <wp:docPr id="45" name="Imagen 45" descr="C:\Users\Juan Tixi\AppData\Local\Microsoft\Windows\INetCache\Content.Word\20210316_193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 Tixi\AppData\Local\Microsoft\Windows\INetCache\Content.Word\20210316_19353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4595" cy="1431091"/>
                    </a:xfrm>
                    <a:prstGeom prst="rect">
                      <a:avLst/>
                    </a:prstGeom>
                    <a:noFill/>
                    <a:ln>
                      <a:noFill/>
                    </a:ln>
                  </pic:spPr>
                </pic:pic>
              </a:graphicData>
            </a:graphic>
          </wp:inline>
        </w:drawing>
      </w:r>
    </w:p>
    <w:p w14:paraId="13B3A6B8" w14:textId="77777777" w:rsidR="00F20C15" w:rsidRDefault="00F20C15"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Con división de voltaje tenemos:</w:t>
      </w:r>
    </w:p>
    <w:p w14:paraId="6E0F9D4F" w14:textId="77777777" w:rsidR="00F20C15" w:rsidRPr="00EB266F" w:rsidRDefault="00D9732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R5</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1k</m:t>
              </m:r>
            </m:num>
            <m:den>
              <m:r>
                <w:rPr>
                  <w:rFonts w:ascii="Cambria Math" w:eastAsia="Times New Roman" w:hAnsi="Cambria Math" w:cstheme="majorBidi"/>
                  <w:color w:val="24292E"/>
                  <w:sz w:val="24"/>
                  <w:szCs w:val="24"/>
                  <w:lang w:eastAsia="zh-CN" w:bidi="he-IL"/>
                </w:rPr>
                <m:t>1k+298.86</m:t>
              </m:r>
            </m:den>
          </m:f>
          <m:r>
            <w:rPr>
              <w:rFonts w:ascii="Cambria Math" w:eastAsia="Times New Roman" w:hAnsi="Cambria Math" w:cstheme="majorBidi"/>
              <w:color w:val="24292E"/>
              <w:sz w:val="24"/>
              <w:szCs w:val="24"/>
              <w:lang w:eastAsia="zh-CN" w:bidi="he-IL"/>
            </w:rPr>
            <m:t xml:space="preserve">*5.0556=3.892 </m:t>
          </m:r>
        </m:oMath>
      </m:oMathPara>
    </w:p>
    <w:p w14:paraId="6812CFF1" w14:textId="77777777" w:rsidR="00EB266F" w:rsidRDefault="00EB266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4C02E49" w14:textId="77777777" w:rsidR="00EB266F" w:rsidRDefault="00EB266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Para su corriente simplemente aplicamos la ley de Ohm, tenemos:</w:t>
      </w:r>
    </w:p>
    <w:p w14:paraId="4BBC8946" w14:textId="77777777" w:rsidR="00EB266F" w:rsidRDefault="00EB266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AEB2BB5" w14:textId="77777777" w:rsidR="00EB266F" w:rsidRPr="00EB266F" w:rsidRDefault="00D9732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R5</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5.0556</m:t>
              </m:r>
            </m:num>
            <m:den>
              <m:r>
                <w:rPr>
                  <w:rFonts w:ascii="Cambria Math" w:eastAsia="Times New Roman" w:hAnsi="Cambria Math" w:cstheme="majorBidi"/>
                  <w:color w:val="24292E"/>
                  <w:sz w:val="24"/>
                  <w:szCs w:val="24"/>
                  <w:lang w:eastAsia="zh-CN" w:bidi="he-IL"/>
                </w:rPr>
                <m:t>298.86+1000</m:t>
              </m:r>
            </m:den>
          </m:f>
          <m:r>
            <w:rPr>
              <w:rFonts w:ascii="Cambria Math" w:eastAsia="Times New Roman" w:hAnsi="Cambria Math" w:cstheme="majorBidi"/>
              <w:color w:val="24292E"/>
              <w:sz w:val="24"/>
              <w:szCs w:val="24"/>
              <w:lang w:eastAsia="zh-CN" w:bidi="he-IL"/>
            </w:rPr>
            <m:t>=0.0038923 A</m:t>
          </m:r>
        </m:oMath>
      </m:oMathPara>
    </w:p>
    <w:p w14:paraId="4AF87A19" w14:textId="77777777" w:rsidR="00EB266F" w:rsidRDefault="00EB266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970E587" w14:textId="77777777" w:rsidR="00EB266F" w:rsidRDefault="001C066D"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Comprobémoslo</w:t>
      </w:r>
      <w:r w:rsidR="00EB266F">
        <w:rPr>
          <w:rFonts w:asciiTheme="majorBidi" w:eastAsia="Times New Roman" w:hAnsiTheme="majorBidi" w:cstheme="majorBidi"/>
          <w:color w:val="24292E"/>
          <w:sz w:val="24"/>
          <w:szCs w:val="24"/>
          <w:lang w:eastAsia="zh-CN" w:bidi="he-IL"/>
        </w:rPr>
        <w:t xml:space="preserve"> ahora, realizando el análisis de mallas el circuito inicial, fijando las </w:t>
      </w:r>
      <w:r>
        <w:rPr>
          <w:rFonts w:asciiTheme="majorBidi" w:eastAsia="Times New Roman" w:hAnsiTheme="majorBidi" w:cstheme="majorBidi"/>
          <w:color w:val="24292E"/>
          <w:sz w:val="24"/>
          <w:szCs w:val="24"/>
          <w:lang w:eastAsia="zh-CN" w:bidi="he-IL"/>
        </w:rPr>
        <w:t>corrientes</w:t>
      </w:r>
      <w:r w:rsidR="00EB266F">
        <w:rPr>
          <w:rFonts w:asciiTheme="majorBidi" w:eastAsia="Times New Roman" w:hAnsiTheme="majorBidi" w:cstheme="majorBidi"/>
          <w:color w:val="24292E"/>
          <w:sz w:val="24"/>
          <w:szCs w:val="24"/>
          <w:lang w:eastAsia="zh-CN" w:bidi="he-IL"/>
        </w:rPr>
        <w:t xml:space="preserve"> tenemos:</w:t>
      </w:r>
    </w:p>
    <w:p w14:paraId="3B223AB8" w14:textId="77777777" w:rsidR="00EB266F" w:rsidRDefault="00EB266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B33740B" w14:textId="77777777" w:rsidR="00EB266F" w:rsidRDefault="00EB266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inline distT="0" distB="0" distL="0" distR="0" wp14:anchorId="6F794F39" wp14:editId="1BE12D94">
            <wp:extent cx="2474595" cy="711059"/>
            <wp:effectExtent l="0" t="0" r="1905" b="0"/>
            <wp:docPr id="46" name="Imagen 46" descr="C:\Users\Juan Tixi\AppData\Local\Microsoft\Windows\INetCache\Content.Word\20210316_19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 Tixi\AppData\Local\Microsoft\Windows\INetCache\Content.Word\20210316_19444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4595" cy="711059"/>
                    </a:xfrm>
                    <a:prstGeom prst="rect">
                      <a:avLst/>
                    </a:prstGeom>
                    <a:noFill/>
                    <a:ln>
                      <a:noFill/>
                    </a:ln>
                  </pic:spPr>
                </pic:pic>
              </a:graphicData>
            </a:graphic>
          </wp:inline>
        </w:drawing>
      </w:r>
    </w:p>
    <w:p w14:paraId="6FF7A39C" w14:textId="77777777" w:rsidR="00EB266F" w:rsidRDefault="00EB266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A4C7ACE" w14:textId="77777777" w:rsidR="00EB266F" w:rsidRDefault="00EB266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30FF04D" w14:textId="77777777" w:rsidR="00EB266F" w:rsidRDefault="00EB266F"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Las ecuaciones de las mallas quedan de la siguiente manera:</w:t>
      </w:r>
    </w:p>
    <w:p w14:paraId="05828E0C" w14:textId="77777777" w:rsidR="00585AA6" w:rsidRDefault="00585AA6" w:rsidP="00F2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C900E30" w14:textId="77777777" w:rsidR="00EB266F" w:rsidRPr="00EB266F" w:rsidRDefault="00D9732F" w:rsidP="00EB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5260</m:t>
              </m:r>
            </m:e>
          </m:d>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1</m:t>
              </m:r>
            </m:sub>
          </m:sSub>
          <m:r>
            <w:rPr>
              <w:rFonts w:ascii="Cambria Math" w:eastAsia="Times New Roman" w:hAnsi="Cambria Math" w:cstheme="majorBidi"/>
              <w:color w:val="24292E"/>
              <w:sz w:val="24"/>
              <w:szCs w:val="24"/>
              <w:lang w:eastAsia="zh-CN" w:bidi="he-IL"/>
            </w:rPr>
            <m:t>-4700</m:t>
          </m:r>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2</m:t>
              </m:r>
            </m:sub>
          </m:sSub>
          <m:r>
            <w:rPr>
              <w:rFonts w:ascii="Cambria Math" w:eastAsia="Times New Roman" w:hAnsi="Cambria Math" w:cstheme="majorBidi"/>
              <w:color w:val="24292E"/>
              <w:sz w:val="24"/>
              <w:szCs w:val="24"/>
              <w:lang w:eastAsia="zh-CN" w:bidi="he-IL"/>
            </w:rPr>
            <m:t>=12</m:t>
          </m:r>
        </m:oMath>
      </m:oMathPara>
    </w:p>
    <w:p w14:paraId="3D7D519B" w14:textId="77777777" w:rsidR="00EB266F" w:rsidRDefault="00EB266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 </w:t>
      </w:r>
      <m:oMath>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5030</m:t>
            </m:r>
          </m:e>
        </m:d>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2</m:t>
            </m:r>
          </m:sub>
        </m:sSub>
        <m:r>
          <w:rPr>
            <w:rFonts w:ascii="Cambria Math" w:eastAsia="Times New Roman" w:hAnsi="Cambria Math" w:cstheme="majorBidi"/>
            <w:color w:val="24292E"/>
            <w:sz w:val="24"/>
            <w:szCs w:val="24"/>
            <w:lang w:eastAsia="zh-CN" w:bidi="he-IL"/>
          </w:rPr>
          <m:t>-4700</m:t>
        </m:r>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1</m:t>
            </m:r>
          </m:sub>
        </m:sSub>
        <m:r>
          <w:rPr>
            <w:rFonts w:ascii="Cambria Math" w:eastAsia="Times New Roman" w:hAnsi="Cambria Math" w:cstheme="majorBidi"/>
            <w:color w:val="24292E"/>
            <w:sz w:val="24"/>
            <w:szCs w:val="24"/>
            <w:lang w:eastAsia="zh-CN" w:bidi="he-IL"/>
          </w:rPr>
          <m:t>-330</m:t>
        </m:r>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3</m:t>
            </m:r>
          </m:sub>
        </m:sSub>
        <m:r>
          <w:rPr>
            <w:rFonts w:ascii="Cambria Math" w:eastAsia="Times New Roman" w:hAnsi="Cambria Math" w:cstheme="majorBidi"/>
            <w:color w:val="24292E"/>
            <w:sz w:val="24"/>
            <w:szCs w:val="24"/>
            <w:lang w:eastAsia="zh-CN" w:bidi="he-IL"/>
          </w:rPr>
          <m:t>=2</m:t>
        </m:r>
      </m:oMath>
    </w:p>
    <w:p w14:paraId="0BB07F0E" w14:textId="77777777" w:rsidR="006D21AF" w:rsidRPr="006D21AF" w:rsidRDefault="00D9732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1430</m:t>
              </m:r>
            </m:e>
          </m:d>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3</m:t>
              </m:r>
            </m:sub>
          </m:sSub>
          <m:r>
            <w:rPr>
              <w:rFonts w:ascii="Cambria Math" w:eastAsia="Times New Roman" w:hAnsi="Cambria Math" w:cstheme="majorBidi"/>
              <w:color w:val="24292E"/>
              <w:sz w:val="24"/>
              <w:szCs w:val="24"/>
              <w:lang w:eastAsia="zh-CN" w:bidi="he-IL"/>
            </w:rPr>
            <m:t>-330</m:t>
          </m:r>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2</m:t>
              </m:r>
            </m:sub>
          </m:sSub>
          <m:r>
            <w:rPr>
              <w:rFonts w:ascii="Cambria Math" w:eastAsia="Times New Roman" w:hAnsi="Cambria Math" w:cstheme="majorBidi"/>
              <w:color w:val="24292E"/>
              <w:sz w:val="24"/>
              <w:szCs w:val="24"/>
              <w:lang w:eastAsia="zh-CN" w:bidi="he-IL"/>
            </w:rPr>
            <m:t>=0</m:t>
          </m:r>
        </m:oMath>
      </m:oMathPara>
    </w:p>
    <w:p w14:paraId="0D06E41A" w14:textId="77777777" w:rsidR="006D21AF" w:rsidRDefault="006D21A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C696CC5" w14:textId="77777777" w:rsidR="006D21AF" w:rsidRDefault="006D21A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Sistema de ecuaciones que podemos resolver usando matrices o directamente en calculadora:</w:t>
      </w:r>
    </w:p>
    <w:p w14:paraId="537EABAA" w14:textId="77777777" w:rsidR="006D21AF" w:rsidRDefault="006D21A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eastAsia="zh-CN" w:bidi="he-IL"/>
        </w:rPr>
      </w:pPr>
    </w:p>
    <w:p w14:paraId="3D8C7A64" w14:textId="77777777" w:rsidR="006D21AF" w:rsidRPr="00EB266F" w:rsidRDefault="006D21A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inline distT="0" distB="0" distL="0" distR="0" wp14:anchorId="289E4196" wp14:editId="5A46E185">
            <wp:extent cx="2474475" cy="914400"/>
            <wp:effectExtent l="0" t="0" r="2540" b="0"/>
            <wp:docPr id="47" name="Imagen 47" descr="C:\Users\Juan Tixi\AppData\Local\Microsoft\Windows\INetCache\Content.Word\Screenshot_20210316-194941_Cal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an Tixi\AppData\Local\Microsoft\Windows\INetCache\Content.Word\Screenshot_20210316-194941_CalcES.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2029"/>
                    <a:stretch/>
                  </pic:blipFill>
                  <pic:spPr bwMode="auto">
                    <a:xfrm>
                      <a:off x="0" y="0"/>
                      <a:ext cx="2474595" cy="914444"/>
                    </a:xfrm>
                    <a:prstGeom prst="rect">
                      <a:avLst/>
                    </a:prstGeom>
                    <a:noFill/>
                    <a:ln>
                      <a:noFill/>
                    </a:ln>
                    <a:extLst>
                      <a:ext uri="{53640926-AAD7-44D8-BBD7-CCE9431645EC}">
                        <a14:shadowObscured xmlns:a14="http://schemas.microsoft.com/office/drawing/2010/main"/>
                      </a:ext>
                    </a:extLst>
                  </pic:spPr>
                </pic:pic>
              </a:graphicData>
            </a:graphic>
          </wp:inline>
        </w:drawing>
      </w:r>
    </w:p>
    <w:p w14:paraId="51401BCE" w14:textId="77777777" w:rsidR="00F20C15" w:rsidRDefault="00F20C15"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37780A2" w14:textId="77777777" w:rsidR="006D21AF" w:rsidRDefault="006D21A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Así tenemos los siguientes resultados:</w:t>
      </w:r>
    </w:p>
    <w:p w14:paraId="3A8E95AD" w14:textId="77777777" w:rsidR="006D21AF" w:rsidRDefault="006D21A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B10EAFD" w14:textId="77777777" w:rsidR="006D21AF" w:rsidRPr="006D21AF" w:rsidRDefault="00D9732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1</m:t>
              </m:r>
            </m:sub>
          </m:sSub>
          <m:r>
            <w:rPr>
              <w:rFonts w:ascii="Cambria Math" w:eastAsia="Times New Roman" w:hAnsi="Cambria Math" w:cstheme="majorBidi"/>
              <w:color w:val="24292E"/>
              <w:sz w:val="24"/>
              <w:szCs w:val="24"/>
              <w:lang w:eastAsia="zh-CN" w:bidi="he-IL"/>
            </w:rPr>
            <m:t>=0.017 A</m:t>
          </m:r>
        </m:oMath>
      </m:oMathPara>
    </w:p>
    <w:p w14:paraId="231396EC" w14:textId="77777777" w:rsidR="006D21AF" w:rsidRPr="006D21AF" w:rsidRDefault="00D9732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2</m:t>
              </m:r>
            </m:sub>
          </m:sSub>
          <m:r>
            <w:rPr>
              <w:rFonts w:ascii="Cambria Math" w:eastAsia="Times New Roman" w:hAnsi="Cambria Math" w:cstheme="majorBidi"/>
              <w:color w:val="24292E"/>
              <w:sz w:val="24"/>
              <w:szCs w:val="24"/>
              <w:lang w:eastAsia="zh-CN" w:bidi="he-IL"/>
            </w:rPr>
            <m:t>=0.0168</m:t>
          </m:r>
        </m:oMath>
      </m:oMathPara>
    </w:p>
    <w:p w14:paraId="41919940" w14:textId="77777777" w:rsidR="006D21AF" w:rsidRPr="006D21AF" w:rsidRDefault="00D9732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3</m:t>
              </m:r>
            </m:sub>
          </m:sSub>
          <m:r>
            <w:rPr>
              <w:rFonts w:ascii="Cambria Math" w:eastAsia="Times New Roman" w:hAnsi="Cambria Math" w:cstheme="majorBidi"/>
              <w:color w:val="24292E"/>
              <w:sz w:val="24"/>
              <w:szCs w:val="24"/>
              <w:lang w:eastAsia="zh-CN" w:bidi="he-IL"/>
            </w:rPr>
            <m:t>=0.003892=3.892 mA</m:t>
          </m:r>
        </m:oMath>
      </m:oMathPara>
    </w:p>
    <w:p w14:paraId="09B10AF7" w14:textId="77777777" w:rsidR="006D21AF" w:rsidRDefault="006D21A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7FE499E" w14:textId="77777777" w:rsidR="006D21AF" w:rsidRDefault="006D21A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La ultima corriente la </w:t>
      </w:r>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3</m:t>
            </m:r>
          </m:sub>
        </m:sSub>
      </m:oMath>
      <w:r>
        <w:rPr>
          <w:rFonts w:asciiTheme="majorBidi" w:eastAsia="Times New Roman" w:hAnsiTheme="majorBidi" w:cstheme="majorBidi"/>
          <w:color w:val="24292E"/>
          <w:sz w:val="24"/>
          <w:szCs w:val="24"/>
          <w:lang w:eastAsia="zh-CN" w:bidi="he-IL"/>
        </w:rPr>
        <w:t xml:space="preserve"> es la </w:t>
      </w:r>
      <w:r w:rsidR="001C066D">
        <w:rPr>
          <w:rFonts w:asciiTheme="majorBidi" w:eastAsia="Times New Roman" w:hAnsiTheme="majorBidi" w:cstheme="majorBidi"/>
          <w:color w:val="24292E"/>
          <w:sz w:val="24"/>
          <w:szCs w:val="24"/>
          <w:lang w:eastAsia="zh-CN" w:bidi="he-IL"/>
        </w:rPr>
        <w:t>corriente</w:t>
      </w:r>
      <w:r>
        <w:rPr>
          <w:rFonts w:asciiTheme="majorBidi" w:eastAsia="Times New Roman" w:hAnsiTheme="majorBidi" w:cstheme="majorBidi"/>
          <w:color w:val="24292E"/>
          <w:sz w:val="24"/>
          <w:szCs w:val="24"/>
          <w:lang w:eastAsia="zh-CN" w:bidi="he-IL"/>
        </w:rPr>
        <w:t xml:space="preserve"> que pasa por la resistencia de carga y es la </w:t>
      </w:r>
      <w:r w:rsidR="001C066D">
        <w:rPr>
          <w:rFonts w:asciiTheme="majorBidi" w:eastAsia="Times New Roman" w:hAnsiTheme="majorBidi" w:cstheme="majorBidi"/>
          <w:color w:val="24292E"/>
          <w:sz w:val="24"/>
          <w:szCs w:val="24"/>
          <w:lang w:eastAsia="zh-CN" w:bidi="he-IL"/>
        </w:rPr>
        <w:t>corriente</w:t>
      </w:r>
      <w:r>
        <w:rPr>
          <w:rFonts w:asciiTheme="majorBidi" w:eastAsia="Times New Roman" w:hAnsiTheme="majorBidi" w:cstheme="majorBidi"/>
          <w:color w:val="24292E"/>
          <w:sz w:val="24"/>
          <w:szCs w:val="24"/>
          <w:lang w:eastAsia="zh-CN" w:bidi="he-IL"/>
        </w:rPr>
        <w:t xml:space="preserve"> que encontramos realizando el equivalente de </w:t>
      </w:r>
      <w:r w:rsidR="001C066D">
        <w:rPr>
          <w:rFonts w:asciiTheme="majorBidi" w:eastAsia="Times New Roman" w:hAnsiTheme="majorBidi" w:cstheme="majorBidi"/>
          <w:color w:val="24292E"/>
          <w:sz w:val="24"/>
          <w:szCs w:val="24"/>
          <w:lang w:eastAsia="zh-CN" w:bidi="he-IL"/>
        </w:rPr>
        <w:t>Thévenin</w:t>
      </w:r>
      <w:r>
        <w:rPr>
          <w:rFonts w:asciiTheme="majorBidi" w:eastAsia="Times New Roman" w:hAnsiTheme="majorBidi" w:cstheme="majorBidi"/>
          <w:color w:val="24292E"/>
          <w:sz w:val="24"/>
          <w:szCs w:val="24"/>
          <w:lang w:eastAsia="zh-CN" w:bidi="he-IL"/>
        </w:rPr>
        <w:t xml:space="preserve">, por </w:t>
      </w:r>
      <w:r w:rsidR="001C066D">
        <w:rPr>
          <w:rFonts w:asciiTheme="majorBidi" w:eastAsia="Times New Roman" w:hAnsiTheme="majorBidi" w:cstheme="majorBidi"/>
          <w:color w:val="24292E"/>
          <w:sz w:val="24"/>
          <w:szCs w:val="24"/>
          <w:lang w:eastAsia="zh-CN" w:bidi="he-IL"/>
        </w:rPr>
        <w:t>último</w:t>
      </w:r>
      <w:r>
        <w:rPr>
          <w:rFonts w:asciiTheme="majorBidi" w:eastAsia="Times New Roman" w:hAnsiTheme="majorBidi" w:cstheme="majorBidi"/>
          <w:color w:val="24292E"/>
          <w:sz w:val="24"/>
          <w:szCs w:val="24"/>
          <w:lang w:eastAsia="zh-CN" w:bidi="he-IL"/>
        </w:rPr>
        <w:t xml:space="preserve"> el voltaje:</w:t>
      </w:r>
    </w:p>
    <w:p w14:paraId="215B32D4" w14:textId="77777777" w:rsidR="006D21AF" w:rsidRDefault="006D21A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2B9AF3B" w14:textId="77777777" w:rsidR="006D21AF" w:rsidRPr="00F71C6B" w:rsidRDefault="00D9732F"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R5</m:t>
              </m:r>
            </m:sub>
          </m:sSub>
          <m:r>
            <w:rPr>
              <w:rFonts w:ascii="Cambria Math" w:eastAsia="Times New Roman" w:hAnsi="Cambria Math" w:cstheme="majorBidi"/>
              <w:color w:val="24292E"/>
              <w:sz w:val="24"/>
              <w:szCs w:val="24"/>
              <w:lang w:eastAsia="zh-CN" w:bidi="he-IL"/>
            </w:rPr>
            <m:t>=3.892m*1000=3.892 V</m:t>
          </m:r>
        </m:oMath>
      </m:oMathPara>
    </w:p>
    <w:p w14:paraId="68843775" w14:textId="77777777" w:rsidR="00F71C6B" w:rsidRDefault="00F71C6B"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3507938" w14:textId="77777777" w:rsidR="00F71C6B" w:rsidRDefault="00F71C6B"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Con lo que queda demostrado el teorema de </w:t>
      </w:r>
      <w:r w:rsidR="001C066D">
        <w:rPr>
          <w:rFonts w:asciiTheme="majorBidi" w:eastAsia="Times New Roman" w:hAnsiTheme="majorBidi" w:cstheme="majorBidi"/>
          <w:color w:val="24292E"/>
          <w:sz w:val="24"/>
          <w:szCs w:val="24"/>
          <w:lang w:eastAsia="zh-CN" w:bidi="he-IL"/>
        </w:rPr>
        <w:t>Thévenin</w:t>
      </w:r>
      <w:r>
        <w:rPr>
          <w:rFonts w:asciiTheme="majorBidi" w:eastAsia="Times New Roman" w:hAnsiTheme="majorBidi" w:cstheme="majorBidi"/>
          <w:color w:val="24292E"/>
          <w:sz w:val="24"/>
          <w:szCs w:val="24"/>
          <w:lang w:eastAsia="zh-CN" w:bidi="he-IL"/>
        </w:rPr>
        <w:t>.</w:t>
      </w:r>
    </w:p>
    <w:p w14:paraId="31471A88" w14:textId="77777777" w:rsidR="00F71C6B" w:rsidRDefault="00F71C6B" w:rsidP="006D2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FD1AE4C" w14:textId="77777777" w:rsidR="00F71C6B" w:rsidRDefault="00F71C6B"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Pasamos ahora a realizar las mediciones en el circuito armado en el laboratorio:</w:t>
      </w:r>
    </w:p>
    <w:p w14:paraId="7A1859BF" w14:textId="77777777" w:rsidR="00F71C6B" w:rsidRDefault="00F71C6B"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337E0D0" w14:textId="77777777" w:rsidR="00F71C6B" w:rsidRDefault="00F71C6B" w:rsidP="00F71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Medimos el voltaje la corriente de la resistencia 5 de 1k Ohm en el circuito normal:</w:t>
      </w:r>
    </w:p>
    <w:p w14:paraId="61B838BE" w14:textId="77777777" w:rsidR="00F71C6B" w:rsidRDefault="00F71C6B"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365BF2A" w14:textId="77777777" w:rsidR="00F71C6B" w:rsidRPr="00F71C6B" w:rsidRDefault="00D9732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R5</m:t>
              </m:r>
            </m:sub>
          </m:sSub>
          <m:r>
            <w:rPr>
              <w:rFonts w:ascii="Cambria Math" w:eastAsia="Times New Roman" w:hAnsi="Cambria Math" w:cstheme="majorBidi"/>
              <w:color w:val="24292E"/>
              <w:sz w:val="24"/>
              <w:szCs w:val="24"/>
              <w:lang w:eastAsia="zh-CN" w:bidi="he-IL"/>
            </w:rPr>
            <m:t>=3.89 V</m:t>
          </m:r>
        </m:oMath>
      </m:oMathPara>
    </w:p>
    <w:p w14:paraId="2163AEE9" w14:textId="77777777" w:rsidR="00F71C6B" w:rsidRPr="008C55E9" w:rsidRDefault="00D9732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R5</m:t>
              </m:r>
            </m:sub>
          </m:sSub>
          <m:r>
            <w:rPr>
              <w:rFonts w:ascii="Cambria Math" w:eastAsia="Times New Roman" w:hAnsi="Cambria Math" w:cstheme="majorBidi"/>
              <w:color w:val="24292E"/>
              <w:sz w:val="24"/>
              <w:szCs w:val="24"/>
              <w:lang w:eastAsia="zh-CN" w:bidi="he-IL"/>
            </w:rPr>
            <m:t>=3.89 mA</m:t>
          </m:r>
        </m:oMath>
      </m:oMathPara>
    </w:p>
    <w:p w14:paraId="0839F5D7"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29900BD"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2BE1F03"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Midiendo el voltaje de </w:t>
      </w:r>
      <w:r w:rsidR="001C066D">
        <w:rPr>
          <w:rFonts w:asciiTheme="majorBidi" w:eastAsia="Times New Roman" w:hAnsiTheme="majorBidi" w:cstheme="majorBidi"/>
          <w:color w:val="24292E"/>
          <w:sz w:val="24"/>
          <w:szCs w:val="24"/>
          <w:lang w:eastAsia="zh-CN" w:bidi="he-IL"/>
        </w:rPr>
        <w:t>Thévenin</w:t>
      </w:r>
      <w:r>
        <w:rPr>
          <w:rFonts w:asciiTheme="majorBidi" w:eastAsia="Times New Roman" w:hAnsiTheme="majorBidi" w:cstheme="majorBidi"/>
          <w:color w:val="24292E"/>
          <w:sz w:val="24"/>
          <w:szCs w:val="24"/>
          <w:lang w:eastAsia="zh-CN" w:bidi="he-IL"/>
        </w:rPr>
        <w:t xml:space="preserve"> con la R5 desconectada tenemos:</w:t>
      </w:r>
    </w:p>
    <w:p w14:paraId="42B89373"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DFD890E" w14:textId="77777777" w:rsidR="008C55E9" w:rsidRPr="00F71C6B"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27FB59A" w14:textId="77777777" w:rsidR="00F71C6B" w:rsidRDefault="00F71C6B"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866B4C8" w14:textId="77777777" w:rsidR="00F71C6B" w:rsidRPr="00F71C6B" w:rsidRDefault="00F71C6B"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F71C6B">
        <w:rPr>
          <w:rFonts w:asciiTheme="majorBidi" w:eastAsia="Times New Roman" w:hAnsiTheme="majorBidi" w:cstheme="majorBidi"/>
          <w:noProof/>
          <w:color w:val="24292E"/>
          <w:sz w:val="24"/>
          <w:szCs w:val="24"/>
          <w:lang w:eastAsia="zh-CN" w:bidi="he-IL"/>
        </w:rPr>
        <w:drawing>
          <wp:inline distT="0" distB="0" distL="0" distR="0" wp14:anchorId="6C4696D6" wp14:editId="6B1582AE">
            <wp:extent cx="2474595" cy="1225550"/>
            <wp:effectExtent l="0" t="0" r="190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595" cy="1225550"/>
                    </a:xfrm>
                    <a:prstGeom prst="rect">
                      <a:avLst/>
                    </a:prstGeom>
                  </pic:spPr>
                </pic:pic>
              </a:graphicData>
            </a:graphic>
          </wp:inline>
        </w:drawing>
      </w:r>
    </w:p>
    <w:p w14:paraId="57321C58" w14:textId="77777777" w:rsidR="00F71C6B"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Anulando los voltajes en el circuito tenemos:</w:t>
      </w:r>
    </w:p>
    <w:p w14:paraId="387644F2"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C3FBDC0"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8C55E9">
        <w:rPr>
          <w:rFonts w:asciiTheme="majorBidi" w:eastAsia="Times New Roman" w:hAnsiTheme="majorBidi" w:cstheme="majorBidi"/>
          <w:noProof/>
          <w:color w:val="24292E"/>
          <w:sz w:val="24"/>
          <w:szCs w:val="24"/>
          <w:lang w:eastAsia="zh-CN" w:bidi="he-IL"/>
        </w:rPr>
        <w:drawing>
          <wp:inline distT="0" distB="0" distL="0" distR="0" wp14:anchorId="33433FA1" wp14:editId="35ECC50D">
            <wp:extent cx="2474595" cy="1115060"/>
            <wp:effectExtent l="0" t="0" r="190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4595" cy="1115060"/>
                    </a:xfrm>
                    <a:prstGeom prst="rect">
                      <a:avLst/>
                    </a:prstGeom>
                  </pic:spPr>
                </pic:pic>
              </a:graphicData>
            </a:graphic>
          </wp:inline>
        </w:drawing>
      </w:r>
    </w:p>
    <w:p w14:paraId="245F2D51"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Que es la resistencia de Thévenin</w:t>
      </w:r>
    </w:p>
    <w:p w14:paraId="725A4999"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CC6763C"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Implementemos el Equivalente de </w:t>
      </w:r>
      <w:r w:rsidR="001C066D">
        <w:rPr>
          <w:rFonts w:asciiTheme="majorBidi" w:eastAsia="Times New Roman" w:hAnsiTheme="majorBidi" w:cstheme="majorBidi"/>
          <w:color w:val="24292E"/>
          <w:sz w:val="24"/>
          <w:szCs w:val="24"/>
          <w:lang w:eastAsia="zh-CN" w:bidi="he-IL"/>
        </w:rPr>
        <w:t>Thévenin</w:t>
      </w:r>
      <w:r>
        <w:rPr>
          <w:rFonts w:asciiTheme="majorBidi" w:eastAsia="Times New Roman" w:hAnsiTheme="majorBidi" w:cstheme="majorBidi"/>
          <w:color w:val="24292E"/>
          <w:sz w:val="24"/>
          <w:szCs w:val="24"/>
          <w:lang w:eastAsia="zh-CN" w:bidi="he-IL"/>
        </w:rPr>
        <w:t xml:space="preserve"> calculado anteriormente en el simulador, nos queda </w:t>
      </w:r>
      <w:r w:rsidR="001C066D">
        <w:rPr>
          <w:rFonts w:asciiTheme="majorBidi" w:eastAsia="Times New Roman" w:hAnsiTheme="majorBidi" w:cstheme="majorBidi"/>
          <w:color w:val="24292E"/>
          <w:sz w:val="24"/>
          <w:szCs w:val="24"/>
          <w:lang w:eastAsia="zh-CN" w:bidi="he-IL"/>
        </w:rPr>
        <w:t>así</w:t>
      </w:r>
      <w:r>
        <w:rPr>
          <w:rFonts w:asciiTheme="majorBidi" w:eastAsia="Times New Roman" w:hAnsiTheme="majorBidi" w:cstheme="majorBidi"/>
          <w:color w:val="24292E"/>
          <w:sz w:val="24"/>
          <w:szCs w:val="24"/>
          <w:lang w:eastAsia="zh-CN" w:bidi="he-IL"/>
        </w:rPr>
        <w:t>:</w:t>
      </w:r>
    </w:p>
    <w:p w14:paraId="34B294D1"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203F888"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8C55E9">
        <w:rPr>
          <w:rFonts w:asciiTheme="majorBidi" w:eastAsia="Times New Roman" w:hAnsiTheme="majorBidi" w:cstheme="majorBidi"/>
          <w:noProof/>
          <w:color w:val="24292E"/>
          <w:sz w:val="24"/>
          <w:szCs w:val="24"/>
          <w:lang w:eastAsia="zh-CN" w:bidi="he-IL"/>
        </w:rPr>
        <w:drawing>
          <wp:inline distT="0" distB="0" distL="0" distR="0" wp14:anchorId="57505B17" wp14:editId="40C35341">
            <wp:extent cx="2474595" cy="1234440"/>
            <wp:effectExtent l="0" t="0" r="1905"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595" cy="1234440"/>
                    </a:xfrm>
                    <a:prstGeom prst="rect">
                      <a:avLst/>
                    </a:prstGeom>
                  </pic:spPr>
                </pic:pic>
              </a:graphicData>
            </a:graphic>
          </wp:inline>
        </w:drawing>
      </w:r>
    </w:p>
    <w:p w14:paraId="2D6254BF" w14:textId="77777777" w:rsidR="008C55E9" w:rsidRPr="00F71C6B"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Midiendo la corriente de R5 </w:t>
      </w:r>
    </w:p>
    <w:p w14:paraId="3059E6F9"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8C55E9">
        <w:rPr>
          <w:rFonts w:asciiTheme="majorBidi" w:eastAsia="Times New Roman" w:hAnsiTheme="majorBidi" w:cstheme="majorBidi"/>
          <w:noProof/>
          <w:color w:val="24292E"/>
          <w:sz w:val="24"/>
          <w:szCs w:val="24"/>
          <w:lang w:eastAsia="zh-CN" w:bidi="he-IL"/>
        </w:rPr>
        <w:drawing>
          <wp:inline distT="0" distB="0" distL="0" distR="0" wp14:anchorId="205DAC8C" wp14:editId="44B138B9">
            <wp:extent cx="2474595" cy="1209675"/>
            <wp:effectExtent l="0" t="0" r="190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4595" cy="1209675"/>
                    </a:xfrm>
                    <a:prstGeom prst="rect">
                      <a:avLst/>
                    </a:prstGeom>
                  </pic:spPr>
                </pic:pic>
              </a:graphicData>
            </a:graphic>
          </wp:inline>
        </w:drawing>
      </w:r>
    </w:p>
    <w:p w14:paraId="03FEB228"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Y el voltaje</w:t>
      </w:r>
    </w:p>
    <w:p w14:paraId="5D0557E2"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8C55E9">
        <w:rPr>
          <w:rFonts w:asciiTheme="majorBidi" w:eastAsia="Times New Roman" w:hAnsiTheme="majorBidi" w:cstheme="majorBidi"/>
          <w:noProof/>
          <w:color w:val="24292E"/>
          <w:sz w:val="24"/>
          <w:szCs w:val="24"/>
          <w:lang w:eastAsia="zh-CN" w:bidi="he-IL"/>
        </w:rPr>
        <w:drawing>
          <wp:inline distT="0" distB="0" distL="0" distR="0" wp14:anchorId="5DD9DE15" wp14:editId="0A29B368">
            <wp:extent cx="2474595" cy="1157605"/>
            <wp:effectExtent l="0" t="0" r="1905"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4595" cy="1157605"/>
                    </a:xfrm>
                    <a:prstGeom prst="rect">
                      <a:avLst/>
                    </a:prstGeom>
                  </pic:spPr>
                </pic:pic>
              </a:graphicData>
            </a:graphic>
          </wp:inline>
        </w:drawing>
      </w:r>
    </w:p>
    <w:p w14:paraId="31097183"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2548475"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Anotemos todos los resultados obtenidos en una tabla resumen, con la que podamos comparar los datos, </w:t>
      </w:r>
      <w:r w:rsidR="001C066D">
        <w:rPr>
          <w:rFonts w:asciiTheme="majorBidi" w:eastAsia="Times New Roman" w:hAnsiTheme="majorBidi" w:cstheme="majorBidi"/>
          <w:color w:val="24292E"/>
          <w:sz w:val="24"/>
          <w:szCs w:val="24"/>
          <w:lang w:eastAsia="zh-CN" w:bidi="he-IL"/>
        </w:rPr>
        <w:t>así</w:t>
      </w:r>
      <w:r>
        <w:rPr>
          <w:rFonts w:asciiTheme="majorBidi" w:eastAsia="Times New Roman" w:hAnsiTheme="majorBidi" w:cstheme="majorBidi"/>
          <w:color w:val="24292E"/>
          <w:sz w:val="24"/>
          <w:szCs w:val="24"/>
          <w:lang w:eastAsia="zh-CN" w:bidi="he-IL"/>
        </w:rPr>
        <w:t xml:space="preserve"> tenemos:</w:t>
      </w:r>
    </w:p>
    <w:p w14:paraId="0F6A5C7E"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E6AF508" w14:textId="77777777" w:rsidR="00FB2F56" w:rsidRDefault="00256E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Tabla 1 de resultados</w:t>
      </w:r>
    </w:p>
    <w:p w14:paraId="68473B00" w14:textId="77777777" w:rsidR="00256EE9" w:rsidRPr="00D67B24" w:rsidRDefault="00256E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FAF5C06" w14:textId="77777777" w:rsidR="00FB2F56" w:rsidRPr="00D67B24" w:rsidRDefault="00256E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256EE9">
        <w:rPr>
          <w:noProof/>
          <w:lang w:eastAsia="zh-CN" w:bidi="he-IL"/>
        </w:rPr>
        <w:drawing>
          <wp:inline distT="0" distB="0" distL="0" distR="0" wp14:anchorId="5208127D" wp14:editId="1ABA3761">
            <wp:extent cx="2474595" cy="452045"/>
            <wp:effectExtent l="0" t="0" r="190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4595" cy="452045"/>
                    </a:xfrm>
                    <a:prstGeom prst="rect">
                      <a:avLst/>
                    </a:prstGeom>
                    <a:noFill/>
                    <a:ln>
                      <a:noFill/>
                    </a:ln>
                  </pic:spPr>
                </pic:pic>
              </a:graphicData>
            </a:graphic>
          </wp:inline>
        </w:drawing>
      </w:r>
    </w:p>
    <w:p w14:paraId="556A10AB" w14:textId="77777777"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10E5CB1" w14:textId="77777777" w:rsidR="007A607F" w:rsidRDefault="007A607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Necesitamos el error:</w:t>
      </w:r>
    </w:p>
    <w:p w14:paraId="7F06D3B4" w14:textId="77777777" w:rsidR="007A607F" w:rsidRDefault="001C066D"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Así</w:t>
      </w:r>
      <w:r w:rsidR="007A607F">
        <w:rPr>
          <w:rFonts w:asciiTheme="majorBidi" w:eastAsia="Times New Roman" w:hAnsiTheme="majorBidi" w:cstheme="majorBidi"/>
          <w:color w:val="24292E"/>
          <w:sz w:val="24"/>
          <w:szCs w:val="24"/>
          <w:lang w:eastAsia="zh-CN" w:bidi="he-IL"/>
        </w:rPr>
        <w:t xml:space="preserve"> para el voltaje en el circuito original es:</w:t>
      </w:r>
    </w:p>
    <w:p w14:paraId="43F4A5B0" w14:textId="77777777" w:rsidR="007A607F" w:rsidRPr="007A607F"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3.892-3.89</m:t>
              </m:r>
            </m:num>
            <m:den>
              <m:r>
                <w:rPr>
                  <w:rFonts w:ascii="Cambria Math" w:eastAsia="Times New Roman" w:hAnsi="Cambria Math" w:cstheme="majorBidi"/>
                  <w:color w:val="24292E"/>
                  <w:sz w:val="24"/>
                  <w:szCs w:val="24"/>
                  <w:lang w:eastAsia="zh-CN" w:bidi="he-IL"/>
                </w:rPr>
                <m:t>3.892</m:t>
              </m:r>
            </m:den>
          </m:f>
          <m:r>
            <w:rPr>
              <w:rFonts w:ascii="Cambria Math" w:eastAsia="Times New Roman" w:hAnsi="Cambria Math" w:cstheme="majorBidi"/>
              <w:color w:val="24292E"/>
              <w:sz w:val="24"/>
              <w:szCs w:val="24"/>
              <w:lang w:eastAsia="zh-CN" w:bidi="he-IL"/>
            </w:rPr>
            <m:t>100=0.05%</m:t>
          </m:r>
        </m:oMath>
      </m:oMathPara>
    </w:p>
    <w:p w14:paraId="1B85302D" w14:textId="77777777" w:rsidR="007A607F"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Para la corriente:</w:t>
      </w:r>
    </w:p>
    <w:p w14:paraId="5F95DCA7" w14:textId="77777777" w:rsidR="007A607F"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33ED640" w14:textId="77777777" w:rsidR="007A607F" w:rsidRPr="007A607F"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3.892-3.89</m:t>
              </m:r>
            </m:num>
            <m:den>
              <m:r>
                <w:rPr>
                  <w:rFonts w:ascii="Cambria Math" w:eastAsia="Times New Roman" w:hAnsi="Cambria Math" w:cstheme="majorBidi"/>
                  <w:color w:val="24292E"/>
                  <w:sz w:val="24"/>
                  <w:szCs w:val="24"/>
                  <w:lang w:eastAsia="zh-CN" w:bidi="he-IL"/>
                </w:rPr>
                <m:t>3.892</m:t>
              </m:r>
            </m:den>
          </m:f>
          <m:r>
            <w:rPr>
              <w:rFonts w:ascii="Cambria Math" w:eastAsia="Times New Roman" w:hAnsi="Cambria Math" w:cstheme="majorBidi"/>
              <w:color w:val="24292E"/>
              <w:sz w:val="24"/>
              <w:szCs w:val="24"/>
              <w:lang w:eastAsia="zh-CN" w:bidi="he-IL"/>
            </w:rPr>
            <m:t>100=0.05%</m:t>
          </m:r>
        </m:oMath>
      </m:oMathPara>
    </w:p>
    <w:p w14:paraId="6CAE1815" w14:textId="77777777" w:rsidR="007A607F"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DDEDEBA" w14:textId="77777777" w:rsidR="008C55E9" w:rsidRDefault="008C55E9"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Y para </w:t>
      </w:r>
      <w:r w:rsidR="007A607F">
        <w:rPr>
          <w:rFonts w:asciiTheme="majorBidi" w:eastAsia="Times New Roman" w:hAnsiTheme="majorBidi" w:cstheme="majorBidi"/>
          <w:color w:val="24292E"/>
          <w:sz w:val="24"/>
          <w:szCs w:val="24"/>
          <w:lang w:eastAsia="zh-CN" w:bidi="he-IL"/>
        </w:rPr>
        <w:t xml:space="preserve">el voltaje y resistencia de Thévenin </w:t>
      </w:r>
    </w:p>
    <w:p w14:paraId="1A138494" w14:textId="77777777" w:rsidR="007A607F" w:rsidRDefault="007A607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9D1D0BE" w14:textId="77777777" w:rsidR="007A607F" w:rsidRPr="00D67B24" w:rsidRDefault="007A607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7A607F">
        <w:rPr>
          <w:noProof/>
          <w:lang w:eastAsia="zh-CN" w:bidi="he-IL"/>
        </w:rPr>
        <w:drawing>
          <wp:inline distT="0" distB="0" distL="0" distR="0" wp14:anchorId="179AE4BA" wp14:editId="2C457176">
            <wp:extent cx="2474595" cy="423057"/>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4595" cy="423057"/>
                    </a:xfrm>
                    <a:prstGeom prst="rect">
                      <a:avLst/>
                    </a:prstGeom>
                    <a:noFill/>
                    <a:ln>
                      <a:noFill/>
                    </a:ln>
                  </pic:spPr>
                </pic:pic>
              </a:graphicData>
            </a:graphic>
          </wp:inline>
        </w:drawing>
      </w:r>
    </w:p>
    <w:p w14:paraId="014204F6" w14:textId="77777777" w:rsidR="007A607F" w:rsidRDefault="007A607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CC4EF43" w14:textId="77777777" w:rsidR="007A607F" w:rsidRDefault="007A607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lastRenderedPageBreak/>
        <w:t>El error del Vth es:</w:t>
      </w:r>
    </w:p>
    <w:p w14:paraId="0A1BC964" w14:textId="77777777" w:rsidR="007A607F" w:rsidRDefault="007A607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709BD6B" w14:textId="77777777" w:rsidR="007A607F" w:rsidRPr="007A607F"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5.0556-5.06</m:t>
              </m:r>
            </m:num>
            <m:den>
              <m:r>
                <w:rPr>
                  <w:rFonts w:ascii="Cambria Math" w:eastAsia="Times New Roman" w:hAnsi="Cambria Math" w:cstheme="majorBidi"/>
                  <w:color w:val="24292E"/>
                  <w:sz w:val="24"/>
                  <w:szCs w:val="24"/>
                  <w:lang w:eastAsia="zh-CN" w:bidi="he-IL"/>
                </w:rPr>
                <m:t>5.0556</m:t>
              </m:r>
            </m:den>
          </m:f>
          <m:r>
            <w:rPr>
              <w:rFonts w:ascii="Cambria Math" w:eastAsia="Times New Roman" w:hAnsi="Cambria Math" w:cstheme="majorBidi"/>
              <w:color w:val="24292E"/>
              <w:sz w:val="24"/>
              <w:szCs w:val="24"/>
              <w:lang w:eastAsia="zh-CN" w:bidi="he-IL"/>
            </w:rPr>
            <m:t>100=0.08%</m:t>
          </m:r>
        </m:oMath>
      </m:oMathPara>
    </w:p>
    <w:p w14:paraId="7BB4A5A2" w14:textId="77777777" w:rsidR="007A607F"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C432A0A" w14:textId="77777777" w:rsidR="007A607F"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Y para la Rth tenemos:</w:t>
      </w:r>
    </w:p>
    <w:p w14:paraId="17B0BAF2" w14:textId="77777777" w:rsidR="007A607F"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2008C4F" w14:textId="77777777" w:rsidR="007A607F" w:rsidRPr="00DC388C" w:rsidRDefault="007A607F"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298.86-299</m:t>
              </m:r>
            </m:num>
            <m:den>
              <m:r>
                <w:rPr>
                  <w:rFonts w:ascii="Cambria Math" w:eastAsia="Times New Roman" w:hAnsi="Cambria Math" w:cstheme="majorBidi"/>
                  <w:color w:val="24292E"/>
                  <w:sz w:val="24"/>
                  <w:szCs w:val="24"/>
                  <w:lang w:eastAsia="zh-CN" w:bidi="he-IL"/>
                </w:rPr>
                <m:t>298.86</m:t>
              </m:r>
            </m:den>
          </m:f>
          <m:r>
            <w:rPr>
              <w:rFonts w:ascii="Cambria Math" w:eastAsia="Times New Roman" w:hAnsi="Cambria Math" w:cstheme="majorBidi"/>
              <w:color w:val="24292E"/>
              <w:sz w:val="24"/>
              <w:szCs w:val="24"/>
              <w:lang w:eastAsia="zh-CN" w:bidi="he-IL"/>
            </w:rPr>
            <m:t>100=0.05%</m:t>
          </m:r>
        </m:oMath>
      </m:oMathPara>
    </w:p>
    <w:p w14:paraId="1A13ADF5" w14:textId="77777777" w:rsidR="00DC388C" w:rsidRDefault="00DC388C"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0056234" w14:textId="77777777" w:rsidR="00DC388C" w:rsidRPr="007A607F" w:rsidRDefault="00DC388C" w:rsidP="007A6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9952254" w14:textId="77777777" w:rsidR="007A607F" w:rsidRDefault="007A607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952EEA0" w14:textId="65F86C58"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7</w:t>
      </w:r>
      <w:r w:rsidR="007A607F">
        <w:rPr>
          <w:rFonts w:asciiTheme="majorBidi" w:eastAsia="Times New Roman" w:hAnsiTheme="majorBidi" w:cstheme="majorBidi"/>
          <w:color w:val="24292E"/>
          <w:sz w:val="24"/>
          <w:szCs w:val="24"/>
          <w:lang w:eastAsia="zh-CN" w:bidi="he-IL"/>
        </w:rPr>
        <w:t xml:space="preserve"> </w:t>
      </w:r>
      <w:r w:rsidR="0047799A">
        <w:rPr>
          <w:rFonts w:asciiTheme="majorBidi" w:eastAsia="Times New Roman" w:hAnsiTheme="majorBidi" w:cstheme="majorBidi"/>
          <w:color w:val="24292E"/>
          <w:sz w:val="24"/>
          <w:szCs w:val="24"/>
          <w:lang w:eastAsia="zh-CN" w:bidi="he-IL"/>
        </w:rPr>
        <w:t xml:space="preserve"> </w:t>
      </w:r>
      <w:r w:rsidR="006A23FA" w:rsidRPr="00D67B24">
        <w:rPr>
          <w:rFonts w:asciiTheme="majorBidi" w:eastAsia="Times New Roman" w:hAnsiTheme="majorBidi" w:cstheme="majorBidi"/>
          <w:color w:val="24292E"/>
          <w:sz w:val="24"/>
          <w:szCs w:val="24"/>
          <w:lang w:eastAsia="zh-CN" w:bidi="he-IL"/>
        </w:rPr>
        <w:t>Descripción</w:t>
      </w:r>
      <w:r w:rsidRPr="00D67B24">
        <w:rPr>
          <w:rFonts w:asciiTheme="majorBidi" w:eastAsia="Times New Roman" w:hAnsiTheme="majorBidi" w:cstheme="majorBidi"/>
          <w:color w:val="24292E"/>
          <w:sz w:val="24"/>
          <w:szCs w:val="24"/>
          <w:lang w:eastAsia="zh-CN" w:bidi="he-IL"/>
        </w:rPr>
        <w:t xml:space="preserve"> de prerrequisitos y configuración</w:t>
      </w:r>
    </w:p>
    <w:p w14:paraId="1D992600" w14:textId="77777777" w:rsidR="006A23FA" w:rsidRDefault="006A23FA"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753987B" w14:textId="1EE52013" w:rsidR="006A23FA" w:rsidRDefault="006A23FA"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Como prerrequisito tenemos que tener en </w:t>
      </w:r>
      <w:r w:rsidR="001C066D">
        <w:rPr>
          <w:rFonts w:asciiTheme="majorBidi" w:eastAsia="Times New Roman" w:hAnsiTheme="majorBidi" w:cstheme="majorBidi"/>
          <w:color w:val="24292E"/>
          <w:sz w:val="24"/>
          <w:szCs w:val="24"/>
          <w:lang w:eastAsia="zh-CN" w:bidi="he-IL"/>
        </w:rPr>
        <w:t>cuenta</w:t>
      </w:r>
      <w:r>
        <w:rPr>
          <w:rFonts w:asciiTheme="majorBidi" w:eastAsia="Times New Roman" w:hAnsiTheme="majorBidi" w:cstheme="majorBidi"/>
          <w:color w:val="24292E"/>
          <w:sz w:val="24"/>
          <w:szCs w:val="24"/>
          <w:lang w:eastAsia="zh-CN" w:bidi="he-IL"/>
        </w:rPr>
        <w:t xml:space="preserve"> nuestros conocimientos </w:t>
      </w:r>
      <w:r w:rsidR="001C066D">
        <w:rPr>
          <w:rFonts w:asciiTheme="majorBidi" w:eastAsia="Times New Roman" w:hAnsiTheme="majorBidi" w:cstheme="majorBidi"/>
          <w:color w:val="24292E"/>
          <w:sz w:val="24"/>
          <w:szCs w:val="24"/>
          <w:lang w:eastAsia="zh-CN" w:bidi="he-IL"/>
        </w:rPr>
        <w:t>acerca</w:t>
      </w:r>
      <w:r>
        <w:rPr>
          <w:rFonts w:asciiTheme="majorBidi" w:eastAsia="Times New Roman" w:hAnsiTheme="majorBidi" w:cstheme="majorBidi"/>
          <w:color w:val="24292E"/>
          <w:sz w:val="24"/>
          <w:szCs w:val="24"/>
          <w:lang w:eastAsia="zh-CN" w:bidi="he-IL"/>
        </w:rPr>
        <w:t xml:space="preserve"> de las leyes de Ohm y Kirchhoff, leyes que siempre estarán </w:t>
      </w:r>
      <w:r w:rsidR="001C066D">
        <w:rPr>
          <w:rFonts w:asciiTheme="majorBidi" w:eastAsia="Times New Roman" w:hAnsiTheme="majorBidi" w:cstheme="majorBidi"/>
          <w:color w:val="24292E"/>
          <w:sz w:val="24"/>
          <w:szCs w:val="24"/>
          <w:lang w:eastAsia="zh-CN" w:bidi="he-IL"/>
        </w:rPr>
        <w:t>presente a lo</w:t>
      </w:r>
      <w:r>
        <w:rPr>
          <w:rFonts w:asciiTheme="majorBidi" w:eastAsia="Times New Roman" w:hAnsiTheme="majorBidi" w:cstheme="majorBidi"/>
          <w:color w:val="24292E"/>
          <w:sz w:val="24"/>
          <w:szCs w:val="24"/>
          <w:lang w:eastAsia="zh-CN" w:bidi="he-IL"/>
        </w:rPr>
        <w:t xml:space="preserve"> largo de la </w:t>
      </w:r>
      <w:r w:rsidR="001C066D">
        <w:rPr>
          <w:rFonts w:asciiTheme="majorBidi" w:eastAsia="Times New Roman" w:hAnsiTheme="majorBidi" w:cstheme="majorBidi"/>
          <w:color w:val="24292E"/>
          <w:sz w:val="24"/>
          <w:szCs w:val="24"/>
          <w:lang w:eastAsia="zh-CN" w:bidi="he-IL"/>
        </w:rPr>
        <w:t>práctica</w:t>
      </w:r>
      <w:r>
        <w:rPr>
          <w:rFonts w:asciiTheme="majorBidi" w:eastAsia="Times New Roman" w:hAnsiTheme="majorBidi" w:cstheme="majorBidi"/>
          <w:color w:val="24292E"/>
          <w:sz w:val="24"/>
          <w:szCs w:val="24"/>
          <w:lang w:eastAsia="zh-CN" w:bidi="he-IL"/>
        </w:rPr>
        <w:t>, además de tener presente de conceptos teóricos como el voltaje y corriente de Thévenin.</w:t>
      </w:r>
    </w:p>
    <w:p w14:paraId="7D0D6F49" w14:textId="4AD9D865" w:rsidR="006A23FA" w:rsidRDefault="006A23FA"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773441A" w14:textId="373E80A3" w:rsidR="001C7C14" w:rsidRDefault="006A23FA"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Para la implementación exitosa del circuito, se debe colocar correnctamente los valores de las resistencias en cada unod de los resistores, caso contrario llegaríamos a resultados incoherentes e irreales, en cada fuente de voltaje debemos ajustar correctamente el valor, </w:t>
      </w:r>
      <w:r w:rsidR="001C7C14">
        <w:rPr>
          <w:rFonts w:asciiTheme="majorBidi" w:eastAsia="Times New Roman" w:hAnsiTheme="majorBidi" w:cstheme="majorBidi"/>
          <w:color w:val="24292E"/>
          <w:sz w:val="24"/>
          <w:szCs w:val="24"/>
          <w:lang w:eastAsia="zh-CN" w:bidi="he-IL"/>
        </w:rPr>
        <w:t>y conectarlos tal cual esta en el circuito indicado.</w:t>
      </w:r>
    </w:p>
    <w:p w14:paraId="6C08413B" w14:textId="77777777" w:rsidR="001C7C14" w:rsidRDefault="001C7C14"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3BB5F96" w14:textId="04031E27" w:rsidR="001C7C14" w:rsidRDefault="001C7C14"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Para la realización de las medidas con el multímetro debemos tener en cuenta aspectos que ya sabemos como la medida de correinte en serie y la medida del voltaje en paralelo, ajustando el multímetro en amperaje y voltaje según sea el caso.</w:t>
      </w:r>
    </w:p>
    <w:p w14:paraId="5DED1CAD" w14:textId="77777777" w:rsidR="0047799A" w:rsidRDefault="0047799A" w:rsidP="001C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277FC51" w14:textId="7E77B781" w:rsidR="001C7C14" w:rsidRPr="0047799A" w:rsidRDefault="001C7C14" w:rsidP="0047799A">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47799A">
        <w:rPr>
          <w:rFonts w:asciiTheme="majorBidi" w:eastAsia="Times New Roman" w:hAnsiTheme="majorBidi" w:cstheme="majorBidi"/>
          <w:color w:val="24292E"/>
          <w:sz w:val="24"/>
          <w:szCs w:val="24"/>
          <w:lang w:eastAsia="zh-CN" w:bidi="he-IL"/>
        </w:rPr>
        <w:t>Aportaciones o Recomendaciones</w:t>
      </w:r>
    </w:p>
    <w:p w14:paraId="3017A597" w14:textId="77777777" w:rsidR="001C7C14" w:rsidRDefault="001C7C14" w:rsidP="001C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638567E" w14:textId="2191EDEC" w:rsidR="001C7C14" w:rsidRDefault="001C7C14" w:rsidP="001C7C14">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Ser cuidaosos en la colocación de los valores en los resistores, unque esta tarea resulta bastantemente fácil, si nos descuidamos al final ponemos valores que no son y tenemos </w:t>
      </w:r>
      <w:r>
        <w:rPr>
          <w:rFonts w:asciiTheme="majorBidi" w:eastAsia="Times New Roman" w:hAnsiTheme="majorBidi" w:cstheme="majorBidi"/>
          <w:color w:val="24292E"/>
          <w:sz w:val="24"/>
          <w:szCs w:val="24"/>
          <w:lang w:eastAsia="zh-CN" w:bidi="he-IL"/>
        </w:rPr>
        <w:t>que realizar los cálculos respectivos de nuevo.</w:t>
      </w:r>
    </w:p>
    <w:p w14:paraId="0A5AE1F0" w14:textId="5D4E51DD" w:rsidR="001C7C14" w:rsidRDefault="001C7C14" w:rsidP="001C7C14">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Apagar todas y cada una de las fuentes para hallar la respectiva resistencia de Thévenin con el multímetro, caso contrario porvocariamos un daño en el multímetro al momento de realizar las mediciones.</w:t>
      </w:r>
    </w:p>
    <w:p w14:paraId="5B9A7693" w14:textId="6187ECB1" w:rsidR="001C7C14" w:rsidRDefault="001C7C14" w:rsidP="001C7C14">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Usar la mayor cantidad de decimales como nos sea posible a fin de tener una mayor precisión en los resultados</w:t>
      </w:r>
    </w:p>
    <w:p w14:paraId="4FC3BCB1" w14:textId="40CA6FCA" w:rsidR="00FB2F56" w:rsidRDefault="00FB2F56" w:rsidP="001C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p>
    <w:p w14:paraId="354502FB" w14:textId="77777777" w:rsidR="008F3676" w:rsidRDefault="008F367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4C87690" w14:textId="77777777" w:rsidR="008F3676" w:rsidRDefault="008F367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32AC398" w14:textId="11B8C290" w:rsidR="00FB2F56" w:rsidRPr="0047799A" w:rsidRDefault="008F3676" w:rsidP="0047799A">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47799A">
        <w:rPr>
          <w:rFonts w:asciiTheme="majorBidi" w:eastAsia="Times New Roman" w:hAnsiTheme="majorBidi" w:cstheme="majorBidi"/>
          <w:color w:val="24292E"/>
          <w:sz w:val="24"/>
          <w:szCs w:val="24"/>
          <w:lang w:eastAsia="zh-CN" w:bidi="he-IL"/>
        </w:rPr>
        <w:t>Conclusiones</w:t>
      </w:r>
      <w:r w:rsidR="00FB2F56" w:rsidRPr="0047799A">
        <w:rPr>
          <w:rFonts w:asciiTheme="majorBidi" w:eastAsia="Times New Roman" w:hAnsiTheme="majorBidi" w:cstheme="majorBidi"/>
          <w:color w:val="24292E"/>
          <w:sz w:val="24"/>
          <w:szCs w:val="24"/>
          <w:lang w:eastAsia="zh-CN" w:bidi="he-IL"/>
        </w:rPr>
        <w:t xml:space="preserve"> </w:t>
      </w:r>
    </w:p>
    <w:p w14:paraId="3A9E6A46" w14:textId="5CBDEA85" w:rsidR="001C7C14" w:rsidRDefault="001C7C14"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A5FC0EA" w14:textId="537C0DD4" w:rsidR="001C066D" w:rsidRDefault="001C7C14" w:rsidP="001C066D">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1C066D">
        <w:rPr>
          <w:rFonts w:asciiTheme="majorBidi" w:eastAsia="Times New Roman" w:hAnsiTheme="majorBidi" w:cstheme="majorBidi"/>
          <w:color w:val="24292E"/>
          <w:sz w:val="24"/>
          <w:szCs w:val="24"/>
          <w:lang w:eastAsia="zh-CN" w:bidi="he-IL"/>
        </w:rPr>
        <w:t xml:space="preserve">Finalmente comprobamos que el teorema aprendido en la teoría es correcto y se cumple en este caso con un circuito ya ensamblado en la realidad, </w:t>
      </w:r>
      <w:r w:rsidR="00D9732F">
        <w:rPr>
          <w:rFonts w:asciiTheme="majorBidi" w:eastAsia="Times New Roman" w:hAnsiTheme="majorBidi" w:cstheme="majorBidi"/>
          <w:color w:val="24292E"/>
          <w:sz w:val="24"/>
          <w:szCs w:val="24"/>
          <w:lang w:eastAsia="zh-CN" w:bidi="he-IL"/>
        </w:rPr>
        <w:t>a</w:t>
      </w:r>
      <w:r w:rsidR="00D9732F" w:rsidRPr="001C066D">
        <w:rPr>
          <w:rFonts w:asciiTheme="majorBidi" w:eastAsia="Times New Roman" w:hAnsiTheme="majorBidi" w:cstheme="majorBidi"/>
          <w:color w:val="24292E"/>
          <w:sz w:val="24"/>
          <w:szCs w:val="24"/>
          <w:lang w:eastAsia="zh-CN" w:bidi="he-IL"/>
        </w:rPr>
        <w:t>sí</w:t>
      </w:r>
      <w:r w:rsidR="001C066D" w:rsidRPr="001C066D">
        <w:rPr>
          <w:rFonts w:asciiTheme="majorBidi" w:eastAsia="Times New Roman" w:hAnsiTheme="majorBidi" w:cstheme="majorBidi"/>
          <w:color w:val="24292E"/>
          <w:sz w:val="24"/>
          <w:szCs w:val="24"/>
          <w:lang w:eastAsia="zh-CN" w:bidi="he-IL"/>
        </w:rPr>
        <w:t xml:space="preserve"> </w:t>
      </w:r>
      <w:r w:rsidR="008F3676" w:rsidRPr="001C066D">
        <w:rPr>
          <w:rFonts w:asciiTheme="majorBidi" w:eastAsia="Times New Roman" w:hAnsiTheme="majorBidi" w:cstheme="majorBidi"/>
          <w:color w:val="24292E"/>
          <w:sz w:val="24"/>
          <w:szCs w:val="24"/>
          <w:lang w:eastAsia="zh-CN" w:bidi="he-IL"/>
        </w:rPr>
        <w:t>que,</w:t>
      </w:r>
      <w:r w:rsidR="001C066D" w:rsidRPr="001C066D">
        <w:rPr>
          <w:rFonts w:asciiTheme="majorBidi" w:eastAsia="Times New Roman" w:hAnsiTheme="majorBidi" w:cstheme="majorBidi"/>
          <w:color w:val="24292E"/>
          <w:sz w:val="24"/>
          <w:szCs w:val="24"/>
          <w:lang w:eastAsia="zh-CN" w:bidi="he-IL"/>
        </w:rPr>
        <w:t xml:space="preserve"> si queremos analizar un circuito tremendamente grande y extenso en solo dos termianles, podemos apoyarnos en el teorema, y no evitamos realizar los cálculos cada vez que colocamos una nueva resistencia en las </w:t>
      </w:r>
      <w:r w:rsidR="00585AA6" w:rsidRPr="001C066D">
        <w:rPr>
          <w:rFonts w:asciiTheme="majorBidi" w:eastAsia="Times New Roman" w:hAnsiTheme="majorBidi" w:cstheme="majorBidi"/>
          <w:color w:val="24292E"/>
          <w:sz w:val="24"/>
          <w:szCs w:val="24"/>
          <w:lang w:eastAsia="zh-CN" w:bidi="he-IL"/>
        </w:rPr>
        <w:t>terminales</w:t>
      </w:r>
      <w:r w:rsidR="001C066D" w:rsidRPr="001C066D">
        <w:rPr>
          <w:rFonts w:asciiTheme="majorBidi" w:eastAsia="Times New Roman" w:hAnsiTheme="majorBidi" w:cstheme="majorBidi"/>
          <w:color w:val="24292E"/>
          <w:sz w:val="24"/>
          <w:szCs w:val="24"/>
          <w:lang w:eastAsia="zh-CN" w:bidi="he-IL"/>
        </w:rPr>
        <w:t xml:space="preserve"> que estamos analizando</w:t>
      </w:r>
    </w:p>
    <w:p w14:paraId="6CEEB3F2" w14:textId="6E74673F" w:rsidR="008F3676" w:rsidRDefault="008F3676" w:rsidP="008F3676">
      <w:pPr>
        <w:pStyle w:val="Prrafodelista"/>
        <w:numPr>
          <w:ilvl w:val="0"/>
          <w:numId w:val="4"/>
        </w:numPr>
        <w:jc w:val="both"/>
      </w:pPr>
      <w:r>
        <w:t xml:space="preserve">Si algo podemos resaltar de este laboratorio es que este teorema nos permitió el </w:t>
      </w:r>
      <w:r>
        <w:t>cálculo</w:t>
      </w:r>
      <w:r>
        <w:t xml:space="preserve"> de manera más fácil y rápida, lo que en nuestro ámbito laboral será de gran ayuda no solo para reducir tiempo sino también dinero que se emplee en el desarrollo de estos.</w:t>
      </w:r>
    </w:p>
    <w:p w14:paraId="0786CFD6" w14:textId="356A8157" w:rsidR="008F3676" w:rsidRPr="008F3676" w:rsidRDefault="008F3676" w:rsidP="003553AD">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Bidi" w:eastAsia="Times New Roman" w:hAnsiTheme="majorBidi" w:cstheme="majorBidi"/>
          <w:color w:val="24292E"/>
          <w:sz w:val="24"/>
          <w:szCs w:val="24"/>
          <w:lang w:eastAsia="zh-CN" w:bidi="he-IL"/>
        </w:rPr>
      </w:pPr>
      <w:r>
        <w:t xml:space="preserve">Además, el porcentaje de error presente en el laboratorio no es grande, de modo, que concluimos que los resultados obtenidos y plasmados en este informe son exitosos. </w:t>
      </w:r>
    </w:p>
    <w:p w14:paraId="7678C7C4" w14:textId="77777777" w:rsidR="00FB2F56" w:rsidRPr="00D67B24"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294A696" w14:textId="3A2257BD" w:rsidR="00FB2F56" w:rsidRPr="00D67B24"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BC7900C" w14:textId="40A4EBCA" w:rsidR="00FB2F56" w:rsidRPr="00D67B24"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1EE081B" w14:textId="70C339A5" w:rsidR="00FB2F56" w:rsidRDefault="0047799A" w:rsidP="0047799A">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47799A">
        <w:rPr>
          <w:rFonts w:asciiTheme="majorBidi" w:eastAsia="Times New Roman" w:hAnsiTheme="majorBidi" w:cstheme="majorBidi"/>
          <w:color w:val="24292E"/>
          <w:sz w:val="24"/>
          <w:szCs w:val="24"/>
          <w:lang w:eastAsia="zh-CN" w:bidi="he-IL"/>
        </w:rPr>
        <w:t>Bibliografía</w:t>
      </w:r>
    </w:p>
    <w:p w14:paraId="0C87669B" w14:textId="0483CBEA" w:rsidR="00C7560A" w:rsidRDefault="00C7560A" w:rsidP="00C75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sdt>
      <w:sdtPr>
        <w:rPr>
          <w:lang w:val="es-ES"/>
        </w:rPr>
        <w:id w:val="433336869"/>
        <w:docPartObj>
          <w:docPartGallery w:val="Bibliographies"/>
          <w:docPartUnique/>
        </w:docPartObj>
      </w:sdtPr>
      <w:sdtEndPr>
        <w:rPr>
          <w:rFonts w:asciiTheme="minorHAnsi" w:eastAsiaTheme="minorEastAsia" w:hAnsiTheme="minorHAnsi" w:cstheme="minorBidi"/>
          <w:color w:val="auto"/>
          <w:sz w:val="22"/>
          <w:szCs w:val="22"/>
          <w:lang w:val="es-EC" w:eastAsia="ja-JP" w:bidi="ar-SA"/>
        </w:rPr>
      </w:sdtEndPr>
      <w:sdtContent>
        <w:p w14:paraId="64358872" w14:textId="615820AD" w:rsidR="00C7560A" w:rsidRDefault="00C7560A">
          <w:pPr>
            <w:pStyle w:val="Ttulo1"/>
          </w:pPr>
          <w:r>
            <w:rPr>
              <w:lang w:val="es-ES"/>
            </w:rPr>
            <w:t>Bibliografía</w:t>
          </w:r>
        </w:p>
        <w:sdt>
          <w:sdtPr>
            <w:id w:val="111145805"/>
            <w:bibliography/>
          </w:sdtPr>
          <w:sdtEndPr>
            <w:rPr>
              <w:rFonts w:asciiTheme="minorHAnsi" w:eastAsiaTheme="minorEastAsia" w:hAnsiTheme="minorHAnsi" w:cstheme="minorBidi"/>
              <w:sz w:val="22"/>
              <w:szCs w:val="22"/>
              <w:lang w:eastAsia="ja-JP" w:bidi="ar-SA"/>
            </w:rPr>
          </w:sdtEndPr>
          <w:sdtContent>
            <w:p w14:paraId="73F5AEFC" w14:textId="702656A8" w:rsidR="00C7560A" w:rsidRPr="00C7560A" w:rsidRDefault="00C7560A" w:rsidP="00C7560A">
              <w:pPr>
                <w:pStyle w:val="NormalWeb"/>
                <w:shd w:val="clear" w:color="auto" w:fill="FFFFFF"/>
                <w:spacing w:before="0" w:beforeAutospacing="0" w:after="240" w:afterAutospacing="0"/>
                <w:rPr>
                  <w:rFonts w:asciiTheme="majorBidi" w:hAnsiTheme="majorBidi" w:cstheme="majorBidi"/>
                  <w:color w:val="24292E"/>
                </w:rPr>
              </w:pPr>
              <w:r w:rsidRPr="00C7560A">
                <w:rPr>
                  <w:rFonts w:asciiTheme="majorBidi" w:hAnsiTheme="majorBidi" w:cstheme="majorBidi"/>
                  <w:color w:val="24292E"/>
                  <w:lang w:val="en-US"/>
                </w:rPr>
                <w:t xml:space="preserve">Charles K. Alexander, M. N. (2006). : FUNDAMENTALS OF ELECTRIC CIRCUITS, THIRD EDITION. </w:t>
              </w:r>
              <w:r w:rsidRPr="00C7560A">
                <w:rPr>
                  <w:rFonts w:asciiTheme="majorBidi" w:hAnsiTheme="majorBidi" w:cstheme="majorBidi"/>
                  <w:color w:val="24292E"/>
                </w:rPr>
                <w:t>México: McGRAW-HILL/INTERAMERICANA EDITORES, S.A. DE C.V.</w:t>
              </w:r>
            </w:p>
            <w:p w14:paraId="3346FA93" w14:textId="6E942134" w:rsidR="00C7560A" w:rsidRPr="00C7560A" w:rsidRDefault="00C7560A" w:rsidP="00C7560A">
              <w:pPr>
                <w:pStyle w:val="NormalWeb"/>
                <w:shd w:val="clear" w:color="auto" w:fill="FFFFFF"/>
                <w:spacing w:before="0" w:beforeAutospacing="0" w:after="240" w:afterAutospacing="0"/>
                <w:rPr>
                  <w:rFonts w:asciiTheme="majorBidi" w:hAnsiTheme="majorBidi" w:cstheme="majorBidi"/>
                  <w:color w:val="24292E"/>
                </w:rPr>
              </w:pPr>
              <w:r w:rsidRPr="00C7560A">
                <w:rPr>
                  <w:rFonts w:asciiTheme="majorBidi" w:hAnsiTheme="majorBidi" w:cstheme="majorBidi"/>
                  <w:color w:val="24292E"/>
                </w:rPr>
                <w:t xml:space="preserve">Darwin, I. (23 de </w:t>
              </w:r>
              <w:r w:rsidR="00D9732F" w:rsidRPr="00C7560A">
                <w:rPr>
                  <w:rFonts w:asciiTheme="majorBidi" w:hAnsiTheme="majorBidi" w:cstheme="majorBidi"/>
                  <w:color w:val="24292E"/>
                </w:rPr>
                <w:t>abril</w:t>
              </w:r>
              <w:r w:rsidRPr="00C7560A">
                <w:rPr>
                  <w:rFonts w:asciiTheme="majorBidi" w:hAnsiTheme="majorBidi" w:cstheme="majorBidi"/>
                  <w:color w:val="24292E"/>
                </w:rPr>
                <w:t xml:space="preserve"> de 2019). TEOREMA DE THEVENIN (CIRCUITOS ELÉCTRICOS) / EJERCICIO 1. Recuperado el 19 de Marzo de 2021, de </w:t>
              </w:r>
              <w:hyperlink r:id="rId25" w:history="1">
                <w:r w:rsidRPr="00C7560A">
                  <w:rPr>
                    <w:rStyle w:val="Hipervnculo"/>
                    <w:rFonts w:asciiTheme="majorBidi" w:hAnsiTheme="majorBidi" w:cstheme="majorBidi"/>
                  </w:rPr>
                  <w:t>https://www.youtube.com/watch?v=yoGGTfONnwE</w:t>
                </w:r>
              </w:hyperlink>
            </w:p>
            <w:p w14:paraId="4507AB26" w14:textId="524ED65D" w:rsidR="00C7560A" w:rsidRPr="00C7560A" w:rsidRDefault="00C7560A" w:rsidP="00C7560A">
              <w:pPr>
                <w:pStyle w:val="NormalWeb"/>
                <w:shd w:val="clear" w:color="auto" w:fill="FFFFFF"/>
                <w:spacing w:before="0" w:beforeAutospacing="0" w:after="240" w:afterAutospacing="0"/>
                <w:rPr>
                  <w:rFonts w:asciiTheme="majorBidi" w:hAnsiTheme="majorBidi" w:cstheme="majorBidi"/>
                  <w:color w:val="24292E"/>
                </w:rPr>
              </w:pPr>
              <w:r w:rsidRPr="00C7560A">
                <w:rPr>
                  <w:rFonts w:asciiTheme="majorBidi" w:hAnsiTheme="majorBidi" w:cstheme="majorBidi"/>
                  <w:color w:val="24292E"/>
                </w:rPr>
                <w:t xml:space="preserve">FP, E. (7 de </w:t>
              </w:r>
              <w:r w:rsidR="00D9732F" w:rsidRPr="00C7560A">
                <w:rPr>
                  <w:rFonts w:asciiTheme="majorBidi" w:hAnsiTheme="majorBidi" w:cstheme="majorBidi"/>
                  <w:color w:val="24292E"/>
                </w:rPr>
                <w:t>noviembre</w:t>
              </w:r>
              <w:r w:rsidRPr="00C7560A">
                <w:rPr>
                  <w:rFonts w:asciiTheme="majorBidi" w:hAnsiTheme="majorBidi" w:cstheme="majorBidi"/>
                  <w:color w:val="24292E"/>
                </w:rPr>
                <w:t xml:space="preserve"> de 2017). Teorema de Thévenin. Recuperado el 19 de Marzo de 2021, de </w:t>
              </w:r>
              <w:hyperlink r:id="rId26" w:history="1">
                <w:r w:rsidRPr="00C7560A">
                  <w:rPr>
                    <w:rStyle w:val="Hipervnculo"/>
                    <w:rFonts w:asciiTheme="majorBidi" w:hAnsiTheme="majorBidi" w:cstheme="majorBidi"/>
                  </w:rPr>
                  <w:t>https://www.youtube.com/watch?v=VF_qr9VUwvw</w:t>
                </w:r>
              </w:hyperlink>
            </w:p>
            <w:p w14:paraId="523DB129" w14:textId="6C37EFAE" w:rsidR="00C7560A" w:rsidRPr="00C7560A" w:rsidRDefault="00C7560A" w:rsidP="00C7560A">
              <w:pPr>
                <w:pStyle w:val="NormalWeb"/>
                <w:shd w:val="clear" w:color="auto" w:fill="FFFFFF"/>
                <w:spacing w:before="0" w:beforeAutospacing="0" w:after="240" w:afterAutospacing="0"/>
                <w:rPr>
                  <w:rFonts w:asciiTheme="majorBidi" w:hAnsiTheme="majorBidi" w:cstheme="majorBidi"/>
                  <w:color w:val="24292E"/>
                </w:rPr>
              </w:pPr>
              <w:r w:rsidRPr="00C7560A">
                <w:rPr>
                  <w:rFonts w:asciiTheme="majorBidi" w:hAnsiTheme="majorBidi" w:cstheme="majorBidi"/>
                  <w:color w:val="24292E"/>
                  <w:lang w:val="en-US"/>
                </w:rPr>
                <w:t xml:space="preserve">Jack E. </w:t>
              </w:r>
              <w:r w:rsidR="00D9732F" w:rsidRPr="00C7560A">
                <w:rPr>
                  <w:rFonts w:asciiTheme="majorBidi" w:hAnsiTheme="majorBidi" w:cstheme="majorBidi"/>
                  <w:color w:val="24292E"/>
                  <w:lang w:val="en-US"/>
                </w:rPr>
                <w:t>Kimberly</w:t>
              </w:r>
              <w:r w:rsidRPr="00C7560A">
                <w:rPr>
                  <w:rFonts w:asciiTheme="majorBidi" w:hAnsiTheme="majorBidi" w:cstheme="majorBidi"/>
                  <w:color w:val="24292E"/>
                  <w:lang w:val="en-US"/>
                </w:rPr>
                <w:t xml:space="preserve">, W. H. (2007). </w:t>
              </w:r>
              <w:r w:rsidRPr="00C7560A">
                <w:rPr>
                  <w:rFonts w:asciiTheme="majorBidi" w:hAnsiTheme="majorBidi" w:cstheme="majorBidi"/>
                  <w:color w:val="24292E"/>
                </w:rPr>
                <w:t>Análisis de Circuitos en Ingeniería. México: Mc. Graw Hill.</w:t>
              </w:r>
            </w:p>
            <w:p w14:paraId="23C2625D" w14:textId="0504AD9F" w:rsidR="00C7560A" w:rsidRPr="00C7560A" w:rsidRDefault="00D9732F" w:rsidP="00C7560A">
              <w:pPr>
                <w:pStyle w:val="NormalWeb"/>
                <w:shd w:val="clear" w:color="auto" w:fill="FFFFFF"/>
                <w:spacing w:before="0" w:beforeAutospacing="0" w:after="240" w:afterAutospacing="0"/>
                <w:rPr>
                  <w:rFonts w:asciiTheme="majorBidi" w:hAnsiTheme="majorBidi" w:cstheme="majorBidi"/>
                  <w:color w:val="24292E"/>
                </w:rPr>
              </w:pPr>
              <w:r>
                <w:rPr>
                  <w:noProof/>
                </w:rPr>
                <w:drawing>
                  <wp:anchor distT="0" distB="0" distL="114300" distR="114300" simplePos="0" relativeHeight="251661312" behindDoc="1" locked="0" layoutInCell="1" allowOverlap="1" wp14:anchorId="5F007958" wp14:editId="596E2249">
                    <wp:simplePos x="0" y="0"/>
                    <wp:positionH relativeFrom="margin">
                      <wp:posOffset>3775075</wp:posOffset>
                    </wp:positionH>
                    <wp:positionV relativeFrom="paragraph">
                      <wp:posOffset>233680</wp:posOffset>
                    </wp:positionV>
                    <wp:extent cx="1430020" cy="2940050"/>
                    <wp:effectExtent l="0" t="0" r="0" b="0"/>
                    <wp:wrapTight wrapText="bothSides">
                      <wp:wrapPolygon edited="0">
                        <wp:start x="0" y="0"/>
                        <wp:lineTo x="0" y="21413"/>
                        <wp:lineTo x="21293" y="21413"/>
                        <wp:lineTo x="21293" y="0"/>
                        <wp:lineTo x="0" y="0"/>
                      </wp:wrapPolygon>
                    </wp:wrapTight>
                    <wp:docPr id="55" name="Imagen 55" descr="C:\Users\Juan Tixi\AppData\Local\Microsoft\Windows\INetCache\Content.Word\Screenshot_20210316-174412_Cal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uan Tixi\AppData\Local\Microsoft\Windows\INetCache\Content.Word\Screenshot_20210316-174412_CalcE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0020" cy="294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60A" w:rsidRPr="00C7560A">
                <w:rPr>
                  <w:rFonts w:asciiTheme="majorBidi" w:hAnsiTheme="majorBidi" w:cstheme="majorBidi"/>
                  <w:color w:val="24292E"/>
                </w:rPr>
                <w:t xml:space="preserve">Txelo Ruiz Vázquez, O. A. (2004). Análisis Básico de Circuitos Eléctricos y </w:t>
              </w:r>
              <w:r w:rsidRPr="00C7560A">
                <w:rPr>
                  <w:rFonts w:asciiTheme="majorBidi" w:hAnsiTheme="majorBidi" w:cstheme="majorBidi"/>
                  <w:color w:val="24292E"/>
                </w:rPr>
                <w:t>Electrónicos.</w:t>
              </w:r>
              <w:r w:rsidR="00C7560A" w:rsidRPr="00C7560A">
                <w:rPr>
                  <w:rFonts w:asciiTheme="majorBidi" w:hAnsiTheme="majorBidi" w:cstheme="majorBidi"/>
                  <w:color w:val="24292E"/>
                </w:rPr>
                <w:t xml:space="preserve"> Madrid: Pearson Prentice Hall.</w:t>
              </w:r>
            </w:p>
            <w:p w14:paraId="734455E9" w14:textId="7A266EED" w:rsidR="00C7560A" w:rsidRDefault="00D9732F" w:rsidP="00C7560A">
              <w:pPr>
                <w:pStyle w:val="NormalWeb"/>
                <w:shd w:val="clear" w:color="auto" w:fill="FFFFFF"/>
                <w:spacing w:before="0" w:beforeAutospacing="0" w:after="240" w:afterAutospacing="0"/>
                <w:rPr>
                  <w:rFonts w:asciiTheme="majorBidi" w:hAnsiTheme="majorBidi" w:cstheme="majorBidi"/>
                  <w:color w:val="24292E"/>
                </w:rPr>
              </w:pPr>
              <w:r w:rsidRPr="00C7560A">
                <w:rPr>
                  <w:rFonts w:asciiTheme="majorBidi" w:hAnsiTheme="majorBidi" w:cstheme="majorBidi"/>
                  <w:color w:val="24292E"/>
                </w:rPr>
                <w:t>Peines</w:t>
              </w:r>
              <w:r w:rsidR="00C7560A" w:rsidRPr="00C7560A">
                <w:rPr>
                  <w:rFonts w:asciiTheme="majorBidi" w:hAnsiTheme="majorBidi" w:cstheme="majorBidi"/>
                  <w:color w:val="24292E"/>
                </w:rPr>
                <w:t xml:space="preserve">, B. (s.f.). Análisis de Circuitos </w:t>
              </w:r>
              <w:r w:rsidRPr="00C7560A">
                <w:rPr>
                  <w:rFonts w:asciiTheme="majorBidi" w:hAnsiTheme="majorBidi" w:cstheme="majorBidi"/>
                  <w:color w:val="24292E"/>
                </w:rPr>
                <w:t>Eléctricos.</w:t>
              </w:r>
              <w:r w:rsidR="00C7560A" w:rsidRPr="00C7560A">
                <w:rPr>
                  <w:rFonts w:asciiTheme="majorBidi" w:hAnsiTheme="majorBidi" w:cstheme="majorBidi"/>
                  <w:color w:val="24292E"/>
                </w:rPr>
                <w:t xml:space="preserve"> C.E.C.S.A.</w:t>
              </w:r>
            </w:p>
            <w:p w14:paraId="74C06E2E" w14:textId="7440EDB2" w:rsidR="00C7560A" w:rsidRDefault="00C7560A" w:rsidP="00C7560A"/>
          </w:sdtContent>
        </w:sdt>
      </w:sdtContent>
    </w:sdt>
    <w:p w14:paraId="4D947D9E" w14:textId="77777777" w:rsidR="00C7560A" w:rsidRPr="00C7560A" w:rsidRDefault="00C7560A" w:rsidP="00C7560A">
      <w:pPr>
        <w:pStyle w:val="NormalWeb"/>
        <w:shd w:val="clear" w:color="auto" w:fill="FFFFFF"/>
        <w:spacing w:before="0" w:beforeAutospacing="0" w:after="240" w:afterAutospacing="0"/>
        <w:rPr>
          <w:rFonts w:asciiTheme="majorBidi" w:hAnsiTheme="majorBidi" w:cstheme="majorBidi"/>
          <w:color w:val="24292E"/>
        </w:rPr>
      </w:pPr>
    </w:p>
    <w:p w14:paraId="0B3E1D88" w14:textId="32A5BAC9" w:rsidR="00FB2F56" w:rsidRDefault="00FB2F5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D67B24">
        <w:rPr>
          <w:rFonts w:asciiTheme="majorBidi" w:eastAsia="Times New Roman" w:hAnsiTheme="majorBidi" w:cstheme="majorBidi"/>
          <w:color w:val="24292E"/>
          <w:sz w:val="24"/>
          <w:szCs w:val="24"/>
          <w:lang w:eastAsia="zh-CN" w:bidi="he-IL"/>
        </w:rPr>
        <w:t>11</w:t>
      </w:r>
      <w:r w:rsidR="00C7560A">
        <w:rPr>
          <w:rFonts w:asciiTheme="majorBidi" w:eastAsia="Times New Roman" w:hAnsiTheme="majorBidi" w:cstheme="majorBidi"/>
          <w:color w:val="24292E"/>
          <w:sz w:val="24"/>
          <w:szCs w:val="24"/>
          <w:lang w:eastAsia="zh-CN" w:bidi="he-IL"/>
        </w:rPr>
        <w:t xml:space="preserve"> </w:t>
      </w:r>
      <w:r w:rsidRPr="00D67B24">
        <w:rPr>
          <w:rFonts w:asciiTheme="majorBidi" w:eastAsia="Times New Roman" w:hAnsiTheme="majorBidi" w:cstheme="majorBidi"/>
          <w:color w:val="24292E"/>
          <w:sz w:val="24"/>
          <w:szCs w:val="24"/>
          <w:lang w:eastAsia="zh-CN" w:bidi="he-IL"/>
        </w:rPr>
        <w:t>Anexos</w:t>
      </w:r>
    </w:p>
    <w:p w14:paraId="68FF96D6" w14:textId="666BA239" w:rsidR="00714767" w:rsidRDefault="00D9732F"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drawing>
          <wp:anchor distT="0" distB="0" distL="114300" distR="114300" simplePos="0" relativeHeight="251662336" behindDoc="1" locked="0" layoutInCell="1" allowOverlap="1" wp14:anchorId="497727D9" wp14:editId="3A52A2BC">
            <wp:simplePos x="0" y="0"/>
            <wp:positionH relativeFrom="column">
              <wp:posOffset>1733550</wp:posOffset>
            </wp:positionH>
            <wp:positionV relativeFrom="paragraph">
              <wp:posOffset>1946275</wp:posOffset>
            </wp:positionV>
            <wp:extent cx="1281413" cy="2634017"/>
            <wp:effectExtent l="0" t="0" r="0" b="0"/>
            <wp:wrapTight wrapText="bothSides">
              <wp:wrapPolygon edited="0">
                <wp:start x="0" y="0"/>
                <wp:lineTo x="0" y="21402"/>
                <wp:lineTo x="21204" y="21402"/>
                <wp:lineTo x="21204" y="0"/>
                <wp:lineTo x="0" y="0"/>
              </wp:wrapPolygon>
            </wp:wrapTight>
            <wp:docPr id="54" name="Imagen 54" descr="C:\Users\Juan Tixi\AppData\Local\Microsoft\Windows\INetCache\Content.Word\Screenshot_20210316-194941_Cal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an Tixi\AppData\Local\Microsoft\Windows\INetCache\Content.Word\Screenshot_20210316-194941_CalcE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1413" cy="2634017"/>
                    </a:xfrm>
                    <a:prstGeom prst="rect">
                      <a:avLst/>
                    </a:prstGeom>
                    <a:noFill/>
                    <a:ln>
                      <a:noFill/>
                    </a:ln>
                  </pic:spPr>
                </pic:pic>
              </a:graphicData>
            </a:graphic>
            <wp14:sizeRelH relativeFrom="page">
              <wp14:pctWidth>0</wp14:pctWidth>
            </wp14:sizeRelH>
            <wp14:sizeRelV relativeFrom="page">
              <wp14:pctHeight>0</wp14:pctHeight>
            </wp14:sizeRelV>
          </wp:anchor>
        </w:drawing>
      </w:r>
      <w:r w:rsidR="00714767" w:rsidRPr="00714767">
        <w:rPr>
          <w:rFonts w:asciiTheme="majorBidi" w:eastAsia="Times New Roman" w:hAnsiTheme="majorBidi" w:cstheme="majorBidi"/>
          <w:noProof/>
          <w:color w:val="24292E"/>
          <w:sz w:val="24"/>
          <w:szCs w:val="24"/>
          <w:lang w:eastAsia="zh-CN" w:bidi="he-IL"/>
        </w:rPr>
        <w:drawing>
          <wp:inline distT="0" distB="0" distL="0" distR="0" wp14:anchorId="5AF6BA15" wp14:editId="3A8F6A04">
            <wp:extent cx="2474595" cy="139255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4595" cy="1392555"/>
                    </a:xfrm>
                    <a:prstGeom prst="rect">
                      <a:avLst/>
                    </a:prstGeom>
                  </pic:spPr>
                </pic:pic>
              </a:graphicData>
            </a:graphic>
          </wp:inline>
        </w:drawing>
      </w:r>
    </w:p>
    <w:p w14:paraId="304A84EE" w14:textId="65CA1301" w:rsidR="00714767" w:rsidRDefault="008F3676" w:rsidP="00FB2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Pr>
          <w:noProof/>
          <w:lang w:eastAsia="zh-CN" w:bidi="he-IL"/>
        </w:rPr>
        <w:lastRenderedPageBreak/>
        <w:drawing>
          <wp:anchor distT="0" distB="0" distL="114300" distR="114300" simplePos="0" relativeHeight="251660288" behindDoc="1" locked="0" layoutInCell="1" allowOverlap="1" wp14:anchorId="0D4887B9" wp14:editId="212C6734">
            <wp:simplePos x="0" y="0"/>
            <wp:positionH relativeFrom="margin">
              <wp:posOffset>1557655</wp:posOffset>
            </wp:positionH>
            <wp:positionV relativeFrom="paragraph">
              <wp:posOffset>0</wp:posOffset>
            </wp:positionV>
            <wp:extent cx="1204595" cy="2476500"/>
            <wp:effectExtent l="0" t="0" r="0" b="0"/>
            <wp:wrapTight wrapText="bothSides">
              <wp:wrapPolygon edited="0">
                <wp:start x="0" y="0"/>
                <wp:lineTo x="0" y="21434"/>
                <wp:lineTo x="21179" y="21434"/>
                <wp:lineTo x="21179" y="0"/>
                <wp:lineTo x="0" y="0"/>
              </wp:wrapPolygon>
            </wp:wrapTight>
            <wp:docPr id="56" name="Imagen 56" descr="C:\Users\Juan Tixi\AppData\Local\Microsoft\Windows\INetCache\Content.Word\Screenshot_20210316-174842_Cal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uan Tixi\AppData\Local\Microsoft\Windows\INetCache\Content.Word\Screenshot_20210316-174842_CalcE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459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05CC">
        <w:rPr>
          <w:noProof/>
          <w:lang w:eastAsia="zh-CN" w:bidi="he-IL"/>
        </w:rPr>
        <w:drawing>
          <wp:anchor distT="0" distB="0" distL="114300" distR="114300" simplePos="0" relativeHeight="251659264" behindDoc="1" locked="0" layoutInCell="1" allowOverlap="1" wp14:anchorId="37FC69E1" wp14:editId="69769FDF">
            <wp:simplePos x="0" y="0"/>
            <wp:positionH relativeFrom="margin">
              <wp:posOffset>2806065</wp:posOffset>
            </wp:positionH>
            <wp:positionV relativeFrom="paragraph">
              <wp:posOffset>495935</wp:posOffset>
            </wp:positionV>
            <wp:extent cx="1289050" cy="2652395"/>
            <wp:effectExtent l="0" t="0" r="6350" b="0"/>
            <wp:wrapTight wrapText="bothSides">
              <wp:wrapPolygon edited="0">
                <wp:start x="0" y="0"/>
                <wp:lineTo x="0" y="21409"/>
                <wp:lineTo x="21387" y="21409"/>
                <wp:lineTo x="21387" y="0"/>
                <wp:lineTo x="0" y="0"/>
              </wp:wrapPolygon>
            </wp:wrapTight>
            <wp:docPr id="57" name="Imagen 57" descr="C:\Users\Juan Tixi\AppData\Local\Microsoft\Windows\INetCache\Content.Word\Screenshot_20210316-182802_Cal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 Tixi\AppData\Local\Microsoft\Windows\INetCache\Content.Word\Screenshot_20210316-182802_CalcE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9050" cy="265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14767" w:rsidRPr="00714767">
        <w:rPr>
          <w:rFonts w:asciiTheme="majorBidi" w:eastAsia="Times New Roman" w:hAnsiTheme="majorBidi" w:cstheme="majorBidi"/>
          <w:noProof/>
          <w:color w:val="24292E"/>
          <w:sz w:val="24"/>
          <w:szCs w:val="24"/>
          <w:lang w:eastAsia="zh-CN" w:bidi="he-IL"/>
        </w:rPr>
        <w:drawing>
          <wp:inline distT="0" distB="0" distL="0" distR="0" wp14:anchorId="06E024A1" wp14:editId="5FE9D634">
            <wp:extent cx="2474595" cy="99758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4595" cy="997585"/>
                    </a:xfrm>
                    <a:prstGeom prst="rect">
                      <a:avLst/>
                    </a:prstGeom>
                  </pic:spPr>
                </pic:pic>
              </a:graphicData>
            </a:graphic>
          </wp:inline>
        </w:drawing>
      </w:r>
    </w:p>
    <w:p w14:paraId="35DA7B99" w14:textId="77777777" w:rsidR="00F71C6B" w:rsidRDefault="00DC3DCB" w:rsidP="00F71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C3DCB">
        <w:rPr>
          <w:rFonts w:asciiTheme="majorBidi" w:eastAsia="Times New Roman" w:hAnsiTheme="majorBidi" w:cstheme="majorBidi"/>
          <w:noProof/>
          <w:color w:val="24292E"/>
          <w:sz w:val="24"/>
          <w:szCs w:val="24"/>
          <w:lang w:eastAsia="zh-CN" w:bidi="he-IL"/>
        </w:rPr>
        <w:drawing>
          <wp:inline distT="0" distB="0" distL="0" distR="0" wp14:anchorId="28CB7F0E" wp14:editId="21D600B9">
            <wp:extent cx="2474595" cy="1053465"/>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4595" cy="1053465"/>
                    </a:xfrm>
                    <a:prstGeom prst="rect">
                      <a:avLst/>
                    </a:prstGeom>
                  </pic:spPr>
                </pic:pic>
              </a:graphicData>
            </a:graphic>
          </wp:inline>
        </w:drawing>
      </w:r>
      <w:r w:rsidRPr="00DC3DCB">
        <w:rPr>
          <w:noProof/>
          <w:lang w:eastAsia="zh-CN" w:bidi="he-IL"/>
        </w:rPr>
        <w:t xml:space="preserve"> </w:t>
      </w:r>
    </w:p>
    <w:p w14:paraId="19C46DF5" w14:textId="701BC79B" w:rsidR="006D05CC" w:rsidRDefault="006D05CC"/>
    <w:p w14:paraId="1FBB0D86" w14:textId="77777777" w:rsidR="006D05CC" w:rsidRDefault="006D05CC"/>
    <w:p w14:paraId="66028606" w14:textId="5C0A39FE" w:rsidR="006D05CC" w:rsidRDefault="006D05CC"/>
    <w:p w14:paraId="09DC84CD" w14:textId="6FE5D612" w:rsidR="006D05CC" w:rsidRDefault="006D05CC"/>
    <w:p w14:paraId="6BDF602C" w14:textId="47354FD0" w:rsidR="006D05CC" w:rsidRDefault="006D05CC"/>
    <w:p w14:paraId="73795E8F" w14:textId="4925B306" w:rsidR="006D05CC" w:rsidRDefault="006D05CC"/>
    <w:p w14:paraId="122D876B" w14:textId="1E9CC589" w:rsidR="006D05CC" w:rsidRDefault="006D05CC"/>
    <w:p w14:paraId="77B0C3E6" w14:textId="011B33BE" w:rsidR="006D05CC" w:rsidRDefault="006D05CC"/>
    <w:p w14:paraId="535838F4" w14:textId="41EA856E" w:rsidR="00585AA6" w:rsidRDefault="00585AA6"/>
    <w:p w14:paraId="7A8DBFC7" w14:textId="15A07251" w:rsidR="006D05CC" w:rsidRDefault="006D05CC"/>
    <w:p w14:paraId="2B033F03" w14:textId="72FA18FA" w:rsidR="006D05CC" w:rsidRDefault="006D05CC"/>
    <w:p w14:paraId="36952A89" w14:textId="3534F733" w:rsidR="006D05CC" w:rsidRDefault="006D05CC"/>
    <w:p w14:paraId="138D9873" w14:textId="77777777" w:rsidR="006D05CC" w:rsidRDefault="006D05CC"/>
    <w:p w14:paraId="3A1E1C9D" w14:textId="2BF2AA61" w:rsidR="006D05CC" w:rsidRDefault="006D05CC"/>
    <w:p w14:paraId="303C8CA7" w14:textId="2825B0CE" w:rsidR="006D05CC" w:rsidRDefault="006D05CC"/>
    <w:p w14:paraId="1DEC9F70" w14:textId="177F19C4" w:rsidR="006D05CC" w:rsidRDefault="00C7560A">
      <w:r>
        <w:rPr>
          <w:noProof/>
          <w:lang w:eastAsia="zh-CN" w:bidi="he-IL"/>
        </w:rPr>
        <w:drawing>
          <wp:anchor distT="0" distB="0" distL="114300" distR="114300" simplePos="0" relativeHeight="251658240" behindDoc="1" locked="0" layoutInCell="1" allowOverlap="1" wp14:anchorId="29E67B5F" wp14:editId="748E25FC">
            <wp:simplePos x="0" y="0"/>
            <wp:positionH relativeFrom="margin">
              <wp:posOffset>3122930</wp:posOffset>
            </wp:positionH>
            <wp:positionV relativeFrom="paragraph">
              <wp:posOffset>2583815</wp:posOffset>
            </wp:positionV>
            <wp:extent cx="1513205" cy="3111500"/>
            <wp:effectExtent l="0" t="0" r="0" b="0"/>
            <wp:wrapTight wrapText="bothSides">
              <wp:wrapPolygon edited="0">
                <wp:start x="0" y="0"/>
                <wp:lineTo x="0" y="21424"/>
                <wp:lineTo x="21210" y="21424"/>
                <wp:lineTo x="21210" y="0"/>
                <wp:lineTo x="0" y="0"/>
              </wp:wrapPolygon>
            </wp:wrapTight>
            <wp:docPr id="58" name="Imagen 58" descr="C:\Users\Juan Tixi\AppData\Local\Microsoft\Windows\INetCache\Content.Word\Screenshot_20210316-183000_Cal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an Tixi\AppData\Local\Microsoft\Windows\INetCache\Content.Word\Screenshot_20210316-183000_CalcE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3205" cy="311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AD4B14" w14:textId="6081BBF6" w:rsidR="006D05CC" w:rsidRDefault="006D05CC"/>
    <w:p w14:paraId="28260B5E" w14:textId="2259152B" w:rsidR="006D05CC" w:rsidRDefault="006D05CC"/>
    <w:p w14:paraId="568EEB77" w14:textId="34E773CE" w:rsidR="006D05CC" w:rsidRDefault="006D05CC"/>
    <w:p w14:paraId="43EC17A9" w14:textId="77777777" w:rsidR="006D05CC" w:rsidRDefault="006D05CC"/>
    <w:p w14:paraId="535489A8" w14:textId="77777777" w:rsidR="006D05CC" w:rsidRDefault="006D05CC"/>
    <w:p w14:paraId="6D31D502" w14:textId="77777777" w:rsidR="006D05CC" w:rsidRDefault="006D05CC"/>
    <w:p w14:paraId="2BC5ABE8" w14:textId="77777777" w:rsidR="006D05CC" w:rsidRDefault="006D05CC"/>
    <w:p w14:paraId="5960B8A0" w14:textId="77777777" w:rsidR="006D05CC" w:rsidRDefault="006D05CC"/>
    <w:p w14:paraId="6E97A7B1" w14:textId="4FAC8FD3" w:rsidR="00741B85" w:rsidRDefault="00741B85"/>
    <w:sectPr w:rsidR="00741B85" w:rsidSect="00FB2F56">
      <w:type w:val="continuous"/>
      <w:pgSz w:w="11906" w:h="16838"/>
      <w:pgMar w:top="1417" w:right="1701" w:bottom="1417" w:left="1701"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712"/>
    <w:multiLevelType w:val="hybridMultilevel"/>
    <w:tmpl w:val="63C642A6"/>
    <w:lvl w:ilvl="0" w:tplc="7400C7B8">
      <w:start w:val="1"/>
      <w:numFmt w:val="upp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C176EDA"/>
    <w:multiLevelType w:val="hybridMultilevel"/>
    <w:tmpl w:val="078287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F672F61"/>
    <w:multiLevelType w:val="hybridMultilevel"/>
    <w:tmpl w:val="4732A78C"/>
    <w:lvl w:ilvl="0" w:tplc="D0D63A98">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5D60731F"/>
    <w:multiLevelType w:val="hybridMultilevel"/>
    <w:tmpl w:val="57246B8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64876508"/>
    <w:multiLevelType w:val="hybridMultilevel"/>
    <w:tmpl w:val="84EE35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F56"/>
    <w:rsid w:val="001C066D"/>
    <w:rsid w:val="001C7C14"/>
    <w:rsid w:val="00256EE9"/>
    <w:rsid w:val="0047799A"/>
    <w:rsid w:val="00585AA6"/>
    <w:rsid w:val="006A23FA"/>
    <w:rsid w:val="006D05CC"/>
    <w:rsid w:val="006D21AF"/>
    <w:rsid w:val="0071429E"/>
    <w:rsid w:val="00714767"/>
    <w:rsid w:val="00741B85"/>
    <w:rsid w:val="007A607F"/>
    <w:rsid w:val="007E7BF1"/>
    <w:rsid w:val="00845782"/>
    <w:rsid w:val="00893A08"/>
    <w:rsid w:val="008C55E9"/>
    <w:rsid w:val="008D3572"/>
    <w:rsid w:val="008F3676"/>
    <w:rsid w:val="009E4BAE"/>
    <w:rsid w:val="00C7560A"/>
    <w:rsid w:val="00D9732F"/>
    <w:rsid w:val="00DC388C"/>
    <w:rsid w:val="00DC3DCB"/>
    <w:rsid w:val="00DD08C2"/>
    <w:rsid w:val="00EB266F"/>
    <w:rsid w:val="00F20C15"/>
    <w:rsid w:val="00F71C6B"/>
    <w:rsid w:val="00FB2F56"/>
  </w:rsids>
  <m:mathPr>
    <m:mathFont m:val="Cambria Math"/>
    <m:brkBin m:val="before"/>
    <m:brkBinSub m:val="--"/>
    <m:smallFrac m:val="0"/>
    <m:dispDef/>
    <m:lMargin m:val="0"/>
    <m:rMargin m:val="0"/>
    <m:defJc m:val="centerGroup"/>
    <m:wrapIndent m:val="1440"/>
    <m:intLim m:val="subSup"/>
    <m:naryLim m:val="undOvr"/>
  </m:mathPr>
  <w:themeFontLang w:val="es-EC"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6359"/>
  <w15:chartTrackingRefBased/>
  <w15:docId w15:val="{D0ADCBA7-4BA6-46B1-84FD-5B9C55BC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56"/>
  </w:style>
  <w:style w:type="paragraph" w:styleId="Ttulo1">
    <w:name w:val="heading 1"/>
    <w:basedOn w:val="Normal"/>
    <w:next w:val="Normal"/>
    <w:link w:val="Ttulo1Car"/>
    <w:uiPriority w:val="9"/>
    <w:qFormat/>
    <w:rsid w:val="00C7560A"/>
    <w:pPr>
      <w:keepNext/>
      <w:keepLines/>
      <w:spacing w:before="240" w:after="0"/>
      <w:outlineLvl w:val="0"/>
    </w:pPr>
    <w:rPr>
      <w:rFonts w:asciiTheme="majorHAnsi" w:eastAsiaTheme="majorEastAsia" w:hAnsiTheme="majorHAnsi" w:cstheme="majorBidi"/>
      <w:color w:val="2E74B5" w:themeColor="accent1" w:themeShade="BF"/>
      <w:sz w:val="32"/>
      <w:szCs w:val="32"/>
      <w:lang w:eastAsia="zh-CN"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2F56"/>
    <w:pPr>
      <w:ind w:left="720"/>
      <w:contextualSpacing/>
    </w:pPr>
  </w:style>
  <w:style w:type="table" w:styleId="Tablaconcuadrcula">
    <w:name w:val="Table Grid"/>
    <w:basedOn w:val="Tablanormal"/>
    <w:uiPriority w:val="39"/>
    <w:rsid w:val="00FB2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D08C2"/>
    <w:rPr>
      <w:color w:val="808080"/>
    </w:rPr>
  </w:style>
  <w:style w:type="paragraph" w:styleId="NormalWeb">
    <w:name w:val="Normal (Web)"/>
    <w:basedOn w:val="Normal"/>
    <w:uiPriority w:val="99"/>
    <w:semiHidden/>
    <w:unhideWhenUsed/>
    <w:rsid w:val="00C7560A"/>
    <w:pPr>
      <w:spacing w:before="100" w:beforeAutospacing="1" w:after="100" w:afterAutospacing="1" w:line="240" w:lineRule="auto"/>
    </w:pPr>
    <w:rPr>
      <w:rFonts w:ascii="Times New Roman" w:eastAsia="Times New Roman" w:hAnsi="Times New Roman" w:cs="Times New Roman"/>
      <w:sz w:val="24"/>
      <w:szCs w:val="24"/>
      <w:lang w:eastAsia="zh-CN" w:bidi="he-IL"/>
    </w:rPr>
  </w:style>
  <w:style w:type="character" w:styleId="Hipervnculo">
    <w:name w:val="Hyperlink"/>
    <w:basedOn w:val="Fuentedeprrafopredeter"/>
    <w:uiPriority w:val="99"/>
    <w:semiHidden/>
    <w:unhideWhenUsed/>
    <w:rsid w:val="00C7560A"/>
    <w:rPr>
      <w:color w:val="0000FF"/>
      <w:u w:val="single"/>
    </w:rPr>
  </w:style>
  <w:style w:type="character" w:customStyle="1" w:styleId="Ttulo1Car">
    <w:name w:val="Título 1 Car"/>
    <w:basedOn w:val="Fuentedeprrafopredeter"/>
    <w:link w:val="Ttulo1"/>
    <w:uiPriority w:val="9"/>
    <w:rsid w:val="00C7560A"/>
    <w:rPr>
      <w:rFonts w:asciiTheme="majorHAnsi" w:eastAsiaTheme="majorEastAsia" w:hAnsiTheme="majorHAnsi" w:cstheme="majorBidi"/>
      <w:color w:val="2E74B5" w:themeColor="accent1" w:themeShade="BF"/>
      <w:sz w:val="32"/>
      <w:szCs w:val="32"/>
      <w:lang w:eastAsia="zh-CN"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45231">
      <w:bodyDiv w:val="1"/>
      <w:marLeft w:val="0"/>
      <w:marRight w:val="0"/>
      <w:marTop w:val="0"/>
      <w:marBottom w:val="0"/>
      <w:divBdr>
        <w:top w:val="none" w:sz="0" w:space="0" w:color="auto"/>
        <w:left w:val="none" w:sz="0" w:space="0" w:color="auto"/>
        <w:bottom w:val="none" w:sz="0" w:space="0" w:color="auto"/>
        <w:right w:val="none" w:sz="0" w:space="0" w:color="auto"/>
      </w:divBdr>
    </w:div>
    <w:div w:id="121878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www.youtube.com/watch?v=VF_qr9VUwvw"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youtube.com/watch?v=yoGGTfONnwE" TargetMode="External"/><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emf"/><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22D417-0752-443D-8F26-57A5E2E23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8</Pages>
  <Words>1680</Words>
  <Characters>9243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TIXI YUPA</dc:creator>
  <cp:keywords/>
  <dc:description/>
  <cp:lastModifiedBy>JUAN DANIEL TIXI YUPA</cp:lastModifiedBy>
  <cp:revision>2</cp:revision>
  <dcterms:created xsi:type="dcterms:W3CDTF">2021-03-16T21:47:00Z</dcterms:created>
  <dcterms:modified xsi:type="dcterms:W3CDTF">2021-03-23T16:33:00Z</dcterms:modified>
</cp:coreProperties>
</file>