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538E4A" w14:textId="77777777" w:rsidR="004519C1" w:rsidRDefault="004519C1" w:rsidP="00FE7E1E">
      <w:pPr>
        <w:jc w:val="center"/>
        <w:rPr>
          <w:rFonts w:ascii="Times New Roman" w:hAnsi="Times New Roman" w:cs="Times New Roman"/>
          <w:b/>
          <w:bCs/>
          <w:noProof/>
          <w:sz w:val="32"/>
          <w:szCs w:val="32"/>
        </w:rPr>
      </w:pPr>
      <w:r>
        <w:rPr>
          <w:rFonts w:ascii="Times New Roman" w:hAnsi="Times New Roman" w:cs="Times New Roman"/>
          <w:b/>
          <w:bCs/>
          <w:noProof/>
          <w:sz w:val="32"/>
          <w:szCs w:val="32"/>
        </w:rPr>
        <w:t>UNIVERSIDAD DE LAS FUERZAS ARMADAS (ESPE)</w:t>
      </w:r>
    </w:p>
    <w:p w14:paraId="75869D46" w14:textId="77777777" w:rsidR="004519C1" w:rsidRDefault="004519C1" w:rsidP="004519C1">
      <w:pPr>
        <w:jc w:val="center"/>
      </w:pPr>
      <w:r>
        <w:rPr>
          <w:rFonts w:ascii="Times New Roman" w:hAnsi="Times New Roman" w:cs="Times New Roman"/>
          <w:b/>
          <w:bCs/>
          <w:noProof/>
          <w:sz w:val="28"/>
          <w:szCs w:val="28"/>
        </w:rPr>
        <w:t>LABORATORIO N°8</w:t>
      </w:r>
    </w:p>
    <w:p w14:paraId="484C71F4" w14:textId="77777777" w:rsidR="004519C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zh-CN" w:bidi="he-IL"/>
        </w:rPr>
      </w:pPr>
    </w:p>
    <w:p w14:paraId="37BC6A4B" w14:textId="77777777" w:rsidR="004519C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bdr w:val="none" w:sz="0" w:space="0" w:color="auto" w:frame="1"/>
          <w:lang w:eastAsia="zh-CN" w:bidi="he-IL"/>
        </w:rPr>
      </w:pPr>
      <w:r>
        <w:rPr>
          <w:rFonts w:ascii="Times New Roman" w:hAnsi="Times New Roman" w:cs="Times New Roman"/>
          <w:noProof/>
          <w:lang w:eastAsia="zh-CN" w:bidi="he-IL"/>
        </w:rPr>
        <w:drawing>
          <wp:inline distT="0" distB="0" distL="0" distR="0" wp14:anchorId="531EEB51" wp14:editId="64365EF6">
            <wp:extent cx="2849880" cy="2415540"/>
            <wp:effectExtent l="0" t="0" r="7620" b="3810"/>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Imagen relacionada"/>
                    <pic:cNvPicPr>
                      <a:picLocks noChangeAspect="1" noChangeArrowheads="1"/>
                    </pic:cNvPicPr>
                  </pic:nvPicPr>
                  <pic:blipFill>
                    <a:blip r:embed="rId5">
                      <a:extLst>
                        <a:ext uri="{28A0092B-C50C-407E-A947-70E740481C1C}">
                          <a14:useLocalDpi xmlns:a14="http://schemas.microsoft.com/office/drawing/2010/main" val="0"/>
                        </a:ext>
                      </a:extLst>
                    </a:blip>
                    <a:srcRect l="4106" t="4590" r="3865" b="3865"/>
                    <a:stretch>
                      <a:fillRect/>
                    </a:stretch>
                  </pic:blipFill>
                  <pic:spPr bwMode="auto">
                    <a:xfrm>
                      <a:off x="0" y="0"/>
                      <a:ext cx="2849880" cy="2415540"/>
                    </a:xfrm>
                    <a:prstGeom prst="rect">
                      <a:avLst/>
                    </a:prstGeom>
                    <a:noFill/>
                    <a:ln>
                      <a:noFill/>
                    </a:ln>
                  </pic:spPr>
                </pic:pic>
              </a:graphicData>
            </a:graphic>
          </wp:inline>
        </w:drawing>
      </w:r>
    </w:p>
    <w:p w14:paraId="5246921E" w14:textId="77777777" w:rsidR="004519C1" w:rsidRDefault="004519C1" w:rsidP="004519C1">
      <w:pPr>
        <w:pStyle w:val="Ttulo2"/>
        <w:spacing w:before="0" w:after="0"/>
        <w:ind w:left="567" w:right="1276"/>
        <w:jc w:val="center"/>
        <w:rPr>
          <w:rFonts w:ascii="Times New Roman" w:hAnsi="Times New Roman" w:cs="Times New Roman"/>
          <w:b w:val="0"/>
          <w:i w:val="0"/>
          <w:sz w:val="22"/>
          <w:szCs w:val="22"/>
          <w:lang w:val="es-EC"/>
        </w:rPr>
      </w:pPr>
      <w:r>
        <w:rPr>
          <w:rFonts w:ascii="Times New Roman" w:hAnsi="Times New Roman" w:cs="Times New Roman"/>
          <w:i w:val="0"/>
          <w:sz w:val="22"/>
          <w:szCs w:val="22"/>
          <w:lang w:val="es-EC"/>
        </w:rPr>
        <w:t>Janeth Katherine Oyasa Sepa, Juan Daniel Tixi Yupa</w:t>
      </w:r>
    </w:p>
    <w:p w14:paraId="78605EB0" w14:textId="77777777" w:rsidR="004519C1" w:rsidRDefault="004519C1" w:rsidP="004519C1">
      <w:pPr>
        <w:pStyle w:val="Ttulo4"/>
        <w:spacing w:before="0" w:after="0"/>
        <w:ind w:left="567" w:right="1276"/>
        <w:jc w:val="center"/>
        <w:rPr>
          <w:b w:val="0"/>
          <w:i/>
          <w:sz w:val="20"/>
          <w:szCs w:val="20"/>
        </w:rPr>
      </w:pPr>
      <w:r>
        <w:rPr>
          <w:b w:val="0"/>
          <w:i/>
          <w:sz w:val="20"/>
          <w:szCs w:val="20"/>
        </w:rPr>
        <w:t>Departamento de Eléctrica y Electrónica, Universidad de las Fuerzas Armadas ESPE, Autopista General Rumiñahui S/N y Ambato, Sangolquí 171103.</w:t>
      </w:r>
    </w:p>
    <w:p w14:paraId="241D8551" w14:textId="77777777" w:rsidR="004519C1" w:rsidRDefault="004519C1" w:rsidP="004519C1">
      <w:pPr>
        <w:autoSpaceDE w:val="0"/>
        <w:autoSpaceDN w:val="0"/>
        <w:adjustRightInd w:val="0"/>
        <w:ind w:left="567" w:right="1276"/>
        <w:jc w:val="center"/>
        <w:rPr>
          <w:i/>
          <w:color w:val="000000"/>
          <w:sz w:val="20"/>
          <w:szCs w:val="20"/>
        </w:rPr>
      </w:pPr>
    </w:p>
    <w:p w14:paraId="1B90462D" w14:textId="77777777" w:rsidR="004519C1" w:rsidRDefault="004519C1" w:rsidP="004519C1">
      <w:pPr>
        <w:autoSpaceDE w:val="0"/>
        <w:autoSpaceDN w:val="0"/>
        <w:adjustRightInd w:val="0"/>
        <w:ind w:left="567" w:right="1276"/>
        <w:jc w:val="center"/>
        <w:rPr>
          <w:sz w:val="20"/>
          <w:szCs w:val="20"/>
        </w:rPr>
      </w:pPr>
      <w:r>
        <w:rPr>
          <w:b/>
          <w:bCs/>
          <w:sz w:val="20"/>
          <w:szCs w:val="20"/>
        </w:rPr>
        <w:t xml:space="preserve">E-mail: </w:t>
      </w:r>
      <w:hyperlink r:id="rId6" w:history="1">
        <w:r>
          <w:rPr>
            <w:rStyle w:val="Hipervnculo"/>
            <w:sz w:val="20"/>
            <w:szCs w:val="20"/>
          </w:rPr>
          <w:t>jkoyasa@espe.edu.ec</w:t>
        </w:r>
      </w:hyperlink>
      <w:r>
        <w:rPr>
          <w:color w:val="000000"/>
          <w:sz w:val="20"/>
          <w:szCs w:val="20"/>
        </w:rPr>
        <w:t xml:space="preserve">, </w:t>
      </w:r>
      <w:hyperlink r:id="rId7" w:history="1">
        <w:r>
          <w:rPr>
            <w:rStyle w:val="Hipervnculo"/>
            <w:sz w:val="20"/>
            <w:szCs w:val="20"/>
          </w:rPr>
          <w:t>jdtixi@espe.edu.ec</w:t>
        </w:r>
      </w:hyperlink>
      <w:r>
        <w:rPr>
          <w:color w:val="000000"/>
          <w:sz w:val="20"/>
          <w:szCs w:val="20"/>
        </w:rPr>
        <w:t xml:space="preserve"> </w:t>
      </w:r>
    </w:p>
    <w:p w14:paraId="08E0E659" w14:textId="77777777" w:rsidR="004519C1" w:rsidRDefault="004519C1" w:rsidP="004519C1">
      <w:pPr>
        <w:pStyle w:val="Ttulo4"/>
        <w:spacing w:before="0" w:after="0"/>
        <w:ind w:left="567" w:right="1276"/>
        <w:jc w:val="center"/>
        <w:rPr>
          <w:b w:val="0"/>
          <w:bCs w:val="0"/>
          <w:sz w:val="20"/>
        </w:rPr>
      </w:pPr>
    </w:p>
    <w:p w14:paraId="36F18813" w14:textId="77777777" w:rsidR="004519C1" w:rsidRDefault="004519C1" w:rsidP="004519C1">
      <w:pPr>
        <w:pStyle w:val="Ttulo4"/>
        <w:spacing w:before="0" w:after="0"/>
        <w:ind w:left="567" w:right="1417"/>
        <w:jc w:val="center"/>
        <w:rPr>
          <w:b w:val="0"/>
          <w:i/>
          <w:sz w:val="18"/>
          <w:szCs w:val="18"/>
        </w:rPr>
      </w:pPr>
      <w:r>
        <w:rPr>
          <w:b w:val="0"/>
          <w:sz w:val="18"/>
          <w:szCs w:val="24"/>
        </w:rPr>
        <w:t>(Recibido el martes 23 de marzo de 2021, aceptado el martes 30 de marzo de 2021)</w:t>
      </w:r>
    </w:p>
    <w:p w14:paraId="6AFE0D07" w14:textId="77777777" w:rsidR="004519C1" w:rsidRPr="00A675EF"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2F46B45D" w14:textId="77777777" w:rsidR="004519C1" w:rsidRDefault="004519C1" w:rsidP="004519C1">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sectPr w:rsidR="004519C1">
          <w:pgSz w:w="11906" w:h="16838"/>
          <w:pgMar w:top="1417" w:right="1701" w:bottom="1417" w:left="1701" w:header="708" w:footer="708" w:gutter="0"/>
          <w:cols w:space="708"/>
          <w:docGrid w:linePitch="360"/>
        </w:sectPr>
      </w:pPr>
    </w:p>
    <w:p w14:paraId="46822023" w14:textId="6ADEEFDC" w:rsidR="004519C1" w:rsidRPr="00ED3561" w:rsidRDefault="004519C1" w:rsidP="004519C1">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r w:rsidRPr="00ED3561">
        <w:rPr>
          <w:rFonts w:asciiTheme="majorBidi" w:hAnsiTheme="majorBidi" w:cstheme="majorBidi"/>
          <w:sz w:val="24"/>
          <w:szCs w:val="24"/>
        </w:rPr>
        <w:t>Introducción</w:t>
      </w:r>
    </w:p>
    <w:p w14:paraId="05A4B2A0" w14:textId="6587FBBB" w:rsidR="00F81CA0" w:rsidRPr="00ED3561" w:rsidRDefault="00F81CA0"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14:paraId="2CD133CA" w14:textId="3241F758" w:rsidR="00F81CA0" w:rsidRPr="00ED3561" w:rsidRDefault="00F81CA0"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4292E"/>
          <w:shd w:val="clear" w:color="auto" w:fill="FFFFFF"/>
        </w:rPr>
      </w:pPr>
      <w:r w:rsidRPr="00ED3561">
        <w:rPr>
          <w:rFonts w:asciiTheme="majorBidi" w:hAnsiTheme="majorBidi" w:cstheme="majorBidi"/>
          <w:color w:val="24292E"/>
          <w:shd w:val="clear" w:color="auto" w:fill="FFFFFF"/>
        </w:rPr>
        <w:t xml:space="preserve">Durante este parcial los temas tratados se entrelazan para mejorar la comprensión sobre los fundamentos de circuitos eléctricos, logrando que se entienda mejor el teorema de Máxima Transferencia de Potencia, donde se establece que la resistencia de carga que maximiza la transferencia de potencia es la que mantiene el valor óhmico igual a la resistencia de fuente. Especialmente ya que puede contribuir a encontrar el Teorema de Norton y </w:t>
      </w:r>
      <w:r w:rsidR="00ED3561" w:rsidRPr="00ED3561">
        <w:rPr>
          <w:rFonts w:asciiTheme="majorBidi" w:hAnsiTheme="majorBidi" w:cstheme="majorBidi"/>
          <w:color w:val="24292E"/>
          <w:shd w:val="clear" w:color="auto" w:fill="FFFFFF"/>
        </w:rPr>
        <w:t>Thévenin</w:t>
      </w:r>
      <w:r w:rsidRPr="00ED3561">
        <w:rPr>
          <w:rFonts w:asciiTheme="majorBidi" w:hAnsiTheme="majorBidi" w:cstheme="majorBidi"/>
          <w:color w:val="24292E"/>
          <w:shd w:val="clear" w:color="auto" w:fill="FFFFFF"/>
        </w:rPr>
        <w:t>, mismos que fueron explicados en mayor profundidad en los laboratorios anteriores. Tal es el caso del tema que abordaremos en esta ocasión a lo largo de este laboratorio, el teorema de Máxima Transferencia de Potencia así nos encontramos con un circuito que armado en el simulador de Tinkercad, puede mejorar la comprensión de este tema.</w:t>
      </w:r>
    </w:p>
    <w:p w14:paraId="720721B5" w14:textId="77777777" w:rsidR="00F81CA0" w:rsidRPr="00ED3561" w:rsidRDefault="00F81CA0"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0917BC14"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394BB3A" w14:textId="0AFE387C"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Objetivo General</w:t>
      </w:r>
    </w:p>
    <w:p w14:paraId="55C9B008" w14:textId="49ACE831" w:rsidR="00F81CA0" w:rsidRPr="00ED3561" w:rsidRDefault="00F81CA0"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9546B7B" w14:textId="04036CC4" w:rsidR="00F81CA0" w:rsidRPr="00ED3561" w:rsidRDefault="00F81CA0"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hAnsiTheme="majorBidi" w:cstheme="majorBidi"/>
          <w:color w:val="24292E"/>
          <w:shd w:val="clear" w:color="auto" w:fill="FFFFFF"/>
        </w:rPr>
        <w:t>Estudiar y c</w:t>
      </w:r>
      <w:r w:rsidRPr="00ED3561">
        <w:rPr>
          <w:rFonts w:asciiTheme="majorBidi" w:hAnsiTheme="majorBidi" w:cstheme="majorBidi"/>
          <w:color w:val="24292E"/>
          <w:shd w:val="clear" w:color="auto" w:fill="FFFFFF"/>
        </w:rPr>
        <w:t>omprobar por medio de la práctica, la simulación y el análisis, el Teorema de Máxima Transferencia de Potencia, además, de mejorar la comprensión debido al circuito armado en el simulador para comprobar las respuestas obtenidas en los cálculos.</w:t>
      </w:r>
    </w:p>
    <w:p w14:paraId="6BDF7FE7"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83AA6F8"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Objetivos Específicos</w:t>
      </w:r>
    </w:p>
    <w:p w14:paraId="7D246137"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BB2FAF5" w14:textId="77777777" w:rsidR="00F81CA0" w:rsidRPr="00F81CA0" w:rsidRDefault="00F81CA0" w:rsidP="00F81CA0">
      <w:pPr>
        <w:numPr>
          <w:ilvl w:val="0"/>
          <w:numId w:val="5"/>
        </w:numPr>
        <w:shd w:val="clear" w:color="auto" w:fill="FFFFFF"/>
        <w:spacing w:before="100" w:beforeAutospacing="1" w:after="100" w:afterAutospacing="1" w:line="240" w:lineRule="auto"/>
        <w:rPr>
          <w:rFonts w:asciiTheme="majorBidi" w:eastAsia="Times New Roman" w:hAnsiTheme="majorBidi" w:cstheme="majorBidi"/>
          <w:color w:val="24292E"/>
          <w:sz w:val="24"/>
          <w:szCs w:val="24"/>
          <w:lang w:eastAsia="zh-CN" w:bidi="he-IL"/>
        </w:rPr>
      </w:pPr>
      <w:r w:rsidRPr="00F81CA0">
        <w:rPr>
          <w:rFonts w:asciiTheme="majorBidi" w:eastAsia="Times New Roman" w:hAnsiTheme="majorBidi" w:cstheme="majorBidi"/>
          <w:color w:val="24292E"/>
          <w:sz w:val="24"/>
          <w:szCs w:val="24"/>
          <w:lang w:eastAsia="zh-CN" w:bidi="he-IL"/>
        </w:rPr>
        <w:t>Abstraer de forma sencilla y clara el conocimiento sobre cuando es importante obtener la Máxima Transferencia de Potencia.</w:t>
      </w:r>
    </w:p>
    <w:p w14:paraId="6C523210" w14:textId="77777777" w:rsidR="00F81CA0" w:rsidRPr="00F81CA0" w:rsidRDefault="00F81CA0" w:rsidP="00F81CA0">
      <w:pPr>
        <w:numPr>
          <w:ilvl w:val="0"/>
          <w:numId w:val="5"/>
        </w:numPr>
        <w:shd w:val="clear" w:color="auto" w:fill="FFFFFF"/>
        <w:spacing w:before="60" w:after="100" w:afterAutospacing="1" w:line="240" w:lineRule="auto"/>
        <w:rPr>
          <w:rFonts w:asciiTheme="majorBidi" w:eastAsia="Times New Roman" w:hAnsiTheme="majorBidi" w:cstheme="majorBidi"/>
          <w:color w:val="24292E"/>
          <w:sz w:val="24"/>
          <w:szCs w:val="24"/>
          <w:lang w:eastAsia="zh-CN" w:bidi="he-IL"/>
        </w:rPr>
      </w:pPr>
      <w:r w:rsidRPr="00F81CA0">
        <w:rPr>
          <w:rFonts w:asciiTheme="majorBidi" w:eastAsia="Times New Roman" w:hAnsiTheme="majorBidi" w:cstheme="majorBidi"/>
          <w:color w:val="24292E"/>
          <w:sz w:val="24"/>
          <w:szCs w:val="24"/>
          <w:lang w:eastAsia="zh-CN" w:bidi="he-IL"/>
        </w:rPr>
        <w:t>Reconocer la utilidad y mejorar la comprensión sobre el Teorema de Máxima Transferencia de Potencia.</w:t>
      </w:r>
    </w:p>
    <w:p w14:paraId="28577E55" w14:textId="77777777" w:rsidR="00F81CA0" w:rsidRPr="00F81CA0" w:rsidRDefault="00F81CA0" w:rsidP="00F81CA0">
      <w:pPr>
        <w:numPr>
          <w:ilvl w:val="0"/>
          <w:numId w:val="5"/>
        </w:numPr>
        <w:shd w:val="clear" w:color="auto" w:fill="FFFFFF"/>
        <w:spacing w:before="60" w:after="100" w:afterAutospacing="1" w:line="240" w:lineRule="auto"/>
        <w:rPr>
          <w:rFonts w:asciiTheme="majorBidi" w:eastAsia="Times New Roman" w:hAnsiTheme="majorBidi" w:cstheme="majorBidi"/>
          <w:color w:val="24292E"/>
          <w:sz w:val="24"/>
          <w:szCs w:val="24"/>
          <w:lang w:eastAsia="zh-CN" w:bidi="he-IL"/>
        </w:rPr>
      </w:pPr>
      <w:r w:rsidRPr="00F81CA0">
        <w:rPr>
          <w:rFonts w:asciiTheme="majorBidi" w:eastAsia="Times New Roman" w:hAnsiTheme="majorBidi" w:cstheme="majorBidi"/>
          <w:color w:val="24292E"/>
          <w:sz w:val="24"/>
          <w:szCs w:val="24"/>
          <w:lang w:eastAsia="zh-CN" w:bidi="he-IL"/>
        </w:rPr>
        <w:t xml:space="preserve">Comprobar la aplicabilidad de como la potencia máxima se entrega a la carga cuando la </w:t>
      </w:r>
      <w:r w:rsidRPr="00F81CA0">
        <w:rPr>
          <w:rFonts w:asciiTheme="majorBidi" w:eastAsia="Times New Roman" w:hAnsiTheme="majorBidi" w:cstheme="majorBidi"/>
          <w:color w:val="24292E"/>
          <w:sz w:val="24"/>
          <w:szCs w:val="24"/>
          <w:lang w:eastAsia="zh-CN" w:bidi="he-IL"/>
        </w:rPr>
        <w:lastRenderedPageBreak/>
        <w:t>resistencia de carga es igual a la resistencia interna de una fuente donde podemos trabajar mejor en los conceptos principales</w:t>
      </w:r>
    </w:p>
    <w:p w14:paraId="72FBC077"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p>
    <w:p w14:paraId="3F13950F" w14:textId="77777777" w:rsidR="004519C1" w:rsidRPr="00ED3561" w:rsidRDefault="004519C1" w:rsidP="004519C1">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ED3561">
        <w:rPr>
          <w:rFonts w:asciiTheme="majorBidi" w:hAnsiTheme="majorBidi" w:cstheme="majorBidi"/>
          <w:sz w:val="24"/>
          <w:szCs w:val="24"/>
        </w:rPr>
        <w:t>Marco Teórico</w:t>
      </w:r>
    </w:p>
    <w:p w14:paraId="6D4A35CA"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34B229F" w14:textId="27BAB7FF" w:rsidR="004519C1" w:rsidRPr="00ED3561" w:rsidRDefault="00F81CA0"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4292E"/>
          <w:shd w:val="clear" w:color="auto" w:fill="FFFFFF"/>
        </w:rPr>
      </w:pPr>
      <w:r w:rsidRPr="00ED3561">
        <w:rPr>
          <w:rFonts w:asciiTheme="majorBidi" w:hAnsiTheme="majorBidi" w:cstheme="majorBidi"/>
          <w:color w:val="24292E"/>
          <w:shd w:val="clear" w:color="auto" w:fill="FFFFFF"/>
        </w:rPr>
        <w:t>Uno de los primeros conceptos y principal que debemos abordar en este informe es el teorema de Máxima Transferencia de Potencia se puede aplicar tanto a los circuitos de CC como a los circuitos CA, con la diferencia de que la resistencia se reemplaza por la impedancia en el circuito de CA. Además, es importante recalcar que este teorema mantiene un tratamiento especial ya que hay posibles valores que puede tomar en cuestión la carga, como es el caso de energía alterna donde esta es una impedancia y con cada variación somos consientes que la aplicación varía de acuerdo con los tipos de valores. Uno de los personajes destacados al momento de abordar este tema es el físico e ingeniero alemán Moritz Hermann von Jacobi, a quien se le atribuye el descubrimiento de la Ley de Jacobi. También el Teorema de Máxima Potencia establece como escoger la resistencia de carga, una vez que la resistencia de fuente ha sido fijada. Incluso debemos tomar en cuenta que, dada una cierta resistencia de carga, la resistencia de potencia es siempre de valor nulo, sin depender del valor de la resistencia de carga.</w:t>
      </w:r>
    </w:p>
    <w:p w14:paraId="413180FC" w14:textId="02EE084A" w:rsidR="00ED3561" w:rsidRPr="00ED3561" w:rsidRDefault="00ED3561"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4292E"/>
          <w:shd w:val="clear" w:color="auto" w:fill="FFFFFF"/>
        </w:rPr>
      </w:pPr>
      <w:r w:rsidRPr="00ED3561">
        <w:rPr>
          <w:rFonts w:asciiTheme="majorBidi" w:hAnsiTheme="majorBidi" w:cstheme="majorBidi"/>
          <w:color w:val="24292E"/>
          <w:shd w:val="clear" w:color="auto" w:fill="FFFFFF"/>
        </w:rPr>
        <w:drawing>
          <wp:inline distT="0" distB="0" distL="0" distR="0" wp14:anchorId="0AA2F648" wp14:editId="4FEE4586">
            <wp:extent cx="2474595" cy="1379855"/>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4595" cy="1379855"/>
                    </a:xfrm>
                    <a:prstGeom prst="rect">
                      <a:avLst/>
                    </a:prstGeom>
                  </pic:spPr>
                </pic:pic>
              </a:graphicData>
            </a:graphic>
          </wp:inline>
        </w:drawing>
      </w:r>
    </w:p>
    <w:p w14:paraId="00C0B3DC" w14:textId="1950E2B0" w:rsidR="00ED3561" w:rsidRPr="00ED3561" w:rsidRDefault="00ED3561"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4292E"/>
          <w:shd w:val="clear" w:color="auto" w:fill="FFFFFF"/>
        </w:rPr>
      </w:pPr>
    </w:p>
    <w:p w14:paraId="4F15344E" w14:textId="70C198D3" w:rsidR="00ED3561" w:rsidRPr="00ED3561" w:rsidRDefault="00ED3561"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4292E"/>
          <w:shd w:val="clear" w:color="auto" w:fill="FFFFFF"/>
        </w:rPr>
      </w:pPr>
      <w:r w:rsidRPr="00ED3561">
        <w:rPr>
          <w:rFonts w:asciiTheme="majorBidi" w:hAnsiTheme="majorBidi" w:cstheme="majorBidi"/>
          <w:color w:val="24292E"/>
          <w:shd w:val="clear" w:color="auto" w:fill="FFFFFF"/>
        </w:rPr>
        <w:t xml:space="preserve">En esta ocasión vamos a tomar el siguiente circuito como ejemplo y realizamos los pasos anteriormente mencionados y de esa manera somos capaces de visualizar un posible caso de uso del teorema, sin embargo, para explicarlo de mejor manera nos centraremos sobre todo en el desarrollo que nos llevo a resolver el circuito dado en el laboratorio. Algo que debemos recordar </w:t>
      </w:r>
      <w:r w:rsidRPr="00ED3561">
        <w:rPr>
          <w:rFonts w:asciiTheme="majorBidi" w:hAnsiTheme="majorBidi" w:cstheme="majorBidi"/>
          <w:color w:val="24292E"/>
          <w:shd w:val="clear" w:color="auto" w:fill="FFFFFF"/>
        </w:rPr>
        <w:t>es que, en una red eléctrica de CA, la potencia máxima se transferirá de la sección de fuente a la sección de carga de manera que sabemos que la impedancia de la carga es un conjugado complejo de la impedancia de la fuente. Otro aspecto fundamental para comprender este tema es que, en el circuito de CA, la fuente también posee una reactancia interna. Por lo tanto, para tener una transferencia de potencia máxima, la carga debe poseer de manera continua el mismo valor de reactancia, pero considerando además que debe ser del tipo opuesto. En otras palabras, esto significa que la carga debe tener una reactancia capacitiva equivalente para que sea aplicable al caso o si la fuente tiene reactancia inductiva, y viceversa.</w:t>
      </w:r>
    </w:p>
    <w:p w14:paraId="4E10DB93" w14:textId="77C4793B" w:rsidR="00ED3561" w:rsidRPr="00ED3561" w:rsidRDefault="00ED3561"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4292E"/>
          <w:shd w:val="clear" w:color="auto" w:fill="FFFFFF"/>
        </w:rPr>
      </w:pPr>
    </w:p>
    <w:p w14:paraId="476BBCAD" w14:textId="2BAEA0AA" w:rsidR="00ED3561" w:rsidRPr="00ED3561" w:rsidRDefault="00ED3561"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4292E"/>
          <w:shd w:val="clear" w:color="auto" w:fill="FFFFFF"/>
        </w:rPr>
      </w:pPr>
      <w:r w:rsidRPr="00ED3561">
        <w:rPr>
          <w:rFonts w:asciiTheme="majorBidi" w:hAnsiTheme="majorBidi" w:cstheme="majorBidi"/>
          <w:color w:val="24292E"/>
          <w:shd w:val="clear" w:color="auto" w:fill="FFFFFF"/>
        </w:rPr>
        <w:drawing>
          <wp:inline distT="0" distB="0" distL="0" distR="0" wp14:anchorId="34CCA4FB" wp14:editId="1621D9D6">
            <wp:extent cx="2474595" cy="1290320"/>
            <wp:effectExtent l="0" t="0" r="1905"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4595" cy="1290320"/>
                    </a:xfrm>
                    <a:prstGeom prst="rect">
                      <a:avLst/>
                    </a:prstGeom>
                  </pic:spPr>
                </pic:pic>
              </a:graphicData>
            </a:graphic>
          </wp:inline>
        </w:drawing>
      </w:r>
    </w:p>
    <w:p w14:paraId="65565CE4" w14:textId="63AC54E0" w:rsidR="00ED3561" w:rsidRPr="00ED3561" w:rsidRDefault="00ED3561"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4292E"/>
          <w:shd w:val="clear" w:color="auto" w:fill="FFFFFF"/>
        </w:rPr>
      </w:pPr>
    </w:p>
    <w:p w14:paraId="78270604" w14:textId="1AA50DA7" w:rsidR="00ED3561" w:rsidRPr="00ED3561" w:rsidRDefault="00ED3561" w:rsidP="00ED3561">
      <w:pPr>
        <w:pStyle w:val="NormalWeb"/>
        <w:shd w:val="clear" w:color="auto" w:fill="FFFFFF"/>
        <w:spacing w:before="0" w:beforeAutospacing="0" w:after="240" w:afterAutospacing="0"/>
        <w:rPr>
          <w:rFonts w:asciiTheme="majorBidi" w:hAnsiTheme="majorBidi" w:cstheme="majorBidi"/>
          <w:b/>
          <w:bCs/>
          <w:color w:val="24292E"/>
        </w:rPr>
      </w:pPr>
      <w:r w:rsidRPr="00ED3561">
        <w:rPr>
          <w:rFonts w:asciiTheme="majorBidi" w:hAnsiTheme="majorBidi" w:cstheme="majorBidi"/>
          <w:b/>
          <w:bCs/>
          <w:color w:val="24292E"/>
        </w:rPr>
        <w:t xml:space="preserve">Aplicaciones del Teorema </w:t>
      </w:r>
    </w:p>
    <w:p w14:paraId="0C1ECE2D" w14:textId="77777777" w:rsidR="00ED3561" w:rsidRPr="00ED3561" w:rsidRDefault="00ED3561" w:rsidP="00ED3561">
      <w:pPr>
        <w:pStyle w:val="NormalWeb"/>
        <w:shd w:val="clear" w:color="auto" w:fill="FFFFFF"/>
        <w:spacing w:before="0" w:beforeAutospacing="0" w:after="240" w:afterAutospacing="0"/>
        <w:rPr>
          <w:rFonts w:asciiTheme="majorBidi" w:hAnsiTheme="majorBidi" w:cstheme="majorBidi"/>
          <w:color w:val="24292E"/>
        </w:rPr>
      </w:pPr>
      <w:r w:rsidRPr="00ED3561">
        <w:rPr>
          <w:rFonts w:asciiTheme="majorBidi" w:hAnsiTheme="majorBidi" w:cstheme="majorBidi"/>
          <w:color w:val="24292E"/>
        </w:rPr>
        <w:t xml:space="preserve">Para entenderlo de mejor manera, decimos que la transferencia de potencia no coincide con la eficiencia máxima, dicho de manera más simple la aplicación de este teorema no da como resultado una eficiencia máxima o incluso alta. Referente a la eficiencia de este proceso se considera que es del 50% tan solo en condiciones de transferencia de potencia máxima. Así, en la red del sistema eléctrico, esta condición llega a causar una gran caída de voltaje en las líneas lo que afecta de cierta manera al proceso como tal por lo que tuvimos que considerar este aspecto al momento de realizar la práctica de este laboratorio. Sin embargo, es bueno recordar que el principal objetivo de la red del sistema de energía es el de incrementar la eficiencia en lugar de la potencia máxima. Entonces, sabemos que el sistema de energía no llego a funcionar bajo la máxima transferencia </w:t>
      </w:r>
      <w:r w:rsidRPr="00ED3561">
        <w:rPr>
          <w:rFonts w:asciiTheme="majorBidi" w:hAnsiTheme="majorBidi" w:cstheme="majorBidi"/>
          <w:color w:val="24292E"/>
        </w:rPr>
        <w:lastRenderedPageBreak/>
        <w:t>de energía. El objetivo de la alta eficiencia en el desarrollo de este es tomado como primordial debido a la distribución de energía de CA, que nos indica una impedancia del generador relativamente baja cuando lo comparamos con la impedancia de carga. Así es fundamental comprende run caso aplicable más real, como es el caso de distribución de alimentación de CA, donde los amplificadores de audio construidos para la alta fidelidad están diseñados para una impedancia de salida relativamente baja y una impedancia de carga de altavoz que es considerada relativamente alta. Esto es mas conocido como relación, es decir, impedancia de salida e impedancia de carga conocido mejor como el factor de amortiguación que tiene un rango común de cien a mil.</w:t>
      </w:r>
    </w:p>
    <w:p w14:paraId="654104DE" w14:textId="77777777" w:rsidR="00ED3561" w:rsidRPr="00ED3561" w:rsidRDefault="00ED3561"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4292E"/>
          <w:shd w:val="clear" w:color="auto" w:fill="FFFFFF"/>
        </w:rPr>
      </w:pPr>
    </w:p>
    <w:p w14:paraId="4AEBF933" w14:textId="7717A1DE" w:rsidR="00F81CA0" w:rsidRPr="00ED3561" w:rsidRDefault="00F81CA0"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4292E"/>
          <w:shd w:val="clear" w:color="auto" w:fill="FFFFFF"/>
        </w:rPr>
      </w:pPr>
    </w:p>
    <w:p w14:paraId="60A9C572" w14:textId="6A7FB3D3" w:rsidR="00F81CA0" w:rsidRPr="00ED3561" w:rsidRDefault="00F81CA0"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ED3561">
        <w:rPr>
          <w:rFonts w:asciiTheme="majorBidi" w:hAnsiTheme="majorBidi" w:cstheme="majorBidi"/>
          <w:b/>
          <w:bCs/>
          <w:color w:val="24292E"/>
          <w:shd w:val="clear" w:color="auto" w:fill="FFFFFF"/>
        </w:rPr>
        <w:t>Lista de componentes</w:t>
      </w:r>
    </w:p>
    <w:p w14:paraId="70994222" w14:textId="77777777" w:rsidR="00F81CA0" w:rsidRPr="00ED3561" w:rsidRDefault="00F81CA0" w:rsidP="00F81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47C04C0"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074DD19B" wp14:editId="4F6ED444">
            <wp:extent cx="2474595" cy="223647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4595" cy="2236470"/>
                    </a:xfrm>
                    <a:prstGeom prst="rect">
                      <a:avLst/>
                    </a:prstGeom>
                  </pic:spPr>
                </pic:pic>
              </a:graphicData>
            </a:graphic>
          </wp:inline>
        </w:drawing>
      </w:r>
    </w:p>
    <w:p w14:paraId="3121A809"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3383FD4" w14:textId="77777777" w:rsidR="004519C1" w:rsidRPr="00ED3561" w:rsidRDefault="004519C1" w:rsidP="004519C1">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ED3561">
        <w:rPr>
          <w:rFonts w:asciiTheme="majorBidi" w:hAnsiTheme="majorBidi" w:cstheme="majorBidi"/>
          <w:sz w:val="24"/>
          <w:szCs w:val="24"/>
        </w:rPr>
        <w:t>Pruebas de funcionamiento</w:t>
      </w:r>
    </w:p>
    <w:p w14:paraId="4FF58AB2" w14:textId="42C82FBC"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5</w:t>
      </w:r>
      <w:r w:rsidR="006B565C" w:rsidRPr="00ED3561">
        <w:rPr>
          <w:rFonts w:asciiTheme="majorBidi" w:eastAsia="Times New Roman" w:hAnsiTheme="majorBidi" w:cstheme="majorBidi"/>
          <w:color w:val="24292E"/>
          <w:sz w:val="24"/>
          <w:szCs w:val="24"/>
          <w:lang w:eastAsia="zh-CN" w:bidi="he-IL"/>
        </w:rPr>
        <w:t xml:space="preserve"> Explicación</w:t>
      </w:r>
    </w:p>
    <w:p w14:paraId="19D6B10C"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C52DFCA"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2603EB1"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152053B" w14:textId="24AC5394" w:rsidR="004519C1" w:rsidRPr="00ED3561" w:rsidRDefault="00335205" w:rsidP="00E94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En la presente pr</w:t>
      </w:r>
      <w:r w:rsidR="00E94002" w:rsidRPr="00ED3561">
        <w:rPr>
          <w:rFonts w:asciiTheme="majorBidi" w:eastAsia="Times New Roman" w:hAnsiTheme="majorBidi" w:cstheme="majorBidi"/>
          <w:color w:val="24292E"/>
          <w:sz w:val="24"/>
          <w:szCs w:val="24"/>
          <w:lang w:eastAsia="zh-CN" w:bidi="he-IL"/>
        </w:rPr>
        <w:t>á</w:t>
      </w:r>
      <w:r w:rsidRPr="00ED3561">
        <w:rPr>
          <w:rFonts w:asciiTheme="majorBidi" w:eastAsia="Times New Roman" w:hAnsiTheme="majorBidi" w:cstheme="majorBidi"/>
          <w:color w:val="24292E"/>
          <w:sz w:val="24"/>
          <w:szCs w:val="24"/>
          <w:lang w:eastAsia="zh-CN" w:bidi="he-IL"/>
        </w:rPr>
        <w:t>cti</w:t>
      </w:r>
      <w:r w:rsidR="004519C1" w:rsidRPr="00ED3561">
        <w:rPr>
          <w:rFonts w:asciiTheme="majorBidi" w:eastAsia="Times New Roman" w:hAnsiTheme="majorBidi" w:cstheme="majorBidi"/>
          <w:color w:val="24292E"/>
          <w:sz w:val="24"/>
          <w:szCs w:val="24"/>
          <w:lang w:eastAsia="zh-CN" w:bidi="he-IL"/>
        </w:rPr>
        <w:t xml:space="preserve">ca procedemos a armar el circuito dado en la guía N°8, que es uno de los circuitos </w:t>
      </w:r>
      <w:r w:rsidRPr="00ED3561">
        <w:rPr>
          <w:rFonts w:asciiTheme="majorBidi" w:eastAsia="Times New Roman" w:hAnsiTheme="majorBidi" w:cstheme="majorBidi"/>
          <w:color w:val="24292E"/>
          <w:sz w:val="24"/>
          <w:szCs w:val="24"/>
          <w:lang w:eastAsia="zh-CN" w:bidi="he-IL"/>
        </w:rPr>
        <w:t>más</w:t>
      </w:r>
      <w:r w:rsidR="004519C1" w:rsidRPr="00ED3561">
        <w:rPr>
          <w:rFonts w:asciiTheme="majorBidi" w:eastAsia="Times New Roman" w:hAnsiTheme="majorBidi" w:cstheme="majorBidi"/>
          <w:color w:val="24292E"/>
          <w:sz w:val="24"/>
          <w:szCs w:val="24"/>
          <w:lang w:eastAsia="zh-CN" w:bidi="he-IL"/>
        </w:rPr>
        <w:t xml:space="preserve"> simple que se estudian en el análisis de nuestra materia, el circuito lo armaremos en el simulador de Tinkercad, para eso vamos </w:t>
      </w:r>
      <w:r w:rsidR="004519C1" w:rsidRPr="00ED3561">
        <w:rPr>
          <w:rFonts w:asciiTheme="majorBidi" w:eastAsia="Times New Roman" w:hAnsiTheme="majorBidi" w:cstheme="majorBidi"/>
          <w:color w:val="24292E"/>
          <w:sz w:val="24"/>
          <w:szCs w:val="24"/>
          <w:lang w:eastAsia="zh-CN" w:bidi="he-IL"/>
        </w:rPr>
        <w:t xml:space="preserve">a tomar la fuente de 15 V y conectamos el polo positivo de la </w:t>
      </w:r>
      <w:r w:rsidRPr="00ED3561">
        <w:rPr>
          <w:rFonts w:asciiTheme="majorBidi" w:eastAsia="Times New Roman" w:hAnsiTheme="majorBidi" w:cstheme="majorBidi"/>
          <w:color w:val="24292E"/>
          <w:sz w:val="24"/>
          <w:szCs w:val="24"/>
          <w:lang w:eastAsia="zh-CN" w:bidi="he-IL"/>
        </w:rPr>
        <w:t>fuente</w:t>
      </w:r>
      <w:r w:rsidR="004519C1" w:rsidRPr="00ED3561">
        <w:rPr>
          <w:rFonts w:asciiTheme="majorBidi" w:eastAsia="Times New Roman" w:hAnsiTheme="majorBidi" w:cstheme="majorBidi"/>
          <w:color w:val="24292E"/>
          <w:sz w:val="24"/>
          <w:szCs w:val="24"/>
          <w:lang w:eastAsia="zh-CN" w:bidi="he-IL"/>
        </w:rPr>
        <w:t xml:space="preserve"> a la primera </w:t>
      </w:r>
      <w:r w:rsidRPr="00ED3561">
        <w:rPr>
          <w:rFonts w:asciiTheme="majorBidi" w:eastAsia="Times New Roman" w:hAnsiTheme="majorBidi" w:cstheme="majorBidi"/>
          <w:color w:val="24292E"/>
          <w:sz w:val="24"/>
          <w:szCs w:val="24"/>
          <w:lang w:eastAsia="zh-CN" w:bidi="he-IL"/>
        </w:rPr>
        <w:t>terminal</w:t>
      </w:r>
      <w:r w:rsidR="004519C1" w:rsidRPr="00ED3561">
        <w:rPr>
          <w:rFonts w:asciiTheme="majorBidi" w:eastAsia="Times New Roman" w:hAnsiTheme="majorBidi" w:cstheme="majorBidi"/>
          <w:color w:val="24292E"/>
          <w:sz w:val="24"/>
          <w:szCs w:val="24"/>
          <w:lang w:eastAsia="zh-CN" w:bidi="he-IL"/>
        </w:rPr>
        <w:t xml:space="preserve"> de la resistencia de 1.2k Ohm, para luego conectar la segunda terminal de la resistencia de 1.2k a la primera terminal de la resistencia de carga y la </w:t>
      </w:r>
      <w:r w:rsidRPr="00ED3561">
        <w:rPr>
          <w:rFonts w:asciiTheme="majorBidi" w:eastAsia="Times New Roman" w:hAnsiTheme="majorBidi" w:cstheme="majorBidi"/>
          <w:color w:val="24292E"/>
          <w:sz w:val="24"/>
          <w:szCs w:val="24"/>
          <w:lang w:eastAsia="zh-CN" w:bidi="he-IL"/>
        </w:rPr>
        <w:t>terminal</w:t>
      </w:r>
      <w:r w:rsidR="004519C1" w:rsidRPr="00ED3561">
        <w:rPr>
          <w:rFonts w:asciiTheme="majorBidi" w:eastAsia="Times New Roman" w:hAnsiTheme="majorBidi" w:cstheme="majorBidi"/>
          <w:color w:val="24292E"/>
          <w:sz w:val="24"/>
          <w:szCs w:val="24"/>
          <w:lang w:eastAsia="zh-CN" w:bidi="he-IL"/>
        </w:rPr>
        <w:t xml:space="preserve"> que queda de esta resistencia la conectaremos al polo negativo de la fuente de 15 V</w:t>
      </w:r>
      <w:r w:rsidR="00ED28E7" w:rsidRPr="00ED3561">
        <w:rPr>
          <w:rFonts w:asciiTheme="majorBidi" w:eastAsia="Times New Roman" w:hAnsiTheme="majorBidi" w:cstheme="majorBidi"/>
          <w:color w:val="24292E"/>
          <w:sz w:val="24"/>
          <w:szCs w:val="24"/>
          <w:lang w:eastAsia="zh-CN" w:bidi="he-IL"/>
        </w:rPr>
        <w:t>.</w:t>
      </w:r>
    </w:p>
    <w:p w14:paraId="0F73F46D" w14:textId="6E74AE45" w:rsidR="00751506" w:rsidRPr="00ED3561" w:rsidRDefault="0075150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7CB1632" w14:textId="77777777" w:rsidR="00751506" w:rsidRPr="00ED3561" w:rsidRDefault="00751506" w:rsidP="00751506">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ED3561">
        <w:rPr>
          <w:rFonts w:asciiTheme="majorBidi" w:hAnsiTheme="majorBidi" w:cstheme="majorBidi"/>
          <w:sz w:val="24"/>
          <w:szCs w:val="24"/>
        </w:rPr>
        <w:t>Diseño y Cálculos</w:t>
      </w:r>
    </w:p>
    <w:p w14:paraId="0D4E8182" w14:textId="77777777" w:rsidR="00751506" w:rsidRPr="00ED3561" w:rsidRDefault="0075150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29FAF3A" w14:textId="77777777" w:rsidR="00ED28E7" w:rsidRPr="00ED3561" w:rsidRDefault="00ED28E7"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3123B94" w14:textId="4C068273" w:rsidR="00ED28E7" w:rsidRPr="00ED3561" w:rsidRDefault="00ED28E7"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Mida el voltaje y la </w:t>
      </w:r>
      <w:r w:rsidR="00751506" w:rsidRPr="00ED3561">
        <w:rPr>
          <w:rFonts w:asciiTheme="majorBidi" w:eastAsia="Times New Roman" w:hAnsiTheme="majorBidi" w:cstheme="majorBidi"/>
          <w:color w:val="24292E"/>
          <w:sz w:val="24"/>
          <w:szCs w:val="24"/>
          <w:lang w:eastAsia="zh-CN" w:bidi="he-IL"/>
        </w:rPr>
        <w:t>corriente</w:t>
      </w:r>
      <w:r w:rsidRPr="00ED3561">
        <w:rPr>
          <w:rFonts w:asciiTheme="majorBidi" w:eastAsia="Times New Roman" w:hAnsiTheme="majorBidi" w:cstheme="majorBidi"/>
          <w:color w:val="24292E"/>
          <w:sz w:val="24"/>
          <w:szCs w:val="24"/>
          <w:lang w:eastAsia="zh-CN" w:bidi="he-IL"/>
        </w:rPr>
        <w:t xml:space="preserve"> en la resistencia de carga para cada uno de las resistencias dadas</w:t>
      </w:r>
    </w:p>
    <w:p w14:paraId="1D84922E" w14:textId="77777777" w:rsidR="00CD5DC2" w:rsidRPr="00ED3561" w:rsidRDefault="00CD5DC2"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1E8BA78"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Para 220 Ohm</w:t>
      </w:r>
    </w:p>
    <w:p w14:paraId="58463335"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8275924"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divisor de voltaje</w:t>
      </w:r>
    </w:p>
    <w:p w14:paraId="38937F3D"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D8513BE" w14:textId="597344FF" w:rsidR="00B2340F" w:rsidRPr="00ED3561" w:rsidRDefault="00ED356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220</m:t>
              </m:r>
            </m:num>
            <m:den>
              <m:r>
                <w:rPr>
                  <w:rFonts w:ascii="Cambria Math" w:eastAsia="Times New Roman" w:hAnsi="Cambria Math" w:cstheme="majorBidi"/>
                  <w:color w:val="24292E"/>
                  <w:sz w:val="24"/>
                  <w:szCs w:val="24"/>
                  <w:lang w:eastAsia="zh-CN" w:bidi="he-IL"/>
                </w:rPr>
                <m:t>220+1200</m:t>
              </m:r>
            </m:den>
          </m:f>
          <m:r>
            <w:rPr>
              <w:rFonts w:ascii="Cambria Math" w:eastAsia="Times New Roman" w:hAnsi="Cambria Math" w:cstheme="majorBidi"/>
              <w:color w:val="24292E"/>
              <w:sz w:val="24"/>
              <w:szCs w:val="24"/>
              <w:lang w:eastAsia="zh-CN" w:bidi="he-IL"/>
            </w:rPr>
            <m:t>*15=2.323 V</m:t>
          </m:r>
        </m:oMath>
      </m:oMathPara>
    </w:p>
    <w:p w14:paraId="45530590"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D093F3B"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la ley de Ohm</w:t>
      </w:r>
    </w:p>
    <w:p w14:paraId="06CB6CB7"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5165763" w14:textId="77777777" w:rsidR="00B2340F" w:rsidRPr="00ED3561" w:rsidRDefault="00ED356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15</m:t>
              </m:r>
            </m:num>
            <m:den>
              <m:r>
                <w:rPr>
                  <w:rFonts w:ascii="Cambria Math" w:eastAsia="Times New Roman" w:hAnsi="Cambria Math" w:cstheme="majorBidi"/>
                  <w:color w:val="24292E"/>
                  <w:sz w:val="24"/>
                  <w:szCs w:val="24"/>
                  <w:lang w:eastAsia="zh-CN" w:bidi="he-IL"/>
                </w:rPr>
                <m:t>220+1200</m:t>
              </m:r>
            </m:den>
          </m:f>
          <m:r>
            <w:rPr>
              <w:rFonts w:ascii="Cambria Math" w:eastAsia="Times New Roman" w:hAnsi="Cambria Math" w:cstheme="majorBidi"/>
              <w:color w:val="24292E"/>
              <w:sz w:val="24"/>
              <w:szCs w:val="24"/>
              <w:lang w:eastAsia="zh-CN" w:bidi="he-IL"/>
            </w:rPr>
            <m:t>=10.563 mA</m:t>
          </m:r>
        </m:oMath>
      </m:oMathPara>
    </w:p>
    <w:p w14:paraId="05233F92" w14:textId="77777777" w:rsidR="00021256" w:rsidRPr="00ED3561" w:rsidRDefault="00021256"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44A65E8" w14:textId="77777777" w:rsidR="00021256" w:rsidRPr="00ED3561" w:rsidRDefault="00021256"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Potencia consumida por la resistencia de carga</w:t>
      </w:r>
    </w:p>
    <w:p w14:paraId="25345305" w14:textId="77777777" w:rsidR="00021256" w:rsidRPr="00ED3561" w:rsidRDefault="00021256"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361A335" w14:textId="157AF150" w:rsidR="00021256" w:rsidRPr="00ED3561" w:rsidRDefault="007E6FF1"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P=2.323*10.563 mA=0.0245</m:t>
          </m:r>
        </m:oMath>
      </m:oMathPara>
    </w:p>
    <w:p w14:paraId="28884EC6" w14:textId="6E891245" w:rsidR="00FE7E1E" w:rsidRPr="00ED3561" w:rsidRDefault="00FE7E1E"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23CD7B9" w14:textId="03C74131" w:rsidR="00FE7E1E" w:rsidRPr="00ED3561" w:rsidRDefault="00FE7E1E"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0.0245-0.02459</m:t>
              </m:r>
            </m:num>
            <m:den>
              <m:r>
                <w:rPr>
                  <w:rFonts w:ascii="Cambria Math" w:eastAsia="Times New Roman" w:hAnsi="Cambria Math" w:cstheme="majorBidi"/>
                  <w:color w:val="24292E"/>
                  <w:sz w:val="24"/>
                  <w:szCs w:val="24"/>
                  <w:lang w:eastAsia="zh-CN" w:bidi="he-IL"/>
                </w:rPr>
                <m:t>0.0245</m:t>
              </m:r>
            </m:den>
          </m:f>
          <m:r>
            <w:rPr>
              <w:rFonts w:ascii="Cambria Math" w:eastAsia="Times New Roman" w:hAnsi="Cambria Math" w:cstheme="majorBidi"/>
              <w:color w:val="24292E"/>
              <w:sz w:val="24"/>
              <w:szCs w:val="24"/>
              <w:lang w:eastAsia="zh-CN" w:bidi="he-IL"/>
            </w:rPr>
            <m:t>*100=±0.36</m:t>
          </m:r>
        </m:oMath>
      </m:oMathPara>
    </w:p>
    <w:p w14:paraId="0E1CA6A2" w14:textId="77777777" w:rsidR="00FE7E1E" w:rsidRPr="00ED3561" w:rsidRDefault="00FE7E1E"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B8EC10D" w14:textId="261D045B" w:rsidR="00FE7E1E" w:rsidRPr="00ED3561" w:rsidRDefault="00FE7E1E"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3BF1187" w14:textId="77777777" w:rsidR="007E6FF1" w:rsidRPr="00ED3561" w:rsidRDefault="007E6FF1"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41049C0"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FEA1F32"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3BB8FD8" w14:textId="77777777" w:rsidR="00ED28E7" w:rsidRPr="00ED3561" w:rsidRDefault="00ED28E7"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noProof/>
          <w:color w:val="24292E"/>
          <w:sz w:val="24"/>
          <w:szCs w:val="24"/>
          <w:lang w:eastAsia="zh-CN" w:bidi="he-IL"/>
        </w:rPr>
        <w:lastRenderedPageBreak/>
        <w:drawing>
          <wp:inline distT="0" distB="0" distL="0" distR="0" wp14:anchorId="69D20DF1" wp14:editId="3A6DBD34">
            <wp:extent cx="2474595" cy="2261870"/>
            <wp:effectExtent l="0" t="0" r="190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4595" cy="2261870"/>
                    </a:xfrm>
                    <a:prstGeom prst="rect">
                      <a:avLst/>
                    </a:prstGeom>
                  </pic:spPr>
                </pic:pic>
              </a:graphicData>
            </a:graphic>
          </wp:inline>
        </w:drawing>
      </w:r>
    </w:p>
    <w:p w14:paraId="1D89FA4F"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1545BF3"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Para 470 Ohm</w:t>
      </w:r>
    </w:p>
    <w:p w14:paraId="2C585C69"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4DDE788"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divisor de voltaje</w:t>
      </w:r>
    </w:p>
    <w:p w14:paraId="60083FDE"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7872454" w14:textId="77777777" w:rsidR="00B2340F" w:rsidRPr="00ED3561" w:rsidRDefault="00ED356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470</m:t>
              </m:r>
            </m:num>
            <m:den>
              <m:r>
                <w:rPr>
                  <w:rFonts w:ascii="Cambria Math" w:eastAsia="Times New Roman" w:hAnsi="Cambria Math" w:cstheme="majorBidi"/>
                  <w:color w:val="24292E"/>
                  <w:sz w:val="24"/>
                  <w:szCs w:val="24"/>
                  <w:lang w:eastAsia="zh-CN" w:bidi="he-IL"/>
                </w:rPr>
                <m:t>470+1200</m:t>
              </m:r>
            </m:den>
          </m:f>
          <m:r>
            <w:rPr>
              <w:rFonts w:ascii="Cambria Math" w:eastAsia="Times New Roman" w:hAnsi="Cambria Math" w:cstheme="majorBidi"/>
              <w:color w:val="24292E"/>
              <w:sz w:val="24"/>
              <w:szCs w:val="24"/>
              <w:lang w:eastAsia="zh-CN" w:bidi="he-IL"/>
            </w:rPr>
            <m:t>*15=4.222 V</m:t>
          </m:r>
        </m:oMath>
      </m:oMathPara>
    </w:p>
    <w:p w14:paraId="56898DF2"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617582C"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la ley de Ohm</w:t>
      </w:r>
    </w:p>
    <w:p w14:paraId="789E9953"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76D0367" w14:textId="0BAA70ED" w:rsidR="00B2340F" w:rsidRPr="00ED3561" w:rsidRDefault="00ED356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15</m:t>
              </m:r>
            </m:num>
            <m:den>
              <m:r>
                <w:rPr>
                  <w:rFonts w:ascii="Cambria Math" w:eastAsia="Times New Roman" w:hAnsi="Cambria Math" w:cstheme="majorBidi"/>
                  <w:color w:val="24292E"/>
                  <w:sz w:val="24"/>
                  <w:szCs w:val="24"/>
                  <w:lang w:eastAsia="zh-CN" w:bidi="he-IL"/>
                </w:rPr>
                <m:t>470+1200</m:t>
              </m:r>
            </m:den>
          </m:f>
          <m:r>
            <w:rPr>
              <w:rFonts w:ascii="Cambria Math" w:eastAsia="Times New Roman" w:hAnsi="Cambria Math" w:cstheme="majorBidi"/>
              <w:color w:val="24292E"/>
              <w:sz w:val="24"/>
              <w:szCs w:val="24"/>
              <w:lang w:eastAsia="zh-CN" w:bidi="he-IL"/>
            </w:rPr>
            <m:t>=8.982 mA</m:t>
          </m:r>
        </m:oMath>
      </m:oMathPara>
    </w:p>
    <w:p w14:paraId="2C28892B" w14:textId="77777777" w:rsidR="007E6FF1" w:rsidRPr="00ED3561" w:rsidRDefault="007E6FF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A230F1D" w14:textId="6FFE9F6A" w:rsidR="007E6FF1" w:rsidRPr="00ED3561" w:rsidRDefault="007E6FF1"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P=4.222*8.922 mA=0.0376</m:t>
          </m:r>
        </m:oMath>
      </m:oMathPara>
    </w:p>
    <w:p w14:paraId="16368CB0" w14:textId="346C6E53" w:rsidR="00FE7E1E" w:rsidRPr="00ED3561" w:rsidRDefault="00FE7E1E"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1001FA6" w14:textId="7DC20AEB" w:rsidR="00FE7E1E" w:rsidRPr="00ED3561" w:rsidRDefault="00FE7E1E" w:rsidP="00FE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0.0376-0.03789</m:t>
              </m:r>
            </m:num>
            <m:den>
              <m:r>
                <w:rPr>
                  <w:rFonts w:ascii="Cambria Math" w:eastAsia="Times New Roman" w:hAnsi="Cambria Math" w:cstheme="majorBidi"/>
                  <w:color w:val="24292E"/>
                  <w:sz w:val="24"/>
                  <w:szCs w:val="24"/>
                  <w:lang w:eastAsia="zh-CN" w:bidi="he-IL"/>
                </w:rPr>
                <m:t>0.0376</m:t>
              </m:r>
            </m:den>
          </m:f>
          <m:r>
            <w:rPr>
              <w:rFonts w:ascii="Cambria Math" w:eastAsia="Times New Roman" w:hAnsi="Cambria Math" w:cstheme="majorBidi"/>
              <w:color w:val="24292E"/>
              <w:sz w:val="24"/>
              <w:szCs w:val="24"/>
              <w:lang w:eastAsia="zh-CN" w:bidi="he-IL"/>
            </w:rPr>
            <m:t>*100=±0.77</m:t>
          </m:r>
        </m:oMath>
      </m:oMathPara>
    </w:p>
    <w:p w14:paraId="3ED12551" w14:textId="77777777" w:rsidR="00FE7E1E" w:rsidRPr="00ED3561" w:rsidRDefault="00FE7E1E"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E0792DF" w14:textId="77777777" w:rsidR="007E6FF1" w:rsidRPr="00ED3561" w:rsidRDefault="007E6FF1"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39A257E" w14:textId="77777777" w:rsidR="007E6FF1" w:rsidRPr="00ED3561" w:rsidRDefault="007E6FF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B9D1A41"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5051465" w14:textId="77777777" w:rsidR="00B2340F" w:rsidRPr="00ED3561" w:rsidRDefault="00ED28E7"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noProof/>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1F0047E3" wp14:editId="68D29AB1">
            <wp:extent cx="2474595" cy="2220595"/>
            <wp:effectExtent l="0" t="0" r="190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4595" cy="2220595"/>
                    </a:xfrm>
                    <a:prstGeom prst="rect">
                      <a:avLst/>
                    </a:prstGeom>
                  </pic:spPr>
                </pic:pic>
              </a:graphicData>
            </a:graphic>
          </wp:inline>
        </w:drawing>
      </w:r>
      <w:r w:rsidRPr="00ED3561">
        <w:rPr>
          <w:rFonts w:asciiTheme="majorBidi" w:hAnsiTheme="majorBidi" w:cstheme="majorBidi"/>
          <w:noProof/>
          <w:lang w:eastAsia="zh-CN" w:bidi="he-IL"/>
        </w:rPr>
        <w:t xml:space="preserve"> </w:t>
      </w:r>
    </w:p>
    <w:p w14:paraId="2EEC2602"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noProof/>
          <w:lang w:eastAsia="zh-CN" w:bidi="he-IL"/>
        </w:rPr>
      </w:pPr>
    </w:p>
    <w:p w14:paraId="347AE0DC"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Para 680 Ohm</w:t>
      </w:r>
    </w:p>
    <w:p w14:paraId="6911325C"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3C5D67A"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divisor de voltaje</w:t>
      </w:r>
    </w:p>
    <w:p w14:paraId="67C1E51A"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47F0E09" w14:textId="77777777" w:rsidR="00B2340F" w:rsidRPr="00ED3561" w:rsidRDefault="00ED356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680</m:t>
              </m:r>
            </m:num>
            <m:den>
              <m:r>
                <w:rPr>
                  <w:rFonts w:ascii="Cambria Math" w:eastAsia="Times New Roman" w:hAnsi="Cambria Math" w:cstheme="majorBidi"/>
                  <w:color w:val="24292E"/>
                  <w:sz w:val="24"/>
                  <w:szCs w:val="24"/>
                  <w:lang w:eastAsia="zh-CN" w:bidi="he-IL"/>
                </w:rPr>
                <m:t>680+1200</m:t>
              </m:r>
            </m:den>
          </m:f>
          <m:r>
            <w:rPr>
              <w:rFonts w:ascii="Cambria Math" w:eastAsia="Times New Roman" w:hAnsi="Cambria Math" w:cstheme="majorBidi"/>
              <w:color w:val="24292E"/>
              <w:sz w:val="24"/>
              <w:szCs w:val="24"/>
              <w:lang w:eastAsia="zh-CN" w:bidi="he-IL"/>
            </w:rPr>
            <m:t>*15=5.425 V</m:t>
          </m:r>
        </m:oMath>
      </m:oMathPara>
    </w:p>
    <w:p w14:paraId="694A1ED9" w14:textId="77777777" w:rsidR="007E6FF1" w:rsidRPr="00ED3561" w:rsidRDefault="007E6FF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B8E51C8"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la ley de Ohm</w:t>
      </w:r>
    </w:p>
    <w:p w14:paraId="7DE45585"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BB1D6CA" w14:textId="77777777" w:rsidR="00B2340F" w:rsidRPr="00ED3561" w:rsidRDefault="00ED356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15</m:t>
              </m:r>
            </m:num>
            <m:den>
              <m:r>
                <w:rPr>
                  <w:rFonts w:ascii="Cambria Math" w:eastAsia="Times New Roman" w:hAnsi="Cambria Math" w:cstheme="majorBidi"/>
                  <w:color w:val="24292E"/>
                  <w:sz w:val="24"/>
                  <w:szCs w:val="24"/>
                  <w:lang w:eastAsia="zh-CN" w:bidi="he-IL"/>
                </w:rPr>
                <m:t>220+1200</m:t>
              </m:r>
            </m:den>
          </m:f>
          <m:r>
            <w:rPr>
              <w:rFonts w:ascii="Cambria Math" w:eastAsia="Times New Roman" w:hAnsi="Cambria Math" w:cstheme="majorBidi"/>
              <w:color w:val="24292E"/>
              <w:sz w:val="24"/>
              <w:szCs w:val="24"/>
              <w:lang w:eastAsia="zh-CN" w:bidi="he-IL"/>
            </w:rPr>
            <m:t>=7.978 mA</m:t>
          </m:r>
        </m:oMath>
      </m:oMathPara>
    </w:p>
    <w:p w14:paraId="3089C672" w14:textId="77777777" w:rsidR="007E6FF1" w:rsidRPr="00ED3561" w:rsidRDefault="007E6FF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08ECCB2" w14:textId="77777777" w:rsidR="007E6FF1" w:rsidRPr="00ED3561" w:rsidRDefault="007E6FF1"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14F94DD" w14:textId="77777777" w:rsidR="007E6FF1" w:rsidRPr="00ED3561" w:rsidRDefault="007E6FF1"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P=5.425*7.978 mA=0.0432  W</m:t>
          </m:r>
        </m:oMath>
      </m:oMathPara>
    </w:p>
    <w:p w14:paraId="150ED813" w14:textId="77777777" w:rsidR="007E6FF1" w:rsidRPr="00ED3561" w:rsidRDefault="007E6FF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7283E30" w14:textId="56AFC88D" w:rsidR="00F96CC9" w:rsidRPr="00ED3561" w:rsidRDefault="00F96CC9" w:rsidP="00F96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0.0432-0.04333</m:t>
              </m:r>
            </m:num>
            <m:den>
              <m:r>
                <w:rPr>
                  <w:rFonts w:ascii="Cambria Math" w:eastAsia="Times New Roman" w:hAnsi="Cambria Math" w:cstheme="majorBidi"/>
                  <w:color w:val="24292E"/>
                  <w:sz w:val="24"/>
                  <w:szCs w:val="24"/>
                  <w:lang w:eastAsia="zh-CN" w:bidi="he-IL"/>
                </w:rPr>
                <m:t>0.0432</m:t>
              </m:r>
            </m:den>
          </m:f>
          <m:r>
            <w:rPr>
              <w:rFonts w:ascii="Cambria Math" w:eastAsia="Times New Roman" w:hAnsi="Cambria Math" w:cstheme="majorBidi"/>
              <w:color w:val="24292E"/>
              <w:sz w:val="24"/>
              <w:szCs w:val="24"/>
              <w:lang w:eastAsia="zh-CN" w:bidi="he-IL"/>
            </w:rPr>
            <m:t>*100=±0.3</m:t>
          </m:r>
        </m:oMath>
      </m:oMathPara>
    </w:p>
    <w:p w14:paraId="7584190E"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noProof/>
          <w:lang w:eastAsia="zh-CN" w:bidi="he-IL"/>
        </w:rPr>
      </w:pPr>
    </w:p>
    <w:p w14:paraId="67C22B37"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noProof/>
          <w:lang w:eastAsia="zh-CN" w:bidi="he-IL"/>
        </w:rPr>
      </w:pPr>
    </w:p>
    <w:p w14:paraId="1F00C402" w14:textId="77777777" w:rsidR="00ED28E7" w:rsidRPr="00ED3561" w:rsidRDefault="00ED28E7"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noProof/>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72856039" wp14:editId="01C96871">
            <wp:extent cx="2474595" cy="2335530"/>
            <wp:effectExtent l="0" t="0" r="190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4595" cy="2335530"/>
                    </a:xfrm>
                    <a:prstGeom prst="rect">
                      <a:avLst/>
                    </a:prstGeom>
                  </pic:spPr>
                </pic:pic>
              </a:graphicData>
            </a:graphic>
          </wp:inline>
        </w:drawing>
      </w:r>
    </w:p>
    <w:p w14:paraId="7B6C5132"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noProof/>
          <w:lang w:eastAsia="zh-CN" w:bidi="he-IL"/>
        </w:rPr>
      </w:pPr>
    </w:p>
    <w:p w14:paraId="0573EE84"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noProof/>
          <w:lang w:eastAsia="zh-CN" w:bidi="he-IL"/>
        </w:rPr>
      </w:pPr>
    </w:p>
    <w:p w14:paraId="4B920177"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Para 820 Ohm</w:t>
      </w:r>
    </w:p>
    <w:p w14:paraId="3B4EFEF5"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097D6D7"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divisor de voltaje</w:t>
      </w:r>
    </w:p>
    <w:p w14:paraId="3C19EE24"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9D1B478" w14:textId="77777777" w:rsidR="00B2340F" w:rsidRPr="00ED3561" w:rsidRDefault="00ED356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820</m:t>
              </m:r>
            </m:num>
            <m:den>
              <m:r>
                <w:rPr>
                  <w:rFonts w:ascii="Cambria Math" w:eastAsia="Times New Roman" w:hAnsi="Cambria Math" w:cstheme="majorBidi"/>
                  <w:color w:val="24292E"/>
                  <w:sz w:val="24"/>
                  <w:szCs w:val="24"/>
                  <w:lang w:eastAsia="zh-CN" w:bidi="he-IL"/>
                </w:rPr>
                <m:t>820+1200</m:t>
              </m:r>
            </m:den>
          </m:f>
          <m:r>
            <w:rPr>
              <w:rFonts w:ascii="Cambria Math" w:eastAsia="Times New Roman" w:hAnsi="Cambria Math" w:cstheme="majorBidi"/>
              <w:color w:val="24292E"/>
              <w:sz w:val="24"/>
              <w:szCs w:val="24"/>
              <w:lang w:eastAsia="zh-CN" w:bidi="he-IL"/>
            </w:rPr>
            <m:t>*15=6.089 V</m:t>
          </m:r>
        </m:oMath>
      </m:oMathPara>
    </w:p>
    <w:p w14:paraId="0D052DD3"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ABB9D0B"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la ley de Ohm</w:t>
      </w:r>
    </w:p>
    <w:p w14:paraId="2A847AFA"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76E8357" w14:textId="77777777" w:rsidR="00B2340F" w:rsidRPr="00ED3561" w:rsidRDefault="00ED356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15</m:t>
              </m:r>
            </m:num>
            <m:den>
              <m:r>
                <w:rPr>
                  <w:rFonts w:ascii="Cambria Math" w:eastAsia="Times New Roman" w:hAnsi="Cambria Math" w:cstheme="majorBidi"/>
                  <w:color w:val="24292E"/>
                  <w:sz w:val="24"/>
                  <w:szCs w:val="24"/>
                  <w:lang w:eastAsia="zh-CN" w:bidi="he-IL"/>
                </w:rPr>
                <m:t>820+1200</m:t>
              </m:r>
            </m:den>
          </m:f>
          <m:r>
            <w:rPr>
              <w:rFonts w:ascii="Cambria Math" w:eastAsia="Times New Roman" w:hAnsi="Cambria Math" w:cstheme="majorBidi"/>
              <w:color w:val="24292E"/>
              <w:sz w:val="24"/>
              <w:szCs w:val="24"/>
              <w:lang w:eastAsia="zh-CN" w:bidi="he-IL"/>
            </w:rPr>
            <m:t>=7.425 mA</m:t>
          </m:r>
        </m:oMath>
      </m:oMathPara>
    </w:p>
    <w:p w14:paraId="25B17520" w14:textId="77777777" w:rsidR="007E6FF1" w:rsidRPr="00ED3561" w:rsidRDefault="007E6FF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3E72245" w14:textId="77777777" w:rsidR="007E6FF1" w:rsidRPr="00ED3561" w:rsidRDefault="007E6FF1"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51A7C24" w14:textId="30AD9C05" w:rsidR="007E6FF1" w:rsidRPr="00ED3561" w:rsidRDefault="007E6FF1"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P=6.089*7.425mA=0.0452  W</m:t>
          </m:r>
        </m:oMath>
      </m:oMathPara>
    </w:p>
    <w:p w14:paraId="35A2CA13" w14:textId="270DCB8C" w:rsidR="00F96CC9" w:rsidRPr="00ED3561" w:rsidRDefault="00F96CC9" w:rsidP="00F96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0.0452-0.04524</m:t>
              </m:r>
            </m:num>
            <m:den>
              <m:r>
                <w:rPr>
                  <w:rFonts w:ascii="Cambria Math" w:eastAsia="Times New Roman" w:hAnsi="Cambria Math" w:cstheme="majorBidi"/>
                  <w:color w:val="24292E"/>
                  <w:sz w:val="24"/>
                  <w:szCs w:val="24"/>
                  <w:lang w:eastAsia="zh-CN" w:bidi="he-IL"/>
                </w:rPr>
                <m:t>0.0452</m:t>
              </m:r>
            </m:den>
          </m:f>
          <m:r>
            <w:rPr>
              <w:rFonts w:ascii="Cambria Math" w:eastAsia="Times New Roman" w:hAnsi="Cambria Math" w:cstheme="majorBidi"/>
              <w:color w:val="24292E"/>
              <w:sz w:val="24"/>
              <w:szCs w:val="24"/>
              <w:lang w:eastAsia="zh-CN" w:bidi="he-IL"/>
            </w:rPr>
            <m:t>*100=±0.08</m:t>
          </m:r>
        </m:oMath>
      </m:oMathPara>
    </w:p>
    <w:p w14:paraId="0F473AA5" w14:textId="77777777" w:rsidR="00F96CC9" w:rsidRPr="00ED3561" w:rsidRDefault="00F96CC9"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419716F" w14:textId="77777777" w:rsidR="007E6FF1" w:rsidRPr="00ED3561" w:rsidRDefault="007E6FF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F2168A5"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noProof/>
          <w:lang w:eastAsia="zh-CN" w:bidi="he-IL"/>
        </w:rPr>
      </w:pPr>
    </w:p>
    <w:p w14:paraId="2FB85A0F" w14:textId="77777777" w:rsidR="00CD5DC2" w:rsidRPr="00ED3561" w:rsidRDefault="004705E0"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noProof/>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26B862BC" wp14:editId="0AB09C2C">
            <wp:extent cx="2474595" cy="2200275"/>
            <wp:effectExtent l="0" t="0" r="190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4595" cy="2200275"/>
                    </a:xfrm>
                    <a:prstGeom prst="rect">
                      <a:avLst/>
                    </a:prstGeom>
                  </pic:spPr>
                </pic:pic>
              </a:graphicData>
            </a:graphic>
          </wp:inline>
        </w:drawing>
      </w:r>
      <w:r w:rsidR="00CD5DC2" w:rsidRPr="00ED3561">
        <w:rPr>
          <w:rFonts w:asciiTheme="majorBidi" w:hAnsiTheme="majorBidi" w:cstheme="majorBidi"/>
          <w:noProof/>
          <w:lang w:eastAsia="zh-CN" w:bidi="he-IL"/>
        </w:rPr>
        <w:t xml:space="preserve"> </w:t>
      </w:r>
    </w:p>
    <w:p w14:paraId="4E63BC4D"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33BC16B"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67811D9"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Para </w:t>
      </w:r>
      <w:r w:rsidR="00021256" w:rsidRPr="00ED3561">
        <w:rPr>
          <w:rFonts w:asciiTheme="majorBidi" w:eastAsia="Times New Roman" w:hAnsiTheme="majorBidi" w:cstheme="majorBidi"/>
          <w:color w:val="24292E"/>
          <w:sz w:val="24"/>
          <w:szCs w:val="24"/>
          <w:lang w:eastAsia="zh-CN" w:bidi="he-IL"/>
        </w:rPr>
        <w:t>1k</w:t>
      </w:r>
      <w:r w:rsidRPr="00ED3561">
        <w:rPr>
          <w:rFonts w:asciiTheme="majorBidi" w:eastAsia="Times New Roman" w:hAnsiTheme="majorBidi" w:cstheme="majorBidi"/>
          <w:color w:val="24292E"/>
          <w:sz w:val="24"/>
          <w:szCs w:val="24"/>
          <w:lang w:eastAsia="zh-CN" w:bidi="he-IL"/>
        </w:rPr>
        <w:t xml:space="preserve"> Ohm</w:t>
      </w:r>
    </w:p>
    <w:p w14:paraId="47515B7E"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72FCA51"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divisor de voltaje</w:t>
      </w:r>
    </w:p>
    <w:p w14:paraId="1F713B3A"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5F9E394" w14:textId="77777777" w:rsidR="00B2340F" w:rsidRPr="00ED3561" w:rsidRDefault="00ED356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1k</m:t>
              </m:r>
            </m:num>
            <m:den>
              <m:r>
                <w:rPr>
                  <w:rFonts w:ascii="Cambria Math" w:eastAsia="Times New Roman" w:hAnsi="Cambria Math" w:cstheme="majorBidi"/>
                  <w:color w:val="24292E"/>
                  <w:sz w:val="24"/>
                  <w:szCs w:val="24"/>
                  <w:lang w:eastAsia="zh-CN" w:bidi="he-IL"/>
                </w:rPr>
                <m:t>1k+1200</m:t>
              </m:r>
            </m:den>
          </m:f>
          <m:r>
            <w:rPr>
              <w:rFonts w:ascii="Cambria Math" w:eastAsia="Times New Roman" w:hAnsi="Cambria Math" w:cstheme="majorBidi"/>
              <w:color w:val="24292E"/>
              <w:sz w:val="24"/>
              <w:szCs w:val="24"/>
              <w:lang w:eastAsia="zh-CN" w:bidi="he-IL"/>
            </w:rPr>
            <m:t>*15=6.818 V</m:t>
          </m:r>
        </m:oMath>
      </m:oMathPara>
    </w:p>
    <w:p w14:paraId="6E9C97DA"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87A8667"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la ley de Ohm</w:t>
      </w:r>
    </w:p>
    <w:p w14:paraId="5F82C8CD" w14:textId="77777777" w:rsidR="00B2340F" w:rsidRPr="00ED3561" w:rsidRDefault="00B2340F"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75E40D5" w14:textId="77777777" w:rsidR="00B2340F" w:rsidRPr="00ED3561" w:rsidRDefault="00ED3561" w:rsidP="00B2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15</m:t>
              </m:r>
            </m:num>
            <m:den>
              <m:r>
                <w:rPr>
                  <w:rFonts w:ascii="Cambria Math" w:eastAsia="Times New Roman" w:hAnsi="Cambria Math" w:cstheme="majorBidi"/>
                  <w:color w:val="24292E"/>
                  <w:sz w:val="24"/>
                  <w:szCs w:val="24"/>
                  <w:lang w:eastAsia="zh-CN" w:bidi="he-IL"/>
                </w:rPr>
                <m:t>1k+1200</m:t>
              </m:r>
            </m:den>
          </m:f>
          <m:r>
            <w:rPr>
              <w:rFonts w:ascii="Cambria Math" w:eastAsia="Times New Roman" w:hAnsi="Cambria Math" w:cstheme="majorBidi"/>
              <w:color w:val="24292E"/>
              <w:sz w:val="24"/>
              <w:szCs w:val="24"/>
              <w:lang w:eastAsia="zh-CN" w:bidi="he-IL"/>
            </w:rPr>
            <m:t>=6.818 mA</m:t>
          </m:r>
        </m:oMath>
      </m:oMathPara>
    </w:p>
    <w:p w14:paraId="35E9F57C" w14:textId="77777777" w:rsidR="00B2340F" w:rsidRPr="00ED3561" w:rsidRDefault="00B2340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B7B622C" w14:textId="77777777" w:rsidR="007E6FF1" w:rsidRPr="00ED3561" w:rsidRDefault="007E6FF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77220CD" w14:textId="574685B0" w:rsidR="007E6FF1" w:rsidRPr="00ED3561" w:rsidRDefault="007E6FF1" w:rsidP="00995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P=6.818*6.818mA=0.0464  W</m:t>
          </m:r>
        </m:oMath>
      </m:oMathPara>
    </w:p>
    <w:p w14:paraId="06C296D6" w14:textId="65461877" w:rsidR="00F96CC9" w:rsidRPr="00ED3561" w:rsidRDefault="00F96CC9" w:rsidP="00F96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0.0464-0.04651</m:t>
              </m:r>
            </m:num>
            <m:den>
              <m:r>
                <w:rPr>
                  <w:rFonts w:ascii="Cambria Math" w:eastAsia="Times New Roman" w:hAnsi="Cambria Math" w:cstheme="majorBidi"/>
                  <w:color w:val="24292E"/>
                  <w:sz w:val="24"/>
                  <w:szCs w:val="24"/>
                  <w:lang w:eastAsia="zh-CN" w:bidi="he-IL"/>
                </w:rPr>
                <m:t>0.0464</m:t>
              </m:r>
            </m:den>
          </m:f>
          <m:r>
            <w:rPr>
              <w:rFonts w:ascii="Cambria Math" w:eastAsia="Times New Roman" w:hAnsi="Cambria Math" w:cstheme="majorBidi"/>
              <w:color w:val="24292E"/>
              <w:sz w:val="24"/>
              <w:szCs w:val="24"/>
              <w:lang w:eastAsia="zh-CN" w:bidi="he-IL"/>
            </w:rPr>
            <m:t>*100=±0.23</m:t>
          </m:r>
        </m:oMath>
      </m:oMathPara>
    </w:p>
    <w:p w14:paraId="478383E2" w14:textId="77777777" w:rsidR="00F96CC9" w:rsidRPr="00ED3561" w:rsidRDefault="00F96CC9" w:rsidP="00995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0614B2F" w14:textId="77777777" w:rsidR="007E6FF1" w:rsidRPr="00ED3561" w:rsidRDefault="007E6FF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F8E4DDF"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3463EE3F" wp14:editId="78B7AB71">
            <wp:extent cx="2474595" cy="221551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4595" cy="2215515"/>
                    </a:xfrm>
                    <a:prstGeom prst="rect">
                      <a:avLst/>
                    </a:prstGeom>
                  </pic:spPr>
                </pic:pic>
              </a:graphicData>
            </a:graphic>
          </wp:inline>
        </w:drawing>
      </w:r>
    </w:p>
    <w:p w14:paraId="714E5154"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493043E"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7169AC2"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Para 1.5k Ohm</w:t>
      </w:r>
    </w:p>
    <w:p w14:paraId="393BF552"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C3F138B"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divisor de voltaje</w:t>
      </w:r>
    </w:p>
    <w:p w14:paraId="2ADDA3A6"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3DBDD37" w14:textId="77777777" w:rsidR="00021256" w:rsidRPr="00ED3561" w:rsidRDefault="00ED356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1.5k</m:t>
              </m:r>
            </m:num>
            <m:den>
              <m:r>
                <w:rPr>
                  <w:rFonts w:ascii="Cambria Math" w:eastAsia="Times New Roman" w:hAnsi="Cambria Math" w:cstheme="majorBidi"/>
                  <w:color w:val="24292E"/>
                  <w:sz w:val="24"/>
                  <w:szCs w:val="24"/>
                  <w:lang w:eastAsia="zh-CN" w:bidi="he-IL"/>
                </w:rPr>
                <m:t>1.5k+1200</m:t>
              </m:r>
            </m:den>
          </m:f>
          <m:r>
            <w:rPr>
              <w:rFonts w:ascii="Cambria Math" w:eastAsia="Times New Roman" w:hAnsi="Cambria Math" w:cstheme="majorBidi"/>
              <w:color w:val="24292E"/>
              <w:sz w:val="24"/>
              <w:szCs w:val="24"/>
              <w:lang w:eastAsia="zh-CN" w:bidi="he-IL"/>
            </w:rPr>
            <m:t>*15=8.333 V</m:t>
          </m:r>
        </m:oMath>
      </m:oMathPara>
    </w:p>
    <w:p w14:paraId="74C24C83"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CFE2D02"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la ley de Ohm</w:t>
      </w:r>
    </w:p>
    <w:p w14:paraId="1E118377"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0ED28A0" w14:textId="77777777" w:rsidR="00021256" w:rsidRPr="00ED3561" w:rsidRDefault="00ED356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15</m:t>
              </m:r>
            </m:num>
            <m:den>
              <m:r>
                <w:rPr>
                  <w:rFonts w:ascii="Cambria Math" w:eastAsia="Times New Roman" w:hAnsi="Cambria Math" w:cstheme="majorBidi"/>
                  <w:color w:val="24292E"/>
                  <w:sz w:val="24"/>
                  <w:szCs w:val="24"/>
                  <w:lang w:eastAsia="zh-CN" w:bidi="he-IL"/>
                </w:rPr>
                <m:t>1.5k+1200</m:t>
              </m:r>
            </m:den>
          </m:f>
          <m:r>
            <w:rPr>
              <w:rFonts w:ascii="Cambria Math" w:eastAsia="Times New Roman" w:hAnsi="Cambria Math" w:cstheme="majorBidi"/>
              <w:color w:val="24292E"/>
              <w:sz w:val="24"/>
              <w:szCs w:val="24"/>
              <w:lang w:eastAsia="zh-CN" w:bidi="he-IL"/>
            </w:rPr>
            <m:t>=5.556 mA</m:t>
          </m:r>
        </m:oMath>
      </m:oMathPara>
    </w:p>
    <w:p w14:paraId="453C4509" w14:textId="77777777" w:rsidR="007E6FF1" w:rsidRPr="00ED3561" w:rsidRDefault="007E6FF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4314BFA" w14:textId="4D2585F1" w:rsidR="007E6FF1" w:rsidRPr="00ED3561" w:rsidRDefault="007E6FF1"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P=8.333*5.556mA=0.0462  W</m:t>
          </m:r>
        </m:oMath>
      </m:oMathPara>
    </w:p>
    <w:p w14:paraId="339039EE" w14:textId="6E704E6B" w:rsidR="00F96CC9" w:rsidRPr="00ED3561" w:rsidRDefault="00F96CC9"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8300CD1" w14:textId="1D176DB6" w:rsidR="00F96CC9" w:rsidRPr="00ED3561" w:rsidRDefault="00F96CC9" w:rsidP="00F96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0.0462-0.04631</m:t>
              </m:r>
            </m:num>
            <m:den>
              <m:r>
                <w:rPr>
                  <w:rFonts w:ascii="Cambria Math" w:eastAsia="Times New Roman" w:hAnsi="Cambria Math" w:cstheme="majorBidi"/>
                  <w:color w:val="24292E"/>
                  <w:sz w:val="24"/>
                  <w:szCs w:val="24"/>
                  <w:lang w:eastAsia="zh-CN" w:bidi="he-IL"/>
                </w:rPr>
                <m:t>0.0462</m:t>
              </m:r>
            </m:den>
          </m:f>
          <m:r>
            <w:rPr>
              <w:rFonts w:ascii="Cambria Math" w:eastAsia="Times New Roman" w:hAnsi="Cambria Math" w:cstheme="majorBidi"/>
              <w:color w:val="24292E"/>
              <w:sz w:val="24"/>
              <w:szCs w:val="24"/>
              <w:lang w:eastAsia="zh-CN" w:bidi="he-IL"/>
            </w:rPr>
            <m:t>*100=±0.23</m:t>
          </m:r>
        </m:oMath>
      </m:oMathPara>
    </w:p>
    <w:p w14:paraId="657D461F" w14:textId="77777777" w:rsidR="00F96CC9" w:rsidRPr="00ED3561" w:rsidRDefault="00F96CC9"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23C8A43"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7912161"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393915F9" wp14:editId="5E0CB81D">
            <wp:extent cx="2474595" cy="2510155"/>
            <wp:effectExtent l="0" t="0" r="190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4595" cy="2510155"/>
                    </a:xfrm>
                    <a:prstGeom prst="rect">
                      <a:avLst/>
                    </a:prstGeom>
                  </pic:spPr>
                </pic:pic>
              </a:graphicData>
            </a:graphic>
          </wp:inline>
        </w:drawing>
      </w:r>
    </w:p>
    <w:p w14:paraId="25BA5570"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86C834C"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5F6041A"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A083F45"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Para 1.8k Ohm</w:t>
      </w:r>
    </w:p>
    <w:p w14:paraId="29703493"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09DC4A4"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divisor de voltaje</w:t>
      </w:r>
    </w:p>
    <w:p w14:paraId="4F8DAE3B"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961E16F" w14:textId="77777777" w:rsidR="00021256" w:rsidRPr="00ED3561" w:rsidRDefault="00ED356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1.8k</m:t>
              </m:r>
            </m:num>
            <m:den>
              <m:r>
                <w:rPr>
                  <w:rFonts w:ascii="Cambria Math" w:eastAsia="Times New Roman" w:hAnsi="Cambria Math" w:cstheme="majorBidi"/>
                  <w:color w:val="24292E"/>
                  <w:sz w:val="24"/>
                  <w:szCs w:val="24"/>
                  <w:lang w:eastAsia="zh-CN" w:bidi="he-IL"/>
                </w:rPr>
                <m:t>1.8k+1200</m:t>
              </m:r>
            </m:den>
          </m:f>
          <m:r>
            <w:rPr>
              <w:rFonts w:ascii="Cambria Math" w:eastAsia="Times New Roman" w:hAnsi="Cambria Math" w:cstheme="majorBidi"/>
              <w:color w:val="24292E"/>
              <w:sz w:val="24"/>
              <w:szCs w:val="24"/>
              <w:lang w:eastAsia="zh-CN" w:bidi="he-IL"/>
            </w:rPr>
            <m:t>*15=9 V</m:t>
          </m:r>
        </m:oMath>
      </m:oMathPara>
    </w:p>
    <w:p w14:paraId="0B120431"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D378D5D"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la ley de Ohm</w:t>
      </w:r>
    </w:p>
    <w:p w14:paraId="67370026"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40DAA11" w14:textId="77777777" w:rsidR="00021256" w:rsidRPr="00ED3561" w:rsidRDefault="00ED356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15</m:t>
              </m:r>
            </m:num>
            <m:den>
              <m:r>
                <w:rPr>
                  <w:rFonts w:ascii="Cambria Math" w:eastAsia="Times New Roman" w:hAnsi="Cambria Math" w:cstheme="majorBidi"/>
                  <w:color w:val="24292E"/>
                  <w:sz w:val="24"/>
                  <w:szCs w:val="24"/>
                  <w:lang w:eastAsia="zh-CN" w:bidi="he-IL"/>
                </w:rPr>
                <m:t>1.8k+1200</m:t>
              </m:r>
            </m:den>
          </m:f>
          <m:r>
            <w:rPr>
              <w:rFonts w:ascii="Cambria Math" w:eastAsia="Times New Roman" w:hAnsi="Cambria Math" w:cstheme="majorBidi"/>
              <w:color w:val="24292E"/>
              <w:sz w:val="24"/>
              <w:szCs w:val="24"/>
              <w:lang w:eastAsia="zh-CN" w:bidi="he-IL"/>
            </w:rPr>
            <m:t>=5 mA</m:t>
          </m:r>
        </m:oMath>
      </m:oMathPara>
    </w:p>
    <w:p w14:paraId="5B42161B" w14:textId="77777777" w:rsidR="007E6FF1" w:rsidRPr="00ED3561" w:rsidRDefault="007E6FF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156F209" w14:textId="77777777" w:rsidR="007E6FF1" w:rsidRPr="00ED3561" w:rsidRDefault="007E6FF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F901025" w14:textId="26D89957" w:rsidR="007E6FF1" w:rsidRPr="00ED3561" w:rsidRDefault="007E6FF1"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w:lastRenderedPageBreak/>
            <m:t>P=9*5mA=0.045  W</m:t>
          </m:r>
        </m:oMath>
      </m:oMathPara>
    </w:p>
    <w:p w14:paraId="5E7F5740" w14:textId="2DAADC01" w:rsidR="00F96CC9" w:rsidRPr="00ED3561" w:rsidRDefault="00F96CC9"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EBBCB6C" w14:textId="46D6EBB0" w:rsidR="00F96CC9" w:rsidRPr="00ED3561" w:rsidRDefault="00F96CC9" w:rsidP="00F96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0.045-0.045</m:t>
              </m:r>
            </m:num>
            <m:den>
              <m:r>
                <w:rPr>
                  <w:rFonts w:ascii="Cambria Math" w:eastAsia="Times New Roman" w:hAnsi="Cambria Math" w:cstheme="majorBidi"/>
                  <w:color w:val="24292E"/>
                  <w:sz w:val="24"/>
                  <w:szCs w:val="24"/>
                  <w:lang w:eastAsia="zh-CN" w:bidi="he-IL"/>
                </w:rPr>
                <m:t>0.045</m:t>
              </m:r>
            </m:den>
          </m:f>
          <m:r>
            <w:rPr>
              <w:rFonts w:ascii="Cambria Math" w:eastAsia="Times New Roman" w:hAnsi="Cambria Math" w:cstheme="majorBidi"/>
              <w:color w:val="24292E"/>
              <w:sz w:val="24"/>
              <w:szCs w:val="24"/>
              <w:lang w:eastAsia="zh-CN" w:bidi="he-IL"/>
            </w:rPr>
            <m:t>*100=±0.00</m:t>
          </m:r>
        </m:oMath>
      </m:oMathPara>
    </w:p>
    <w:p w14:paraId="0EC6D14E" w14:textId="77777777" w:rsidR="00F96CC9" w:rsidRPr="00ED3561" w:rsidRDefault="00F96CC9" w:rsidP="007E6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4C84337" w14:textId="77777777" w:rsidR="007E6FF1" w:rsidRPr="00ED3561" w:rsidRDefault="007E6FF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1C784C5"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E3D7A12"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780CBCB"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29001564" wp14:editId="0341638A">
            <wp:extent cx="2474595" cy="219710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4595" cy="2197100"/>
                    </a:xfrm>
                    <a:prstGeom prst="rect">
                      <a:avLst/>
                    </a:prstGeom>
                  </pic:spPr>
                </pic:pic>
              </a:graphicData>
            </a:graphic>
          </wp:inline>
        </w:drawing>
      </w:r>
    </w:p>
    <w:p w14:paraId="531720FB"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9592F26"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D72A936"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Para 2.2k Ohm</w:t>
      </w:r>
    </w:p>
    <w:p w14:paraId="22D23F61"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6D64001"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divisor de voltaje</w:t>
      </w:r>
    </w:p>
    <w:p w14:paraId="1462696A"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E72D583" w14:textId="77777777" w:rsidR="00021256" w:rsidRPr="00ED3561" w:rsidRDefault="00ED356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2.2k</m:t>
              </m:r>
            </m:num>
            <m:den>
              <m:r>
                <w:rPr>
                  <w:rFonts w:ascii="Cambria Math" w:eastAsia="Times New Roman" w:hAnsi="Cambria Math" w:cstheme="majorBidi"/>
                  <w:color w:val="24292E"/>
                  <w:sz w:val="24"/>
                  <w:szCs w:val="24"/>
                  <w:lang w:eastAsia="zh-CN" w:bidi="he-IL"/>
                </w:rPr>
                <m:t>2.2k+1200</m:t>
              </m:r>
            </m:den>
          </m:f>
          <m:r>
            <w:rPr>
              <w:rFonts w:ascii="Cambria Math" w:eastAsia="Times New Roman" w:hAnsi="Cambria Math" w:cstheme="majorBidi"/>
              <w:color w:val="24292E"/>
              <w:sz w:val="24"/>
              <w:szCs w:val="24"/>
              <w:lang w:eastAsia="zh-CN" w:bidi="he-IL"/>
            </w:rPr>
            <m:t>*15=9.705V</m:t>
          </m:r>
        </m:oMath>
      </m:oMathPara>
    </w:p>
    <w:p w14:paraId="3675B970"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D57D607"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la ley de Ohm</w:t>
      </w:r>
    </w:p>
    <w:p w14:paraId="0DBAAA4E"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D242B0E" w14:textId="77777777" w:rsidR="00021256" w:rsidRPr="00ED3561" w:rsidRDefault="00ED356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15</m:t>
              </m:r>
            </m:num>
            <m:den>
              <m:r>
                <w:rPr>
                  <w:rFonts w:ascii="Cambria Math" w:eastAsia="Times New Roman" w:hAnsi="Cambria Math" w:cstheme="majorBidi"/>
                  <w:color w:val="24292E"/>
                  <w:sz w:val="24"/>
                  <w:szCs w:val="24"/>
                  <w:lang w:eastAsia="zh-CN" w:bidi="he-IL"/>
                </w:rPr>
                <m:t>2.2k+1200</m:t>
              </m:r>
            </m:den>
          </m:f>
          <m:r>
            <w:rPr>
              <w:rFonts w:ascii="Cambria Math" w:eastAsia="Times New Roman" w:hAnsi="Cambria Math" w:cstheme="majorBidi"/>
              <w:color w:val="24292E"/>
              <w:sz w:val="24"/>
              <w:szCs w:val="24"/>
              <w:lang w:eastAsia="zh-CN" w:bidi="he-IL"/>
            </w:rPr>
            <m:t>=4.412 mA</m:t>
          </m:r>
        </m:oMath>
      </m:oMathPara>
    </w:p>
    <w:p w14:paraId="7F94A52E"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491C189" w14:textId="77777777" w:rsidR="004A4B83" w:rsidRPr="00ED3561" w:rsidRDefault="004A4B83" w:rsidP="004A4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P=9.705*4.412mA=0.0428  W</m:t>
          </m:r>
        </m:oMath>
      </m:oMathPara>
    </w:p>
    <w:p w14:paraId="66BA66EE" w14:textId="3E1C89DE"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47DAFBB" w14:textId="408FED72" w:rsidR="006774AF" w:rsidRPr="00ED3561" w:rsidRDefault="006774AF" w:rsidP="00677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0.0428-0.04282</m:t>
              </m:r>
            </m:num>
            <m:den>
              <m:r>
                <w:rPr>
                  <w:rFonts w:ascii="Cambria Math" w:eastAsia="Times New Roman" w:hAnsi="Cambria Math" w:cstheme="majorBidi"/>
                  <w:color w:val="24292E"/>
                  <w:sz w:val="24"/>
                  <w:szCs w:val="24"/>
                  <w:lang w:eastAsia="zh-CN" w:bidi="he-IL"/>
                </w:rPr>
                <m:t>0.0428</m:t>
              </m:r>
            </m:den>
          </m:f>
          <m:r>
            <w:rPr>
              <w:rFonts w:ascii="Cambria Math" w:eastAsia="Times New Roman" w:hAnsi="Cambria Math" w:cstheme="majorBidi"/>
              <w:color w:val="24292E"/>
              <w:sz w:val="24"/>
              <w:szCs w:val="24"/>
              <w:lang w:eastAsia="zh-CN" w:bidi="he-IL"/>
            </w:rPr>
            <m:t>*100=±0.04</m:t>
          </m:r>
        </m:oMath>
      </m:oMathPara>
    </w:p>
    <w:p w14:paraId="67E1D5B3" w14:textId="77777777" w:rsidR="006774AF" w:rsidRPr="00ED3561" w:rsidRDefault="006774A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80BA137"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1346BE9"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7E94602C" wp14:editId="1D3A7D49">
            <wp:extent cx="2474595" cy="2282190"/>
            <wp:effectExtent l="0" t="0" r="190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595" cy="2282190"/>
                    </a:xfrm>
                    <a:prstGeom prst="rect">
                      <a:avLst/>
                    </a:prstGeom>
                  </pic:spPr>
                </pic:pic>
              </a:graphicData>
            </a:graphic>
          </wp:inline>
        </w:drawing>
      </w:r>
    </w:p>
    <w:p w14:paraId="231C9493"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A7C9775"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8CB24FE"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456F4AB"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6F54080"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9B85C6C"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Para 3.9k Ohm</w:t>
      </w:r>
    </w:p>
    <w:p w14:paraId="70BE60B1"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2904EC0"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divisor de voltaje</w:t>
      </w:r>
    </w:p>
    <w:p w14:paraId="0529FDAF"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6F5E590" w14:textId="77777777" w:rsidR="00021256" w:rsidRPr="00ED3561" w:rsidRDefault="00ED356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3.9k</m:t>
              </m:r>
            </m:num>
            <m:den>
              <m:r>
                <w:rPr>
                  <w:rFonts w:ascii="Cambria Math" w:eastAsia="Times New Roman" w:hAnsi="Cambria Math" w:cstheme="majorBidi"/>
                  <w:color w:val="24292E"/>
                  <w:sz w:val="24"/>
                  <w:szCs w:val="24"/>
                  <w:lang w:eastAsia="zh-CN" w:bidi="he-IL"/>
                </w:rPr>
                <m:t>3.9k+1200</m:t>
              </m:r>
            </m:den>
          </m:f>
          <m:r>
            <w:rPr>
              <w:rFonts w:ascii="Cambria Math" w:eastAsia="Times New Roman" w:hAnsi="Cambria Math" w:cstheme="majorBidi"/>
              <w:color w:val="24292E"/>
              <w:sz w:val="24"/>
              <w:szCs w:val="24"/>
              <w:lang w:eastAsia="zh-CN" w:bidi="he-IL"/>
            </w:rPr>
            <m:t>*15=11.471 V</m:t>
          </m:r>
        </m:oMath>
      </m:oMathPara>
    </w:p>
    <w:p w14:paraId="127487A1"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B83D573"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la ley de Ohm</w:t>
      </w:r>
    </w:p>
    <w:p w14:paraId="2BA06BD4"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4556FB1" w14:textId="3F7411CC" w:rsidR="00021256" w:rsidRPr="00ED3561" w:rsidRDefault="00ED356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15</m:t>
              </m:r>
            </m:num>
            <m:den>
              <m:r>
                <w:rPr>
                  <w:rFonts w:ascii="Cambria Math" w:eastAsia="Times New Roman" w:hAnsi="Cambria Math" w:cstheme="majorBidi"/>
                  <w:color w:val="24292E"/>
                  <w:sz w:val="24"/>
                  <w:szCs w:val="24"/>
                  <w:lang w:eastAsia="zh-CN" w:bidi="he-IL"/>
                </w:rPr>
                <m:t>3.9k+1200</m:t>
              </m:r>
            </m:den>
          </m:f>
          <m:r>
            <w:rPr>
              <w:rFonts w:ascii="Cambria Math" w:eastAsia="Times New Roman" w:hAnsi="Cambria Math" w:cstheme="majorBidi"/>
              <w:color w:val="24292E"/>
              <w:sz w:val="24"/>
              <w:szCs w:val="24"/>
              <w:lang w:eastAsia="zh-CN" w:bidi="he-IL"/>
            </w:rPr>
            <m:t>=2.941 mA</m:t>
          </m:r>
        </m:oMath>
      </m:oMathPara>
    </w:p>
    <w:p w14:paraId="62DB9D38" w14:textId="1E2B4C94" w:rsidR="00007593" w:rsidRPr="00ED3561" w:rsidRDefault="00007593"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DECC781" w14:textId="77777777" w:rsidR="00007593" w:rsidRPr="00ED3561" w:rsidRDefault="00007593" w:rsidP="000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43BEBE8" w14:textId="6C9517E9" w:rsidR="00007593" w:rsidRPr="00ED3561" w:rsidRDefault="00007593" w:rsidP="000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P=11.471*2.941 mA= 0.0337 W</m:t>
          </m:r>
        </m:oMath>
      </m:oMathPara>
    </w:p>
    <w:p w14:paraId="2EC33C42" w14:textId="548870C6" w:rsidR="006774AF" w:rsidRPr="00ED3561" w:rsidRDefault="006774AF" w:rsidP="000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C7A47F0" w14:textId="02AA8342" w:rsidR="006774AF" w:rsidRPr="00ED3561" w:rsidRDefault="006774AF" w:rsidP="00677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0.0337-0.03381</m:t>
              </m:r>
            </m:num>
            <m:den>
              <m:r>
                <w:rPr>
                  <w:rFonts w:ascii="Cambria Math" w:eastAsia="Times New Roman" w:hAnsi="Cambria Math" w:cstheme="majorBidi"/>
                  <w:color w:val="24292E"/>
                  <w:sz w:val="24"/>
                  <w:szCs w:val="24"/>
                  <w:lang w:eastAsia="zh-CN" w:bidi="he-IL"/>
                </w:rPr>
                <m:t>0.0337</m:t>
              </m:r>
            </m:den>
          </m:f>
          <m:r>
            <w:rPr>
              <w:rFonts w:ascii="Cambria Math" w:eastAsia="Times New Roman" w:hAnsi="Cambria Math" w:cstheme="majorBidi"/>
              <w:color w:val="24292E"/>
              <w:sz w:val="24"/>
              <w:szCs w:val="24"/>
              <w:lang w:eastAsia="zh-CN" w:bidi="he-IL"/>
            </w:rPr>
            <m:t>*100=±0.33</m:t>
          </m:r>
        </m:oMath>
      </m:oMathPara>
    </w:p>
    <w:p w14:paraId="7E259E6E" w14:textId="77777777" w:rsidR="00007593" w:rsidRPr="00ED3561" w:rsidRDefault="00007593"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CAAC4AD"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E47DF7C"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67E52951" wp14:editId="5D6EF36C">
            <wp:extent cx="2474595" cy="2111375"/>
            <wp:effectExtent l="0" t="0" r="190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4595" cy="2111375"/>
                    </a:xfrm>
                    <a:prstGeom prst="rect">
                      <a:avLst/>
                    </a:prstGeom>
                  </pic:spPr>
                </pic:pic>
              </a:graphicData>
            </a:graphic>
          </wp:inline>
        </w:drawing>
      </w:r>
    </w:p>
    <w:p w14:paraId="0655928F"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BE42AC1"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B48E770"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Para 4.7k Ohm</w:t>
      </w:r>
    </w:p>
    <w:p w14:paraId="56E36570"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CB76AE7"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divisor de voltaje</w:t>
      </w:r>
    </w:p>
    <w:p w14:paraId="538D0B5D"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4F9DAE8" w14:textId="77777777" w:rsidR="00021256" w:rsidRPr="00ED3561" w:rsidRDefault="00ED356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4.7k</m:t>
              </m:r>
            </m:num>
            <m:den>
              <m:r>
                <w:rPr>
                  <w:rFonts w:ascii="Cambria Math" w:eastAsia="Times New Roman" w:hAnsi="Cambria Math" w:cstheme="majorBidi"/>
                  <w:color w:val="24292E"/>
                  <w:sz w:val="24"/>
                  <w:szCs w:val="24"/>
                  <w:lang w:eastAsia="zh-CN" w:bidi="he-IL"/>
                </w:rPr>
                <m:t>4.7k+1200</m:t>
              </m:r>
            </m:den>
          </m:f>
          <m:r>
            <w:rPr>
              <w:rFonts w:ascii="Cambria Math" w:eastAsia="Times New Roman" w:hAnsi="Cambria Math" w:cstheme="majorBidi"/>
              <w:color w:val="24292E"/>
              <w:sz w:val="24"/>
              <w:szCs w:val="24"/>
              <w:lang w:eastAsia="zh-CN" w:bidi="he-IL"/>
            </w:rPr>
            <m:t>*15=11.949 V</m:t>
          </m:r>
        </m:oMath>
      </m:oMathPara>
    </w:p>
    <w:p w14:paraId="604FD43D"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18E1FD1"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Con la ley de Ohm</w:t>
      </w:r>
    </w:p>
    <w:p w14:paraId="74679833" w14:textId="77777777" w:rsidR="00021256" w:rsidRPr="00ED3561" w:rsidRDefault="00021256"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546BF5C" w14:textId="77777777" w:rsidR="00021256" w:rsidRPr="00ED3561" w:rsidRDefault="00ED3561" w:rsidP="0002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15</m:t>
              </m:r>
            </m:num>
            <m:den>
              <m:r>
                <w:rPr>
                  <w:rFonts w:ascii="Cambria Math" w:eastAsia="Times New Roman" w:hAnsi="Cambria Math" w:cstheme="majorBidi"/>
                  <w:color w:val="24292E"/>
                  <w:sz w:val="24"/>
                  <w:szCs w:val="24"/>
                  <w:lang w:eastAsia="zh-CN" w:bidi="he-IL"/>
                </w:rPr>
                <m:t>4.7k+1200</m:t>
              </m:r>
            </m:den>
          </m:f>
          <m:r>
            <w:rPr>
              <w:rFonts w:ascii="Cambria Math" w:eastAsia="Times New Roman" w:hAnsi="Cambria Math" w:cstheme="majorBidi"/>
              <w:color w:val="24292E"/>
              <w:sz w:val="24"/>
              <w:szCs w:val="24"/>
              <w:lang w:eastAsia="zh-CN" w:bidi="he-IL"/>
            </w:rPr>
            <m:t>=2.542 mA</m:t>
          </m:r>
        </m:oMath>
      </m:oMathPara>
    </w:p>
    <w:p w14:paraId="4627F660"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623A56F"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08E3DA9" w14:textId="627A225F" w:rsidR="00021256" w:rsidRPr="00ED3561" w:rsidRDefault="009E119A"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P= 11.949*2.542mA= 0.0304 W</m:t>
          </m:r>
        </m:oMath>
      </m:oMathPara>
    </w:p>
    <w:p w14:paraId="028594AA" w14:textId="76DA5EF4" w:rsidR="006774AF" w:rsidRPr="00ED3561" w:rsidRDefault="006774A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7A93146" w14:textId="08844CA9" w:rsidR="006774AF" w:rsidRPr="00ED3561" w:rsidRDefault="006774AF" w:rsidP="00677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0.0304-0.03022</m:t>
              </m:r>
            </m:num>
            <m:den>
              <m:r>
                <w:rPr>
                  <w:rFonts w:ascii="Cambria Math" w:eastAsia="Times New Roman" w:hAnsi="Cambria Math" w:cstheme="majorBidi"/>
                  <w:color w:val="24292E"/>
                  <w:sz w:val="24"/>
                  <w:szCs w:val="24"/>
                  <w:lang w:eastAsia="zh-CN" w:bidi="he-IL"/>
                </w:rPr>
                <m:t>0.0304</m:t>
              </m:r>
            </m:den>
          </m:f>
          <m:r>
            <w:rPr>
              <w:rFonts w:ascii="Cambria Math" w:eastAsia="Times New Roman" w:hAnsi="Cambria Math" w:cstheme="majorBidi"/>
              <w:color w:val="24292E"/>
              <w:sz w:val="24"/>
              <w:szCs w:val="24"/>
              <w:lang w:eastAsia="zh-CN" w:bidi="he-IL"/>
            </w:rPr>
            <m:t>*100=±0.59</m:t>
          </m:r>
        </m:oMath>
      </m:oMathPara>
    </w:p>
    <w:p w14:paraId="3279B366" w14:textId="77777777" w:rsidR="006774AF" w:rsidRPr="00ED3561" w:rsidRDefault="006774A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BE047ED"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634062C" w14:textId="77777777"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075EC84" w14:textId="77777777" w:rsidR="00CD5DC2" w:rsidRPr="00ED3561" w:rsidRDefault="00CD5DC2"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6FF54F4" w14:textId="77777777" w:rsidR="00ED28E7" w:rsidRPr="00ED3561" w:rsidRDefault="00CD5DC2"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047D5EC3" wp14:editId="58A9213A">
            <wp:extent cx="2474595" cy="2204085"/>
            <wp:effectExtent l="0" t="0" r="190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4595" cy="2204085"/>
                    </a:xfrm>
                    <a:prstGeom prst="rect">
                      <a:avLst/>
                    </a:prstGeom>
                  </pic:spPr>
                </pic:pic>
              </a:graphicData>
            </a:graphic>
          </wp:inline>
        </w:drawing>
      </w:r>
    </w:p>
    <w:p w14:paraId="1EFD9F48" w14:textId="77777777" w:rsidR="00751506" w:rsidRPr="00ED3561" w:rsidRDefault="0075150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C6AD5AF" w14:textId="3DBA4E6C" w:rsidR="00ED28E7" w:rsidRPr="00ED3561" w:rsidRDefault="009E119A"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 Una vez hallados los valores, tantos experimentales como calculados </w:t>
      </w:r>
      <w:r w:rsidR="00751506" w:rsidRPr="00ED3561">
        <w:rPr>
          <w:rFonts w:asciiTheme="majorBidi" w:eastAsia="Times New Roman" w:hAnsiTheme="majorBidi" w:cstheme="majorBidi"/>
          <w:color w:val="24292E"/>
          <w:sz w:val="24"/>
          <w:szCs w:val="24"/>
          <w:lang w:eastAsia="zh-CN" w:bidi="he-IL"/>
        </w:rPr>
        <w:t xml:space="preserve">aplicando </w:t>
      </w:r>
      <w:r w:rsidR="00335205" w:rsidRPr="00ED3561">
        <w:rPr>
          <w:rFonts w:asciiTheme="majorBidi" w:eastAsia="Times New Roman" w:hAnsiTheme="majorBidi" w:cstheme="majorBidi"/>
          <w:color w:val="24292E"/>
          <w:sz w:val="24"/>
          <w:szCs w:val="24"/>
          <w:lang w:eastAsia="zh-CN" w:bidi="he-IL"/>
        </w:rPr>
        <w:t>las leyes</w:t>
      </w:r>
      <w:r w:rsidR="00751506" w:rsidRPr="00ED3561">
        <w:rPr>
          <w:rFonts w:asciiTheme="majorBidi" w:eastAsia="Times New Roman" w:hAnsiTheme="majorBidi" w:cstheme="majorBidi"/>
          <w:color w:val="24292E"/>
          <w:sz w:val="24"/>
          <w:szCs w:val="24"/>
          <w:lang w:eastAsia="zh-CN" w:bidi="he-IL"/>
        </w:rPr>
        <w:t>, obtenemos la siguiente tabla</w:t>
      </w:r>
    </w:p>
    <w:p w14:paraId="376BFD87" w14:textId="2C2AF3E0" w:rsidR="004C2F50" w:rsidRPr="00ED3561" w:rsidRDefault="004C2F50"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6DAA5EE" w14:textId="2024FF72" w:rsidR="004C2F50" w:rsidRPr="00ED3561" w:rsidRDefault="004C2F50"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hAnsiTheme="majorBidi" w:cstheme="majorBidi"/>
          <w:noProof/>
          <w:lang w:eastAsia="zh-CN" w:bidi="he-IL"/>
        </w:rPr>
        <w:drawing>
          <wp:inline distT="0" distB="0" distL="0" distR="0" wp14:anchorId="297DB213" wp14:editId="08B25FAA">
            <wp:extent cx="2474595" cy="1409944"/>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4595" cy="1409944"/>
                    </a:xfrm>
                    <a:prstGeom prst="rect">
                      <a:avLst/>
                    </a:prstGeom>
                    <a:noFill/>
                    <a:ln>
                      <a:noFill/>
                    </a:ln>
                  </pic:spPr>
                </pic:pic>
              </a:graphicData>
            </a:graphic>
          </wp:inline>
        </w:drawing>
      </w:r>
    </w:p>
    <w:p w14:paraId="4B82DC24" w14:textId="77777777" w:rsidR="004C2F50" w:rsidRPr="00ED3561" w:rsidRDefault="004C2F50"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 </w:t>
      </w:r>
    </w:p>
    <w:p w14:paraId="7A83F315" w14:textId="04589216" w:rsidR="0027400E" w:rsidRPr="00ED3561" w:rsidRDefault="004C2F50"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La columna Potencia calculada experimentalmente fue </w:t>
      </w:r>
      <w:r w:rsidR="00335205" w:rsidRPr="00ED3561">
        <w:rPr>
          <w:rFonts w:asciiTheme="majorBidi" w:eastAsia="Times New Roman" w:hAnsiTheme="majorBidi" w:cstheme="majorBidi"/>
          <w:color w:val="24292E"/>
          <w:sz w:val="24"/>
          <w:szCs w:val="24"/>
          <w:lang w:eastAsia="zh-CN" w:bidi="he-IL"/>
        </w:rPr>
        <w:t>obtenida</w:t>
      </w:r>
      <w:r w:rsidRPr="00ED3561">
        <w:rPr>
          <w:rFonts w:asciiTheme="majorBidi" w:eastAsia="Times New Roman" w:hAnsiTheme="majorBidi" w:cstheme="majorBidi"/>
          <w:color w:val="24292E"/>
          <w:sz w:val="24"/>
          <w:szCs w:val="24"/>
          <w:lang w:eastAsia="zh-CN" w:bidi="he-IL"/>
        </w:rPr>
        <w:t xml:space="preserve"> usando la facilidad de las hojas de </w:t>
      </w:r>
      <w:r w:rsidR="00335205" w:rsidRPr="00ED3561">
        <w:rPr>
          <w:rFonts w:asciiTheme="majorBidi" w:eastAsia="Times New Roman" w:hAnsiTheme="majorBidi" w:cstheme="majorBidi"/>
          <w:color w:val="24292E"/>
          <w:sz w:val="24"/>
          <w:szCs w:val="24"/>
          <w:lang w:eastAsia="zh-CN" w:bidi="he-IL"/>
        </w:rPr>
        <w:t>cálculo</w:t>
      </w:r>
      <w:r w:rsidRPr="00ED3561">
        <w:rPr>
          <w:rFonts w:asciiTheme="majorBidi" w:eastAsia="Times New Roman" w:hAnsiTheme="majorBidi" w:cstheme="majorBidi"/>
          <w:color w:val="24292E"/>
          <w:sz w:val="24"/>
          <w:szCs w:val="24"/>
          <w:lang w:eastAsia="zh-CN" w:bidi="he-IL"/>
        </w:rPr>
        <w:t xml:space="preserve"> de Excel </w:t>
      </w:r>
      <w:r w:rsidR="0027400E" w:rsidRPr="00ED3561">
        <w:rPr>
          <w:rFonts w:asciiTheme="majorBidi" w:eastAsia="Times New Roman" w:hAnsiTheme="majorBidi" w:cstheme="majorBidi"/>
          <w:color w:val="24292E"/>
          <w:sz w:val="24"/>
          <w:szCs w:val="24"/>
          <w:lang w:eastAsia="zh-CN" w:bidi="he-IL"/>
        </w:rPr>
        <w:t xml:space="preserve">según la </w:t>
      </w:r>
      <w:r w:rsidR="00335205" w:rsidRPr="00ED3561">
        <w:rPr>
          <w:rFonts w:asciiTheme="majorBidi" w:eastAsia="Times New Roman" w:hAnsiTheme="majorBidi" w:cstheme="majorBidi"/>
          <w:color w:val="24292E"/>
          <w:sz w:val="24"/>
          <w:szCs w:val="24"/>
          <w:lang w:eastAsia="zh-CN" w:bidi="he-IL"/>
        </w:rPr>
        <w:t>fórmula</w:t>
      </w:r>
      <w:r w:rsidR="0027400E" w:rsidRPr="00ED3561">
        <w:rPr>
          <w:rFonts w:asciiTheme="majorBidi" w:eastAsia="Times New Roman" w:hAnsiTheme="majorBidi" w:cstheme="majorBidi"/>
          <w:color w:val="24292E"/>
          <w:sz w:val="24"/>
          <w:szCs w:val="24"/>
          <w:lang w:eastAsia="zh-CN" w:bidi="he-IL"/>
        </w:rPr>
        <w:t>:</w:t>
      </w:r>
    </w:p>
    <w:p w14:paraId="3B6F9CD2" w14:textId="2DA3E854" w:rsidR="0027400E" w:rsidRPr="00ED3561" w:rsidRDefault="0027400E"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4149FA2" w14:textId="3BCB2D64" w:rsidR="0027400E" w:rsidRPr="00ED3561" w:rsidRDefault="0027400E"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P= CELDA CORRIENTE*CELDA VOLTAJE*0.001</w:t>
      </w:r>
    </w:p>
    <w:p w14:paraId="7C991EFB" w14:textId="5ABBC3A9" w:rsidR="0027400E" w:rsidRPr="00ED3561" w:rsidRDefault="0027400E"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04E117E" w14:textId="128593DE" w:rsidR="0027400E" w:rsidRPr="00ED3561" w:rsidRDefault="0027400E"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Ejemplo</w:t>
      </w:r>
    </w:p>
    <w:p w14:paraId="3F51B377" w14:textId="3C5EC07C" w:rsidR="0027400E" w:rsidRPr="00ED3561" w:rsidRDefault="0027400E"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A0B303D" w14:textId="47E06213" w:rsidR="0027400E" w:rsidRPr="00ED3561" w:rsidRDefault="0027400E"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061F410E" wp14:editId="74820A1F">
            <wp:extent cx="2474595" cy="1767840"/>
            <wp:effectExtent l="0" t="0" r="190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4595" cy="1767840"/>
                    </a:xfrm>
                    <a:prstGeom prst="rect">
                      <a:avLst/>
                    </a:prstGeom>
                  </pic:spPr>
                </pic:pic>
              </a:graphicData>
            </a:graphic>
          </wp:inline>
        </w:drawing>
      </w:r>
    </w:p>
    <w:p w14:paraId="0219B5B1" w14:textId="77777777" w:rsidR="0027400E" w:rsidRPr="00ED3561" w:rsidRDefault="0027400E"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690D763" w14:textId="77777777" w:rsidR="0027400E" w:rsidRPr="00ED3561" w:rsidRDefault="0027400E"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0610FAD" w14:textId="0AEBFDCA" w:rsidR="00751506" w:rsidRPr="00ED3561" w:rsidRDefault="004C2F50"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y </w:t>
      </w:r>
      <w:r w:rsidR="0027400E" w:rsidRPr="00ED3561">
        <w:rPr>
          <w:rFonts w:asciiTheme="majorBidi" w:eastAsia="Times New Roman" w:hAnsiTheme="majorBidi" w:cstheme="majorBidi"/>
          <w:color w:val="24292E"/>
          <w:sz w:val="24"/>
          <w:szCs w:val="24"/>
          <w:lang w:eastAsia="zh-CN" w:bidi="he-IL"/>
        </w:rPr>
        <w:t xml:space="preserve">la </w:t>
      </w:r>
      <w:r w:rsidRPr="00ED3561">
        <w:rPr>
          <w:rFonts w:asciiTheme="majorBidi" w:eastAsia="Times New Roman" w:hAnsiTheme="majorBidi" w:cstheme="majorBidi"/>
          <w:color w:val="24292E"/>
          <w:sz w:val="24"/>
          <w:szCs w:val="24"/>
          <w:lang w:eastAsia="zh-CN" w:bidi="he-IL"/>
        </w:rPr>
        <w:t>Potencia calculada teóricamente</w:t>
      </w:r>
      <w:r w:rsidR="0027400E" w:rsidRPr="00ED3561">
        <w:rPr>
          <w:rFonts w:asciiTheme="majorBidi" w:eastAsia="Times New Roman" w:hAnsiTheme="majorBidi" w:cstheme="majorBidi"/>
          <w:color w:val="24292E"/>
          <w:sz w:val="24"/>
          <w:szCs w:val="24"/>
          <w:lang w:eastAsia="zh-CN" w:bidi="he-IL"/>
        </w:rPr>
        <w:t xml:space="preserve"> es el resultado de multiplicar cada corriente que pasa por el resistor de carga por el voltaje en el resistor de carga.</w:t>
      </w:r>
    </w:p>
    <w:p w14:paraId="7B89C771" w14:textId="2AFD5EA8" w:rsidR="00751506" w:rsidRPr="00ED3561" w:rsidRDefault="0075150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9944129" w14:textId="30C74068" w:rsidR="00021256" w:rsidRPr="00ED3561" w:rsidRDefault="0002125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6FEAC52" w14:textId="754A18C8" w:rsidR="00751506" w:rsidRPr="00ED3561" w:rsidRDefault="0075150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¿Se cumple el Teorema de la Máxima Transferencia de Potencia?</w:t>
      </w:r>
    </w:p>
    <w:p w14:paraId="36A5A446" w14:textId="0B9BCF66" w:rsidR="00751506" w:rsidRPr="00ED3561" w:rsidRDefault="0075150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C964B91" w14:textId="77777777" w:rsidR="00AA06E0" w:rsidRPr="00ED3561" w:rsidRDefault="00AA06E0" w:rsidP="0075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7171BA1" w14:textId="229898D0" w:rsidR="00A83D4F" w:rsidRPr="00ED3561" w:rsidRDefault="004C2F50" w:rsidP="00A8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noProof/>
          <w:color w:val="24292E"/>
          <w:sz w:val="24"/>
          <w:szCs w:val="24"/>
          <w:lang w:eastAsia="zh-CN" w:bidi="he-IL"/>
        </w:rPr>
        <w:drawing>
          <wp:inline distT="0" distB="0" distL="0" distR="0" wp14:anchorId="55123D06" wp14:editId="441597F3">
            <wp:extent cx="2461895" cy="1578207"/>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3028" cy="1598165"/>
                    </a:xfrm>
                    <a:prstGeom prst="rect">
                      <a:avLst/>
                    </a:prstGeom>
                    <a:noFill/>
                  </pic:spPr>
                </pic:pic>
              </a:graphicData>
            </a:graphic>
          </wp:inline>
        </w:drawing>
      </w:r>
    </w:p>
    <w:p w14:paraId="0452ABB3" w14:textId="69958439" w:rsidR="00A83D4F" w:rsidRPr="00ED3561" w:rsidRDefault="00A83D4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7FE7AF1" w14:textId="488A2367" w:rsidR="00A83D4F" w:rsidRPr="00ED3561" w:rsidRDefault="00A83D4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67D135C" w14:textId="58A908A6" w:rsidR="00A83D4F" w:rsidRPr="00ED3561" w:rsidRDefault="004C2F50" w:rsidP="004C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En la gráfica</w:t>
      </w:r>
      <w:r w:rsidR="00A83D4F" w:rsidRPr="00ED3561">
        <w:rPr>
          <w:rFonts w:asciiTheme="majorBidi" w:eastAsia="Times New Roman" w:hAnsiTheme="majorBidi" w:cstheme="majorBidi"/>
          <w:color w:val="24292E"/>
          <w:sz w:val="24"/>
          <w:szCs w:val="24"/>
          <w:lang w:eastAsia="zh-CN" w:bidi="he-IL"/>
        </w:rPr>
        <w:t xml:space="preserve"> podemos observar como obtenemos una potencia máxima a medida </w:t>
      </w:r>
      <w:r w:rsidRPr="00ED3561">
        <w:rPr>
          <w:rFonts w:asciiTheme="majorBidi" w:eastAsia="Times New Roman" w:hAnsiTheme="majorBidi" w:cstheme="majorBidi"/>
          <w:color w:val="24292E"/>
          <w:sz w:val="24"/>
          <w:szCs w:val="24"/>
          <w:lang w:eastAsia="zh-CN" w:bidi="he-IL"/>
        </w:rPr>
        <w:t>que</w:t>
      </w:r>
      <w:r w:rsidR="00A83D4F" w:rsidRPr="00ED3561">
        <w:rPr>
          <w:rFonts w:asciiTheme="majorBidi" w:eastAsia="Times New Roman" w:hAnsiTheme="majorBidi" w:cstheme="majorBidi"/>
          <w:color w:val="24292E"/>
          <w:sz w:val="24"/>
          <w:szCs w:val="24"/>
          <w:lang w:eastAsia="zh-CN" w:bidi="he-IL"/>
        </w:rPr>
        <w:t xml:space="preserve"> la resistencia de carga va tomando un valor casi igual que la </w:t>
      </w:r>
      <w:r w:rsidR="00A83D4F" w:rsidRPr="00ED3561">
        <w:rPr>
          <w:rFonts w:asciiTheme="majorBidi" w:eastAsia="Times New Roman" w:hAnsiTheme="majorBidi" w:cstheme="majorBidi"/>
          <w:color w:val="24292E"/>
          <w:sz w:val="24"/>
          <w:szCs w:val="24"/>
          <w:lang w:eastAsia="zh-CN" w:bidi="he-IL"/>
        </w:rPr>
        <w:lastRenderedPageBreak/>
        <w:t xml:space="preserve">resistencia de Thévenin, </w:t>
      </w:r>
      <w:r w:rsidRPr="00ED3561">
        <w:rPr>
          <w:rFonts w:asciiTheme="majorBidi" w:eastAsia="Times New Roman" w:hAnsiTheme="majorBidi" w:cstheme="majorBidi"/>
          <w:color w:val="24292E"/>
          <w:sz w:val="24"/>
          <w:szCs w:val="24"/>
          <w:lang w:eastAsia="zh-CN" w:bidi="he-IL"/>
        </w:rPr>
        <w:t xml:space="preserve">aunque </w:t>
      </w:r>
      <w:r w:rsidR="00A83D4F" w:rsidRPr="00ED3561">
        <w:rPr>
          <w:rFonts w:asciiTheme="majorBidi" w:eastAsia="Times New Roman" w:hAnsiTheme="majorBidi" w:cstheme="majorBidi"/>
          <w:color w:val="24292E"/>
          <w:sz w:val="24"/>
          <w:szCs w:val="24"/>
          <w:lang w:eastAsia="zh-CN" w:bidi="he-IL"/>
        </w:rPr>
        <w:t>no toma el mismo valor.</w:t>
      </w:r>
    </w:p>
    <w:p w14:paraId="027E14E2" w14:textId="1A73D533" w:rsidR="00A83D4F" w:rsidRPr="00ED3561" w:rsidRDefault="00A83D4F"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8C6D371" w14:textId="2EAA8369" w:rsidR="0027400E" w:rsidRPr="00ED3561" w:rsidRDefault="0027400E"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B453044" w14:textId="6706E715" w:rsidR="00A83D4F" w:rsidRPr="00ED3561" w:rsidRDefault="0027400E" w:rsidP="00274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6.5.5. ¿Cuál fue la potencia máxima en RL? </w:t>
      </w:r>
    </w:p>
    <w:p w14:paraId="0EDC03B9" w14:textId="4E3E8933" w:rsidR="0027400E" w:rsidRPr="00ED3561" w:rsidRDefault="0027400E" w:rsidP="00274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0224A7C" w14:textId="6CD72A22" w:rsidR="0027400E" w:rsidRPr="00ED3561" w:rsidRDefault="00A507CE" w:rsidP="00274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En la resistencia de 1k Ohm alcanzó</w:t>
      </w:r>
      <w:r w:rsidR="0027400E" w:rsidRPr="00ED3561">
        <w:rPr>
          <w:rFonts w:asciiTheme="majorBidi" w:eastAsia="Times New Roman" w:hAnsiTheme="majorBidi" w:cstheme="majorBidi"/>
          <w:color w:val="24292E"/>
          <w:sz w:val="24"/>
          <w:szCs w:val="24"/>
          <w:lang w:eastAsia="zh-CN" w:bidi="he-IL"/>
        </w:rPr>
        <w:t xml:space="preserve"> una potencia de 0.0465 Watts</w:t>
      </w:r>
    </w:p>
    <w:p w14:paraId="3D9C18AF" w14:textId="279D0C27" w:rsidR="0027400E" w:rsidRPr="00ED3561" w:rsidRDefault="0027400E" w:rsidP="00274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3523992" w14:textId="2C9C8CFD" w:rsidR="0027400E" w:rsidRPr="00ED3561" w:rsidRDefault="0027400E" w:rsidP="00274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¿Para qué valor de RL se obtiene la MTP? </w:t>
      </w:r>
    </w:p>
    <w:p w14:paraId="0CD97F62" w14:textId="55DA8B0A" w:rsidR="0027400E" w:rsidRPr="00ED3561" w:rsidRDefault="0027400E" w:rsidP="00274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C14F22C" w14:textId="5CDDD8F6" w:rsidR="0027400E" w:rsidRPr="00ED3561" w:rsidRDefault="0027400E" w:rsidP="00274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Con una resistencia de 1.2k Ohm </w:t>
      </w:r>
    </w:p>
    <w:p w14:paraId="45D94516" w14:textId="25C1E5C1" w:rsidR="0027400E" w:rsidRPr="00ED3561" w:rsidRDefault="0027400E" w:rsidP="00274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A97E187" w14:textId="77777777" w:rsidR="0027400E" w:rsidRPr="00ED3561" w:rsidRDefault="0027400E" w:rsidP="00274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E49490A" w14:textId="4955765E"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8"/>
          <w:szCs w:val="28"/>
          <w:lang w:eastAsia="zh-CN" w:bidi="he-IL"/>
        </w:rPr>
      </w:pPr>
      <w:r w:rsidRPr="00ED3561">
        <w:rPr>
          <w:rFonts w:asciiTheme="majorBidi" w:eastAsia="Times New Roman" w:hAnsiTheme="majorBidi" w:cstheme="majorBidi"/>
          <w:b/>
          <w:bCs/>
          <w:color w:val="24292E"/>
          <w:sz w:val="28"/>
          <w:szCs w:val="28"/>
          <w:lang w:eastAsia="zh-CN" w:bidi="he-IL"/>
        </w:rPr>
        <w:t>7</w:t>
      </w:r>
      <w:r w:rsidR="0027400E" w:rsidRPr="00ED3561">
        <w:rPr>
          <w:rFonts w:asciiTheme="majorBidi" w:eastAsia="Times New Roman" w:hAnsiTheme="majorBidi" w:cstheme="majorBidi"/>
          <w:b/>
          <w:bCs/>
          <w:color w:val="24292E"/>
          <w:sz w:val="28"/>
          <w:szCs w:val="28"/>
          <w:lang w:eastAsia="zh-CN" w:bidi="he-IL"/>
        </w:rPr>
        <w:t xml:space="preserve"> </w:t>
      </w:r>
      <w:r w:rsidR="00F96446" w:rsidRPr="00ED3561">
        <w:rPr>
          <w:rFonts w:asciiTheme="majorBidi" w:eastAsia="Times New Roman" w:hAnsiTheme="majorBidi" w:cstheme="majorBidi"/>
          <w:b/>
          <w:bCs/>
          <w:color w:val="24292E"/>
          <w:sz w:val="28"/>
          <w:szCs w:val="28"/>
          <w:lang w:eastAsia="zh-CN" w:bidi="he-IL"/>
        </w:rPr>
        <w:t>Descripción</w:t>
      </w:r>
      <w:r w:rsidRPr="00ED3561">
        <w:rPr>
          <w:rFonts w:asciiTheme="majorBidi" w:eastAsia="Times New Roman" w:hAnsiTheme="majorBidi" w:cstheme="majorBidi"/>
          <w:b/>
          <w:bCs/>
          <w:color w:val="24292E"/>
          <w:sz w:val="28"/>
          <w:szCs w:val="28"/>
          <w:lang w:eastAsia="zh-CN" w:bidi="he-IL"/>
        </w:rPr>
        <w:t xml:space="preserve"> de prerrequisitos y configuración</w:t>
      </w:r>
    </w:p>
    <w:p w14:paraId="6EAAC9CA" w14:textId="4C62D847" w:rsidR="00F96446" w:rsidRPr="00ED3561" w:rsidRDefault="00F9644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8"/>
          <w:szCs w:val="28"/>
          <w:lang w:eastAsia="zh-CN" w:bidi="he-IL"/>
        </w:rPr>
      </w:pPr>
    </w:p>
    <w:p w14:paraId="0710042D" w14:textId="27310623" w:rsidR="00F96446" w:rsidRPr="00ED3561" w:rsidRDefault="00F9644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Como primer </w:t>
      </w:r>
      <w:r w:rsidR="00335205" w:rsidRPr="00ED3561">
        <w:rPr>
          <w:rFonts w:asciiTheme="majorBidi" w:eastAsia="Times New Roman" w:hAnsiTheme="majorBidi" w:cstheme="majorBidi"/>
          <w:color w:val="24292E"/>
          <w:sz w:val="24"/>
          <w:szCs w:val="24"/>
          <w:lang w:eastAsia="zh-CN" w:bidi="he-IL"/>
        </w:rPr>
        <w:t>prerrequisito</w:t>
      </w:r>
      <w:r w:rsidRPr="00ED3561">
        <w:rPr>
          <w:rFonts w:asciiTheme="majorBidi" w:eastAsia="Times New Roman" w:hAnsiTheme="majorBidi" w:cstheme="majorBidi"/>
          <w:color w:val="24292E"/>
          <w:sz w:val="24"/>
          <w:szCs w:val="24"/>
          <w:lang w:eastAsia="zh-CN" w:bidi="he-IL"/>
        </w:rPr>
        <w:t xml:space="preserve"> para esta </w:t>
      </w:r>
      <w:r w:rsidR="00335205" w:rsidRPr="00ED3561">
        <w:rPr>
          <w:rFonts w:asciiTheme="majorBidi" w:eastAsia="Times New Roman" w:hAnsiTheme="majorBidi" w:cstheme="majorBidi"/>
          <w:color w:val="24292E"/>
          <w:sz w:val="24"/>
          <w:szCs w:val="24"/>
          <w:lang w:eastAsia="zh-CN" w:bidi="he-IL"/>
        </w:rPr>
        <w:t>práctica</w:t>
      </w:r>
      <w:r w:rsidRPr="00ED3561">
        <w:rPr>
          <w:rFonts w:asciiTheme="majorBidi" w:eastAsia="Times New Roman" w:hAnsiTheme="majorBidi" w:cstheme="majorBidi"/>
          <w:color w:val="24292E"/>
          <w:sz w:val="24"/>
          <w:szCs w:val="24"/>
          <w:lang w:eastAsia="zh-CN" w:bidi="he-IL"/>
        </w:rPr>
        <w:t xml:space="preserve"> es tener un </w:t>
      </w:r>
      <w:r w:rsidR="00335205" w:rsidRPr="00ED3561">
        <w:rPr>
          <w:rFonts w:asciiTheme="majorBidi" w:eastAsia="Times New Roman" w:hAnsiTheme="majorBidi" w:cstheme="majorBidi"/>
          <w:color w:val="24292E"/>
          <w:sz w:val="24"/>
          <w:szCs w:val="24"/>
          <w:lang w:eastAsia="zh-CN" w:bidi="he-IL"/>
        </w:rPr>
        <w:t>conocimiento</w:t>
      </w:r>
      <w:r w:rsidRPr="00ED3561">
        <w:rPr>
          <w:rFonts w:asciiTheme="majorBidi" w:eastAsia="Times New Roman" w:hAnsiTheme="majorBidi" w:cstheme="majorBidi"/>
          <w:color w:val="24292E"/>
          <w:sz w:val="24"/>
          <w:szCs w:val="24"/>
          <w:lang w:eastAsia="zh-CN" w:bidi="he-IL"/>
        </w:rPr>
        <w:t xml:space="preserve"> previo de la Potencia Máxima a manera de introducción, además de saber los teoremas de </w:t>
      </w:r>
      <w:r w:rsidR="00335205" w:rsidRPr="00ED3561">
        <w:rPr>
          <w:rFonts w:asciiTheme="majorBidi" w:eastAsia="Times New Roman" w:hAnsiTheme="majorBidi" w:cstheme="majorBidi"/>
          <w:color w:val="24292E"/>
          <w:sz w:val="24"/>
          <w:szCs w:val="24"/>
          <w:lang w:eastAsia="zh-CN" w:bidi="he-IL"/>
        </w:rPr>
        <w:t>Thévenin</w:t>
      </w:r>
      <w:r w:rsidRPr="00ED3561">
        <w:rPr>
          <w:rFonts w:asciiTheme="majorBidi" w:eastAsia="Times New Roman" w:hAnsiTheme="majorBidi" w:cstheme="majorBidi"/>
          <w:color w:val="24292E"/>
          <w:sz w:val="24"/>
          <w:szCs w:val="24"/>
          <w:lang w:eastAsia="zh-CN" w:bidi="he-IL"/>
        </w:rPr>
        <w:t xml:space="preserve"> y Norton.</w:t>
      </w:r>
    </w:p>
    <w:p w14:paraId="5C86B9B8" w14:textId="378FA787" w:rsidR="00F96446" w:rsidRPr="00ED3561" w:rsidRDefault="00F9644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D1ABE29" w14:textId="5C2EF28A" w:rsidR="00F96446" w:rsidRPr="00ED3561" w:rsidRDefault="00F9644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El circuito no necesita de alguna configuración en especial, solo debemos asegurarnos de realizar las </w:t>
      </w:r>
      <w:r w:rsidR="00335205" w:rsidRPr="00ED3561">
        <w:rPr>
          <w:rFonts w:asciiTheme="majorBidi" w:eastAsia="Times New Roman" w:hAnsiTheme="majorBidi" w:cstheme="majorBidi"/>
          <w:color w:val="24292E"/>
          <w:sz w:val="24"/>
          <w:szCs w:val="24"/>
          <w:lang w:eastAsia="zh-CN" w:bidi="he-IL"/>
        </w:rPr>
        <w:t>conexiones</w:t>
      </w:r>
      <w:r w:rsidRPr="00ED3561">
        <w:rPr>
          <w:rFonts w:asciiTheme="majorBidi" w:eastAsia="Times New Roman" w:hAnsiTheme="majorBidi" w:cstheme="majorBidi"/>
          <w:color w:val="24292E"/>
          <w:sz w:val="24"/>
          <w:szCs w:val="24"/>
          <w:lang w:eastAsia="zh-CN" w:bidi="he-IL"/>
        </w:rPr>
        <w:t xml:space="preserve"> en serie de las </w:t>
      </w:r>
      <w:r w:rsidR="00335205" w:rsidRPr="00ED3561">
        <w:rPr>
          <w:rFonts w:asciiTheme="majorBidi" w:eastAsia="Times New Roman" w:hAnsiTheme="majorBidi" w:cstheme="majorBidi"/>
          <w:color w:val="24292E"/>
          <w:sz w:val="24"/>
          <w:szCs w:val="24"/>
          <w:lang w:eastAsia="zh-CN" w:bidi="he-IL"/>
        </w:rPr>
        <w:t>resistencias</w:t>
      </w:r>
      <w:r w:rsidRPr="00ED3561">
        <w:rPr>
          <w:rFonts w:asciiTheme="majorBidi" w:eastAsia="Times New Roman" w:hAnsiTheme="majorBidi" w:cstheme="majorBidi"/>
          <w:color w:val="24292E"/>
          <w:sz w:val="24"/>
          <w:szCs w:val="24"/>
          <w:lang w:eastAsia="zh-CN" w:bidi="he-IL"/>
        </w:rPr>
        <w:t xml:space="preserve"> correctamente. Para las fue</w:t>
      </w:r>
      <w:r w:rsidR="00335205" w:rsidRPr="00ED3561">
        <w:rPr>
          <w:rFonts w:asciiTheme="majorBidi" w:eastAsia="Times New Roman" w:hAnsiTheme="majorBidi" w:cstheme="majorBidi"/>
          <w:color w:val="24292E"/>
          <w:sz w:val="24"/>
          <w:szCs w:val="24"/>
          <w:lang w:eastAsia="zh-CN" w:bidi="he-IL"/>
        </w:rPr>
        <w:t>n</w:t>
      </w:r>
      <w:r w:rsidRPr="00ED3561">
        <w:rPr>
          <w:rFonts w:asciiTheme="majorBidi" w:eastAsia="Times New Roman" w:hAnsiTheme="majorBidi" w:cstheme="majorBidi"/>
          <w:color w:val="24292E"/>
          <w:sz w:val="24"/>
          <w:szCs w:val="24"/>
          <w:lang w:eastAsia="zh-CN" w:bidi="he-IL"/>
        </w:rPr>
        <w:t>tes de voltaje asegurarnos de que tengan lo valores adecuados de voltaje y par los multímetros, cambiar las perillas de corriente a voltaje con cuidado.</w:t>
      </w:r>
    </w:p>
    <w:p w14:paraId="7E9B05EE" w14:textId="77777777" w:rsidR="0027400E" w:rsidRPr="00ED3561" w:rsidRDefault="0027400E"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C83C6B8"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66B629F"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0B36F8A" w14:textId="1369E61C"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8</w:t>
      </w:r>
      <w:r w:rsidR="00F96446" w:rsidRPr="00ED3561">
        <w:rPr>
          <w:rFonts w:asciiTheme="majorBidi" w:eastAsia="Times New Roman" w:hAnsiTheme="majorBidi" w:cstheme="majorBidi"/>
          <w:color w:val="24292E"/>
          <w:sz w:val="24"/>
          <w:szCs w:val="24"/>
          <w:lang w:eastAsia="zh-CN" w:bidi="he-IL"/>
        </w:rPr>
        <w:t xml:space="preserve"> </w:t>
      </w:r>
      <w:r w:rsidRPr="00ED3561">
        <w:rPr>
          <w:rFonts w:asciiTheme="majorBidi" w:eastAsia="Times New Roman" w:hAnsiTheme="majorBidi" w:cstheme="majorBidi"/>
          <w:color w:val="24292E"/>
          <w:sz w:val="24"/>
          <w:szCs w:val="24"/>
          <w:lang w:eastAsia="zh-CN" w:bidi="he-IL"/>
        </w:rPr>
        <w:t>Aportaciones</w:t>
      </w:r>
      <w:r w:rsidR="00F96446" w:rsidRPr="00ED3561">
        <w:rPr>
          <w:rFonts w:asciiTheme="majorBidi" w:eastAsia="Times New Roman" w:hAnsiTheme="majorBidi" w:cstheme="majorBidi"/>
          <w:color w:val="24292E"/>
          <w:sz w:val="24"/>
          <w:szCs w:val="24"/>
          <w:lang w:eastAsia="zh-CN" w:bidi="he-IL"/>
        </w:rPr>
        <w:t xml:space="preserve"> o Recomendaciones</w:t>
      </w:r>
    </w:p>
    <w:p w14:paraId="076ADC19" w14:textId="7EA085EB" w:rsidR="00F96446" w:rsidRPr="00ED3561" w:rsidRDefault="00F9644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F3E94C9" w14:textId="69C6ECE7" w:rsidR="00F96446" w:rsidRPr="00ED3561" w:rsidRDefault="00F96446" w:rsidP="00F96446">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La máxima transferencia de potencia es de gran importancia en el ámbito de la electrónica, ya que de acurdo a estos se diseñan transformadores, con el fin de evitar excesivas pérdidas de calor</w:t>
      </w:r>
    </w:p>
    <w:p w14:paraId="0F7B52A1" w14:textId="4E7ABD57" w:rsidR="00F96446" w:rsidRPr="00ED3561" w:rsidRDefault="00F96446" w:rsidP="00F96446">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 xml:space="preserve">Se recomienda no </w:t>
      </w:r>
      <w:r w:rsidR="00335205" w:rsidRPr="00ED3561">
        <w:rPr>
          <w:rFonts w:asciiTheme="majorBidi" w:eastAsia="Times New Roman" w:hAnsiTheme="majorBidi" w:cstheme="majorBidi"/>
          <w:color w:val="24292E"/>
          <w:sz w:val="24"/>
          <w:szCs w:val="24"/>
          <w:lang w:eastAsia="zh-CN" w:bidi="he-IL"/>
        </w:rPr>
        <w:t>olvidarse</w:t>
      </w:r>
      <w:r w:rsidRPr="00ED3561">
        <w:rPr>
          <w:rFonts w:asciiTheme="majorBidi" w:eastAsia="Times New Roman" w:hAnsiTheme="majorBidi" w:cstheme="majorBidi"/>
          <w:color w:val="24292E"/>
          <w:sz w:val="24"/>
          <w:szCs w:val="24"/>
          <w:lang w:eastAsia="zh-CN" w:bidi="he-IL"/>
        </w:rPr>
        <w:t xml:space="preserve"> de cambiar las perillas correctamente de los multímetros, caso contrario se </w:t>
      </w:r>
      <w:r w:rsidRPr="00ED3561">
        <w:rPr>
          <w:rFonts w:asciiTheme="majorBidi" w:eastAsia="Times New Roman" w:hAnsiTheme="majorBidi" w:cstheme="majorBidi"/>
          <w:color w:val="24292E"/>
          <w:sz w:val="24"/>
          <w:szCs w:val="24"/>
          <w:lang w:eastAsia="zh-CN" w:bidi="he-IL"/>
        </w:rPr>
        <w:t>pueden tener valores incorrectos (ya que estamos trabajando en un simulador)</w:t>
      </w:r>
    </w:p>
    <w:p w14:paraId="3F6DF706" w14:textId="6EE5648E" w:rsidR="00F96446" w:rsidRPr="00ED3561" w:rsidRDefault="00F96446" w:rsidP="007E5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color w:val="24292E"/>
          <w:sz w:val="24"/>
          <w:szCs w:val="24"/>
          <w:lang w:eastAsia="zh-CN" w:bidi="he-IL"/>
        </w:rPr>
      </w:pPr>
    </w:p>
    <w:p w14:paraId="4ECACBB0"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4F4EE83"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1A12119"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D7FA3B4" w14:textId="0C55BD8B"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9</w:t>
      </w:r>
      <w:r w:rsidR="007E5D20" w:rsidRPr="00ED3561">
        <w:rPr>
          <w:rFonts w:asciiTheme="majorBidi" w:eastAsia="Times New Roman" w:hAnsiTheme="majorBidi" w:cstheme="majorBidi"/>
          <w:color w:val="24292E"/>
          <w:sz w:val="24"/>
          <w:szCs w:val="24"/>
          <w:lang w:eastAsia="zh-CN" w:bidi="he-IL"/>
        </w:rPr>
        <w:t xml:space="preserve"> </w:t>
      </w:r>
      <w:r w:rsidR="00335205" w:rsidRPr="00ED3561">
        <w:rPr>
          <w:rFonts w:asciiTheme="majorBidi" w:eastAsia="Times New Roman" w:hAnsiTheme="majorBidi" w:cstheme="majorBidi"/>
          <w:color w:val="24292E"/>
          <w:sz w:val="24"/>
          <w:szCs w:val="24"/>
          <w:lang w:eastAsia="zh-CN" w:bidi="he-IL"/>
        </w:rPr>
        <w:t>Conclusiones</w:t>
      </w:r>
      <w:r w:rsidRPr="00ED3561">
        <w:rPr>
          <w:rFonts w:asciiTheme="majorBidi" w:eastAsia="Times New Roman" w:hAnsiTheme="majorBidi" w:cstheme="majorBidi"/>
          <w:color w:val="24292E"/>
          <w:sz w:val="24"/>
          <w:szCs w:val="24"/>
          <w:lang w:eastAsia="zh-CN" w:bidi="he-IL"/>
        </w:rPr>
        <w:t xml:space="preserve"> </w:t>
      </w:r>
    </w:p>
    <w:p w14:paraId="24B8389D" w14:textId="51584641"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4C7B081" w14:textId="77777777" w:rsidR="00ED3561" w:rsidRPr="00ED3561" w:rsidRDefault="00ED3561" w:rsidP="00ED3561">
      <w:pPr>
        <w:pStyle w:val="NormalWeb"/>
        <w:shd w:val="clear" w:color="auto" w:fill="FFFFFF"/>
        <w:spacing w:before="0" w:beforeAutospacing="0" w:after="240" w:afterAutospacing="0"/>
        <w:rPr>
          <w:rFonts w:asciiTheme="majorBidi" w:hAnsiTheme="majorBidi" w:cstheme="majorBidi"/>
          <w:color w:val="24292E"/>
        </w:rPr>
      </w:pPr>
      <w:r w:rsidRPr="00ED3561">
        <w:rPr>
          <w:rFonts w:asciiTheme="majorBidi" w:hAnsiTheme="majorBidi" w:cstheme="majorBidi"/>
          <w:color w:val="24292E"/>
        </w:rPr>
        <w:t>Al culminar la práctica N°8 de este semestre podemos visualizar no solo prácticamente, teóricamente sino matemáticamente la funcionalidad del Teorema Máximo de Transferencia de Potencia, donde se nos dice que en una red suministra una potencia máxima a una resistencia de carga RL, cuando el valor de dicha resistencia de carga es equivalente a la resistencia equivalente de Thévenin de la red, recordando que lo que nos permite Thévenin que el valor de las resistencias se puede sustituir por otra fuente de tensión y así facilitar los cálculos en la resolución del circuito. Si algo podemos resaltar de este laboratorio es que este teorema nos permitió conocer de mejor manera el calculo de la máxima potencia no solo con cálculos manuales descritos en el informe, sino que además con ayuda del uso del simulador Tinkercad, que para esta ocasión resulto ser mucho más didáctico para analizar los resultados tabulados en las tablas anteriormente presentadas, donde de manera más general podemos comprobar la eficacia de este método que describe la condición para la transferencia de potencia máxima de una red activa a una resistencia de carga externa.</w:t>
      </w:r>
    </w:p>
    <w:p w14:paraId="7BCB0A65" w14:textId="77777777" w:rsidR="00ED3561" w:rsidRPr="00ED3561" w:rsidRDefault="00ED3561" w:rsidP="00ED3561">
      <w:pPr>
        <w:pStyle w:val="NormalWeb"/>
        <w:shd w:val="clear" w:color="auto" w:fill="FFFFFF"/>
        <w:spacing w:before="0" w:beforeAutospacing="0" w:after="240" w:afterAutospacing="0"/>
        <w:rPr>
          <w:rFonts w:asciiTheme="majorBidi" w:hAnsiTheme="majorBidi" w:cstheme="majorBidi"/>
          <w:color w:val="24292E"/>
        </w:rPr>
      </w:pPr>
      <w:r w:rsidRPr="00ED3561">
        <w:rPr>
          <w:rFonts w:asciiTheme="majorBidi" w:hAnsiTheme="majorBidi" w:cstheme="majorBidi"/>
          <w:color w:val="24292E"/>
        </w:rPr>
        <w:t xml:space="preserve">Además, analizando los resultados expuestos en el informe somos capaces de visualizar que el porcentaje de error presente en el laboratorio no es grande, de modo, que concluimos que los resultados obtenidos y plasmados en este informe son en su mayoría exitosos hay que lo único diferenciable es el uso de decimales, donde en el simulador se </w:t>
      </w:r>
      <w:r w:rsidRPr="00ED3561">
        <w:rPr>
          <w:rFonts w:asciiTheme="majorBidi" w:hAnsiTheme="majorBidi" w:cstheme="majorBidi"/>
          <w:color w:val="24292E"/>
        </w:rPr>
        <w:lastRenderedPageBreak/>
        <w:t>mantienen los valores en decimas y nosotros por preferencia para mayor exactitud decidimos ponerlos en milésimas.</w:t>
      </w:r>
    </w:p>
    <w:p w14:paraId="428C0A79" w14:textId="77777777" w:rsidR="00ED3561" w:rsidRPr="00ED3561" w:rsidRDefault="00ED356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A609B34"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72EEE42" w14:textId="77777777"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E77480B" w14:textId="6505388B"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10</w:t>
      </w:r>
      <w:r w:rsidR="007E5D20" w:rsidRPr="00ED3561">
        <w:rPr>
          <w:rFonts w:asciiTheme="majorBidi" w:eastAsia="Times New Roman" w:hAnsiTheme="majorBidi" w:cstheme="majorBidi"/>
          <w:color w:val="24292E"/>
          <w:sz w:val="24"/>
          <w:szCs w:val="24"/>
          <w:lang w:eastAsia="zh-CN" w:bidi="he-IL"/>
        </w:rPr>
        <w:t xml:space="preserve"> </w:t>
      </w:r>
      <w:r w:rsidR="00335205" w:rsidRPr="00ED3561">
        <w:rPr>
          <w:rFonts w:asciiTheme="majorBidi" w:eastAsia="Times New Roman" w:hAnsiTheme="majorBidi" w:cstheme="majorBidi"/>
          <w:color w:val="24292E"/>
          <w:sz w:val="24"/>
          <w:szCs w:val="24"/>
          <w:lang w:eastAsia="zh-CN" w:bidi="he-IL"/>
        </w:rPr>
        <w:t>Bibliografía</w:t>
      </w:r>
    </w:p>
    <w:p w14:paraId="14570E35" w14:textId="26B90EE1" w:rsidR="00ED3561" w:rsidRDefault="00ED356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02CCF4C" w14:textId="77777777" w:rsidR="00ED3561" w:rsidRDefault="00ED3561" w:rsidP="00ED356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Teorema máxima transferencia de potencia en circuitos CA. Recuperado el 29 de Marzo de 2021, de </w:t>
      </w:r>
      <w:hyperlink r:id="rId24" w:history="1">
        <w:r>
          <w:rPr>
            <w:rStyle w:val="Hipervnculo"/>
            <w:rFonts w:ascii="Segoe UI" w:hAnsi="Segoe UI" w:cs="Segoe UI"/>
          </w:rPr>
          <w:t>https://www.youtube.com/watch?v=UzpnKdlnRFc</w:t>
        </w:r>
      </w:hyperlink>
      <w:r>
        <w:rPr>
          <w:rFonts w:ascii="Segoe UI" w:hAnsi="Segoe UI" w:cs="Segoe UI"/>
          <w:color w:val="24292E"/>
        </w:rPr>
        <w:t> Txelo Ruiz Vázquez, O. A. (2004). Análisis Básico de Circuitos Eléctricos y Electrónicos . Madrid: Pearson Prentice Hall.</w:t>
      </w:r>
    </w:p>
    <w:p w14:paraId="02199CF6" w14:textId="77777777" w:rsidR="00ED3561" w:rsidRDefault="00ED3561" w:rsidP="00ED356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Castro, J. (21 de Noviembre de 2014). Tutoriales de electrónica Básica. Recuperado el 28 de Marzo de 2021, de </w:t>
      </w:r>
      <w:hyperlink r:id="rId25" w:history="1">
        <w:r>
          <w:rPr>
            <w:rStyle w:val="Hipervnculo"/>
            <w:rFonts w:ascii="Segoe UI" w:hAnsi="Segoe UI" w:cs="Segoe UI"/>
          </w:rPr>
          <w:t>http://tutorialesdeelectronicabasica.blogspot.com/2020/03/teorema-de-transferencia-de-potencia.html</w:t>
        </w:r>
      </w:hyperlink>
    </w:p>
    <w:p w14:paraId="2BA730B5" w14:textId="77777777" w:rsidR="00ED3561" w:rsidRDefault="00ED3561" w:rsidP="00ED356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Educatina. (19 de Septiembre de 2014). Máxima Transferencia de Potencia. Máxima Transferencia de Potencia. Recuperado el 24 de Marzo de 2021, de </w:t>
      </w:r>
      <w:hyperlink r:id="rId26" w:history="1">
        <w:r>
          <w:rPr>
            <w:rStyle w:val="Hipervnculo"/>
            <w:rFonts w:ascii="Segoe UI" w:hAnsi="Segoe UI" w:cs="Segoe UI"/>
          </w:rPr>
          <w:t>https://www.youtube.com/watch?v=px-2BChTSK8</w:t>
        </w:r>
      </w:hyperlink>
    </w:p>
    <w:p w14:paraId="48045118" w14:textId="77777777" w:rsidR="00ED3561" w:rsidRDefault="00ED3561" w:rsidP="00ED3561">
      <w:pPr>
        <w:pStyle w:val="NormalWeb"/>
        <w:shd w:val="clear" w:color="auto" w:fill="FFFFFF"/>
        <w:spacing w:before="0" w:beforeAutospacing="0" w:after="240" w:afterAutospacing="0"/>
        <w:rPr>
          <w:rFonts w:ascii="Segoe UI" w:hAnsi="Segoe UI" w:cs="Segoe UI"/>
          <w:color w:val="24292E"/>
        </w:rPr>
      </w:pPr>
      <w:r w:rsidRPr="00ED3561">
        <w:rPr>
          <w:rFonts w:ascii="Segoe UI" w:hAnsi="Segoe UI" w:cs="Segoe UI"/>
          <w:color w:val="24292E"/>
          <w:lang w:val="en-US"/>
        </w:rPr>
        <w:t xml:space="preserve">Jack E. Kemmerly, W. H. (2007). </w:t>
      </w:r>
      <w:r>
        <w:rPr>
          <w:rFonts w:ascii="Segoe UI" w:hAnsi="Segoe UI" w:cs="Segoe UI"/>
          <w:color w:val="24292E"/>
        </w:rPr>
        <w:t>Análisis de Circuitos en Ingeniería. México: Mc. Graw Hill.</w:t>
      </w:r>
    </w:p>
    <w:p w14:paraId="68A7DF2E" w14:textId="77777777" w:rsidR="00ED3561" w:rsidRDefault="00ED3561" w:rsidP="00ED356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Zeines, B. (s.f.). Análisis de Circuitos Eléctricos . C.E.C.S.A.</w:t>
      </w:r>
    </w:p>
    <w:p w14:paraId="0B29E345" w14:textId="77777777" w:rsidR="00ED3561" w:rsidRDefault="00ED3561" w:rsidP="00ED356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Instituto Tecnológico de Tláhuac. (11 de Diciembre de 2015). Máxima Transferencia de Potencia. 1.10. Teorema de la Máxima Transferencia </w:t>
      </w:r>
      <w:r>
        <w:rPr>
          <w:rFonts w:ascii="Segoe UI" w:hAnsi="Segoe UI" w:cs="Segoe UI"/>
          <w:color w:val="24292E"/>
        </w:rPr>
        <w:t>de Potencia. Recuperado el 30 de Marzo de 2021, de </w:t>
      </w:r>
      <w:hyperlink r:id="rId27" w:history="1">
        <w:r>
          <w:rPr>
            <w:rStyle w:val="Hipervnculo"/>
            <w:rFonts w:ascii="Segoe UI" w:hAnsi="Segoe UI" w:cs="Segoe UI"/>
          </w:rPr>
          <w:t>https://sites.google.com/site/e91mediosdiitalesricardotrejo/home/1-10-teorema-de-la-maxima-transferencia-de-potencia</w:t>
        </w:r>
      </w:hyperlink>
    </w:p>
    <w:p w14:paraId="610095B2" w14:textId="77777777" w:rsidR="00ED3561" w:rsidRDefault="00ED3561" w:rsidP="00ED356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Mario Colunga, Miguel Peña, Jorge Torres, Hermenegido de la Cruz. (6 de Mayo de 2013). Circuitos I. Circuitos I. Recuperado el 26 de Marzo de 2021</w:t>
      </w:r>
    </w:p>
    <w:p w14:paraId="6E7BC060" w14:textId="77777777" w:rsidR="00ED3561" w:rsidRDefault="00ED3561" w:rsidP="00ED356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Pavón, J. M. (19 de Noviembre de 2010). Teorema de Máxima Transferencia de Potencia. Teorema de Máxima Transferencia de Potencia. Recuperado el 30 de Marzo de 2021, de </w:t>
      </w:r>
      <w:hyperlink r:id="rId28" w:history="1">
        <w:r>
          <w:rPr>
            <w:rStyle w:val="Hipervnculo"/>
            <w:rFonts w:ascii="Segoe UI" w:hAnsi="Segoe UI" w:cs="Segoe UI"/>
          </w:rPr>
          <w:t>https://es.scribd.com/doc/75153355/Practica-6-Teorema-de-Maxima-Transferencia-de-Potencia</w:t>
        </w:r>
      </w:hyperlink>
    </w:p>
    <w:p w14:paraId="1C90269A" w14:textId="77777777" w:rsidR="00ED3561" w:rsidRDefault="00ED3561" w:rsidP="00ED3561">
      <w:pPr>
        <w:pStyle w:val="NormalWeb"/>
        <w:shd w:val="clear" w:color="auto" w:fill="FFFFFF"/>
        <w:spacing w:before="0" w:beforeAutospacing="0" w:after="240" w:afterAutospacing="0"/>
        <w:rPr>
          <w:rFonts w:ascii="Segoe UI" w:hAnsi="Segoe UI" w:cs="Segoe UI"/>
          <w:color w:val="24292E"/>
        </w:rPr>
      </w:pPr>
      <w:r w:rsidRPr="00ED3561">
        <w:rPr>
          <w:rFonts w:ascii="Segoe UI" w:hAnsi="Segoe UI" w:cs="Segoe UI"/>
          <w:color w:val="24292E"/>
          <w:lang w:val="en-US"/>
        </w:rPr>
        <w:t xml:space="preserve">Charles K. Alexander, M. N. (2006). : FUNDAMENTALS OF ELECTRIC CIRCUITS, THIRD EDITION. </w:t>
      </w:r>
      <w:r>
        <w:rPr>
          <w:rFonts w:ascii="Segoe UI" w:hAnsi="Segoe UI" w:cs="Segoe UI"/>
          <w:color w:val="24292E"/>
        </w:rPr>
        <w:t>México: McGRAW-HILL/INTERAMERICANA EDITORES, S.A. DE C.V.</w:t>
      </w:r>
    </w:p>
    <w:p w14:paraId="247C91C6" w14:textId="77777777" w:rsidR="00ED3561" w:rsidRPr="00ED3561" w:rsidRDefault="00ED356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bookmarkStart w:id="0" w:name="_GoBack"/>
      <w:bookmarkEnd w:id="0"/>
    </w:p>
    <w:p w14:paraId="2113C7C2" w14:textId="14DC2414" w:rsidR="004519C1" w:rsidRPr="00ED3561" w:rsidRDefault="004519C1"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ED3561">
        <w:rPr>
          <w:rFonts w:asciiTheme="majorBidi" w:eastAsia="Times New Roman" w:hAnsiTheme="majorBidi" w:cstheme="majorBidi"/>
          <w:color w:val="24292E"/>
          <w:sz w:val="24"/>
          <w:szCs w:val="24"/>
          <w:lang w:eastAsia="zh-CN" w:bidi="he-IL"/>
        </w:rPr>
        <w:t>11</w:t>
      </w:r>
      <w:r w:rsidR="007E5D20" w:rsidRPr="00ED3561">
        <w:rPr>
          <w:rFonts w:asciiTheme="majorBidi" w:eastAsia="Times New Roman" w:hAnsiTheme="majorBidi" w:cstheme="majorBidi"/>
          <w:color w:val="24292E"/>
          <w:sz w:val="24"/>
          <w:szCs w:val="24"/>
          <w:lang w:eastAsia="zh-CN" w:bidi="he-IL"/>
        </w:rPr>
        <w:t xml:space="preserve"> </w:t>
      </w:r>
      <w:r w:rsidRPr="00ED3561">
        <w:rPr>
          <w:rFonts w:asciiTheme="majorBidi" w:eastAsia="Times New Roman" w:hAnsiTheme="majorBidi" w:cstheme="majorBidi"/>
          <w:color w:val="24292E"/>
          <w:sz w:val="24"/>
          <w:szCs w:val="24"/>
          <w:lang w:eastAsia="zh-CN" w:bidi="he-IL"/>
        </w:rPr>
        <w:t>Anexos</w:t>
      </w:r>
    </w:p>
    <w:p w14:paraId="5C60D281" w14:textId="7BBCBD24" w:rsidR="006B565C" w:rsidRPr="00ED3561" w:rsidRDefault="006B565C"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24292E"/>
          <w:sz w:val="24"/>
          <w:szCs w:val="24"/>
          <w:lang w:eastAsia="zh-CN" w:bidi="he-IL"/>
        </w:rPr>
      </w:pPr>
    </w:p>
    <w:p w14:paraId="12B116D3" w14:textId="5F8793C7" w:rsidR="006B565C" w:rsidRPr="00ED3561" w:rsidRDefault="00265D66" w:rsidP="0045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24292E"/>
          <w:sz w:val="24"/>
          <w:szCs w:val="24"/>
          <w:lang w:eastAsia="zh-CN" w:bidi="he-IL"/>
        </w:rPr>
      </w:pPr>
      <w:r w:rsidRPr="00ED3561">
        <w:rPr>
          <w:rFonts w:asciiTheme="minorBidi" w:hAnsiTheme="minorBidi"/>
          <w:noProof/>
          <w:lang w:eastAsia="zh-CN" w:bidi="he-IL"/>
        </w:rPr>
        <w:lastRenderedPageBreak/>
        <w:t xml:space="preserve"> </w:t>
      </w:r>
      <w:r w:rsidR="00F81CA0" w:rsidRPr="00ED3561">
        <w:rPr>
          <w:rFonts w:asciiTheme="minorBidi" w:eastAsia="Times New Roman" w:hAnsiTheme="minorBidi"/>
          <w:noProof/>
          <w:color w:val="24292E"/>
          <w:sz w:val="24"/>
          <w:szCs w:val="24"/>
          <w:lang w:eastAsia="zh-CN" w:bidi="he-IL"/>
        </w:rPr>
        <w:drawing>
          <wp:inline distT="0" distB="0" distL="0" distR="0" wp14:anchorId="6F3D24D0" wp14:editId="17BA3281">
            <wp:extent cx="2461895" cy="1578207"/>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3028" cy="1598165"/>
                    </a:xfrm>
                    <a:prstGeom prst="rect">
                      <a:avLst/>
                    </a:prstGeom>
                    <a:noFill/>
                  </pic:spPr>
                </pic:pic>
              </a:graphicData>
            </a:graphic>
          </wp:inline>
        </w:drawing>
      </w:r>
      <w:r w:rsidR="00F81CA0" w:rsidRPr="00ED3561">
        <w:rPr>
          <w:rFonts w:asciiTheme="minorBidi" w:hAnsiTheme="minorBidi"/>
          <w:noProof/>
          <w:lang w:eastAsia="zh-CN" w:bidi="he-IL"/>
        </w:rPr>
        <w:drawing>
          <wp:inline distT="0" distB="0" distL="0" distR="0" wp14:anchorId="7534596D" wp14:editId="24DC6FDD">
            <wp:extent cx="2474595" cy="1409700"/>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4595" cy="1409700"/>
                    </a:xfrm>
                    <a:prstGeom prst="rect">
                      <a:avLst/>
                    </a:prstGeom>
                    <a:noFill/>
                    <a:ln>
                      <a:noFill/>
                    </a:ln>
                  </pic:spPr>
                </pic:pic>
              </a:graphicData>
            </a:graphic>
          </wp:inline>
        </w:drawing>
      </w:r>
    </w:p>
    <w:p w14:paraId="0EE31753" w14:textId="7594F3D2" w:rsidR="00741B85" w:rsidRPr="00ED3561" w:rsidRDefault="0093675E">
      <w:pPr>
        <w:rPr>
          <w:rFonts w:asciiTheme="minorBidi" w:hAnsiTheme="minorBidi"/>
        </w:rPr>
      </w:pPr>
      <w:r w:rsidRPr="00ED3561">
        <w:rPr>
          <w:rFonts w:asciiTheme="minorBidi" w:hAnsiTheme="minorBidi"/>
          <w:noProof/>
          <w:lang w:eastAsia="zh-CN" w:bidi="he-IL"/>
        </w:rPr>
        <w:t xml:space="preserve">   </w:t>
      </w:r>
      <w:r w:rsidR="00F81CA0" w:rsidRPr="00ED3561">
        <w:rPr>
          <w:rFonts w:asciiTheme="minorBidi" w:eastAsia="Times New Roman" w:hAnsiTheme="minorBidi"/>
          <w:noProof/>
          <w:color w:val="24292E"/>
          <w:sz w:val="24"/>
          <w:szCs w:val="24"/>
          <w:lang w:eastAsia="zh-CN" w:bidi="he-IL"/>
        </w:rPr>
        <w:drawing>
          <wp:inline distT="0" distB="0" distL="0" distR="0" wp14:anchorId="2B0C2D21" wp14:editId="3C0F9228">
            <wp:extent cx="2474595" cy="1767840"/>
            <wp:effectExtent l="0" t="0" r="190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4595" cy="1767840"/>
                    </a:xfrm>
                    <a:prstGeom prst="rect">
                      <a:avLst/>
                    </a:prstGeom>
                  </pic:spPr>
                </pic:pic>
              </a:graphicData>
            </a:graphic>
          </wp:inline>
        </w:drawing>
      </w:r>
      <w:r w:rsidR="00F81CA0" w:rsidRPr="00ED3561">
        <w:rPr>
          <w:rFonts w:asciiTheme="minorBidi" w:eastAsia="Times New Roman" w:hAnsiTheme="minorBidi"/>
          <w:noProof/>
          <w:color w:val="24292E"/>
          <w:sz w:val="24"/>
          <w:szCs w:val="24"/>
          <w:lang w:eastAsia="zh-CN" w:bidi="he-IL"/>
        </w:rPr>
        <w:drawing>
          <wp:inline distT="0" distB="0" distL="0" distR="0" wp14:anchorId="32678DC2" wp14:editId="5736B1FF">
            <wp:extent cx="2474595" cy="2510155"/>
            <wp:effectExtent l="0" t="0" r="1905"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4595" cy="2510155"/>
                    </a:xfrm>
                    <a:prstGeom prst="rect">
                      <a:avLst/>
                    </a:prstGeom>
                  </pic:spPr>
                </pic:pic>
              </a:graphicData>
            </a:graphic>
          </wp:inline>
        </w:drawing>
      </w:r>
      <w:r w:rsidR="00ED3561" w:rsidRPr="00ED3561">
        <w:rPr>
          <w:rFonts w:asciiTheme="minorBidi" w:hAnsiTheme="minorBidi"/>
          <w:noProof/>
          <w:lang w:eastAsia="zh-CN" w:bidi="he-IL"/>
        </w:rPr>
        <w:drawing>
          <wp:inline distT="0" distB="0" distL="0" distR="0" wp14:anchorId="6E5AC1F6" wp14:editId="033883A3">
            <wp:extent cx="2474595" cy="1249680"/>
            <wp:effectExtent l="0" t="0" r="1905"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4595" cy="1249680"/>
                    </a:xfrm>
                    <a:prstGeom prst="rect">
                      <a:avLst/>
                    </a:prstGeom>
                  </pic:spPr>
                </pic:pic>
              </a:graphicData>
            </a:graphic>
          </wp:inline>
        </w:drawing>
      </w:r>
    </w:p>
    <w:sectPr w:rsidR="00741B85" w:rsidRPr="00ED3561" w:rsidSect="004519C1">
      <w:type w:val="continuous"/>
      <w:pgSz w:w="11906" w:h="16838"/>
      <w:pgMar w:top="1417" w:right="1701" w:bottom="1417" w:left="1701"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712"/>
    <w:multiLevelType w:val="hybridMultilevel"/>
    <w:tmpl w:val="63C642A6"/>
    <w:lvl w:ilvl="0" w:tplc="7400C7B8">
      <w:start w:val="1"/>
      <w:numFmt w:val="upperRoman"/>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72065E7"/>
    <w:multiLevelType w:val="hybridMultilevel"/>
    <w:tmpl w:val="488208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51600F43"/>
    <w:multiLevelType w:val="hybridMultilevel"/>
    <w:tmpl w:val="57246B8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5D60731F"/>
    <w:multiLevelType w:val="hybridMultilevel"/>
    <w:tmpl w:val="57246B8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F8B5BE9"/>
    <w:multiLevelType w:val="multilevel"/>
    <w:tmpl w:val="A60E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9C1"/>
    <w:rsid w:val="00007593"/>
    <w:rsid w:val="00021256"/>
    <w:rsid w:val="00265D66"/>
    <w:rsid w:val="0027400E"/>
    <w:rsid w:val="00335205"/>
    <w:rsid w:val="004519C1"/>
    <w:rsid w:val="004705E0"/>
    <w:rsid w:val="004A4B83"/>
    <w:rsid w:val="004C2F50"/>
    <w:rsid w:val="006774AF"/>
    <w:rsid w:val="006B565C"/>
    <w:rsid w:val="007119AA"/>
    <w:rsid w:val="00741B85"/>
    <w:rsid w:val="00751506"/>
    <w:rsid w:val="007E5D20"/>
    <w:rsid w:val="007E6FF1"/>
    <w:rsid w:val="0081687A"/>
    <w:rsid w:val="0093675E"/>
    <w:rsid w:val="00995FA2"/>
    <w:rsid w:val="009E119A"/>
    <w:rsid w:val="00A507CE"/>
    <w:rsid w:val="00A83D4F"/>
    <w:rsid w:val="00AA06E0"/>
    <w:rsid w:val="00B2340F"/>
    <w:rsid w:val="00CD5DC2"/>
    <w:rsid w:val="00DC685B"/>
    <w:rsid w:val="00E94002"/>
    <w:rsid w:val="00ED28E7"/>
    <w:rsid w:val="00ED3561"/>
    <w:rsid w:val="00F81CA0"/>
    <w:rsid w:val="00F96446"/>
    <w:rsid w:val="00F96CC9"/>
    <w:rsid w:val="00FE7E1E"/>
  </w:rsids>
  <m:mathPr>
    <m:mathFont m:val="Cambria Math"/>
    <m:brkBin m:val="before"/>
    <m:brkBinSub m:val="--"/>
    <m:smallFrac m:val="0"/>
    <m:dispDef/>
    <m:lMargin m:val="0"/>
    <m:rMargin m:val="0"/>
    <m:defJc m:val="centerGroup"/>
    <m:wrapIndent m:val="1440"/>
    <m:intLim m:val="subSup"/>
    <m:naryLim m:val="undOvr"/>
  </m:mathPr>
  <w:themeFontLang w:val="es-EC"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4F632"/>
  <w15:chartTrackingRefBased/>
  <w15:docId w15:val="{D87FB533-AC7D-4A30-8ED2-6F3FE7D6B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19C1"/>
  </w:style>
  <w:style w:type="paragraph" w:styleId="Ttulo2">
    <w:name w:val="heading 2"/>
    <w:basedOn w:val="Normal"/>
    <w:next w:val="Normal"/>
    <w:link w:val="Ttulo2Car"/>
    <w:semiHidden/>
    <w:unhideWhenUsed/>
    <w:qFormat/>
    <w:rsid w:val="004519C1"/>
    <w:pPr>
      <w:keepNext/>
      <w:spacing w:before="240" w:after="60" w:line="240" w:lineRule="auto"/>
      <w:outlineLvl w:val="1"/>
    </w:pPr>
    <w:rPr>
      <w:rFonts w:ascii="Arial" w:eastAsia="Times New Roman" w:hAnsi="Arial" w:cs="Arial"/>
      <w:b/>
      <w:bCs/>
      <w:i/>
      <w:iCs/>
      <w:sz w:val="28"/>
      <w:szCs w:val="28"/>
      <w:lang w:val="es-CO" w:eastAsia="es-ES"/>
    </w:rPr>
  </w:style>
  <w:style w:type="paragraph" w:styleId="Ttulo4">
    <w:name w:val="heading 4"/>
    <w:basedOn w:val="Normal"/>
    <w:next w:val="Normal"/>
    <w:link w:val="Ttulo4Car"/>
    <w:semiHidden/>
    <w:unhideWhenUsed/>
    <w:qFormat/>
    <w:rsid w:val="004519C1"/>
    <w:pPr>
      <w:keepNext/>
      <w:spacing w:before="240" w:after="60" w:line="240" w:lineRule="auto"/>
      <w:outlineLvl w:val="3"/>
    </w:pPr>
    <w:rPr>
      <w:rFonts w:ascii="Times New Roman" w:eastAsia="Times New Roman" w:hAnsi="Times New Roman" w:cs="Times New Roman"/>
      <w:b/>
      <w:bCs/>
      <w:sz w:val="28"/>
      <w:szCs w:val="28"/>
      <w:lang w:val="es-CO"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semiHidden/>
    <w:rsid w:val="004519C1"/>
    <w:rPr>
      <w:rFonts w:ascii="Arial" w:eastAsia="Times New Roman" w:hAnsi="Arial" w:cs="Arial"/>
      <w:b/>
      <w:bCs/>
      <w:i/>
      <w:iCs/>
      <w:sz w:val="28"/>
      <w:szCs w:val="28"/>
      <w:lang w:val="es-CO" w:eastAsia="es-ES"/>
    </w:rPr>
  </w:style>
  <w:style w:type="character" w:customStyle="1" w:styleId="Ttulo4Car">
    <w:name w:val="Título 4 Car"/>
    <w:basedOn w:val="Fuentedeprrafopredeter"/>
    <w:link w:val="Ttulo4"/>
    <w:semiHidden/>
    <w:rsid w:val="004519C1"/>
    <w:rPr>
      <w:rFonts w:ascii="Times New Roman" w:eastAsia="Times New Roman" w:hAnsi="Times New Roman" w:cs="Times New Roman"/>
      <w:b/>
      <w:bCs/>
      <w:sz w:val="28"/>
      <w:szCs w:val="28"/>
      <w:lang w:val="es-CO" w:eastAsia="es-ES"/>
    </w:rPr>
  </w:style>
  <w:style w:type="paragraph" w:styleId="Prrafodelista">
    <w:name w:val="List Paragraph"/>
    <w:basedOn w:val="Normal"/>
    <w:uiPriority w:val="34"/>
    <w:qFormat/>
    <w:rsid w:val="004519C1"/>
    <w:pPr>
      <w:ind w:left="720"/>
      <w:contextualSpacing/>
    </w:pPr>
  </w:style>
  <w:style w:type="character" w:styleId="Hipervnculo">
    <w:name w:val="Hyperlink"/>
    <w:basedOn w:val="Fuentedeprrafopredeter"/>
    <w:uiPriority w:val="99"/>
    <w:semiHidden/>
    <w:unhideWhenUsed/>
    <w:rsid w:val="004519C1"/>
    <w:rPr>
      <w:color w:val="0563C1" w:themeColor="hyperlink"/>
      <w:u w:val="single"/>
    </w:rPr>
  </w:style>
  <w:style w:type="character" w:styleId="Textodelmarcadordeposicin">
    <w:name w:val="Placeholder Text"/>
    <w:basedOn w:val="Fuentedeprrafopredeter"/>
    <w:uiPriority w:val="99"/>
    <w:semiHidden/>
    <w:rsid w:val="00B2340F"/>
    <w:rPr>
      <w:color w:val="808080"/>
    </w:rPr>
  </w:style>
  <w:style w:type="paragraph" w:styleId="NormalWeb">
    <w:name w:val="Normal (Web)"/>
    <w:basedOn w:val="Normal"/>
    <w:uiPriority w:val="99"/>
    <w:semiHidden/>
    <w:unhideWhenUsed/>
    <w:rsid w:val="00ED3561"/>
    <w:pPr>
      <w:spacing w:before="100" w:beforeAutospacing="1" w:after="100" w:afterAutospacing="1" w:line="240" w:lineRule="auto"/>
    </w:pPr>
    <w:rPr>
      <w:rFonts w:ascii="Times New Roman" w:eastAsia="Times New Roman" w:hAnsi="Times New Roman" w:cs="Times New Roman"/>
      <w:sz w:val="24"/>
      <w:szCs w:val="24"/>
      <w:lang w:eastAsia="zh-CN"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90154">
      <w:bodyDiv w:val="1"/>
      <w:marLeft w:val="0"/>
      <w:marRight w:val="0"/>
      <w:marTop w:val="0"/>
      <w:marBottom w:val="0"/>
      <w:divBdr>
        <w:top w:val="none" w:sz="0" w:space="0" w:color="auto"/>
        <w:left w:val="none" w:sz="0" w:space="0" w:color="auto"/>
        <w:bottom w:val="none" w:sz="0" w:space="0" w:color="auto"/>
        <w:right w:val="none" w:sz="0" w:space="0" w:color="auto"/>
      </w:divBdr>
    </w:div>
    <w:div w:id="179246591">
      <w:bodyDiv w:val="1"/>
      <w:marLeft w:val="0"/>
      <w:marRight w:val="0"/>
      <w:marTop w:val="0"/>
      <w:marBottom w:val="0"/>
      <w:divBdr>
        <w:top w:val="none" w:sz="0" w:space="0" w:color="auto"/>
        <w:left w:val="none" w:sz="0" w:space="0" w:color="auto"/>
        <w:bottom w:val="none" w:sz="0" w:space="0" w:color="auto"/>
        <w:right w:val="none" w:sz="0" w:space="0" w:color="auto"/>
      </w:divBdr>
    </w:div>
    <w:div w:id="1572278315">
      <w:bodyDiv w:val="1"/>
      <w:marLeft w:val="0"/>
      <w:marRight w:val="0"/>
      <w:marTop w:val="0"/>
      <w:marBottom w:val="0"/>
      <w:divBdr>
        <w:top w:val="none" w:sz="0" w:space="0" w:color="auto"/>
        <w:left w:val="none" w:sz="0" w:space="0" w:color="auto"/>
        <w:bottom w:val="none" w:sz="0" w:space="0" w:color="auto"/>
        <w:right w:val="none" w:sz="0" w:space="0" w:color="auto"/>
      </w:divBdr>
    </w:div>
    <w:div w:id="2016689752">
      <w:bodyDiv w:val="1"/>
      <w:marLeft w:val="0"/>
      <w:marRight w:val="0"/>
      <w:marTop w:val="0"/>
      <w:marBottom w:val="0"/>
      <w:divBdr>
        <w:top w:val="none" w:sz="0" w:space="0" w:color="auto"/>
        <w:left w:val="none" w:sz="0" w:space="0" w:color="auto"/>
        <w:bottom w:val="none" w:sz="0" w:space="0" w:color="auto"/>
        <w:right w:val="none" w:sz="0" w:space="0" w:color="auto"/>
      </w:divBdr>
    </w:div>
    <w:div w:id="212796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px-2BChTSK8" TargetMode="Externa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hyperlink" Target="mailto:jdtixi@espe.edu.ec"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tutorialesdeelectronicabasica.blogspot.com/2020/03/teorema-de-transferencia-de-potencia.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mailto:jkoyasa@espe.edu.ec" TargetMode="External"/><Relationship Id="rId11" Type="http://schemas.openxmlformats.org/officeDocument/2006/relationships/image" Target="media/image5.png"/><Relationship Id="rId24" Type="http://schemas.openxmlformats.org/officeDocument/2006/relationships/hyperlink" Target="https://www.youtube.com/watch?v=UzpnKdlnRFc"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s.scribd.com/doc/75153355/Practica-6-Teorema-de-Maxima-Transferencia-de-Potenci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ites.google.com/site/e91mediosdiitalesricardotrejo/home/1-10-teorema-de-la-maxima-transferencia-de-potencia"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10</Pages>
  <Words>2240</Words>
  <Characters>12320</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TIXI YUPA</dc:creator>
  <cp:keywords/>
  <dc:description/>
  <cp:lastModifiedBy>JUAN DANIEL TIXI YUPA</cp:lastModifiedBy>
  <cp:revision>6</cp:revision>
  <cp:lastPrinted>2021-03-30T19:05:00Z</cp:lastPrinted>
  <dcterms:created xsi:type="dcterms:W3CDTF">2021-03-23T23:28:00Z</dcterms:created>
  <dcterms:modified xsi:type="dcterms:W3CDTF">2021-03-30T19:06:00Z</dcterms:modified>
</cp:coreProperties>
</file>