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22AC" w14:textId="77777777" w:rsidR="00023542" w:rsidRPr="00AB2FA9" w:rsidRDefault="00AB2FA9" w:rsidP="00AB2FA9">
      <w:pPr>
        <w:widowControl/>
        <w:rPr>
          <w:rFonts w:cs="Arial"/>
          <w:szCs w:val="18"/>
        </w:rPr>
      </w:pPr>
      <w:r w:rsidRPr="00AB2FA9">
        <w:rPr>
          <w:rFonts w:cs="Arial"/>
          <w:szCs w:val="18"/>
        </w:rPr>
        <w:t>SECTION 26 0510</w:t>
      </w:r>
      <w:r w:rsidR="008A2D3D">
        <w:rPr>
          <w:rFonts w:cs="Arial"/>
          <w:szCs w:val="18"/>
        </w:rPr>
        <w:t xml:space="preserve"> - </w:t>
      </w:r>
      <w:r w:rsidR="00632DE7" w:rsidRPr="00AB2FA9">
        <w:rPr>
          <w:rFonts w:cs="Arial"/>
          <w:szCs w:val="18"/>
        </w:rPr>
        <w:t>ELECTRICAL GENERAL</w:t>
      </w:r>
    </w:p>
    <w:p w14:paraId="70880483" w14:textId="77777777" w:rsidR="00632DE7" w:rsidRPr="00AB2FA9" w:rsidRDefault="00632DE7" w:rsidP="00D83341">
      <w:pPr>
        <w:widowControl/>
        <w:jc w:val="both"/>
        <w:rPr>
          <w:rFonts w:cs="Arial"/>
          <w:szCs w:val="18"/>
        </w:rPr>
      </w:pPr>
    </w:p>
    <w:p w14:paraId="2D22023D" w14:textId="77777777" w:rsidR="00023542" w:rsidRPr="00AB2FA9" w:rsidRDefault="00023542" w:rsidP="00D83341">
      <w:pPr>
        <w:widowControl/>
        <w:jc w:val="both"/>
        <w:rPr>
          <w:rFonts w:cs="Arial"/>
          <w:szCs w:val="18"/>
        </w:rPr>
      </w:pPr>
      <w:r w:rsidRPr="00AB2FA9">
        <w:rPr>
          <w:rFonts w:cs="Arial"/>
          <w:szCs w:val="18"/>
        </w:rPr>
        <w:t xml:space="preserve">PART </w:t>
      </w:r>
      <w:r w:rsidR="00B77FEC" w:rsidRPr="00AB2FA9">
        <w:rPr>
          <w:rFonts w:cs="Arial"/>
          <w:szCs w:val="18"/>
        </w:rPr>
        <w:t>1</w:t>
      </w:r>
      <w:r w:rsidRPr="00AB2FA9">
        <w:rPr>
          <w:rFonts w:cs="Arial"/>
          <w:szCs w:val="18"/>
        </w:rPr>
        <w:t xml:space="preserve"> </w:t>
      </w:r>
      <w:r w:rsidRPr="00AB2FA9">
        <w:rPr>
          <w:rFonts w:cs="Arial"/>
          <w:szCs w:val="18"/>
        </w:rPr>
        <w:noBreakHyphen/>
        <w:t xml:space="preserve"> GENERAL</w:t>
      </w:r>
    </w:p>
    <w:p w14:paraId="0CBCA053" w14:textId="77777777" w:rsidR="00023542" w:rsidRPr="00AB2FA9" w:rsidRDefault="00023542" w:rsidP="00D83341">
      <w:pPr>
        <w:widowControl/>
        <w:tabs>
          <w:tab w:val="left" w:pos="-1440"/>
          <w:tab w:val="left" w:pos="-720"/>
          <w:tab w:val="left" w:pos="0"/>
          <w:tab w:val="left" w:pos="720"/>
          <w:tab w:val="left" w:pos="1440"/>
          <w:tab w:val="left" w:pos="2160"/>
          <w:tab w:val="left" w:pos="7200"/>
          <w:tab w:val="left" w:pos="7920"/>
          <w:tab w:val="left" w:pos="8640"/>
          <w:tab w:val="left" w:pos="9360"/>
        </w:tabs>
        <w:jc w:val="both"/>
        <w:rPr>
          <w:rFonts w:cs="Arial"/>
          <w:szCs w:val="18"/>
        </w:rPr>
      </w:pPr>
    </w:p>
    <w:p w14:paraId="3B5F528A" w14:textId="77777777" w:rsidR="00023542" w:rsidRPr="00AB2FA9" w:rsidRDefault="00023542" w:rsidP="00A653FC">
      <w:pPr>
        <w:pStyle w:val="Level1"/>
        <w:widowControl/>
        <w:rPr>
          <w:rFonts w:cs="Arial"/>
          <w:szCs w:val="18"/>
        </w:rPr>
      </w:pPr>
      <w:r w:rsidRPr="00AB2FA9">
        <w:rPr>
          <w:rFonts w:cs="Arial"/>
          <w:szCs w:val="18"/>
        </w:rPr>
        <w:t>RELATED DOCUMENTS:</w:t>
      </w:r>
    </w:p>
    <w:p w14:paraId="52EE4F6C" w14:textId="77777777" w:rsidR="00023542" w:rsidRPr="00AB2FA9" w:rsidRDefault="00023542" w:rsidP="00D83341">
      <w:pPr>
        <w:widowControl/>
        <w:tabs>
          <w:tab w:val="left" w:pos="-1440"/>
          <w:tab w:val="left" w:pos="-720"/>
          <w:tab w:val="left" w:pos="0"/>
          <w:tab w:val="left" w:pos="720"/>
          <w:tab w:val="left" w:pos="1440"/>
          <w:tab w:val="left" w:pos="2160"/>
          <w:tab w:val="left" w:pos="7200"/>
          <w:tab w:val="left" w:pos="7920"/>
          <w:tab w:val="left" w:pos="8640"/>
          <w:tab w:val="left" w:pos="9360"/>
        </w:tabs>
        <w:jc w:val="both"/>
        <w:rPr>
          <w:rFonts w:cs="Arial"/>
          <w:szCs w:val="18"/>
        </w:rPr>
      </w:pPr>
    </w:p>
    <w:p w14:paraId="1B69D387" w14:textId="77777777" w:rsidR="00023542" w:rsidRPr="00AB2FA9" w:rsidRDefault="00023542" w:rsidP="00D83341">
      <w:pPr>
        <w:pStyle w:val="A"/>
        <w:widowControl/>
        <w:ind w:left="864" w:hanging="576"/>
        <w:rPr>
          <w:rFonts w:cs="Arial"/>
          <w:szCs w:val="18"/>
        </w:rPr>
      </w:pPr>
      <w:r w:rsidRPr="00AB2FA9">
        <w:rPr>
          <w:rFonts w:cs="Arial"/>
          <w:szCs w:val="18"/>
        </w:rPr>
        <w:t>The "General Conditions" and "Special Conditions" of Contract as written and referred to herein</w:t>
      </w:r>
      <w:r w:rsidR="00AB2FA9">
        <w:rPr>
          <w:rFonts w:cs="Arial"/>
          <w:szCs w:val="18"/>
        </w:rPr>
        <w:t xml:space="preserve"> </w:t>
      </w:r>
      <w:r w:rsidRPr="00AB2FA9">
        <w:rPr>
          <w:rFonts w:cs="Arial"/>
          <w:szCs w:val="18"/>
        </w:rPr>
        <w:t xml:space="preserve">before </w:t>
      </w:r>
      <w:proofErr w:type="gramStart"/>
      <w:r w:rsidRPr="00AB2FA9">
        <w:rPr>
          <w:rFonts w:cs="Arial"/>
          <w:szCs w:val="18"/>
        </w:rPr>
        <w:t>are adopted</w:t>
      </w:r>
      <w:proofErr w:type="gramEnd"/>
      <w:r w:rsidRPr="00AB2FA9">
        <w:rPr>
          <w:rFonts w:cs="Arial"/>
          <w:szCs w:val="18"/>
        </w:rPr>
        <w:t xml:space="preserve"> and made part of Division </w:t>
      </w:r>
      <w:r w:rsidR="00AB2FA9" w:rsidRPr="00AB2FA9">
        <w:rPr>
          <w:rFonts w:cs="Arial"/>
          <w:szCs w:val="18"/>
        </w:rPr>
        <w:t>2</w:t>
      </w:r>
      <w:r w:rsidR="00B04016" w:rsidRPr="00AB2FA9">
        <w:rPr>
          <w:rFonts w:cs="Arial"/>
          <w:szCs w:val="18"/>
        </w:rPr>
        <w:t>6</w:t>
      </w:r>
      <w:r w:rsidRPr="00AB2FA9">
        <w:rPr>
          <w:rFonts w:cs="Arial"/>
          <w:szCs w:val="18"/>
        </w:rPr>
        <w:t>.</w:t>
      </w:r>
    </w:p>
    <w:p w14:paraId="45E4AE18"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70F7B691" w14:textId="77777777" w:rsidR="00023542" w:rsidRPr="00AB2FA9" w:rsidRDefault="00023542" w:rsidP="00D83341">
      <w:pPr>
        <w:pStyle w:val="Level1"/>
        <w:widowControl/>
        <w:rPr>
          <w:rFonts w:cs="Arial"/>
          <w:szCs w:val="18"/>
        </w:rPr>
      </w:pPr>
      <w:r w:rsidRPr="00AB2FA9">
        <w:rPr>
          <w:rFonts w:cs="Arial"/>
          <w:szCs w:val="18"/>
        </w:rPr>
        <w:t>DESCRIPTION OF WORK:</w:t>
      </w:r>
    </w:p>
    <w:p w14:paraId="6A23CF6F" w14:textId="77777777" w:rsidR="00023542" w:rsidRPr="00AB2FA9" w:rsidRDefault="00023542" w:rsidP="00D83341">
      <w:pPr>
        <w:widowControl/>
        <w:jc w:val="both"/>
        <w:rPr>
          <w:rFonts w:cs="Arial"/>
          <w:szCs w:val="18"/>
        </w:rPr>
      </w:pPr>
    </w:p>
    <w:p w14:paraId="7AD9D1C7" w14:textId="77777777" w:rsidR="00023542" w:rsidRPr="00AB2FA9" w:rsidRDefault="00023542" w:rsidP="00D83341">
      <w:pPr>
        <w:pStyle w:val="A"/>
        <w:widowControl/>
        <w:ind w:left="864" w:hanging="576"/>
        <w:rPr>
          <w:rFonts w:cs="Arial"/>
          <w:szCs w:val="18"/>
        </w:rPr>
      </w:pPr>
      <w:r w:rsidRPr="00AB2FA9">
        <w:rPr>
          <w:rFonts w:cs="Arial"/>
          <w:szCs w:val="18"/>
        </w:rPr>
        <w:t xml:space="preserve">Provide equipment, labor, </w:t>
      </w:r>
      <w:proofErr w:type="gramStart"/>
      <w:r w:rsidRPr="00AB2FA9">
        <w:rPr>
          <w:rFonts w:cs="Arial"/>
          <w:szCs w:val="18"/>
        </w:rPr>
        <w:t>etc.</w:t>
      </w:r>
      <w:proofErr w:type="gramEnd"/>
      <w:r w:rsidRPr="00AB2FA9">
        <w:rPr>
          <w:rFonts w:cs="Arial"/>
          <w:szCs w:val="18"/>
        </w:rPr>
        <w:t xml:space="preserve">, required to install </w:t>
      </w:r>
      <w:proofErr w:type="gramStart"/>
      <w:r w:rsidRPr="00AB2FA9">
        <w:rPr>
          <w:rFonts w:cs="Arial"/>
          <w:szCs w:val="18"/>
        </w:rPr>
        <w:t>complete</w:t>
      </w:r>
      <w:proofErr w:type="gramEnd"/>
      <w:r w:rsidRPr="00AB2FA9">
        <w:rPr>
          <w:rFonts w:cs="Arial"/>
          <w:szCs w:val="18"/>
        </w:rPr>
        <w:t xml:space="preserve"> working electrical system as shown and specified.</w:t>
      </w:r>
    </w:p>
    <w:p w14:paraId="1151B42F" w14:textId="77777777" w:rsidR="00023542" w:rsidRPr="00AB2FA9" w:rsidRDefault="00023542" w:rsidP="00D83341">
      <w:pPr>
        <w:widowControl/>
        <w:tabs>
          <w:tab w:val="left" w:pos="-1080"/>
          <w:tab w:val="left" w:pos="-720"/>
          <w:tab w:val="left" w:pos="720"/>
          <w:tab w:val="left" w:pos="1440"/>
          <w:tab w:val="left" w:pos="2160"/>
          <w:tab w:val="left" w:pos="7200"/>
        </w:tabs>
        <w:jc w:val="both"/>
        <w:rPr>
          <w:rFonts w:cs="Arial"/>
          <w:szCs w:val="18"/>
        </w:rPr>
      </w:pPr>
    </w:p>
    <w:p w14:paraId="067A3057" w14:textId="77777777" w:rsidR="00023542" w:rsidRPr="00AB2FA9" w:rsidRDefault="00023542" w:rsidP="00D83341">
      <w:pPr>
        <w:pStyle w:val="A"/>
        <w:widowControl/>
        <w:ind w:left="864" w:hanging="576"/>
        <w:rPr>
          <w:rFonts w:cs="Arial"/>
          <w:szCs w:val="18"/>
        </w:rPr>
      </w:pPr>
      <w:r w:rsidRPr="00AB2FA9">
        <w:rPr>
          <w:rFonts w:cs="Arial"/>
          <w:szCs w:val="18"/>
        </w:rPr>
        <w:t>Provide fixed electrical equipment, except where specifically noted otherwise.</w:t>
      </w:r>
    </w:p>
    <w:p w14:paraId="189D351A" w14:textId="77777777" w:rsidR="00023542" w:rsidRPr="00AB2FA9" w:rsidRDefault="00023542" w:rsidP="00D83341">
      <w:pPr>
        <w:widowControl/>
        <w:tabs>
          <w:tab w:val="left" w:pos="-1080"/>
          <w:tab w:val="left" w:pos="-720"/>
          <w:tab w:val="left" w:pos="720"/>
          <w:tab w:val="left" w:pos="1440"/>
          <w:tab w:val="left" w:pos="2160"/>
          <w:tab w:val="left" w:pos="7200"/>
        </w:tabs>
        <w:jc w:val="both"/>
        <w:rPr>
          <w:rFonts w:cs="Arial"/>
          <w:szCs w:val="18"/>
        </w:rPr>
      </w:pPr>
    </w:p>
    <w:p w14:paraId="620AE276" w14:textId="77777777" w:rsidR="00023542" w:rsidRPr="00AB2FA9" w:rsidRDefault="00023542" w:rsidP="00D83341">
      <w:pPr>
        <w:pStyle w:val="A"/>
        <w:widowControl/>
        <w:ind w:left="864" w:hanging="576"/>
        <w:rPr>
          <w:rFonts w:cs="Arial"/>
          <w:szCs w:val="18"/>
        </w:rPr>
      </w:pPr>
      <w:r w:rsidRPr="00AB2FA9">
        <w:rPr>
          <w:rFonts w:cs="Arial"/>
          <w:szCs w:val="18"/>
        </w:rPr>
        <w:t xml:space="preserve">Provide portable electrical equipment for </w:t>
      </w:r>
      <w:proofErr w:type="gramStart"/>
      <w:r w:rsidRPr="00AB2FA9">
        <w:rPr>
          <w:rFonts w:cs="Arial"/>
          <w:szCs w:val="18"/>
        </w:rPr>
        <w:t>complete</w:t>
      </w:r>
      <w:proofErr w:type="gramEnd"/>
      <w:r w:rsidRPr="00AB2FA9">
        <w:rPr>
          <w:rFonts w:cs="Arial"/>
          <w:szCs w:val="18"/>
        </w:rPr>
        <w:t xml:space="preserve"> system.</w:t>
      </w:r>
    </w:p>
    <w:p w14:paraId="569EB5A9" w14:textId="77777777" w:rsidR="00023542" w:rsidRPr="00AB2FA9" w:rsidRDefault="00023542" w:rsidP="00D83341">
      <w:pPr>
        <w:widowControl/>
        <w:tabs>
          <w:tab w:val="left" w:pos="-1080"/>
          <w:tab w:val="left" w:pos="-720"/>
          <w:tab w:val="left" w:pos="720"/>
          <w:tab w:val="left" w:pos="1440"/>
          <w:tab w:val="left" w:pos="2160"/>
          <w:tab w:val="left" w:pos="7200"/>
        </w:tabs>
        <w:ind w:firstLine="60"/>
        <w:jc w:val="both"/>
        <w:rPr>
          <w:rFonts w:cs="Arial"/>
          <w:szCs w:val="18"/>
        </w:rPr>
      </w:pPr>
    </w:p>
    <w:p w14:paraId="21AC0AB5" w14:textId="77777777" w:rsidR="00023542" w:rsidRPr="00AB2FA9" w:rsidRDefault="00023542" w:rsidP="00D83341">
      <w:pPr>
        <w:pStyle w:val="A"/>
        <w:widowControl/>
        <w:ind w:left="864" w:hanging="576"/>
        <w:rPr>
          <w:rFonts w:cs="Arial"/>
          <w:szCs w:val="18"/>
        </w:rPr>
      </w:pPr>
      <w:r w:rsidRPr="00AB2FA9">
        <w:rPr>
          <w:rFonts w:cs="Arial"/>
          <w:szCs w:val="18"/>
        </w:rPr>
        <w:t xml:space="preserve">Provide equipment and/or wiring normally furnished or required for complete electrical systems but not specifically specified on the drawings or in specifications, as though specified by both. </w:t>
      </w:r>
    </w:p>
    <w:p w14:paraId="60239453" w14:textId="77777777" w:rsidR="00023542" w:rsidRPr="00AB2FA9" w:rsidRDefault="00023542" w:rsidP="00D83341">
      <w:pPr>
        <w:widowControl/>
        <w:tabs>
          <w:tab w:val="left" w:pos="-1080"/>
          <w:tab w:val="left" w:pos="-720"/>
          <w:tab w:val="left" w:pos="720"/>
          <w:tab w:val="left" w:pos="1440"/>
          <w:tab w:val="left" w:pos="2160"/>
          <w:tab w:val="left" w:pos="7200"/>
        </w:tabs>
        <w:jc w:val="both"/>
        <w:rPr>
          <w:rFonts w:cs="Arial"/>
          <w:szCs w:val="18"/>
        </w:rPr>
      </w:pPr>
    </w:p>
    <w:p w14:paraId="4FFE146F" w14:textId="77777777" w:rsidR="00023542" w:rsidRPr="00AB2FA9" w:rsidRDefault="00023542" w:rsidP="00D83341">
      <w:pPr>
        <w:pStyle w:val="A"/>
        <w:widowControl/>
        <w:ind w:left="864" w:hanging="576"/>
        <w:rPr>
          <w:rFonts w:cs="Arial"/>
          <w:szCs w:val="18"/>
        </w:rPr>
      </w:pPr>
      <w:r w:rsidRPr="00AB2FA9">
        <w:rPr>
          <w:rFonts w:cs="Arial"/>
          <w:szCs w:val="18"/>
        </w:rPr>
        <w:t xml:space="preserve">All equipment and wiring </w:t>
      </w:r>
      <w:proofErr w:type="gramStart"/>
      <w:r w:rsidRPr="00AB2FA9">
        <w:rPr>
          <w:rFonts w:cs="Arial"/>
          <w:szCs w:val="18"/>
        </w:rPr>
        <w:t>shall</w:t>
      </w:r>
      <w:proofErr w:type="gramEnd"/>
      <w:r w:rsidRPr="00AB2FA9">
        <w:rPr>
          <w:rFonts w:cs="Arial"/>
          <w:szCs w:val="18"/>
        </w:rPr>
        <w:t xml:space="preserve"> be new.</w:t>
      </w:r>
    </w:p>
    <w:p w14:paraId="6162CFD2" w14:textId="77777777" w:rsidR="00023542" w:rsidRPr="00AB2FA9" w:rsidRDefault="00023542" w:rsidP="00D83341">
      <w:pPr>
        <w:widowControl/>
        <w:tabs>
          <w:tab w:val="left" w:pos="-1080"/>
          <w:tab w:val="left" w:pos="-720"/>
          <w:tab w:val="left" w:pos="720"/>
          <w:tab w:val="left" w:pos="1440"/>
          <w:tab w:val="left" w:pos="2160"/>
          <w:tab w:val="left" w:pos="7200"/>
        </w:tabs>
        <w:jc w:val="both"/>
        <w:rPr>
          <w:rFonts w:cs="Arial"/>
          <w:szCs w:val="18"/>
        </w:rPr>
      </w:pPr>
    </w:p>
    <w:p w14:paraId="26CBA1E7" w14:textId="77777777" w:rsidR="00023542" w:rsidRPr="00AB2FA9" w:rsidRDefault="00023542" w:rsidP="00D83341">
      <w:pPr>
        <w:pStyle w:val="A"/>
        <w:widowControl/>
        <w:ind w:left="864" w:hanging="576"/>
        <w:rPr>
          <w:rFonts w:cs="Arial"/>
          <w:szCs w:val="18"/>
        </w:rPr>
      </w:pPr>
      <w:r w:rsidRPr="00AB2FA9">
        <w:rPr>
          <w:rFonts w:cs="Arial"/>
          <w:szCs w:val="18"/>
        </w:rPr>
        <w:t xml:space="preserve">Electrical work includes, but </w:t>
      </w:r>
      <w:proofErr w:type="gramStart"/>
      <w:r w:rsidRPr="00AB2FA9">
        <w:rPr>
          <w:rFonts w:cs="Arial"/>
          <w:szCs w:val="18"/>
        </w:rPr>
        <w:t>is not limited</w:t>
      </w:r>
      <w:proofErr w:type="gramEnd"/>
      <w:r w:rsidRPr="00AB2FA9">
        <w:rPr>
          <w:rFonts w:cs="Arial"/>
          <w:szCs w:val="18"/>
        </w:rPr>
        <w:t xml:space="preserve"> to:</w:t>
      </w:r>
    </w:p>
    <w:p w14:paraId="6D0EE2FF" w14:textId="77777777" w:rsidR="00023542" w:rsidRPr="00AB2FA9" w:rsidRDefault="00023542" w:rsidP="00D83341">
      <w:pPr>
        <w:pStyle w:val="1"/>
        <w:widowControl/>
        <w:ind w:hanging="576"/>
        <w:rPr>
          <w:rFonts w:cs="Arial"/>
          <w:szCs w:val="18"/>
        </w:rPr>
      </w:pPr>
      <w:r w:rsidRPr="00AB2FA9">
        <w:rPr>
          <w:rFonts w:cs="Arial"/>
          <w:szCs w:val="18"/>
        </w:rPr>
        <w:t>Arrange with local utility companies for services as shown or specified.</w:t>
      </w:r>
    </w:p>
    <w:p w14:paraId="6F2746CC" w14:textId="77777777" w:rsidR="00023542" w:rsidRPr="00AB2FA9" w:rsidRDefault="00023542" w:rsidP="00D83341">
      <w:pPr>
        <w:pStyle w:val="1"/>
        <w:widowControl/>
        <w:ind w:hanging="576"/>
        <w:rPr>
          <w:rFonts w:cs="Arial"/>
          <w:szCs w:val="18"/>
        </w:rPr>
      </w:pPr>
      <w:r w:rsidRPr="00AB2FA9">
        <w:rPr>
          <w:rFonts w:cs="Arial"/>
          <w:szCs w:val="18"/>
        </w:rPr>
        <w:t>Removal or relocation of electrical services located on or crossing through project property, above or below grade, obstructing construction of project or conflicting with completed project or any applicable code.</w:t>
      </w:r>
    </w:p>
    <w:p w14:paraId="50D3EB2E" w14:textId="77777777" w:rsidR="00023542" w:rsidRPr="00AB2FA9" w:rsidRDefault="00023542" w:rsidP="00D83341">
      <w:pPr>
        <w:pStyle w:val="1"/>
        <w:widowControl/>
        <w:ind w:hanging="576"/>
        <w:rPr>
          <w:rFonts w:cs="Arial"/>
          <w:szCs w:val="18"/>
        </w:rPr>
      </w:pPr>
      <w:r w:rsidRPr="00AB2FA9">
        <w:rPr>
          <w:rFonts w:cs="Arial"/>
          <w:szCs w:val="18"/>
        </w:rPr>
        <w:t>Provide meters, switchboards, panelboards, circuit breakers, power outlets, convenience outlets, switches, and/or other equipment forming part of system.</w:t>
      </w:r>
    </w:p>
    <w:p w14:paraId="6CF23347" w14:textId="77777777" w:rsidR="00023542" w:rsidRPr="00AB2FA9" w:rsidRDefault="00023542" w:rsidP="00D83341">
      <w:pPr>
        <w:pStyle w:val="1"/>
        <w:widowControl/>
        <w:ind w:hanging="576"/>
        <w:rPr>
          <w:rFonts w:cs="Arial"/>
          <w:szCs w:val="18"/>
        </w:rPr>
      </w:pPr>
      <w:r w:rsidRPr="00AB2FA9">
        <w:rPr>
          <w:rFonts w:cs="Arial"/>
          <w:szCs w:val="18"/>
        </w:rPr>
        <w:t>Complete cabling and raceway</w:t>
      </w:r>
      <w:r w:rsidR="00B04016" w:rsidRPr="00AB2FA9">
        <w:rPr>
          <w:rFonts w:cs="Arial"/>
          <w:szCs w:val="18"/>
        </w:rPr>
        <w:t xml:space="preserve"> systems for </w:t>
      </w:r>
      <w:r w:rsidR="00083CA4" w:rsidRPr="00AB2FA9">
        <w:rPr>
          <w:rFonts w:cs="Arial"/>
          <w:szCs w:val="18"/>
        </w:rPr>
        <w:t xml:space="preserve">voice &amp; data </w:t>
      </w:r>
      <w:r w:rsidR="00B04016" w:rsidRPr="00AB2FA9">
        <w:rPr>
          <w:rFonts w:cs="Arial"/>
          <w:szCs w:val="18"/>
        </w:rPr>
        <w:t>system.</w:t>
      </w:r>
    </w:p>
    <w:p w14:paraId="22A61664" w14:textId="77777777" w:rsidR="00023542" w:rsidRPr="00AB2FA9" w:rsidRDefault="00023542" w:rsidP="00D83341">
      <w:pPr>
        <w:pStyle w:val="1"/>
        <w:widowControl/>
        <w:ind w:hanging="576"/>
        <w:rPr>
          <w:rFonts w:cs="Arial"/>
          <w:szCs w:val="18"/>
        </w:rPr>
      </w:pPr>
      <w:r w:rsidRPr="00AB2FA9">
        <w:rPr>
          <w:rFonts w:cs="Arial"/>
          <w:szCs w:val="18"/>
        </w:rPr>
        <w:t xml:space="preserve">Connection of all appliances and equipment. </w:t>
      </w:r>
    </w:p>
    <w:p w14:paraId="58B5CDDF" w14:textId="77777777" w:rsidR="00023542" w:rsidRPr="00AB2FA9" w:rsidRDefault="008F300E" w:rsidP="00D83341">
      <w:pPr>
        <w:pStyle w:val="1"/>
        <w:widowControl/>
        <w:ind w:hanging="576"/>
        <w:rPr>
          <w:rFonts w:cs="Arial"/>
          <w:szCs w:val="18"/>
        </w:rPr>
      </w:pPr>
      <w:r w:rsidRPr="00AB2FA9">
        <w:rPr>
          <w:rFonts w:cs="Arial"/>
          <w:szCs w:val="18"/>
        </w:rPr>
        <w:t xml:space="preserve">Complete </w:t>
      </w:r>
      <w:r w:rsidR="00023542" w:rsidRPr="00AB2FA9">
        <w:rPr>
          <w:rFonts w:cs="Arial"/>
          <w:szCs w:val="18"/>
        </w:rPr>
        <w:t>emergency lighting and power system, including engine</w:t>
      </w:r>
      <w:r w:rsidR="00023542" w:rsidRPr="00AB2FA9">
        <w:rPr>
          <w:rFonts w:cs="Arial"/>
          <w:szCs w:val="18"/>
        </w:rPr>
        <w:noBreakHyphen/>
        <w:t>generator, transfer switches, fuel system, venting, piping, controls</w:t>
      </w:r>
      <w:r w:rsidR="00083CA4" w:rsidRPr="00AB2FA9">
        <w:rPr>
          <w:rFonts w:cs="Arial"/>
          <w:szCs w:val="18"/>
        </w:rPr>
        <w:t>, and fuel storage</w:t>
      </w:r>
      <w:r w:rsidR="00023542" w:rsidRPr="00AB2FA9">
        <w:rPr>
          <w:rFonts w:cs="Arial"/>
          <w:szCs w:val="18"/>
        </w:rPr>
        <w:t>.</w:t>
      </w:r>
    </w:p>
    <w:p w14:paraId="51A7D228" w14:textId="77777777" w:rsidR="00023542" w:rsidRPr="00AB2FA9" w:rsidRDefault="00023542" w:rsidP="00D83341">
      <w:pPr>
        <w:pStyle w:val="1"/>
        <w:widowControl/>
        <w:ind w:hanging="576"/>
        <w:rPr>
          <w:rFonts w:cs="Arial"/>
          <w:szCs w:val="18"/>
        </w:rPr>
      </w:pPr>
      <w:r w:rsidRPr="00AB2FA9">
        <w:rPr>
          <w:rFonts w:cs="Arial"/>
          <w:szCs w:val="18"/>
        </w:rPr>
        <w:t xml:space="preserve">Complete </w:t>
      </w:r>
      <w:r w:rsidR="00B04016" w:rsidRPr="00AB2FA9">
        <w:rPr>
          <w:rFonts w:cs="Arial"/>
          <w:szCs w:val="18"/>
        </w:rPr>
        <w:t>addressable fire alarm system</w:t>
      </w:r>
      <w:r w:rsidR="0093757F" w:rsidRPr="00AB2FA9">
        <w:rPr>
          <w:rFonts w:cs="Arial"/>
          <w:szCs w:val="18"/>
        </w:rPr>
        <w:t>.</w:t>
      </w:r>
    </w:p>
    <w:p w14:paraId="2E3622D2" w14:textId="77777777" w:rsidR="00023542" w:rsidRPr="00AB2FA9" w:rsidRDefault="00023542" w:rsidP="00D83341">
      <w:pPr>
        <w:pStyle w:val="1"/>
        <w:widowControl/>
        <w:ind w:hanging="576"/>
        <w:rPr>
          <w:rFonts w:cs="Arial"/>
          <w:szCs w:val="18"/>
        </w:rPr>
      </w:pPr>
      <w:r w:rsidRPr="00AB2FA9">
        <w:rPr>
          <w:rFonts w:cs="Arial"/>
          <w:szCs w:val="18"/>
        </w:rPr>
        <w:t>Complete empty raceway system(s) for auxiliary system(s) as shown.</w:t>
      </w:r>
    </w:p>
    <w:p w14:paraId="6DE2A768" w14:textId="77777777" w:rsidR="00023542" w:rsidRPr="00AB2FA9" w:rsidRDefault="00023542" w:rsidP="00D83341">
      <w:pPr>
        <w:pStyle w:val="1"/>
        <w:widowControl/>
        <w:ind w:hanging="576"/>
        <w:rPr>
          <w:rFonts w:cs="Arial"/>
          <w:szCs w:val="18"/>
        </w:rPr>
      </w:pPr>
      <w:r w:rsidRPr="00AB2FA9">
        <w:rPr>
          <w:rFonts w:cs="Arial"/>
          <w:szCs w:val="18"/>
        </w:rPr>
        <w:t>Complete system of cabling, outlets and raceways for nurses call system.</w:t>
      </w:r>
    </w:p>
    <w:p w14:paraId="2B3D27CF" w14:textId="77777777" w:rsidR="00023542" w:rsidRPr="00AB2FA9" w:rsidRDefault="00023542" w:rsidP="00D83341">
      <w:pPr>
        <w:pStyle w:val="1"/>
        <w:widowControl/>
        <w:ind w:hanging="576"/>
        <w:rPr>
          <w:rFonts w:cs="Arial"/>
          <w:szCs w:val="18"/>
        </w:rPr>
      </w:pPr>
      <w:r w:rsidRPr="00AB2FA9">
        <w:rPr>
          <w:rFonts w:cs="Arial"/>
          <w:szCs w:val="18"/>
        </w:rPr>
        <w:t>Complete raceway system(s) and cabling for paging system.</w:t>
      </w:r>
    </w:p>
    <w:p w14:paraId="642D00BF" w14:textId="77777777" w:rsidR="00023542" w:rsidRPr="00AB2FA9" w:rsidRDefault="00023542" w:rsidP="00D83341">
      <w:pPr>
        <w:pStyle w:val="1"/>
        <w:widowControl/>
        <w:ind w:hanging="576"/>
        <w:rPr>
          <w:rFonts w:cs="Arial"/>
          <w:szCs w:val="18"/>
        </w:rPr>
      </w:pPr>
      <w:r w:rsidRPr="00AB2FA9">
        <w:rPr>
          <w:rFonts w:cs="Arial"/>
          <w:szCs w:val="18"/>
        </w:rPr>
        <w:t xml:space="preserve">Complete system of cabling, </w:t>
      </w:r>
      <w:proofErr w:type="gramStart"/>
      <w:r w:rsidRPr="00AB2FA9">
        <w:rPr>
          <w:rFonts w:cs="Arial"/>
          <w:szCs w:val="18"/>
        </w:rPr>
        <w:t>outlets</w:t>
      </w:r>
      <w:proofErr w:type="gramEnd"/>
      <w:r w:rsidRPr="00AB2FA9">
        <w:rPr>
          <w:rFonts w:cs="Arial"/>
          <w:szCs w:val="18"/>
        </w:rPr>
        <w:t xml:space="preserve"> and r</w:t>
      </w:r>
      <w:r w:rsidR="00B04016" w:rsidRPr="00AB2FA9">
        <w:rPr>
          <w:rFonts w:cs="Arial"/>
          <w:szCs w:val="18"/>
        </w:rPr>
        <w:t>aceways for television systems.</w:t>
      </w:r>
    </w:p>
    <w:p w14:paraId="2D828358" w14:textId="77777777" w:rsidR="00023542" w:rsidRPr="00AB2FA9" w:rsidRDefault="00023542" w:rsidP="00D83341">
      <w:pPr>
        <w:pStyle w:val="1"/>
        <w:widowControl/>
        <w:ind w:hanging="576"/>
        <w:rPr>
          <w:rFonts w:cs="Arial"/>
          <w:szCs w:val="18"/>
        </w:rPr>
      </w:pPr>
      <w:r w:rsidRPr="00AB2FA9">
        <w:rPr>
          <w:rFonts w:cs="Arial"/>
          <w:szCs w:val="18"/>
        </w:rPr>
        <w:t>Complete system of cabling, outlets and raceways for security system</w:t>
      </w:r>
      <w:r w:rsidR="00083CA4" w:rsidRPr="00AB2FA9">
        <w:rPr>
          <w:rFonts w:cs="Arial"/>
          <w:szCs w:val="18"/>
        </w:rPr>
        <w:t xml:space="preserve"> and access control system</w:t>
      </w:r>
      <w:r w:rsidR="00B04016" w:rsidRPr="00AB2FA9">
        <w:rPr>
          <w:rFonts w:cs="Arial"/>
          <w:szCs w:val="18"/>
        </w:rPr>
        <w:t>.</w:t>
      </w:r>
    </w:p>
    <w:p w14:paraId="02F5864A" w14:textId="77777777" w:rsidR="00023542" w:rsidRPr="00AB2FA9" w:rsidRDefault="00023542" w:rsidP="00D83341">
      <w:pPr>
        <w:pStyle w:val="1"/>
        <w:widowControl/>
        <w:ind w:hanging="576"/>
        <w:rPr>
          <w:rFonts w:cs="Arial"/>
          <w:szCs w:val="18"/>
        </w:rPr>
      </w:pPr>
      <w:r w:rsidRPr="00AB2FA9">
        <w:rPr>
          <w:rFonts w:cs="Arial"/>
          <w:szCs w:val="18"/>
        </w:rPr>
        <w:t>Complete interior and exterior lighting.</w:t>
      </w:r>
    </w:p>
    <w:p w14:paraId="202D64A8" w14:textId="77777777" w:rsidR="00023542" w:rsidRPr="00AB2FA9" w:rsidRDefault="00023542" w:rsidP="00D83341">
      <w:pPr>
        <w:pStyle w:val="1"/>
        <w:widowControl/>
        <w:ind w:hanging="576"/>
        <w:rPr>
          <w:rFonts w:cs="Arial"/>
          <w:szCs w:val="18"/>
        </w:rPr>
      </w:pPr>
      <w:r w:rsidRPr="00AB2FA9">
        <w:rPr>
          <w:rFonts w:cs="Arial"/>
          <w:szCs w:val="18"/>
        </w:rPr>
        <w:t>Complete lightning protection system.</w:t>
      </w:r>
    </w:p>
    <w:p w14:paraId="087B351D" w14:textId="77777777" w:rsidR="00023542" w:rsidRPr="00AB2FA9" w:rsidRDefault="00023542" w:rsidP="00D83341">
      <w:pPr>
        <w:pStyle w:val="1"/>
        <w:widowControl/>
        <w:ind w:hanging="576"/>
        <w:rPr>
          <w:rFonts w:cs="Arial"/>
          <w:szCs w:val="18"/>
        </w:rPr>
      </w:pPr>
      <w:r w:rsidRPr="00AB2FA9">
        <w:rPr>
          <w:rFonts w:cs="Arial"/>
          <w:szCs w:val="18"/>
        </w:rPr>
        <w:t>Provide temporary facilities for construction power.</w:t>
      </w:r>
    </w:p>
    <w:p w14:paraId="79B146DD" w14:textId="77777777" w:rsidR="00023542" w:rsidRPr="00AB2FA9" w:rsidRDefault="00023542" w:rsidP="00D83341">
      <w:pPr>
        <w:pStyle w:val="1"/>
        <w:widowControl/>
        <w:ind w:hanging="576"/>
        <w:rPr>
          <w:rFonts w:cs="Arial"/>
          <w:szCs w:val="18"/>
        </w:rPr>
      </w:pPr>
      <w:r w:rsidRPr="00AB2FA9">
        <w:rPr>
          <w:rFonts w:cs="Arial"/>
          <w:szCs w:val="18"/>
        </w:rPr>
        <w:t xml:space="preserve">Complete </w:t>
      </w:r>
      <w:proofErr w:type="gramStart"/>
      <w:r w:rsidRPr="00AB2FA9">
        <w:rPr>
          <w:rFonts w:cs="Arial"/>
          <w:szCs w:val="18"/>
        </w:rPr>
        <w:t>conduit</w:t>
      </w:r>
      <w:proofErr w:type="gramEnd"/>
      <w:r w:rsidRPr="00AB2FA9">
        <w:rPr>
          <w:rFonts w:cs="Arial"/>
          <w:szCs w:val="18"/>
        </w:rPr>
        <w:t xml:space="preserve"> and wiring for medical gas alarms.</w:t>
      </w:r>
    </w:p>
    <w:p w14:paraId="20F8885E" w14:textId="77777777" w:rsidR="00023542" w:rsidRPr="00AB2FA9" w:rsidRDefault="00023542" w:rsidP="00D83341">
      <w:pPr>
        <w:pStyle w:val="1"/>
        <w:widowControl/>
        <w:ind w:hanging="576"/>
        <w:rPr>
          <w:rFonts w:cs="Arial"/>
          <w:szCs w:val="18"/>
        </w:rPr>
      </w:pPr>
      <w:r w:rsidRPr="00AB2FA9">
        <w:rPr>
          <w:rFonts w:cs="Arial"/>
          <w:szCs w:val="18"/>
        </w:rPr>
        <w:t>Coordination of required services for owner furnished equipment.</w:t>
      </w:r>
    </w:p>
    <w:p w14:paraId="79945031" w14:textId="77777777" w:rsidR="00023542" w:rsidRPr="00AB2FA9" w:rsidRDefault="00023542" w:rsidP="00D83341">
      <w:pPr>
        <w:pStyle w:val="1"/>
        <w:widowControl/>
        <w:ind w:hanging="576"/>
        <w:rPr>
          <w:rFonts w:cs="Arial"/>
          <w:szCs w:val="18"/>
        </w:rPr>
      </w:pPr>
      <w:r w:rsidRPr="00AB2FA9">
        <w:rPr>
          <w:rFonts w:cs="Arial"/>
          <w:szCs w:val="18"/>
        </w:rPr>
        <w:t>Complete conduit, wiring an</w:t>
      </w:r>
      <w:r w:rsidR="00B04016" w:rsidRPr="00AB2FA9">
        <w:rPr>
          <w:rFonts w:cs="Arial"/>
          <w:szCs w:val="18"/>
        </w:rPr>
        <w:t>d connection of smoke dampers.</w:t>
      </w:r>
    </w:p>
    <w:p w14:paraId="49D56408" w14:textId="77777777" w:rsidR="00023542" w:rsidRPr="00AB2FA9" w:rsidRDefault="0093757F" w:rsidP="00D83341">
      <w:pPr>
        <w:pStyle w:val="1"/>
        <w:widowControl/>
        <w:ind w:hanging="576"/>
        <w:rPr>
          <w:rFonts w:cs="Arial"/>
          <w:szCs w:val="18"/>
        </w:rPr>
      </w:pPr>
      <w:r w:rsidRPr="00AB2FA9">
        <w:rPr>
          <w:rFonts w:cs="Arial"/>
          <w:szCs w:val="18"/>
        </w:rPr>
        <w:t>Equi</w:t>
      </w:r>
      <w:r w:rsidR="00023542" w:rsidRPr="00AB2FA9">
        <w:rPr>
          <w:rFonts w:cs="Arial"/>
          <w:szCs w:val="18"/>
        </w:rPr>
        <w:t xml:space="preserve">potential grounding of patient care areas. </w:t>
      </w:r>
    </w:p>
    <w:p w14:paraId="1A6B670B" w14:textId="77777777" w:rsidR="00023542" w:rsidRPr="00AB2FA9" w:rsidRDefault="00023542" w:rsidP="00D83341">
      <w:pPr>
        <w:pStyle w:val="1"/>
        <w:widowControl/>
        <w:ind w:hanging="576"/>
        <w:rPr>
          <w:rFonts w:cs="Arial"/>
          <w:szCs w:val="18"/>
        </w:rPr>
      </w:pPr>
      <w:r w:rsidRPr="00AB2FA9">
        <w:rPr>
          <w:rFonts w:cs="Arial"/>
          <w:szCs w:val="18"/>
        </w:rPr>
        <w:t>Short circuit and protective device coordination study, including field adjustments</w:t>
      </w:r>
      <w:r w:rsidR="00B04016" w:rsidRPr="00AB2FA9">
        <w:rPr>
          <w:rFonts w:cs="Arial"/>
          <w:szCs w:val="18"/>
        </w:rPr>
        <w:t>, as required by the NEC.</w:t>
      </w:r>
    </w:p>
    <w:p w14:paraId="255CC632" w14:textId="77777777" w:rsidR="00023542" w:rsidRPr="00AB2FA9" w:rsidRDefault="00023542" w:rsidP="00D83341">
      <w:pPr>
        <w:pStyle w:val="1"/>
        <w:widowControl/>
        <w:ind w:hanging="576"/>
        <w:rPr>
          <w:rFonts w:cs="Arial"/>
          <w:szCs w:val="18"/>
        </w:rPr>
      </w:pPr>
      <w:r w:rsidRPr="00AB2FA9">
        <w:rPr>
          <w:rFonts w:cs="Arial"/>
          <w:szCs w:val="18"/>
        </w:rPr>
        <w:t>Provide arc flash warning labels on all power distribution equipment as required by the NEC.</w:t>
      </w:r>
    </w:p>
    <w:p w14:paraId="732C44A7" w14:textId="77777777" w:rsidR="00083CA4" w:rsidRPr="00AB2FA9" w:rsidRDefault="00083CA4" w:rsidP="00D83341">
      <w:pPr>
        <w:pStyle w:val="1"/>
        <w:widowControl/>
        <w:ind w:hanging="576"/>
        <w:rPr>
          <w:rFonts w:cs="Arial"/>
          <w:szCs w:val="18"/>
        </w:rPr>
      </w:pPr>
      <w:r w:rsidRPr="00AB2FA9">
        <w:rPr>
          <w:rFonts w:cs="Arial"/>
          <w:szCs w:val="18"/>
        </w:rPr>
        <w:t>Provide housekeeping pads for all floor mounted electrical equipment.</w:t>
      </w:r>
    </w:p>
    <w:p w14:paraId="0452A85E" w14:textId="77777777" w:rsidR="00E63658" w:rsidRPr="00AB2FA9" w:rsidRDefault="00E63658" w:rsidP="00D83341">
      <w:pPr>
        <w:pStyle w:val="1"/>
        <w:widowControl/>
        <w:ind w:hanging="576"/>
        <w:rPr>
          <w:rFonts w:cs="Arial"/>
          <w:szCs w:val="18"/>
        </w:rPr>
      </w:pPr>
      <w:proofErr w:type="gramStart"/>
      <w:r w:rsidRPr="00AB2FA9">
        <w:rPr>
          <w:rFonts w:cs="Arial"/>
          <w:szCs w:val="18"/>
        </w:rPr>
        <w:t>Provide assistance to</w:t>
      </w:r>
      <w:proofErr w:type="gramEnd"/>
      <w:r w:rsidRPr="00AB2FA9">
        <w:rPr>
          <w:rFonts w:cs="Arial"/>
          <w:szCs w:val="18"/>
        </w:rPr>
        <w:t xml:space="preserve"> authorities having jurisdiction, architect, and engineer during scheduled and unscheduled field observations at various stages during the construction.</w:t>
      </w:r>
    </w:p>
    <w:p w14:paraId="7211CEA0" w14:textId="77777777" w:rsidR="00023542" w:rsidRPr="00AB2FA9" w:rsidRDefault="00023542" w:rsidP="00D83341">
      <w:pPr>
        <w:widowControl/>
        <w:jc w:val="both"/>
        <w:rPr>
          <w:rFonts w:cs="Arial"/>
          <w:szCs w:val="18"/>
        </w:rPr>
      </w:pPr>
    </w:p>
    <w:p w14:paraId="3030BDF9" w14:textId="77777777" w:rsidR="00023542" w:rsidRPr="00AB2FA9" w:rsidRDefault="00023542" w:rsidP="00D83341">
      <w:pPr>
        <w:pStyle w:val="Level1"/>
        <w:keepNext/>
        <w:widowControl/>
        <w:rPr>
          <w:rFonts w:cs="Arial"/>
          <w:szCs w:val="18"/>
        </w:rPr>
      </w:pPr>
      <w:r w:rsidRPr="00AB2FA9">
        <w:rPr>
          <w:rFonts w:cs="Arial"/>
          <w:szCs w:val="18"/>
        </w:rPr>
        <w:t>WORK NOT INCLUDED:</w:t>
      </w:r>
    </w:p>
    <w:p w14:paraId="58F4B805"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3F448B5B" w14:textId="77777777" w:rsidR="00023542" w:rsidRPr="00AB2FA9" w:rsidRDefault="00023542" w:rsidP="00D83341">
      <w:pPr>
        <w:pStyle w:val="A"/>
        <w:widowControl/>
        <w:ind w:left="864" w:hanging="576"/>
        <w:rPr>
          <w:rFonts w:cs="Arial"/>
          <w:szCs w:val="18"/>
        </w:rPr>
      </w:pPr>
      <w:r w:rsidRPr="00AB2FA9">
        <w:rPr>
          <w:rFonts w:cs="Arial"/>
          <w:szCs w:val="18"/>
        </w:rPr>
        <w:t>Furring for conduit and equipment.</w:t>
      </w:r>
    </w:p>
    <w:p w14:paraId="43A2FF58"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5F2AB247" w14:textId="77777777" w:rsidR="00023542" w:rsidRPr="00AB2FA9" w:rsidRDefault="00023542" w:rsidP="00D83341">
      <w:pPr>
        <w:pStyle w:val="A"/>
        <w:widowControl/>
        <w:ind w:left="864" w:hanging="576"/>
        <w:rPr>
          <w:rFonts w:cs="Arial"/>
          <w:szCs w:val="18"/>
        </w:rPr>
      </w:pPr>
      <w:r w:rsidRPr="00AB2FA9">
        <w:rPr>
          <w:rFonts w:cs="Arial"/>
          <w:szCs w:val="18"/>
        </w:rPr>
        <w:t>Finish painting of conduit and equipment.</w:t>
      </w:r>
    </w:p>
    <w:p w14:paraId="0406296F"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7B70406B" w14:textId="77777777" w:rsidR="00023542" w:rsidRPr="00AB2FA9" w:rsidRDefault="00023542" w:rsidP="00D83341">
      <w:pPr>
        <w:pStyle w:val="A"/>
        <w:widowControl/>
        <w:ind w:left="864" w:hanging="576"/>
        <w:rPr>
          <w:rFonts w:cs="Arial"/>
          <w:szCs w:val="18"/>
        </w:rPr>
      </w:pPr>
      <w:r w:rsidRPr="00AB2FA9">
        <w:rPr>
          <w:rFonts w:cs="Arial"/>
          <w:szCs w:val="18"/>
        </w:rPr>
        <w:t>Installation of motors except where specifically noted.</w:t>
      </w:r>
    </w:p>
    <w:p w14:paraId="1C643273"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4AF016B5" w14:textId="77777777" w:rsidR="00023542" w:rsidRPr="00AB2FA9" w:rsidRDefault="00023542" w:rsidP="00D83341">
      <w:pPr>
        <w:pStyle w:val="A"/>
        <w:widowControl/>
        <w:ind w:left="864" w:hanging="576"/>
        <w:rPr>
          <w:rFonts w:cs="Arial"/>
          <w:szCs w:val="18"/>
        </w:rPr>
      </w:pPr>
      <w:r w:rsidRPr="00AB2FA9">
        <w:rPr>
          <w:rFonts w:cs="Arial"/>
          <w:szCs w:val="18"/>
        </w:rPr>
        <w:lastRenderedPageBreak/>
        <w:t xml:space="preserve">Control wiring for mechanical systems, except </w:t>
      </w:r>
      <w:proofErr w:type="gramStart"/>
      <w:r w:rsidRPr="00AB2FA9">
        <w:rPr>
          <w:rFonts w:cs="Arial"/>
          <w:szCs w:val="18"/>
        </w:rPr>
        <w:t>where</w:t>
      </w:r>
      <w:proofErr w:type="gramEnd"/>
      <w:r w:rsidRPr="00AB2FA9">
        <w:rPr>
          <w:rFonts w:cs="Arial"/>
          <w:szCs w:val="18"/>
        </w:rPr>
        <w:t xml:space="preserve"> indicated to be provided by Electrical Contractor.</w:t>
      </w:r>
    </w:p>
    <w:p w14:paraId="77A3E8AE"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66224DA0" w14:textId="77777777" w:rsidR="00023542" w:rsidRPr="00AB2FA9" w:rsidRDefault="00023542" w:rsidP="00D83341">
      <w:pPr>
        <w:pStyle w:val="A"/>
        <w:widowControl/>
        <w:ind w:left="864" w:hanging="576"/>
        <w:rPr>
          <w:rFonts w:cs="Arial"/>
          <w:szCs w:val="18"/>
        </w:rPr>
      </w:pPr>
      <w:r w:rsidRPr="00AB2FA9">
        <w:rPr>
          <w:rFonts w:cs="Arial"/>
          <w:szCs w:val="18"/>
        </w:rPr>
        <w:t>Installation of telephone instruments and wiring.</w:t>
      </w:r>
    </w:p>
    <w:p w14:paraId="4D08DB0D"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67C85916" w14:textId="77777777" w:rsidR="00023542" w:rsidRPr="00AB2FA9" w:rsidRDefault="00023542" w:rsidP="00D83341">
      <w:pPr>
        <w:pStyle w:val="A"/>
        <w:widowControl/>
        <w:ind w:left="864" w:hanging="576"/>
        <w:rPr>
          <w:rFonts w:cs="Arial"/>
          <w:szCs w:val="18"/>
        </w:rPr>
      </w:pPr>
      <w:r w:rsidRPr="00AB2FA9">
        <w:rPr>
          <w:rFonts w:cs="Arial"/>
          <w:szCs w:val="18"/>
        </w:rPr>
        <w:t xml:space="preserve">Flashing of conduits into roofs and outside walls. Inform </w:t>
      </w:r>
      <w:proofErr w:type="gramStart"/>
      <w:r w:rsidRPr="00AB2FA9">
        <w:rPr>
          <w:rFonts w:cs="Arial"/>
          <w:szCs w:val="18"/>
        </w:rPr>
        <w:t>General</w:t>
      </w:r>
      <w:proofErr w:type="gramEnd"/>
      <w:r w:rsidRPr="00AB2FA9">
        <w:rPr>
          <w:rFonts w:cs="Arial"/>
          <w:szCs w:val="18"/>
        </w:rPr>
        <w:t xml:space="preserve"> Contractor of number and size of roof penetrations prior to bidding.</w:t>
      </w:r>
    </w:p>
    <w:p w14:paraId="0C0E9941"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271A1A8C" w14:textId="77777777" w:rsidR="00023542" w:rsidRPr="00AB2FA9" w:rsidRDefault="00023542" w:rsidP="00D83341">
      <w:pPr>
        <w:pStyle w:val="Level1"/>
        <w:widowControl/>
        <w:rPr>
          <w:rFonts w:cs="Arial"/>
          <w:szCs w:val="18"/>
        </w:rPr>
      </w:pPr>
      <w:r w:rsidRPr="00AB2FA9">
        <w:rPr>
          <w:rFonts w:cs="Arial"/>
          <w:szCs w:val="18"/>
        </w:rPr>
        <w:t>RELATED WORK SPECIFIED ELSEWHERE:</w:t>
      </w:r>
    </w:p>
    <w:p w14:paraId="2F792EB9"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57023C15" w14:textId="77777777" w:rsidR="00023542" w:rsidRPr="00AB2FA9" w:rsidRDefault="00023542" w:rsidP="00D83341">
      <w:pPr>
        <w:pStyle w:val="A"/>
        <w:widowControl/>
        <w:ind w:left="864" w:hanging="576"/>
        <w:rPr>
          <w:rFonts w:cs="Arial"/>
          <w:szCs w:val="18"/>
        </w:rPr>
      </w:pPr>
      <w:r w:rsidRPr="00AB2FA9">
        <w:rPr>
          <w:rFonts w:cs="Arial"/>
          <w:szCs w:val="18"/>
        </w:rPr>
        <w:t>Classification of excavation</w:t>
      </w:r>
      <w:proofErr w:type="gramStart"/>
      <w:r w:rsidRPr="00AB2FA9">
        <w:rPr>
          <w:rFonts w:cs="Arial"/>
          <w:szCs w:val="18"/>
        </w:rPr>
        <w:t>:  Architectural</w:t>
      </w:r>
      <w:proofErr w:type="gramEnd"/>
      <w:r w:rsidRPr="00AB2FA9">
        <w:rPr>
          <w:rFonts w:cs="Arial"/>
          <w:szCs w:val="18"/>
        </w:rPr>
        <w:t xml:space="preserve"> Division.</w:t>
      </w:r>
    </w:p>
    <w:p w14:paraId="0BC7D968"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0CEC3437" w14:textId="77777777" w:rsidR="00023542" w:rsidRPr="00AB2FA9" w:rsidRDefault="00023542" w:rsidP="00D83341">
      <w:pPr>
        <w:pStyle w:val="A"/>
        <w:widowControl/>
        <w:ind w:left="864" w:hanging="576"/>
        <w:rPr>
          <w:rFonts w:cs="Arial"/>
          <w:szCs w:val="18"/>
        </w:rPr>
      </w:pPr>
      <w:r w:rsidRPr="00AB2FA9">
        <w:rPr>
          <w:rFonts w:cs="Arial"/>
          <w:szCs w:val="18"/>
        </w:rPr>
        <w:t>Painting</w:t>
      </w:r>
      <w:proofErr w:type="gramStart"/>
      <w:r w:rsidRPr="00AB2FA9">
        <w:rPr>
          <w:rFonts w:cs="Arial"/>
          <w:szCs w:val="18"/>
        </w:rPr>
        <w:t>:  Painting</w:t>
      </w:r>
      <w:proofErr w:type="gramEnd"/>
      <w:r w:rsidRPr="00AB2FA9">
        <w:rPr>
          <w:rFonts w:cs="Arial"/>
          <w:szCs w:val="18"/>
        </w:rPr>
        <w:t xml:space="preserve"> Division.</w:t>
      </w:r>
    </w:p>
    <w:p w14:paraId="5C9BD5C1"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61643AA8" w14:textId="77777777" w:rsidR="00023542" w:rsidRPr="00AB2FA9" w:rsidRDefault="00023542" w:rsidP="00D83341">
      <w:pPr>
        <w:pStyle w:val="A"/>
        <w:widowControl/>
        <w:ind w:left="864" w:hanging="576"/>
        <w:rPr>
          <w:rFonts w:cs="Arial"/>
          <w:szCs w:val="18"/>
        </w:rPr>
      </w:pPr>
      <w:r w:rsidRPr="00AB2FA9">
        <w:rPr>
          <w:rFonts w:cs="Arial"/>
          <w:szCs w:val="18"/>
        </w:rPr>
        <w:t>Concrete Work</w:t>
      </w:r>
      <w:proofErr w:type="gramStart"/>
      <w:r w:rsidRPr="00AB2FA9">
        <w:rPr>
          <w:rFonts w:cs="Arial"/>
          <w:szCs w:val="18"/>
        </w:rPr>
        <w:t>:  Concrete</w:t>
      </w:r>
      <w:proofErr w:type="gramEnd"/>
      <w:r w:rsidRPr="00AB2FA9">
        <w:rPr>
          <w:rFonts w:cs="Arial"/>
          <w:szCs w:val="18"/>
        </w:rPr>
        <w:t xml:space="preserve"> Division.</w:t>
      </w:r>
    </w:p>
    <w:p w14:paraId="5D2B2E4C" w14:textId="77777777" w:rsidR="00023542" w:rsidRPr="00AB2FA9" w:rsidRDefault="00023542" w:rsidP="00D83341">
      <w:pPr>
        <w:widowControl/>
        <w:tabs>
          <w:tab w:val="left" w:pos="0"/>
          <w:tab w:val="left" w:pos="270"/>
          <w:tab w:val="left" w:pos="720"/>
          <w:tab w:val="left" w:pos="1440"/>
          <w:tab w:val="left" w:pos="2160"/>
          <w:tab w:val="left" w:pos="7200"/>
        </w:tabs>
        <w:jc w:val="both"/>
        <w:rPr>
          <w:rFonts w:cs="Arial"/>
          <w:szCs w:val="18"/>
        </w:rPr>
      </w:pPr>
    </w:p>
    <w:p w14:paraId="5C9C0FB2" w14:textId="77777777" w:rsidR="00023542" w:rsidRPr="00AB2FA9" w:rsidRDefault="00023542" w:rsidP="00D83341">
      <w:pPr>
        <w:pStyle w:val="Level1"/>
        <w:widowControl/>
        <w:rPr>
          <w:rFonts w:cs="Arial"/>
          <w:szCs w:val="18"/>
        </w:rPr>
      </w:pPr>
      <w:r w:rsidRPr="00AB2FA9">
        <w:rPr>
          <w:rFonts w:cs="Arial"/>
          <w:szCs w:val="18"/>
        </w:rPr>
        <w:t>REQUIREMENTS OF REGULATORY AGENCIES:</w:t>
      </w:r>
    </w:p>
    <w:p w14:paraId="6A1303B1"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768189F2" w14:textId="77777777" w:rsidR="00023542" w:rsidRPr="00AB2FA9" w:rsidRDefault="00023542" w:rsidP="00D83341">
      <w:pPr>
        <w:pStyle w:val="A"/>
        <w:widowControl/>
        <w:ind w:left="864" w:hanging="576"/>
        <w:rPr>
          <w:rFonts w:cs="Arial"/>
          <w:szCs w:val="18"/>
        </w:rPr>
      </w:pPr>
      <w:r w:rsidRPr="00AB2FA9">
        <w:rPr>
          <w:rFonts w:cs="Arial"/>
          <w:szCs w:val="18"/>
        </w:rPr>
        <w:t>Obtain and pay for all permits required for the work. Comply with all ordinances pertaining to work described herein.</w:t>
      </w:r>
    </w:p>
    <w:p w14:paraId="6295F14A" w14:textId="77777777" w:rsidR="00023542" w:rsidRPr="00AB2FA9" w:rsidRDefault="00023542" w:rsidP="00D83341">
      <w:pPr>
        <w:widowControl/>
        <w:tabs>
          <w:tab w:val="left" w:pos="720"/>
          <w:tab w:val="left" w:pos="1440"/>
          <w:tab w:val="left" w:pos="2160"/>
          <w:tab w:val="left" w:pos="7200"/>
        </w:tabs>
        <w:jc w:val="both"/>
        <w:rPr>
          <w:rFonts w:cs="Arial"/>
          <w:szCs w:val="18"/>
        </w:rPr>
      </w:pPr>
    </w:p>
    <w:p w14:paraId="2D567EC6" w14:textId="77777777" w:rsidR="00023542" w:rsidRPr="00AB2FA9" w:rsidRDefault="00023542" w:rsidP="00D83341">
      <w:pPr>
        <w:pStyle w:val="A"/>
        <w:widowControl/>
        <w:ind w:left="864" w:hanging="576"/>
        <w:rPr>
          <w:rFonts w:cs="Arial"/>
          <w:szCs w:val="18"/>
        </w:rPr>
      </w:pPr>
      <w:r w:rsidRPr="00AB2FA9">
        <w:rPr>
          <w:rFonts w:cs="Arial"/>
          <w:szCs w:val="18"/>
        </w:rPr>
        <w:t>Install work under this Division pe</w:t>
      </w:r>
      <w:r w:rsidR="00E63658" w:rsidRPr="00AB2FA9">
        <w:rPr>
          <w:rFonts w:cs="Arial"/>
          <w:szCs w:val="18"/>
        </w:rPr>
        <w:t>r drawings, specifications, adopted</w:t>
      </w:r>
      <w:r w:rsidRPr="00AB2FA9">
        <w:rPr>
          <w:rFonts w:cs="Arial"/>
          <w:szCs w:val="18"/>
        </w:rPr>
        <w:t xml:space="preserve"> edition of the National Electrical Code, Local Building Codes, and any special codes having </w:t>
      </w:r>
      <w:proofErr w:type="gramStart"/>
      <w:r w:rsidRPr="00AB2FA9">
        <w:rPr>
          <w:rFonts w:cs="Arial"/>
          <w:szCs w:val="18"/>
        </w:rPr>
        <w:t>jurisdiction</w:t>
      </w:r>
      <w:proofErr w:type="gramEnd"/>
      <w:r w:rsidRPr="00AB2FA9">
        <w:rPr>
          <w:rFonts w:cs="Arial"/>
          <w:szCs w:val="18"/>
        </w:rPr>
        <w:t xml:space="preserve"> over specific portions within complete installation. In </w:t>
      </w:r>
      <w:proofErr w:type="gramStart"/>
      <w:r w:rsidRPr="00AB2FA9">
        <w:rPr>
          <w:rFonts w:cs="Arial"/>
          <w:szCs w:val="18"/>
        </w:rPr>
        <w:t>event</w:t>
      </w:r>
      <w:proofErr w:type="gramEnd"/>
      <w:r w:rsidRPr="00AB2FA9">
        <w:rPr>
          <w:rFonts w:cs="Arial"/>
          <w:szCs w:val="18"/>
        </w:rPr>
        <w:t xml:space="preserve"> of conflict, install work per most stringent code requirements determined by Architect.</w:t>
      </w:r>
    </w:p>
    <w:p w14:paraId="6A4A3211" w14:textId="77777777" w:rsidR="00023542" w:rsidRPr="00AB2FA9" w:rsidRDefault="00023542" w:rsidP="00D83341">
      <w:pPr>
        <w:widowControl/>
        <w:tabs>
          <w:tab w:val="left" w:pos="720"/>
          <w:tab w:val="left" w:pos="1440"/>
          <w:tab w:val="left" w:pos="2160"/>
          <w:tab w:val="left" w:pos="7200"/>
        </w:tabs>
        <w:jc w:val="both"/>
        <w:rPr>
          <w:rFonts w:cs="Arial"/>
          <w:szCs w:val="18"/>
        </w:rPr>
      </w:pPr>
    </w:p>
    <w:p w14:paraId="3B6FA299" w14:textId="77777777" w:rsidR="00023542" w:rsidRPr="00AB2FA9" w:rsidRDefault="00023542" w:rsidP="00D83341">
      <w:pPr>
        <w:pStyle w:val="A"/>
        <w:widowControl/>
        <w:ind w:left="864" w:hanging="576"/>
        <w:rPr>
          <w:rFonts w:cs="Arial"/>
          <w:szCs w:val="18"/>
        </w:rPr>
      </w:pPr>
      <w:r w:rsidRPr="00AB2FA9">
        <w:rPr>
          <w:rFonts w:cs="Arial"/>
          <w:szCs w:val="18"/>
        </w:rPr>
        <w:t>Arrange, pay fees for and complete work to pass required tests by agencies having authority over work. Deliver to Architect Certificates of Inspection and approval issued by authorities.</w:t>
      </w:r>
    </w:p>
    <w:p w14:paraId="44BD9B0D"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38F228E6" w14:textId="77777777" w:rsidR="00023542" w:rsidRPr="00AB2FA9" w:rsidRDefault="00023542" w:rsidP="00D83341">
      <w:pPr>
        <w:pStyle w:val="Level1"/>
        <w:widowControl/>
        <w:rPr>
          <w:rFonts w:cs="Arial"/>
          <w:szCs w:val="18"/>
        </w:rPr>
      </w:pPr>
      <w:r w:rsidRPr="00AB2FA9">
        <w:rPr>
          <w:rFonts w:cs="Arial"/>
          <w:szCs w:val="18"/>
        </w:rPr>
        <w:t>QUALIFICATIONS OF CONTRACTOR:</w:t>
      </w:r>
    </w:p>
    <w:p w14:paraId="3D17DDF7"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57AB2179" w14:textId="77777777" w:rsidR="00023542" w:rsidRPr="00AB2FA9" w:rsidRDefault="00023542" w:rsidP="00D83341">
      <w:pPr>
        <w:pStyle w:val="A"/>
        <w:widowControl/>
        <w:ind w:left="864" w:hanging="576"/>
        <w:rPr>
          <w:rFonts w:cs="Arial"/>
          <w:szCs w:val="18"/>
        </w:rPr>
      </w:pPr>
      <w:r w:rsidRPr="00AB2FA9">
        <w:rPr>
          <w:rFonts w:cs="Arial"/>
          <w:szCs w:val="18"/>
        </w:rPr>
        <w:t xml:space="preserve">Has completed minimum two </w:t>
      </w:r>
      <w:proofErr w:type="gramStart"/>
      <w:r w:rsidRPr="00AB2FA9">
        <w:rPr>
          <w:rFonts w:cs="Arial"/>
          <w:szCs w:val="18"/>
        </w:rPr>
        <w:t>projects</w:t>
      </w:r>
      <w:proofErr w:type="gramEnd"/>
      <w:r w:rsidRPr="00AB2FA9">
        <w:rPr>
          <w:rFonts w:cs="Arial"/>
          <w:szCs w:val="18"/>
        </w:rPr>
        <w:t xml:space="preserve"> same size and scope in past five (5) years.</w:t>
      </w:r>
    </w:p>
    <w:p w14:paraId="5B300981" w14:textId="77777777" w:rsidR="00023542" w:rsidRPr="00AB2FA9" w:rsidRDefault="00023542" w:rsidP="00D83341">
      <w:pPr>
        <w:widowControl/>
        <w:tabs>
          <w:tab w:val="left" w:pos="720"/>
          <w:tab w:val="left" w:pos="1440"/>
          <w:tab w:val="left" w:pos="2160"/>
          <w:tab w:val="left" w:pos="7200"/>
        </w:tabs>
        <w:jc w:val="both"/>
        <w:rPr>
          <w:rFonts w:cs="Arial"/>
          <w:szCs w:val="18"/>
        </w:rPr>
      </w:pPr>
    </w:p>
    <w:p w14:paraId="5CE97EF1" w14:textId="77777777" w:rsidR="00023542" w:rsidRPr="00AB2FA9" w:rsidRDefault="00023542" w:rsidP="00D83341">
      <w:pPr>
        <w:pStyle w:val="A"/>
        <w:widowControl/>
        <w:ind w:left="864" w:hanging="576"/>
        <w:rPr>
          <w:rFonts w:cs="Arial"/>
          <w:szCs w:val="18"/>
        </w:rPr>
      </w:pPr>
      <w:r w:rsidRPr="00AB2FA9">
        <w:rPr>
          <w:rFonts w:cs="Arial"/>
          <w:szCs w:val="18"/>
        </w:rPr>
        <w:t>This qualification applies to Sub</w:t>
      </w:r>
      <w:r w:rsidRPr="00AB2FA9">
        <w:rPr>
          <w:rFonts w:cs="Arial"/>
          <w:szCs w:val="18"/>
        </w:rPr>
        <w:noBreakHyphen/>
        <w:t>Contractors.</w:t>
      </w:r>
    </w:p>
    <w:p w14:paraId="04B7BEAB" w14:textId="77777777" w:rsidR="00023542" w:rsidRPr="00AB2FA9" w:rsidRDefault="00023542" w:rsidP="00D83341">
      <w:pPr>
        <w:widowControl/>
        <w:tabs>
          <w:tab w:val="left" w:pos="720"/>
          <w:tab w:val="left" w:pos="1440"/>
          <w:tab w:val="left" w:pos="2160"/>
          <w:tab w:val="left" w:pos="7200"/>
        </w:tabs>
        <w:jc w:val="both"/>
        <w:rPr>
          <w:rFonts w:cs="Arial"/>
          <w:szCs w:val="18"/>
        </w:rPr>
      </w:pPr>
    </w:p>
    <w:p w14:paraId="181A54CE" w14:textId="77777777" w:rsidR="00023542" w:rsidRPr="00AB2FA9" w:rsidRDefault="00023542" w:rsidP="00D83341">
      <w:pPr>
        <w:pStyle w:val="A"/>
        <w:widowControl/>
        <w:ind w:left="864" w:hanging="576"/>
        <w:rPr>
          <w:rFonts w:cs="Arial"/>
          <w:szCs w:val="18"/>
        </w:rPr>
      </w:pPr>
      <w:r w:rsidRPr="00AB2FA9">
        <w:rPr>
          <w:rFonts w:cs="Arial"/>
          <w:szCs w:val="18"/>
        </w:rPr>
        <w:t xml:space="preserve">Use </w:t>
      </w:r>
      <w:proofErr w:type="gramStart"/>
      <w:r w:rsidRPr="00AB2FA9">
        <w:rPr>
          <w:rFonts w:cs="Arial"/>
          <w:szCs w:val="18"/>
        </w:rPr>
        <w:t>workmen</w:t>
      </w:r>
      <w:proofErr w:type="gramEnd"/>
      <w:r w:rsidRPr="00AB2FA9">
        <w:rPr>
          <w:rFonts w:cs="Arial"/>
          <w:szCs w:val="18"/>
        </w:rPr>
        <w:t xml:space="preserve"> experienced in their respective trade. Submit qualifications of Superintendent for review.</w:t>
      </w:r>
    </w:p>
    <w:p w14:paraId="45341C88" w14:textId="77777777" w:rsidR="00023542" w:rsidRPr="00AB2FA9" w:rsidRDefault="00023542" w:rsidP="00D83341">
      <w:pPr>
        <w:widowControl/>
        <w:tabs>
          <w:tab w:val="left" w:pos="720"/>
          <w:tab w:val="left" w:pos="1440"/>
          <w:tab w:val="left" w:pos="2160"/>
          <w:tab w:val="left" w:pos="7200"/>
        </w:tabs>
        <w:jc w:val="both"/>
        <w:rPr>
          <w:rFonts w:cs="Arial"/>
          <w:szCs w:val="18"/>
        </w:rPr>
      </w:pPr>
    </w:p>
    <w:p w14:paraId="7B3761FF" w14:textId="77777777" w:rsidR="00023542" w:rsidRPr="00AB2FA9" w:rsidRDefault="00023542" w:rsidP="00D83341">
      <w:pPr>
        <w:pStyle w:val="A"/>
        <w:widowControl/>
        <w:ind w:left="864" w:hanging="576"/>
        <w:rPr>
          <w:rFonts w:cs="Arial"/>
          <w:szCs w:val="18"/>
        </w:rPr>
      </w:pPr>
      <w:r w:rsidRPr="00AB2FA9">
        <w:rPr>
          <w:rFonts w:cs="Arial"/>
          <w:szCs w:val="18"/>
        </w:rPr>
        <w:t>Owner reserves right to reject bid of any Contractor failing to meet these qualifications.</w:t>
      </w:r>
    </w:p>
    <w:p w14:paraId="16B7769D"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174E2BFF" w14:textId="77777777" w:rsidR="00023542" w:rsidRPr="00AB2FA9" w:rsidRDefault="00023542" w:rsidP="00D83341">
      <w:pPr>
        <w:pStyle w:val="Level1"/>
        <w:widowControl/>
        <w:rPr>
          <w:rFonts w:cs="Arial"/>
          <w:szCs w:val="18"/>
        </w:rPr>
      </w:pPr>
      <w:r w:rsidRPr="00AB2FA9">
        <w:rPr>
          <w:rFonts w:cs="Arial"/>
          <w:szCs w:val="18"/>
        </w:rPr>
        <w:t>GENERAL JOB REQUIREMENTS:</w:t>
      </w:r>
    </w:p>
    <w:p w14:paraId="2CFA89A3" w14:textId="77777777" w:rsidR="00023542" w:rsidRPr="00AB2FA9" w:rsidRDefault="00023542" w:rsidP="00D83341">
      <w:pPr>
        <w:widowControl/>
        <w:tabs>
          <w:tab w:val="left" w:pos="270"/>
          <w:tab w:val="left" w:pos="720"/>
          <w:tab w:val="left" w:pos="1440"/>
          <w:tab w:val="left" w:pos="2160"/>
        </w:tabs>
        <w:jc w:val="both"/>
        <w:rPr>
          <w:rFonts w:cs="Arial"/>
          <w:szCs w:val="18"/>
        </w:rPr>
      </w:pPr>
    </w:p>
    <w:p w14:paraId="227F0E4E" w14:textId="77777777" w:rsidR="00023542" w:rsidRPr="00AB2FA9" w:rsidRDefault="00023542" w:rsidP="00D83341">
      <w:pPr>
        <w:pStyle w:val="A"/>
        <w:widowControl/>
        <w:ind w:left="864" w:hanging="576"/>
        <w:rPr>
          <w:rFonts w:cs="Arial"/>
          <w:szCs w:val="18"/>
        </w:rPr>
      </w:pPr>
      <w:r w:rsidRPr="00AB2FA9">
        <w:rPr>
          <w:rFonts w:cs="Arial"/>
          <w:szCs w:val="18"/>
        </w:rPr>
        <w:t xml:space="preserve">Drawings and Specifications: </w:t>
      </w:r>
    </w:p>
    <w:p w14:paraId="7F5482E0" w14:textId="77777777" w:rsidR="00023542" w:rsidRPr="00AB2FA9" w:rsidRDefault="00023542" w:rsidP="00D83341">
      <w:pPr>
        <w:pStyle w:val="1"/>
        <w:widowControl/>
        <w:ind w:hanging="576"/>
        <w:rPr>
          <w:rFonts w:cs="Arial"/>
          <w:szCs w:val="18"/>
        </w:rPr>
      </w:pPr>
      <w:r w:rsidRPr="00AB2FA9">
        <w:rPr>
          <w:rFonts w:cs="Arial"/>
          <w:szCs w:val="18"/>
        </w:rPr>
        <w:t xml:space="preserve">Electrical work </w:t>
      </w:r>
      <w:proofErr w:type="gramStart"/>
      <w:r w:rsidRPr="00AB2FA9">
        <w:rPr>
          <w:rFonts w:cs="Arial"/>
          <w:szCs w:val="18"/>
        </w:rPr>
        <w:t>is shown</w:t>
      </w:r>
      <w:proofErr w:type="gramEnd"/>
      <w:r w:rsidRPr="00AB2FA9">
        <w:rPr>
          <w:rFonts w:cs="Arial"/>
          <w:szCs w:val="18"/>
        </w:rPr>
        <w:t xml:space="preserve"> on "E" series drawings inclusive. Follow any supplementary drawings </w:t>
      </w:r>
      <w:proofErr w:type="gramStart"/>
      <w:r w:rsidRPr="00AB2FA9">
        <w:rPr>
          <w:rFonts w:cs="Arial"/>
          <w:szCs w:val="18"/>
        </w:rPr>
        <w:t>as though</w:t>
      </w:r>
      <w:proofErr w:type="gramEnd"/>
      <w:r w:rsidRPr="00AB2FA9">
        <w:rPr>
          <w:rFonts w:cs="Arial"/>
          <w:szCs w:val="18"/>
        </w:rPr>
        <w:t xml:space="preserve"> listed above.</w:t>
      </w:r>
    </w:p>
    <w:p w14:paraId="682DC295" w14:textId="77777777" w:rsidR="00023542" w:rsidRPr="00AB2FA9" w:rsidRDefault="00023542" w:rsidP="00D83341">
      <w:pPr>
        <w:pStyle w:val="1"/>
        <w:widowControl/>
        <w:ind w:hanging="576"/>
        <w:rPr>
          <w:rFonts w:cs="Arial"/>
          <w:szCs w:val="18"/>
        </w:rPr>
      </w:pPr>
      <w:r w:rsidRPr="00AB2FA9">
        <w:rPr>
          <w:rFonts w:cs="Arial"/>
          <w:szCs w:val="18"/>
        </w:rPr>
        <w:t>Drawings and specifications are complementary. Work called for by one is binding as if called for by both.</w:t>
      </w:r>
    </w:p>
    <w:p w14:paraId="3E8ECE08" w14:textId="77777777" w:rsidR="00023542" w:rsidRPr="00AB2FA9" w:rsidRDefault="00023542" w:rsidP="00D83341">
      <w:pPr>
        <w:pStyle w:val="1"/>
        <w:widowControl/>
        <w:ind w:hanging="576"/>
        <w:rPr>
          <w:rFonts w:cs="Arial"/>
          <w:szCs w:val="18"/>
        </w:rPr>
      </w:pPr>
      <w:r w:rsidRPr="00AB2FA9">
        <w:rPr>
          <w:rFonts w:cs="Arial"/>
          <w:szCs w:val="18"/>
        </w:rPr>
        <w:t xml:space="preserve">Drawings show general run of circuits and approximate location of equipment. Right </w:t>
      </w:r>
      <w:proofErr w:type="gramStart"/>
      <w:r w:rsidRPr="00AB2FA9">
        <w:rPr>
          <w:rFonts w:cs="Arial"/>
          <w:szCs w:val="18"/>
        </w:rPr>
        <w:t>is reserved</w:t>
      </w:r>
      <w:proofErr w:type="gramEnd"/>
      <w:r w:rsidRPr="00AB2FA9">
        <w:rPr>
          <w:rFonts w:cs="Arial"/>
          <w:szCs w:val="18"/>
        </w:rPr>
        <w:t xml:space="preserve"> to change location of equipment and devices, and routing of conduits to a reasonable extent, without extra cost to Owner.</w:t>
      </w:r>
    </w:p>
    <w:p w14:paraId="0782E512" w14:textId="77777777" w:rsidR="00023542" w:rsidRPr="00AB2FA9" w:rsidRDefault="00023542" w:rsidP="00D83341">
      <w:pPr>
        <w:pStyle w:val="1"/>
        <w:widowControl/>
        <w:ind w:hanging="576"/>
        <w:rPr>
          <w:rFonts w:cs="Arial"/>
          <w:szCs w:val="18"/>
        </w:rPr>
      </w:pPr>
      <w:r w:rsidRPr="00AB2FA9">
        <w:rPr>
          <w:rFonts w:cs="Arial"/>
          <w:szCs w:val="18"/>
        </w:rPr>
        <w:t>Refer conflicts between drawings and specifications describing electrical work and work under other Divisions to Architect for remedial action.</w:t>
      </w:r>
    </w:p>
    <w:p w14:paraId="439AA70D" w14:textId="77777777" w:rsidR="00023542" w:rsidRPr="00AB2FA9" w:rsidRDefault="00023542" w:rsidP="00D83341">
      <w:pPr>
        <w:pStyle w:val="1"/>
        <w:widowControl/>
        <w:ind w:hanging="576"/>
        <w:rPr>
          <w:rFonts w:cs="Arial"/>
          <w:szCs w:val="18"/>
        </w:rPr>
      </w:pPr>
      <w:r w:rsidRPr="00AB2FA9">
        <w:rPr>
          <w:rFonts w:cs="Arial"/>
          <w:szCs w:val="18"/>
        </w:rPr>
        <w:t>Use dimensions in figures in preference to scaled dimensions. Do not scale drawings for exact sizes or locations.</w:t>
      </w:r>
    </w:p>
    <w:p w14:paraId="1F076A74" w14:textId="77777777" w:rsidR="00023542" w:rsidRPr="00AB2FA9" w:rsidRDefault="00023542" w:rsidP="00D83341">
      <w:pPr>
        <w:pStyle w:val="1"/>
        <w:widowControl/>
        <w:ind w:hanging="576"/>
        <w:rPr>
          <w:rFonts w:cs="Arial"/>
          <w:szCs w:val="18"/>
        </w:rPr>
      </w:pPr>
      <w:r w:rsidRPr="00AB2FA9">
        <w:rPr>
          <w:rFonts w:cs="Arial"/>
          <w:szCs w:val="18"/>
        </w:rPr>
        <w:t xml:space="preserve">Execution of Contract is evidence that Contractor has examined all drawings and specifications related to </w:t>
      </w:r>
      <w:proofErr w:type="gramStart"/>
      <w:r w:rsidRPr="00AB2FA9">
        <w:rPr>
          <w:rFonts w:cs="Arial"/>
          <w:szCs w:val="18"/>
        </w:rPr>
        <w:t>work, and</w:t>
      </w:r>
      <w:proofErr w:type="gramEnd"/>
      <w:r w:rsidRPr="00AB2FA9">
        <w:rPr>
          <w:rFonts w:cs="Arial"/>
          <w:szCs w:val="18"/>
        </w:rPr>
        <w:t xml:space="preserve"> is informed to extent and character of work. Later claims for labor and materials required due to difficulties encountered, which could have </w:t>
      </w:r>
      <w:proofErr w:type="gramStart"/>
      <w:r w:rsidRPr="00AB2FA9">
        <w:rPr>
          <w:rFonts w:cs="Arial"/>
          <w:szCs w:val="18"/>
        </w:rPr>
        <w:t>been foreseen</w:t>
      </w:r>
      <w:proofErr w:type="gramEnd"/>
      <w:r w:rsidRPr="00AB2FA9">
        <w:rPr>
          <w:rFonts w:cs="Arial"/>
          <w:szCs w:val="18"/>
        </w:rPr>
        <w:t xml:space="preserve"> had examination been made, will not be recognized.</w:t>
      </w:r>
    </w:p>
    <w:p w14:paraId="7A8B979D" w14:textId="77777777" w:rsidR="00023542" w:rsidRPr="00AB2FA9" w:rsidRDefault="00023542" w:rsidP="00D83341">
      <w:pPr>
        <w:pStyle w:val="1"/>
        <w:widowControl/>
        <w:ind w:hanging="576"/>
        <w:rPr>
          <w:rFonts w:cs="Arial"/>
          <w:szCs w:val="18"/>
        </w:rPr>
      </w:pPr>
      <w:r w:rsidRPr="00AB2FA9">
        <w:rPr>
          <w:rFonts w:cs="Arial"/>
          <w:szCs w:val="18"/>
        </w:rPr>
        <w:t>Charges for extra work not allowed unless work authorized by written order from Architect approving charge for work.</w:t>
      </w:r>
    </w:p>
    <w:p w14:paraId="58445A12"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51403E14" w14:textId="77777777" w:rsidR="00023542" w:rsidRPr="00AB2FA9" w:rsidRDefault="00023542" w:rsidP="00FB5C67">
      <w:pPr>
        <w:pStyle w:val="A"/>
        <w:keepNext/>
        <w:widowControl/>
        <w:ind w:left="864" w:hanging="576"/>
        <w:rPr>
          <w:rFonts w:cs="Arial"/>
          <w:szCs w:val="18"/>
        </w:rPr>
      </w:pPr>
      <w:r w:rsidRPr="00AB2FA9">
        <w:rPr>
          <w:rFonts w:cs="Arial"/>
          <w:szCs w:val="18"/>
        </w:rPr>
        <w:lastRenderedPageBreak/>
        <w:t>Visit to Site:</w:t>
      </w:r>
    </w:p>
    <w:p w14:paraId="289A616E" w14:textId="77777777" w:rsidR="00023542" w:rsidRPr="00AB2FA9" w:rsidRDefault="00023542" w:rsidP="00D83341">
      <w:pPr>
        <w:pStyle w:val="1"/>
        <w:widowControl/>
        <w:ind w:hanging="576"/>
        <w:rPr>
          <w:rFonts w:cs="Arial"/>
          <w:szCs w:val="18"/>
        </w:rPr>
      </w:pPr>
      <w:r w:rsidRPr="00AB2FA9">
        <w:rPr>
          <w:rFonts w:cs="Arial"/>
          <w:szCs w:val="18"/>
        </w:rPr>
        <w:t>Visit site to survey existing conditions affecting work. Include necessary materials and labor to accomplish the electrical work, including relocation of existing services and utilities on building site in bid. No consideration given to future claims due to existing conditions.</w:t>
      </w:r>
    </w:p>
    <w:p w14:paraId="45987C79" w14:textId="77777777" w:rsidR="00023542" w:rsidRPr="00AB2FA9" w:rsidRDefault="00023542" w:rsidP="00D83341">
      <w:pPr>
        <w:widowControl/>
        <w:tabs>
          <w:tab w:val="left" w:pos="-1080"/>
          <w:tab w:val="left" w:pos="-720"/>
          <w:tab w:val="left" w:pos="0"/>
          <w:tab w:val="left" w:pos="270"/>
          <w:tab w:val="left" w:pos="720"/>
          <w:tab w:val="left" w:pos="1440"/>
          <w:tab w:val="left" w:pos="2160"/>
          <w:tab w:val="left" w:pos="7200"/>
        </w:tabs>
        <w:jc w:val="both"/>
        <w:rPr>
          <w:rFonts w:cs="Arial"/>
          <w:szCs w:val="18"/>
        </w:rPr>
      </w:pPr>
    </w:p>
    <w:p w14:paraId="05EBFAB0" w14:textId="77777777" w:rsidR="00023542" w:rsidRPr="00AB2FA9" w:rsidRDefault="00023542" w:rsidP="00D83341">
      <w:pPr>
        <w:pStyle w:val="A"/>
        <w:widowControl/>
        <w:ind w:left="864" w:hanging="576"/>
        <w:rPr>
          <w:rFonts w:cs="Arial"/>
          <w:szCs w:val="18"/>
        </w:rPr>
      </w:pPr>
      <w:r w:rsidRPr="00AB2FA9">
        <w:rPr>
          <w:rFonts w:cs="Arial"/>
          <w:szCs w:val="18"/>
        </w:rPr>
        <w:t>Definitions:</w:t>
      </w:r>
    </w:p>
    <w:p w14:paraId="48FCE56A" w14:textId="77777777" w:rsidR="00023542" w:rsidRPr="00AB2FA9" w:rsidRDefault="00023542" w:rsidP="00D83341">
      <w:pPr>
        <w:pStyle w:val="1"/>
        <w:widowControl/>
        <w:ind w:hanging="576"/>
        <w:rPr>
          <w:rFonts w:cs="Arial"/>
          <w:szCs w:val="18"/>
        </w:rPr>
      </w:pPr>
      <w:r w:rsidRPr="00AB2FA9">
        <w:rPr>
          <w:rFonts w:cs="Arial"/>
          <w:szCs w:val="18"/>
        </w:rPr>
        <w:t>Provide:</w:t>
      </w:r>
      <w:r w:rsidRPr="00AB2FA9">
        <w:rPr>
          <w:rFonts w:cs="Arial"/>
          <w:szCs w:val="18"/>
        </w:rPr>
        <w:tab/>
        <w:t xml:space="preserve">Furnish, </w:t>
      </w:r>
      <w:proofErr w:type="gramStart"/>
      <w:r w:rsidRPr="00AB2FA9">
        <w:rPr>
          <w:rFonts w:cs="Arial"/>
          <w:szCs w:val="18"/>
        </w:rPr>
        <w:t>install</w:t>
      </w:r>
      <w:proofErr w:type="gramEnd"/>
      <w:r w:rsidRPr="00AB2FA9">
        <w:rPr>
          <w:rFonts w:cs="Arial"/>
          <w:szCs w:val="18"/>
        </w:rPr>
        <w:t xml:space="preserve"> and connect </w:t>
      </w:r>
      <w:proofErr w:type="gramStart"/>
      <w:r w:rsidRPr="00AB2FA9">
        <w:rPr>
          <w:rFonts w:cs="Arial"/>
          <w:szCs w:val="18"/>
        </w:rPr>
        <w:t>complete</w:t>
      </w:r>
      <w:proofErr w:type="gramEnd"/>
      <w:r w:rsidRPr="00AB2FA9">
        <w:rPr>
          <w:rFonts w:cs="Arial"/>
          <w:szCs w:val="18"/>
        </w:rPr>
        <w:t>.</w:t>
      </w:r>
    </w:p>
    <w:p w14:paraId="28F9E52E" w14:textId="77777777" w:rsidR="00023542" w:rsidRPr="00AB2FA9" w:rsidRDefault="00023542" w:rsidP="00D83341">
      <w:pPr>
        <w:pStyle w:val="1"/>
        <w:widowControl/>
        <w:ind w:hanging="576"/>
        <w:rPr>
          <w:rFonts w:cs="Arial"/>
          <w:szCs w:val="18"/>
        </w:rPr>
      </w:pPr>
      <w:r w:rsidRPr="00AB2FA9">
        <w:rPr>
          <w:rFonts w:cs="Arial"/>
          <w:szCs w:val="18"/>
        </w:rPr>
        <w:t>Wire</w:t>
      </w:r>
      <w:proofErr w:type="gramStart"/>
      <w:r w:rsidRPr="00AB2FA9">
        <w:rPr>
          <w:rFonts w:cs="Arial"/>
          <w:szCs w:val="18"/>
        </w:rPr>
        <w:t>:</w:t>
      </w:r>
      <w:r w:rsidRPr="00AB2FA9">
        <w:rPr>
          <w:rFonts w:cs="Arial"/>
          <w:szCs w:val="18"/>
        </w:rPr>
        <w:tab/>
      </w:r>
      <w:r w:rsidRPr="00AB2FA9">
        <w:rPr>
          <w:rFonts w:cs="Arial"/>
          <w:szCs w:val="18"/>
        </w:rPr>
        <w:tab/>
        <w:t>Furnish</w:t>
      </w:r>
      <w:proofErr w:type="gramEnd"/>
      <w:r w:rsidRPr="00AB2FA9">
        <w:rPr>
          <w:rFonts w:cs="Arial"/>
          <w:szCs w:val="18"/>
        </w:rPr>
        <w:t xml:space="preserve"> all necessary wiring and connect complete.</w:t>
      </w:r>
    </w:p>
    <w:p w14:paraId="15D9EF1A" w14:textId="77777777" w:rsidR="00023542" w:rsidRPr="00AB2FA9" w:rsidRDefault="00023542" w:rsidP="00D83341">
      <w:pPr>
        <w:pStyle w:val="1"/>
        <w:widowControl/>
        <w:ind w:hanging="576"/>
        <w:rPr>
          <w:rFonts w:cs="Arial"/>
          <w:szCs w:val="18"/>
        </w:rPr>
      </w:pPr>
      <w:proofErr w:type="gramStart"/>
      <w:r w:rsidRPr="00AB2FA9">
        <w:rPr>
          <w:rFonts w:cs="Arial"/>
          <w:szCs w:val="18"/>
        </w:rPr>
        <w:t>Install:</w:t>
      </w:r>
      <w:r w:rsidRPr="00AB2FA9">
        <w:rPr>
          <w:rFonts w:cs="Arial"/>
          <w:szCs w:val="18"/>
        </w:rPr>
        <w:tab/>
      </w:r>
      <w:r w:rsidRPr="00AB2FA9">
        <w:rPr>
          <w:rFonts w:cs="Arial"/>
          <w:szCs w:val="18"/>
        </w:rPr>
        <w:tab/>
        <w:t>Set</w:t>
      </w:r>
      <w:proofErr w:type="gramEnd"/>
      <w:r w:rsidRPr="00AB2FA9">
        <w:rPr>
          <w:rFonts w:cs="Arial"/>
          <w:szCs w:val="18"/>
        </w:rPr>
        <w:t xml:space="preserve"> in place and wire complete.</w:t>
      </w:r>
    </w:p>
    <w:p w14:paraId="64B686AB" w14:textId="77777777" w:rsidR="00023542" w:rsidRPr="00AB2FA9" w:rsidRDefault="00023542" w:rsidP="00D83341">
      <w:pPr>
        <w:pStyle w:val="1"/>
        <w:widowControl/>
        <w:ind w:hanging="576"/>
        <w:rPr>
          <w:rFonts w:cs="Arial"/>
          <w:szCs w:val="18"/>
        </w:rPr>
      </w:pPr>
      <w:r w:rsidRPr="00AB2FA9">
        <w:rPr>
          <w:rFonts w:cs="Arial"/>
          <w:szCs w:val="18"/>
        </w:rPr>
        <w:t>Work</w:t>
      </w:r>
      <w:proofErr w:type="gramStart"/>
      <w:r w:rsidRPr="00AB2FA9">
        <w:rPr>
          <w:rFonts w:cs="Arial"/>
          <w:szCs w:val="18"/>
        </w:rPr>
        <w:t>:</w:t>
      </w:r>
      <w:r w:rsidRPr="00AB2FA9">
        <w:rPr>
          <w:rFonts w:cs="Arial"/>
          <w:szCs w:val="18"/>
        </w:rPr>
        <w:tab/>
      </w:r>
      <w:r w:rsidRPr="00AB2FA9">
        <w:rPr>
          <w:rFonts w:cs="Arial"/>
          <w:szCs w:val="18"/>
        </w:rPr>
        <w:tab/>
        <w:t>Materials</w:t>
      </w:r>
      <w:proofErr w:type="gramEnd"/>
      <w:r w:rsidRPr="00AB2FA9">
        <w:rPr>
          <w:rFonts w:cs="Arial"/>
          <w:szCs w:val="18"/>
        </w:rPr>
        <w:t xml:space="preserve"> completely installed and connected.</w:t>
      </w:r>
    </w:p>
    <w:p w14:paraId="4959403D" w14:textId="77777777" w:rsidR="00023542" w:rsidRPr="00AB2FA9" w:rsidRDefault="00023542" w:rsidP="00D83341">
      <w:pPr>
        <w:pStyle w:val="1"/>
        <w:widowControl/>
        <w:ind w:hanging="576"/>
        <w:rPr>
          <w:rFonts w:cs="Arial"/>
          <w:szCs w:val="18"/>
        </w:rPr>
      </w:pPr>
      <w:r w:rsidRPr="00AB2FA9">
        <w:rPr>
          <w:rFonts w:cs="Arial"/>
          <w:szCs w:val="18"/>
        </w:rPr>
        <w:t>AWG:</w:t>
      </w:r>
      <w:r w:rsidRPr="00AB2FA9">
        <w:rPr>
          <w:rFonts w:cs="Arial"/>
          <w:szCs w:val="18"/>
        </w:rPr>
        <w:tab/>
      </w:r>
      <w:r w:rsidRPr="00AB2FA9">
        <w:rPr>
          <w:rFonts w:cs="Arial"/>
          <w:szCs w:val="18"/>
        </w:rPr>
        <w:tab/>
        <w:t>American Wire Gauge.</w:t>
      </w:r>
    </w:p>
    <w:p w14:paraId="00023024" w14:textId="77777777" w:rsidR="00023542" w:rsidRPr="00AB2FA9" w:rsidRDefault="00023542" w:rsidP="00D83341">
      <w:pPr>
        <w:pStyle w:val="1"/>
        <w:widowControl/>
        <w:ind w:hanging="576"/>
        <w:rPr>
          <w:rFonts w:cs="Arial"/>
          <w:szCs w:val="18"/>
        </w:rPr>
      </w:pPr>
      <w:r w:rsidRPr="00AB2FA9">
        <w:rPr>
          <w:rFonts w:cs="Arial"/>
          <w:szCs w:val="18"/>
        </w:rPr>
        <w:t>NEC</w:t>
      </w:r>
      <w:proofErr w:type="gramStart"/>
      <w:r w:rsidRPr="00AB2FA9">
        <w:rPr>
          <w:rFonts w:cs="Arial"/>
          <w:szCs w:val="18"/>
        </w:rPr>
        <w:t>:</w:t>
      </w:r>
      <w:r w:rsidRPr="00AB2FA9">
        <w:rPr>
          <w:rFonts w:cs="Arial"/>
          <w:szCs w:val="18"/>
        </w:rPr>
        <w:tab/>
      </w:r>
      <w:r w:rsidRPr="00AB2FA9">
        <w:rPr>
          <w:rFonts w:cs="Arial"/>
          <w:szCs w:val="18"/>
        </w:rPr>
        <w:tab/>
        <w:t>National</w:t>
      </w:r>
      <w:proofErr w:type="gramEnd"/>
      <w:r w:rsidRPr="00AB2FA9">
        <w:rPr>
          <w:rFonts w:cs="Arial"/>
          <w:szCs w:val="18"/>
        </w:rPr>
        <w:t xml:space="preserve"> Electrical Code (latest edition)</w:t>
      </w:r>
    </w:p>
    <w:p w14:paraId="6EFD8F98" w14:textId="77777777" w:rsidR="00023542" w:rsidRPr="00AB2FA9" w:rsidRDefault="00023542" w:rsidP="00D83341">
      <w:pPr>
        <w:pStyle w:val="1"/>
        <w:widowControl/>
        <w:ind w:hanging="576"/>
        <w:rPr>
          <w:rFonts w:cs="Arial"/>
          <w:szCs w:val="18"/>
        </w:rPr>
      </w:pPr>
      <w:r w:rsidRPr="00AB2FA9">
        <w:rPr>
          <w:rFonts w:cs="Arial"/>
          <w:szCs w:val="18"/>
        </w:rPr>
        <w:t>NFPA</w:t>
      </w:r>
      <w:proofErr w:type="gramStart"/>
      <w:r w:rsidRPr="00AB2FA9">
        <w:rPr>
          <w:rFonts w:cs="Arial"/>
          <w:szCs w:val="18"/>
        </w:rPr>
        <w:t>:</w:t>
      </w:r>
      <w:r w:rsidRPr="00AB2FA9">
        <w:rPr>
          <w:rFonts w:cs="Arial"/>
          <w:szCs w:val="18"/>
        </w:rPr>
        <w:tab/>
      </w:r>
      <w:r w:rsidRPr="00AB2FA9">
        <w:rPr>
          <w:rFonts w:cs="Arial"/>
          <w:szCs w:val="18"/>
        </w:rPr>
        <w:tab/>
        <w:t>National</w:t>
      </w:r>
      <w:proofErr w:type="gramEnd"/>
      <w:r w:rsidRPr="00AB2FA9">
        <w:rPr>
          <w:rFonts w:cs="Arial"/>
          <w:szCs w:val="18"/>
        </w:rPr>
        <w:t xml:space="preserve"> Fire Protection Association.</w:t>
      </w:r>
    </w:p>
    <w:p w14:paraId="107AB51B" w14:textId="77777777" w:rsidR="00023542" w:rsidRPr="00AB2FA9" w:rsidRDefault="00023542" w:rsidP="00D83341">
      <w:pPr>
        <w:pStyle w:val="1"/>
        <w:widowControl/>
        <w:ind w:hanging="576"/>
        <w:rPr>
          <w:rFonts w:cs="Arial"/>
          <w:szCs w:val="18"/>
        </w:rPr>
      </w:pPr>
      <w:r w:rsidRPr="00AB2FA9">
        <w:rPr>
          <w:rFonts w:cs="Arial"/>
          <w:szCs w:val="18"/>
        </w:rPr>
        <w:t>OSHA</w:t>
      </w:r>
      <w:proofErr w:type="gramStart"/>
      <w:r w:rsidRPr="00AB2FA9">
        <w:rPr>
          <w:rFonts w:cs="Arial"/>
          <w:szCs w:val="18"/>
        </w:rPr>
        <w:t>:</w:t>
      </w:r>
      <w:r w:rsidRPr="00AB2FA9">
        <w:rPr>
          <w:rFonts w:cs="Arial"/>
          <w:szCs w:val="18"/>
        </w:rPr>
        <w:tab/>
      </w:r>
      <w:r w:rsidRPr="00AB2FA9">
        <w:rPr>
          <w:rFonts w:cs="Arial"/>
          <w:szCs w:val="18"/>
        </w:rPr>
        <w:tab/>
        <w:t>Occupation</w:t>
      </w:r>
      <w:proofErr w:type="gramEnd"/>
      <w:r w:rsidRPr="00AB2FA9">
        <w:rPr>
          <w:rFonts w:cs="Arial"/>
          <w:szCs w:val="18"/>
        </w:rPr>
        <w:t xml:space="preserve"> Safety and Health Administration.</w:t>
      </w:r>
    </w:p>
    <w:p w14:paraId="4E828A06" w14:textId="77777777" w:rsidR="00023542" w:rsidRPr="00AB2FA9" w:rsidRDefault="00023542" w:rsidP="00D83341">
      <w:pPr>
        <w:pStyle w:val="1"/>
        <w:widowControl/>
        <w:ind w:hanging="576"/>
        <w:rPr>
          <w:rFonts w:cs="Arial"/>
          <w:szCs w:val="18"/>
        </w:rPr>
      </w:pPr>
      <w:r w:rsidRPr="00AB2FA9">
        <w:rPr>
          <w:rFonts w:cs="Arial"/>
          <w:szCs w:val="18"/>
        </w:rPr>
        <w:t>UL</w:t>
      </w:r>
      <w:proofErr w:type="gramStart"/>
      <w:r w:rsidRPr="00AB2FA9">
        <w:rPr>
          <w:rFonts w:cs="Arial"/>
          <w:szCs w:val="18"/>
        </w:rPr>
        <w:t>:</w:t>
      </w:r>
      <w:r w:rsidRPr="00AB2FA9">
        <w:rPr>
          <w:rFonts w:cs="Arial"/>
          <w:szCs w:val="18"/>
        </w:rPr>
        <w:tab/>
      </w:r>
      <w:r w:rsidRPr="00AB2FA9">
        <w:rPr>
          <w:rFonts w:cs="Arial"/>
          <w:szCs w:val="18"/>
        </w:rPr>
        <w:tab/>
        <w:t>Underwriters</w:t>
      </w:r>
      <w:proofErr w:type="gramEnd"/>
      <w:r w:rsidRPr="00AB2FA9">
        <w:rPr>
          <w:rFonts w:cs="Arial"/>
          <w:szCs w:val="18"/>
        </w:rPr>
        <w:t xml:space="preserve"> Laboratories, Inc.</w:t>
      </w:r>
    </w:p>
    <w:p w14:paraId="00F5F162" w14:textId="77777777" w:rsidR="00023542" w:rsidRPr="00AB2FA9" w:rsidRDefault="00023542" w:rsidP="00D83341">
      <w:pPr>
        <w:pStyle w:val="1"/>
        <w:widowControl/>
        <w:ind w:hanging="576"/>
        <w:rPr>
          <w:rFonts w:cs="Arial"/>
          <w:szCs w:val="18"/>
        </w:rPr>
      </w:pPr>
      <w:r w:rsidRPr="00AB2FA9">
        <w:rPr>
          <w:rFonts w:cs="Arial"/>
          <w:szCs w:val="18"/>
        </w:rPr>
        <w:t>NEMA</w:t>
      </w:r>
      <w:proofErr w:type="gramStart"/>
      <w:r w:rsidRPr="00AB2FA9">
        <w:rPr>
          <w:rFonts w:cs="Arial"/>
          <w:szCs w:val="18"/>
        </w:rPr>
        <w:t>:</w:t>
      </w:r>
      <w:r w:rsidRPr="00AB2FA9">
        <w:rPr>
          <w:rFonts w:cs="Arial"/>
          <w:szCs w:val="18"/>
        </w:rPr>
        <w:tab/>
      </w:r>
      <w:r w:rsidRPr="00AB2FA9">
        <w:rPr>
          <w:rFonts w:cs="Arial"/>
          <w:szCs w:val="18"/>
        </w:rPr>
        <w:tab/>
        <w:t>National</w:t>
      </w:r>
      <w:proofErr w:type="gramEnd"/>
      <w:r w:rsidRPr="00AB2FA9">
        <w:rPr>
          <w:rFonts w:cs="Arial"/>
          <w:szCs w:val="18"/>
        </w:rPr>
        <w:t xml:space="preserve"> Electrical Manufacturers Association.</w:t>
      </w:r>
    </w:p>
    <w:p w14:paraId="7639F0F9" w14:textId="77777777" w:rsidR="00023542" w:rsidRPr="00AB2FA9" w:rsidRDefault="00023542" w:rsidP="00D83341">
      <w:pPr>
        <w:pStyle w:val="1"/>
        <w:widowControl/>
        <w:ind w:hanging="576"/>
        <w:rPr>
          <w:rFonts w:cs="Arial"/>
          <w:szCs w:val="18"/>
        </w:rPr>
      </w:pPr>
      <w:r w:rsidRPr="00AB2FA9">
        <w:rPr>
          <w:rFonts w:cs="Arial"/>
          <w:szCs w:val="18"/>
        </w:rPr>
        <w:t>IEEE</w:t>
      </w:r>
      <w:proofErr w:type="gramStart"/>
      <w:r w:rsidRPr="00AB2FA9">
        <w:rPr>
          <w:rFonts w:cs="Arial"/>
          <w:szCs w:val="18"/>
        </w:rPr>
        <w:t>:</w:t>
      </w:r>
      <w:r w:rsidRPr="00AB2FA9">
        <w:rPr>
          <w:rFonts w:cs="Arial"/>
          <w:szCs w:val="18"/>
        </w:rPr>
        <w:tab/>
      </w:r>
      <w:r w:rsidRPr="00AB2FA9">
        <w:rPr>
          <w:rFonts w:cs="Arial"/>
          <w:szCs w:val="18"/>
        </w:rPr>
        <w:tab/>
        <w:t>Institute</w:t>
      </w:r>
      <w:proofErr w:type="gramEnd"/>
      <w:r w:rsidRPr="00AB2FA9">
        <w:rPr>
          <w:rFonts w:cs="Arial"/>
          <w:szCs w:val="18"/>
        </w:rPr>
        <w:t xml:space="preserve"> of Electrical and Electronic Engineers.</w:t>
      </w:r>
    </w:p>
    <w:p w14:paraId="27DE7F63" w14:textId="77777777" w:rsidR="00023542" w:rsidRPr="00AB2FA9" w:rsidRDefault="00023542" w:rsidP="00D83341">
      <w:pPr>
        <w:pStyle w:val="1"/>
        <w:widowControl/>
        <w:ind w:hanging="576"/>
        <w:rPr>
          <w:rFonts w:cs="Arial"/>
          <w:szCs w:val="18"/>
        </w:rPr>
      </w:pPr>
      <w:r w:rsidRPr="00AB2FA9">
        <w:rPr>
          <w:rFonts w:cs="Arial"/>
          <w:szCs w:val="18"/>
        </w:rPr>
        <w:t>Approved equal</w:t>
      </w:r>
      <w:proofErr w:type="gramStart"/>
      <w:r w:rsidRPr="00AB2FA9">
        <w:rPr>
          <w:rFonts w:cs="Arial"/>
          <w:szCs w:val="18"/>
        </w:rPr>
        <w:t>:  Must</w:t>
      </w:r>
      <w:proofErr w:type="gramEnd"/>
      <w:r w:rsidRPr="00AB2FA9">
        <w:rPr>
          <w:rFonts w:cs="Arial"/>
          <w:szCs w:val="18"/>
        </w:rPr>
        <w:t xml:space="preserve"> </w:t>
      </w:r>
      <w:proofErr w:type="gramStart"/>
      <w:r w:rsidRPr="00AB2FA9">
        <w:rPr>
          <w:rFonts w:cs="Arial"/>
          <w:szCs w:val="18"/>
        </w:rPr>
        <w:t>be approved</w:t>
      </w:r>
      <w:proofErr w:type="gramEnd"/>
      <w:r w:rsidRPr="00AB2FA9">
        <w:rPr>
          <w:rFonts w:cs="Arial"/>
          <w:szCs w:val="18"/>
        </w:rPr>
        <w:t xml:space="preserve"> prior to bid.</w:t>
      </w:r>
    </w:p>
    <w:p w14:paraId="1DC9D2CE" w14:textId="77777777" w:rsidR="00023542" w:rsidRPr="00AB2FA9" w:rsidRDefault="00023542" w:rsidP="00D83341">
      <w:pPr>
        <w:widowControl/>
        <w:tabs>
          <w:tab w:val="left" w:pos="-1080"/>
          <w:tab w:val="left" w:pos="-720"/>
          <w:tab w:val="left" w:pos="0"/>
          <w:tab w:val="left" w:pos="180"/>
          <w:tab w:val="left" w:pos="720"/>
          <w:tab w:val="left" w:pos="1440"/>
          <w:tab w:val="left" w:pos="2160"/>
          <w:tab w:val="left" w:pos="2520"/>
        </w:tabs>
        <w:jc w:val="both"/>
        <w:rPr>
          <w:rFonts w:cs="Arial"/>
          <w:szCs w:val="18"/>
        </w:rPr>
      </w:pPr>
    </w:p>
    <w:p w14:paraId="62A8FA82" w14:textId="77777777" w:rsidR="00023542" w:rsidRPr="00AB2FA9" w:rsidRDefault="00023542" w:rsidP="00D83341">
      <w:pPr>
        <w:pStyle w:val="A"/>
        <w:widowControl/>
        <w:ind w:left="864" w:hanging="576"/>
        <w:rPr>
          <w:rFonts w:cs="Arial"/>
          <w:szCs w:val="18"/>
        </w:rPr>
      </w:pPr>
      <w:r w:rsidRPr="00AB2FA9">
        <w:rPr>
          <w:rFonts w:cs="Arial"/>
          <w:szCs w:val="18"/>
        </w:rPr>
        <w:t>Workmanship, Guarantee and Approval:</w:t>
      </w:r>
    </w:p>
    <w:p w14:paraId="079F269F" w14:textId="77777777" w:rsidR="00023542" w:rsidRPr="00AB2FA9" w:rsidRDefault="00023542" w:rsidP="00D83341">
      <w:pPr>
        <w:pStyle w:val="1"/>
        <w:widowControl/>
        <w:ind w:hanging="576"/>
        <w:rPr>
          <w:rFonts w:cs="Arial"/>
          <w:szCs w:val="18"/>
        </w:rPr>
      </w:pPr>
      <w:r w:rsidRPr="00AB2FA9">
        <w:rPr>
          <w:rFonts w:cs="Arial"/>
          <w:szCs w:val="18"/>
        </w:rPr>
        <w:t xml:space="preserve">Work under this Division </w:t>
      </w:r>
      <w:proofErr w:type="gramStart"/>
      <w:r w:rsidRPr="00AB2FA9">
        <w:rPr>
          <w:rFonts w:cs="Arial"/>
          <w:szCs w:val="18"/>
        </w:rPr>
        <w:t>shall</w:t>
      </w:r>
      <w:proofErr w:type="gramEnd"/>
      <w:r w:rsidRPr="00AB2FA9">
        <w:rPr>
          <w:rFonts w:cs="Arial"/>
          <w:szCs w:val="18"/>
        </w:rPr>
        <w:t xml:space="preserve"> be first class with emphasis on neatness and workmanship.</w:t>
      </w:r>
    </w:p>
    <w:p w14:paraId="7F99499F" w14:textId="77777777" w:rsidR="00023542" w:rsidRPr="00AB2FA9" w:rsidRDefault="00023542" w:rsidP="00D83341">
      <w:pPr>
        <w:pStyle w:val="1"/>
        <w:widowControl/>
        <w:ind w:hanging="576"/>
        <w:rPr>
          <w:rFonts w:cs="Arial"/>
          <w:szCs w:val="18"/>
        </w:rPr>
      </w:pPr>
      <w:r w:rsidRPr="00AB2FA9">
        <w:rPr>
          <w:rFonts w:cs="Arial"/>
          <w:szCs w:val="18"/>
        </w:rPr>
        <w:t xml:space="preserve">Install work using competent mechanics, under supervision of </w:t>
      </w:r>
      <w:proofErr w:type="gramStart"/>
      <w:r w:rsidRPr="00AB2FA9">
        <w:rPr>
          <w:rFonts w:cs="Arial"/>
          <w:szCs w:val="18"/>
        </w:rPr>
        <w:t>foreman</w:t>
      </w:r>
      <w:proofErr w:type="gramEnd"/>
      <w:r w:rsidRPr="00AB2FA9">
        <w:rPr>
          <w:rFonts w:cs="Arial"/>
          <w:szCs w:val="18"/>
        </w:rPr>
        <w:t xml:space="preserve">, all duly certified by local authorities. Installation subject to Architect's constant observation, final approval, and acceptance. </w:t>
      </w:r>
      <w:proofErr w:type="gramStart"/>
      <w:r w:rsidRPr="00AB2FA9">
        <w:rPr>
          <w:rFonts w:cs="Arial"/>
          <w:szCs w:val="18"/>
        </w:rPr>
        <w:t>Architect</w:t>
      </w:r>
      <w:proofErr w:type="gramEnd"/>
      <w:r w:rsidRPr="00AB2FA9">
        <w:rPr>
          <w:rFonts w:cs="Arial"/>
          <w:szCs w:val="18"/>
        </w:rPr>
        <w:t xml:space="preserve"> may reject unsuitable work.</w:t>
      </w:r>
    </w:p>
    <w:p w14:paraId="36AA4AE1" w14:textId="77777777" w:rsidR="00023542" w:rsidRPr="00AB2FA9" w:rsidRDefault="00023542" w:rsidP="00D83341">
      <w:pPr>
        <w:pStyle w:val="1"/>
        <w:widowControl/>
        <w:ind w:hanging="576"/>
        <w:rPr>
          <w:rFonts w:cs="Arial"/>
          <w:szCs w:val="18"/>
        </w:rPr>
      </w:pPr>
      <w:r w:rsidRPr="00AB2FA9">
        <w:rPr>
          <w:rFonts w:cs="Arial"/>
          <w:szCs w:val="18"/>
        </w:rPr>
        <w:t xml:space="preserve">Furnish Architect written guarantee, stating that if workmanship and/or materials executed under this Division </w:t>
      </w:r>
      <w:proofErr w:type="gramStart"/>
      <w:r w:rsidRPr="00AB2FA9">
        <w:rPr>
          <w:rFonts w:cs="Arial"/>
          <w:szCs w:val="18"/>
        </w:rPr>
        <w:t>are proven</w:t>
      </w:r>
      <w:proofErr w:type="gramEnd"/>
      <w:r w:rsidRPr="00AB2FA9">
        <w:rPr>
          <w:rFonts w:cs="Arial"/>
          <w:szCs w:val="18"/>
        </w:rPr>
        <w:t xml:space="preserve"> defective within one (1) year after final acceptance, such defects and other </w:t>
      </w:r>
      <w:proofErr w:type="gramStart"/>
      <w:r w:rsidRPr="00AB2FA9">
        <w:rPr>
          <w:rFonts w:cs="Arial"/>
          <w:szCs w:val="18"/>
        </w:rPr>
        <w:t>work damaged</w:t>
      </w:r>
      <w:proofErr w:type="gramEnd"/>
      <w:r w:rsidRPr="00AB2FA9">
        <w:rPr>
          <w:rFonts w:cs="Arial"/>
          <w:szCs w:val="18"/>
        </w:rPr>
        <w:t xml:space="preserve"> will be repaired and/or replaced.</w:t>
      </w:r>
    </w:p>
    <w:p w14:paraId="3E0765CA" w14:textId="77777777" w:rsidR="00023542" w:rsidRPr="00AB2FA9" w:rsidRDefault="00023542" w:rsidP="00D83341">
      <w:pPr>
        <w:pStyle w:val="1"/>
        <w:widowControl/>
        <w:ind w:hanging="576"/>
        <w:rPr>
          <w:rFonts w:cs="Arial"/>
          <w:szCs w:val="18"/>
        </w:rPr>
      </w:pPr>
      <w:r w:rsidRPr="00AB2FA9">
        <w:rPr>
          <w:rFonts w:cs="Arial"/>
          <w:szCs w:val="18"/>
        </w:rPr>
        <w:t xml:space="preserve">In </w:t>
      </w:r>
      <w:proofErr w:type="gramStart"/>
      <w:r w:rsidRPr="00AB2FA9">
        <w:rPr>
          <w:rFonts w:cs="Arial"/>
          <w:szCs w:val="18"/>
        </w:rPr>
        <w:t>event</w:t>
      </w:r>
      <w:proofErr w:type="gramEnd"/>
      <w:r w:rsidRPr="00AB2FA9">
        <w:rPr>
          <w:rFonts w:cs="Arial"/>
          <w:szCs w:val="18"/>
        </w:rPr>
        <w:t xml:space="preserve"> that project is occupied or systems placed in operation in several phases at Owner's request, guarantee will begin on date </w:t>
      </w:r>
      <w:proofErr w:type="gramStart"/>
      <w:r w:rsidRPr="00AB2FA9">
        <w:rPr>
          <w:rFonts w:cs="Arial"/>
          <w:szCs w:val="18"/>
        </w:rPr>
        <w:t>each system or item of equipment is accepted by Owner</w:t>
      </w:r>
      <w:proofErr w:type="gramEnd"/>
      <w:r w:rsidRPr="00AB2FA9">
        <w:rPr>
          <w:rFonts w:cs="Arial"/>
          <w:szCs w:val="18"/>
        </w:rPr>
        <w:t>.</w:t>
      </w:r>
    </w:p>
    <w:p w14:paraId="3CD8DE3C" w14:textId="77777777" w:rsidR="00023542" w:rsidRPr="00AB2FA9" w:rsidRDefault="00023542" w:rsidP="00D83341">
      <w:pPr>
        <w:pStyle w:val="1"/>
        <w:widowControl/>
        <w:numPr>
          <w:ilvl w:val="0"/>
          <w:numId w:val="0"/>
        </w:numPr>
        <w:tabs>
          <w:tab w:val="left" w:pos="-1080"/>
          <w:tab w:val="left" w:pos="-720"/>
          <w:tab w:val="left" w:pos="0"/>
          <w:tab w:val="left" w:pos="180"/>
          <w:tab w:val="left" w:pos="2160"/>
          <w:tab w:val="left" w:pos="2520"/>
        </w:tabs>
        <w:jc w:val="both"/>
        <w:rPr>
          <w:rFonts w:cs="Arial"/>
          <w:szCs w:val="18"/>
        </w:rPr>
      </w:pPr>
    </w:p>
    <w:p w14:paraId="66D27431" w14:textId="77777777" w:rsidR="00023542" w:rsidRPr="00AB2FA9" w:rsidRDefault="00023542" w:rsidP="00D83341">
      <w:pPr>
        <w:pStyle w:val="A"/>
        <w:keepNext/>
        <w:widowControl/>
        <w:ind w:left="864" w:hanging="576"/>
        <w:rPr>
          <w:rFonts w:cs="Arial"/>
          <w:szCs w:val="18"/>
        </w:rPr>
      </w:pPr>
      <w:r w:rsidRPr="00AB2FA9">
        <w:rPr>
          <w:rFonts w:cs="Arial"/>
          <w:szCs w:val="18"/>
        </w:rPr>
        <w:t>Observations of Work and Demonstration of Operation:</w:t>
      </w:r>
    </w:p>
    <w:p w14:paraId="32C0782F" w14:textId="77777777" w:rsidR="00023542" w:rsidRPr="00AB2FA9" w:rsidRDefault="00023542" w:rsidP="00D83341">
      <w:pPr>
        <w:pStyle w:val="1"/>
        <w:widowControl/>
        <w:ind w:hanging="576"/>
        <w:rPr>
          <w:rFonts w:cs="Arial"/>
          <w:szCs w:val="18"/>
        </w:rPr>
      </w:pPr>
      <w:r w:rsidRPr="00AB2FA9">
        <w:rPr>
          <w:rFonts w:cs="Arial"/>
          <w:szCs w:val="18"/>
        </w:rPr>
        <w:t>At all observations of work, open panel covers, junction box covers, pull box covers, device covers, and other equipment with removable plates for check. Provide sufficient personnel to expedite cover removal and replacement.</w:t>
      </w:r>
    </w:p>
    <w:p w14:paraId="1CCF6AA2" w14:textId="77777777" w:rsidR="00023542" w:rsidRPr="00AB2FA9" w:rsidRDefault="00023542" w:rsidP="00D83341">
      <w:pPr>
        <w:pStyle w:val="1"/>
        <w:widowControl/>
        <w:ind w:hanging="576"/>
        <w:rPr>
          <w:rFonts w:cs="Arial"/>
          <w:szCs w:val="18"/>
        </w:rPr>
      </w:pPr>
      <w:r w:rsidRPr="00AB2FA9">
        <w:rPr>
          <w:rFonts w:cs="Arial"/>
          <w:szCs w:val="18"/>
        </w:rPr>
        <w:t xml:space="preserve">Contractor to assist Architect in demonstration of operation of new systems to satisfaction of Owner. Contractor to have manufacturer available for demonstration of systems </w:t>
      </w:r>
      <w:proofErr w:type="gramStart"/>
      <w:r w:rsidRPr="00AB2FA9">
        <w:rPr>
          <w:rFonts w:cs="Arial"/>
          <w:szCs w:val="18"/>
        </w:rPr>
        <w:t>where</w:t>
      </w:r>
      <w:proofErr w:type="gramEnd"/>
      <w:r w:rsidRPr="00AB2FA9">
        <w:rPr>
          <w:rFonts w:cs="Arial"/>
          <w:szCs w:val="18"/>
        </w:rPr>
        <w:t xml:space="preserve"> requested by Owner.</w:t>
      </w:r>
    </w:p>
    <w:p w14:paraId="5C3A8E3C" w14:textId="77777777" w:rsidR="00023542" w:rsidRPr="00AB2FA9" w:rsidRDefault="00023542" w:rsidP="00D83341">
      <w:pPr>
        <w:pStyle w:val="1"/>
        <w:widowControl/>
        <w:numPr>
          <w:ilvl w:val="0"/>
          <w:numId w:val="0"/>
        </w:numPr>
        <w:rPr>
          <w:rFonts w:cs="Arial"/>
          <w:szCs w:val="18"/>
        </w:rPr>
      </w:pPr>
    </w:p>
    <w:p w14:paraId="4D6F7547" w14:textId="77777777" w:rsidR="00023542" w:rsidRPr="00AB2FA9" w:rsidRDefault="00023542" w:rsidP="002C1EE4">
      <w:pPr>
        <w:pStyle w:val="A"/>
        <w:keepNext/>
        <w:widowControl/>
        <w:ind w:left="864" w:hanging="576"/>
        <w:rPr>
          <w:rFonts w:cs="Arial"/>
          <w:szCs w:val="18"/>
        </w:rPr>
      </w:pPr>
      <w:r w:rsidRPr="00AB2FA9">
        <w:rPr>
          <w:rFonts w:cs="Arial"/>
          <w:szCs w:val="18"/>
        </w:rPr>
        <w:t>Testing of Electrical Systems:</w:t>
      </w:r>
    </w:p>
    <w:p w14:paraId="47F30AB2" w14:textId="77777777" w:rsidR="00023542" w:rsidRPr="00AB2FA9" w:rsidRDefault="00023542" w:rsidP="002C1EE4">
      <w:pPr>
        <w:pStyle w:val="1"/>
        <w:keepNext/>
        <w:widowControl/>
        <w:ind w:hanging="576"/>
        <w:rPr>
          <w:rFonts w:cs="Arial"/>
          <w:szCs w:val="18"/>
        </w:rPr>
      </w:pPr>
      <w:r w:rsidRPr="00AB2FA9">
        <w:rPr>
          <w:rFonts w:cs="Arial"/>
          <w:szCs w:val="18"/>
        </w:rPr>
        <w:t>Test Completed work as follows:</w:t>
      </w:r>
    </w:p>
    <w:p w14:paraId="51EE29B3" w14:textId="77777777" w:rsidR="00023542" w:rsidRPr="00AB2FA9" w:rsidRDefault="00023542" w:rsidP="00D83341">
      <w:pPr>
        <w:pStyle w:val="a4"/>
        <w:widowControl/>
        <w:ind w:left="2016" w:hanging="576"/>
        <w:rPr>
          <w:rFonts w:cs="Arial"/>
          <w:szCs w:val="18"/>
        </w:rPr>
      </w:pPr>
      <w:r w:rsidRPr="00AB2FA9">
        <w:rPr>
          <w:rFonts w:cs="Arial"/>
          <w:szCs w:val="18"/>
        </w:rPr>
        <w:t xml:space="preserve">Perform test required by Architect to indicate compliance with specifications, </w:t>
      </w:r>
      <w:proofErr w:type="gramStart"/>
      <w:r w:rsidRPr="00AB2FA9">
        <w:rPr>
          <w:rFonts w:cs="Arial"/>
          <w:szCs w:val="18"/>
        </w:rPr>
        <w:t>drawings</w:t>
      </w:r>
      <w:proofErr w:type="gramEnd"/>
      <w:r w:rsidRPr="00AB2FA9">
        <w:rPr>
          <w:rFonts w:cs="Arial"/>
          <w:szCs w:val="18"/>
        </w:rPr>
        <w:t xml:space="preserve"> and applicable codes. Provide instruments, </w:t>
      </w:r>
      <w:proofErr w:type="gramStart"/>
      <w:r w:rsidRPr="00AB2FA9">
        <w:rPr>
          <w:rFonts w:cs="Arial"/>
          <w:szCs w:val="18"/>
        </w:rPr>
        <w:t>labor</w:t>
      </w:r>
      <w:proofErr w:type="gramEnd"/>
      <w:r w:rsidRPr="00AB2FA9">
        <w:rPr>
          <w:rFonts w:cs="Arial"/>
          <w:szCs w:val="18"/>
        </w:rPr>
        <w:t xml:space="preserve"> and materials for tests.</w:t>
      </w:r>
    </w:p>
    <w:p w14:paraId="38C2AC77" w14:textId="77777777" w:rsidR="00023542" w:rsidRPr="00AB2FA9" w:rsidRDefault="00023542" w:rsidP="00D83341">
      <w:pPr>
        <w:pStyle w:val="a4"/>
        <w:widowControl/>
        <w:ind w:left="2016" w:hanging="576"/>
        <w:rPr>
          <w:rFonts w:cs="Arial"/>
          <w:szCs w:val="18"/>
        </w:rPr>
      </w:pPr>
      <w:r w:rsidRPr="00AB2FA9">
        <w:rPr>
          <w:rFonts w:cs="Arial"/>
          <w:szCs w:val="18"/>
        </w:rPr>
        <w:t xml:space="preserve">Insulation </w:t>
      </w:r>
      <w:r w:rsidRPr="00AB2FA9">
        <w:rPr>
          <w:rFonts w:cs="Arial"/>
          <w:szCs w:val="18"/>
        </w:rPr>
        <w:noBreakHyphen/>
        <w:t xml:space="preserve"> use 1000 VDC insulation tester (0</w:t>
      </w:r>
      <w:r w:rsidRPr="00AB2FA9">
        <w:rPr>
          <w:rFonts w:cs="Arial"/>
          <w:szCs w:val="18"/>
        </w:rPr>
        <w:noBreakHyphen/>
        <w:t>500 megohm full</w:t>
      </w:r>
      <w:r w:rsidRPr="00AB2FA9">
        <w:rPr>
          <w:rFonts w:cs="Arial"/>
          <w:szCs w:val="18"/>
        </w:rPr>
        <w:noBreakHyphen/>
        <w:t xml:space="preserve">scale), equal to "Megger" as manufactured by Biddle Company. </w:t>
      </w:r>
      <w:proofErr w:type="gramStart"/>
      <w:r w:rsidRPr="00AB2FA9">
        <w:rPr>
          <w:rFonts w:cs="Arial"/>
          <w:szCs w:val="18"/>
        </w:rPr>
        <w:t>Test</w:t>
      </w:r>
      <w:proofErr w:type="gramEnd"/>
      <w:r w:rsidRPr="00AB2FA9">
        <w:rPr>
          <w:rFonts w:cs="Arial"/>
          <w:szCs w:val="18"/>
        </w:rPr>
        <w:t xml:space="preserve"> conductors and </w:t>
      </w:r>
      <w:proofErr w:type="gramStart"/>
      <w:r w:rsidRPr="00AB2FA9">
        <w:rPr>
          <w:rFonts w:cs="Arial"/>
          <w:szCs w:val="18"/>
        </w:rPr>
        <w:t>busses</w:t>
      </w:r>
      <w:proofErr w:type="gramEnd"/>
      <w:r w:rsidRPr="00AB2FA9">
        <w:rPr>
          <w:rFonts w:cs="Arial"/>
          <w:szCs w:val="18"/>
        </w:rPr>
        <w:t xml:space="preserve"> of all systems, including feeders, main service busway, branches, motors, devices, equipment, etc. Test branches for one (1) minute; test feeders, bus ducts, busses, etc., for 15 minutes with readings at </w:t>
      </w:r>
      <w:proofErr w:type="gramStart"/>
      <w:r w:rsidRPr="00AB2FA9">
        <w:rPr>
          <w:rFonts w:cs="Arial"/>
          <w:szCs w:val="18"/>
        </w:rPr>
        <w:t>one minute</w:t>
      </w:r>
      <w:proofErr w:type="gramEnd"/>
      <w:r w:rsidRPr="00AB2FA9">
        <w:rPr>
          <w:rFonts w:cs="Arial"/>
          <w:szCs w:val="18"/>
        </w:rPr>
        <w:t xml:space="preserve"> intervals.</w:t>
      </w:r>
    </w:p>
    <w:p w14:paraId="1F5F3569" w14:textId="77777777" w:rsidR="00023542" w:rsidRPr="00AB2FA9" w:rsidRDefault="00023542" w:rsidP="00D83341">
      <w:pPr>
        <w:pStyle w:val="a4"/>
        <w:widowControl/>
        <w:ind w:left="2016" w:hanging="576"/>
        <w:rPr>
          <w:rFonts w:cs="Arial"/>
          <w:szCs w:val="18"/>
        </w:rPr>
      </w:pPr>
      <w:r w:rsidRPr="00AB2FA9">
        <w:rPr>
          <w:rFonts w:cs="Arial"/>
          <w:szCs w:val="18"/>
        </w:rPr>
        <w:t xml:space="preserve">Receptacles: </w:t>
      </w:r>
    </w:p>
    <w:p w14:paraId="2290D15E" w14:textId="77777777" w:rsidR="00023542" w:rsidRPr="00AB2FA9" w:rsidRDefault="00023542" w:rsidP="00D83341">
      <w:pPr>
        <w:pStyle w:val="Level5"/>
        <w:widowControl/>
        <w:ind w:left="2592" w:hanging="576"/>
        <w:rPr>
          <w:rFonts w:cs="Arial"/>
          <w:szCs w:val="18"/>
        </w:rPr>
      </w:pPr>
      <w:r w:rsidRPr="00AB2FA9">
        <w:rPr>
          <w:rFonts w:cs="Arial"/>
          <w:szCs w:val="18"/>
        </w:rPr>
        <w:t xml:space="preserve">Use Woodhead Ground Loop Impedance Tester. </w:t>
      </w:r>
      <w:proofErr w:type="gramStart"/>
      <w:r w:rsidRPr="00AB2FA9">
        <w:rPr>
          <w:rFonts w:cs="Arial"/>
          <w:szCs w:val="18"/>
        </w:rPr>
        <w:t>Test</w:t>
      </w:r>
      <w:proofErr w:type="gramEnd"/>
      <w:r w:rsidRPr="00AB2FA9">
        <w:rPr>
          <w:rFonts w:cs="Arial"/>
          <w:szCs w:val="18"/>
        </w:rPr>
        <w:t xml:space="preserve"> each receptacle. Record readings.</w:t>
      </w:r>
    </w:p>
    <w:p w14:paraId="28BCBCEB" w14:textId="77777777" w:rsidR="00023542" w:rsidRPr="00AB2FA9" w:rsidRDefault="00023542" w:rsidP="00A05899">
      <w:pPr>
        <w:pStyle w:val="1"/>
        <w:keepNext/>
        <w:widowControl/>
        <w:ind w:hanging="576"/>
        <w:rPr>
          <w:rFonts w:cs="Arial"/>
          <w:szCs w:val="18"/>
        </w:rPr>
      </w:pPr>
      <w:r w:rsidRPr="00AB2FA9">
        <w:rPr>
          <w:rFonts w:cs="Arial"/>
          <w:szCs w:val="18"/>
        </w:rPr>
        <w:t>Ground Testing:</w:t>
      </w:r>
    </w:p>
    <w:p w14:paraId="6BA85EEE" w14:textId="77777777" w:rsidR="00023542" w:rsidRPr="00AB2FA9" w:rsidRDefault="00023542" w:rsidP="00A05899">
      <w:pPr>
        <w:pStyle w:val="a4"/>
        <w:keepNext/>
        <w:widowControl/>
        <w:ind w:left="2016" w:hanging="576"/>
        <w:rPr>
          <w:rFonts w:cs="Arial"/>
          <w:szCs w:val="18"/>
        </w:rPr>
      </w:pPr>
      <w:r w:rsidRPr="00AB2FA9">
        <w:rPr>
          <w:rFonts w:cs="Arial"/>
          <w:szCs w:val="18"/>
        </w:rPr>
        <w:t>Testing of Made Ground Electrodes:</w:t>
      </w:r>
    </w:p>
    <w:p w14:paraId="354ECF51" w14:textId="77777777" w:rsidR="00023542" w:rsidRPr="00AB2FA9" w:rsidRDefault="00023542" w:rsidP="00D83341">
      <w:pPr>
        <w:pStyle w:val="Level5"/>
        <w:widowControl/>
        <w:ind w:left="2592" w:hanging="576"/>
        <w:rPr>
          <w:rFonts w:cs="Arial"/>
          <w:szCs w:val="18"/>
        </w:rPr>
      </w:pPr>
      <w:r w:rsidRPr="00AB2FA9">
        <w:rPr>
          <w:rFonts w:cs="Arial"/>
          <w:szCs w:val="18"/>
        </w:rPr>
        <w:t>Test Ground Systems Indicated.</w:t>
      </w:r>
    </w:p>
    <w:p w14:paraId="2B741DD6" w14:textId="77777777" w:rsidR="00023542" w:rsidRPr="00AB2FA9" w:rsidRDefault="00023542" w:rsidP="00D83341">
      <w:pPr>
        <w:pStyle w:val="Level5"/>
        <w:widowControl/>
        <w:ind w:left="2592" w:hanging="576"/>
        <w:rPr>
          <w:rFonts w:cs="Arial"/>
          <w:szCs w:val="18"/>
        </w:rPr>
      </w:pPr>
      <w:r w:rsidRPr="00AB2FA9">
        <w:rPr>
          <w:rFonts w:cs="Arial"/>
          <w:szCs w:val="18"/>
        </w:rPr>
        <w:t xml:space="preserve">Using a measuring device which generates </w:t>
      </w:r>
      <w:proofErr w:type="gramStart"/>
      <w:r w:rsidRPr="00AB2FA9">
        <w:rPr>
          <w:rFonts w:cs="Arial"/>
          <w:szCs w:val="18"/>
        </w:rPr>
        <w:t>minimum</w:t>
      </w:r>
      <w:proofErr w:type="gramEnd"/>
      <w:r w:rsidRPr="00AB2FA9">
        <w:rPr>
          <w:rFonts w:cs="Arial"/>
          <w:szCs w:val="18"/>
        </w:rPr>
        <w:t xml:space="preserve"> of 500 VDC, calibrated in ohms (maximum </w:t>
      </w:r>
      <w:proofErr w:type="gramStart"/>
      <w:r w:rsidRPr="00AB2FA9">
        <w:rPr>
          <w:rFonts w:cs="Arial"/>
          <w:szCs w:val="18"/>
        </w:rPr>
        <w:t>200 ohm</w:t>
      </w:r>
      <w:proofErr w:type="gramEnd"/>
      <w:r w:rsidRPr="00AB2FA9">
        <w:rPr>
          <w:rFonts w:cs="Arial"/>
          <w:szCs w:val="18"/>
        </w:rPr>
        <w:t xml:space="preserve"> scale) J.C. Biddle "</w:t>
      </w:r>
      <w:proofErr w:type="spellStart"/>
      <w:r w:rsidRPr="00AB2FA9">
        <w:rPr>
          <w:rFonts w:cs="Arial"/>
          <w:szCs w:val="18"/>
        </w:rPr>
        <w:t>Vibrotester</w:t>
      </w:r>
      <w:proofErr w:type="spellEnd"/>
      <w:r w:rsidRPr="00AB2FA9">
        <w:rPr>
          <w:rFonts w:cs="Arial"/>
          <w:szCs w:val="18"/>
        </w:rPr>
        <w:t>" or approved equivalent.</w:t>
      </w:r>
    </w:p>
    <w:p w14:paraId="20A95231" w14:textId="77777777" w:rsidR="00023542" w:rsidRPr="00AB2FA9" w:rsidRDefault="00023542" w:rsidP="00D83341">
      <w:pPr>
        <w:pStyle w:val="Level5"/>
        <w:widowControl/>
        <w:ind w:left="2592" w:hanging="576"/>
        <w:rPr>
          <w:rFonts w:cs="Arial"/>
          <w:szCs w:val="18"/>
        </w:rPr>
      </w:pPr>
      <w:r w:rsidRPr="00AB2FA9">
        <w:rPr>
          <w:rFonts w:cs="Arial"/>
          <w:szCs w:val="18"/>
        </w:rPr>
        <w:t>Provide test electrode in accordance with Measuring Device Manufacturer's instructions. Use ground rods as specified in Section "Grounding".</w:t>
      </w:r>
    </w:p>
    <w:p w14:paraId="1AC2E52A" w14:textId="77777777" w:rsidR="00023542" w:rsidRPr="00AB2FA9" w:rsidRDefault="00023542" w:rsidP="00D83341">
      <w:pPr>
        <w:pStyle w:val="Level5"/>
        <w:widowControl/>
        <w:ind w:left="2592" w:hanging="576"/>
        <w:rPr>
          <w:rFonts w:cs="Arial"/>
          <w:szCs w:val="18"/>
        </w:rPr>
      </w:pPr>
      <w:r w:rsidRPr="00AB2FA9">
        <w:rPr>
          <w:rFonts w:cs="Arial"/>
          <w:szCs w:val="18"/>
        </w:rPr>
        <w:t xml:space="preserve">Follow instructions of measuring device </w:t>
      </w:r>
      <w:proofErr w:type="gramStart"/>
      <w:r w:rsidRPr="00AB2FA9">
        <w:rPr>
          <w:rFonts w:cs="Arial"/>
          <w:szCs w:val="18"/>
        </w:rPr>
        <w:t>manufacturer</w:t>
      </w:r>
      <w:proofErr w:type="gramEnd"/>
      <w:r w:rsidRPr="00AB2FA9">
        <w:rPr>
          <w:rFonts w:cs="Arial"/>
          <w:szCs w:val="18"/>
        </w:rPr>
        <w:t xml:space="preserve"> for proper results.</w:t>
      </w:r>
    </w:p>
    <w:p w14:paraId="41DE3B0C" w14:textId="77777777" w:rsidR="00023542" w:rsidRPr="00AB2FA9" w:rsidRDefault="00023542" w:rsidP="00D83341">
      <w:pPr>
        <w:pStyle w:val="Level5"/>
        <w:widowControl/>
        <w:ind w:left="2592" w:hanging="576"/>
        <w:rPr>
          <w:rFonts w:cs="Arial"/>
          <w:szCs w:val="18"/>
        </w:rPr>
      </w:pPr>
      <w:proofErr w:type="gramStart"/>
      <w:r w:rsidRPr="00AB2FA9">
        <w:rPr>
          <w:rFonts w:cs="Arial"/>
          <w:szCs w:val="18"/>
        </w:rPr>
        <w:t>Test</w:t>
      </w:r>
      <w:proofErr w:type="gramEnd"/>
      <w:r w:rsidRPr="00AB2FA9">
        <w:rPr>
          <w:rFonts w:cs="Arial"/>
          <w:szCs w:val="18"/>
        </w:rPr>
        <w:t xml:space="preserve"> grounds only when </w:t>
      </w:r>
      <w:proofErr w:type="gramStart"/>
      <w:r w:rsidRPr="00AB2FA9">
        <w:rPr>
          <w:rFonts w:cs="Arial"/>
          <w:szCs w:val="18"/>
        </w:rPr>
        <w:t>earth</w:t>
      </w:r>
      <w:proofErr w:type="gramEnd"/>
      <w:r w:rsidRPr="00AB2FA9">
        <w:rPr>
          <w:rFonts w:cs="Arial"/>
          <w:szCs w:val="18"/>
        </w:rPr>
        <w:t xml:space="preserve"> is dry.</w:t>
      </w:r>
    </w:p>
    <w:p w14:paraId="058C1D72" w14:textId="77777777" w:rsidR="00023542" w:rsidRPr="00AB2FA9" w:rsidRDefault="00023542" w:rsidP="00D83341">
      <w:pPr>
        <w:pStyle w:val="Level5"/>
        <w:widowControl/>
        <w:ind w:left="2592" w:hanging="576"/>
        <w:rPr>
          <w:rFonts w:cs="Arial"/>
          <w:szCs w:val="18"/>
        </w:rPr>
      </w:pPr>
      <w:r w:rsidRPr="00AB2FA9">
        <w:rPr>
          <w:rFonts w:cs="Arial"/>
          <w:szCs w:val="18"/>
        </w:rPr>
        <w:t>Record ambient temperature, date, time, approximate water table level (as obtained from local geologists</w:t>
      </w:r>
      <w:proofErr w:type="gramStart"/>
      <w:r w:rsidRPr="00AB2FA9">
        <w:rPr>
          <w:rFonts w:cs="Arial"/>
          <w:szCs w:val="18"/>
        </w:rPr>
        <w:t>);</w:t>
      </w:r>
      <w:proofErr w:type="gramEnd"/>
      <w:r w:rsidRPr="00AB2FA9">
        <w:rPr>
          <w:rFonts w:cs="Arial"/>
          <w:szCs w:val="18"/>
        </w:rPr>
        <w:t xml:space="preserve"> type of earth material.</w:t>
      </w:r>
    </w:p>
    <w:p w14:paraId="6B5248F9" w14:textId="77777777" w:rsidR="00023542" w:rsidRPr="00AB2FA9" w:rsidRDefault="00023542" w:rsidP="008A2D3D">
      <w:pPr>
        <w:pStyle w:val="a4"/>
        <w:keepNext/>
        <w:widowControl/>
        <w:ind w:left="2016" w:hanging="576"/>
        <w:rPr>
          <w:rFonts w:cs="Arial"/>
          <w:szCs w:val="18"/>
        </w:rPr>
      </w:pPr>
      <w:r w:rsidRPr="00AB2FA9">
        <w:rPr>
          <w:rFonts w:cs="Arial"/>
          <w:szCs w:val="18"/>
        </w:rPr>
        <w:lastRenderedPageBreak/>
        <w:t>Equip-Potential Grounding:</w:t>
      </w:r>
    </w:p>
    <w:p w14:paraId="4EC658E4" w14:textId="77777777" w:rsidR="00023542" w:rsidRPr="00AB2FA9" w:rsidRDefault="00023542" w:rsidP="00D83341">
      <w:pPr>
        <w:pStyle w:val="Level5"/>
        <w:widowControl/>
        <w:ind w:left="2592" w:hanging="576"/>
        <w:rPr>
          <w:rFonts w:cs="Arial"/>
          <w:szCs w:val="18"/>
        </w:rPr>
      </w:pPr>
      <w:r w:rsidRPr="00AB2FA9">
        <w:rPr>
          <w:rFonts w:cs="Arial"/>
          <w:szCs w:val="18"/>
        </w:rPr>
        <w:t xml:space="preserve">Test as described in </w:t>
      </w:r>
      <w:r w:rsidR="00B04016" w:rsidRPr="00AB2FA9">
        <w:rPr>
          <w:rFonts w:cs="Arial"/>
          <w:szCs w:val="18"/>
        </w:rPr>
        <w:t xml:space="preserve">2002 </w:t>
      </w:r>
      <w:r w:rsidRPr="00AB2FA9">
        <w:rPr>
          <w:rFonts w:cs="Arial"/>
          <w:szCs w:val="18"/>
        </w:rPr>
        <w:t xml:space="preserve">NFPA </w:t>
      </w:r>
      <w:r w:rsidR="00B04016" w:rsidRPr="00AB2FA9">
        <w:rPr>
          <w:rFonts w:cs="Arial"/>
          <w:szCs w:val="18"/>
        </w:rPr>
        <w:t>99</w:t>
      </w:r>
      <w:proofErr w:type="gramStart"/>
      <w:r w:rsidRPr="00AB2FA9">
        <w:rPr>
          <w:rFonts w:cs="Arial"/>
          <w:szCs w:val="18"/>
        </w:rPr>
        <w:t xml:space="preserve">.  </w:t>
      </w:r>
      <w:proofErr w:type="gramEnd"/>
      <w:r w:rsidRPr="00AB2FA9">
        <w:rPr>
          <w:rFonts w:cs="Arial"/>
          <w:szCs w:val="18"/>
        </w:rPr>
        <w:t xml:space="preserve">See </w:t>
      </w:r>
      <w:r w:rsidR="00B04016" w:rsidRPr="00AB2FA9">
        <w:rPr>
          <w:rFonts w:cs="Arial"/>
          <w:szCs w:val="18"/>
        </w:rPr>
        <w:t>4.3.3.1, “Ground Systems in Patient Care Areas</w:t>
      </w:r>
      <w:proofErr w:type="gramStart"/>
      <w:r w:rsidR="00B04016" w:rsidRPr="00AB2FA9">
        <w:rPr>
          <w:rFonts w:cs="Arial"/>
          <w:szCs w:val="18"/>
        </w:rPr>
        <w:t>”</w:t>
      </w:r>
      <w:r w:rsidRPr="00AB2FA9">
        <w:rPr>
          <w:rFonts w:cs="Arial"/>
          <w:szCs w:val="18"/>
        </w:rPr>
        <w:t>.</w:t>
      </w:r>
      <w:proofErr w:type="gramEnd"/>
    </w:p>
    <w:p w14:paraId="2A4CF3FA" w14:textId="77777777" w:rsidR="00023542" w:rsidRPr="00AB2FA9" w:rsidRDefault="00023542" w:rsidP="00D83341">
      <w:pPr>
        <w:pStyle w:val="1"/>
        <w:widowControl/>
        <w:ind w:hanging="576"/>
        <w:rPr>
          <w:rFonts w:cs="Arial"/>
          <w:szCs w:val="18"/>
        </w:rPr>
      </w:pPr>
      <w:proofErr w:type="gramStart"/>
      <w:r w:rsidRPr="00AB2FA9">
        <w:rPr>
          <w:rFonts w:cs="Arial"/>
          <w:szCs w:val="18"/>
        </w:rPr>
        <w:t>Test</w:t>
      </w:r>
      <w:proofErr w:type="gramEnd"/>
      <w:r w:rsidRPr="00AB2FA9">
        <w:rPr>
          <w:rFonts w:cs="Arial"/>
          <w:szCs w:val="18"/>
        </w:rPr>
        <w:t xml:space="preserve"> interval </w:t>
      </w:r>
      <w:r w:rsidRPr="00AB2FA9">
        <w:rPr>
          <w:rFonts w:cs="Arial"/>
          <w:szCs w:val="18"/>
        </w:rPr>
        <w:noBreakHyphen/>
        <w:t xml:space="preserve"> 15 minutes. Graph microampere leakage vs. time with values plotted each </w:t>
      </w:r>
      <w:proofErr w:type="gramStart"/>
      <w:r w:rsidRPr="00AB2FA9">
        <w:rPr>
          <w:rFonts w:cs="Arial"/>
          <w:szCs w:val="18"/>
        </w:rPr>
        <w:t>30</w:t>
      </w:r>
      <w:proofErr w:type="gramEnd"/>
      <w:r w:rsidRPr="00AB2FA9">
        <w:rPr>
          <w:rFonts w:cs="Arial"/>
          <w:szCs w:val="18"/>
        </w:rPr>
        <w:noBreakHyphen/>
        <w:t xml:space="preserve">60 seconds. Test to </w:t>
      </w:r>
      <w:proofErr w:type="gramStart"/>
      <w:r w:rsidRPr="00AB2FA9">
        <w:rPr>
          <w:rFonts w:cs="Arial"/>
          <w:szCs w:val="18"/>
        </w:rPr>
        <w:t>be discontinued</w:t>
      </w:r>
      <w:proofErr w:type="gramEnd"/>
      <w:r w:rsidRPr="00AB2FA9">
        <w:rPr>
          <w:rFonts w:cs="Arial"/>
          <w:szCs w:val="18"/>
        </w:rPr>
        <w:t xml:space="preserve"> if erratic results are observed. Test records include date, ambient temperature, relative humidity, and time of day.</w:t>
      </w:r>
    </w:p>
    <w:p w14:paraId="65388CCB" w14:textId="77777777" w:rsidR="00023542" w:rsidRPr="00AB2FA9" w:rsidRDefault="00023542" w:rsidP="00D83341">
      <w:pPr>
        <w:pStyle w:val="1"/>
        <w:widowControl/>
        <w:ind w:hanging="576"/>
        <w:rPr>
          <w:rFonts w:cs="Arial"/>
          <w:szCs w:val="18"/>
        </w:rPr>
      </w:pPr>
      <w:r w:rsidRPr="00AB2FA9">
        <w:rPr>
          <w:rFonts w:cs="Arial"/>
          <w:szCs w:val="18"/>
        </w:rPr>
        <w:t>Record all test results in loose leaf log for Owner. Test information required: Date of test; name of circuit or equipment; ambient temperature; weather conditions; final instrument readings; graph of readings for 15 minutes tests. Provide three copies of log.</w:t>
      </w:r>
    </w:p>
    <w:p w14:paraId="457E32D2" w14:textId="77777777" w:rsidR="00023542" w:rsidRPr="00AB2FA9" w:rsidRDefault="00023542" w:rsidP="00D83341">
      <w:pPr>
        <w:pStyle w:val="1"/>
        <w:widowControl/>
        <w:ind w:hanging="576"/>
        <w:rPr>
          <w:rFonts w:cs="Arial"/>
          <w:szCs w:val="18"/>
        </w:rPr>
      </w:pPr>
      <w:proofErr w:type="gramStart"/>
      <w:r w:rsidRPr="00AB2FA9">
        <w:rPr>
          <w:rFonts w:cs="Arial"/>
          <w:szCs w:val="18"/>
        </w:rPr>
        <w:t>Some</w:t>
      </w:r>
      <w:proofErr w:type="gramEnd"/>
      <w:r w:rsidRPr="00AB2FA9">
        <w:rPr>
          <w:rFonts w:cs="Arial"/>
          <w:szCs w:val="18"/>
        </w:rPr>
        <w:t xml:space="preserve"> example test forms are included in 16018 including additional references to specific form types.</w:t>
      </w:r>
    </w:p>
    <w:p w14:paraId="15706B6C" w14:textId="77777777" w:rsidR="00023542" w:rsidRPr="00AB2FA9" w:rsidRDefault="00023542" w:rsidP="00D83341">
      <w:pPr>
        <w:pStyle w:val="1"/>
        <w:widowControl/>
        <w:ind w:hanging="576"/>
        <w:rPr>
          <w:rFonts w:cs="Arial"/>
          <w:szCs w:val="18"/>
        </w:rPr>
      </w:pPr>
      <w:proofErr w:type="gramStart"/>
      <w:r w:rsidRPr="00AB2FA9">
        <w:rPr>
          <w:rFonts w:cs="Arial"/>
          <w:szCs w:val="18"/>
        </w:rPr>
        <w:t>Architect</w:t>
      </w:r>
      <w:proofErr w:type="gramEnd"/>
      <w:r w:rsidRPr="00AB2FA9">
        <w:rPr>
          <w:rFonts w:cs="Arial"/>
          <w:szCs w:val="18"/>
        </w:rPr>
        <w:t xml:space="preserve"> will observe tests. </w:t>
      </w:r>
      <w:proofErr w:type="gramStart"/>
      <w:r w:rsidRPr="00AB2FA9">
        <w:rPr>
          <w:rFonts w:cs="Arial"/>
          <w:szCs w:val="18"/>
        </w:rPr>
        <w:t>One week</w:t>
      </w:r>
      <w:proofErr w:type="gramEnd"/>
      <w:r w:rsidRPr="00AB2FA9">
        <w:rPr>
          <w:rFonts w:cs="Arial"/>
          <w:szCs w:val="18"/>
        </w:rPr>
        <w:t xml:space="preserve"> prior notice required.</w:t>
      </w:r>
    </w:p>
    <w:p w14:paraId="14D5CC81" w14:textId="77777777" w:rsidR="00023542" w:rsidRPr="00AB2FA9" w:rsidRDefault="00023542" w:rsidP="00D83341">
      <w:pPr>
        <w:pStyle w:val="1"/>
        <w:widowControl/>
        <w:numPr>
          <w:ilvl w:val="0"/>
          <w:numId w:val="0"/>
        </w:numPr>
        <w:rPr>
          <w:rFonts w:cs="Arial"/>
          <w:szCs w:val="18"/>
        </w:rPr>
      </w:pPr>
    </w:p>
    <w:p w14:paraId="6913222A" w14:textId="77777777" w:rsidR="00023542" w:rsidRPr="00AB2FA9" w:rsidRDefault="00023542" w:rsidP="00D83341">
      <w:pPr>
        <w:pStyle w:val="A"/>
        <w:widowControl/>
        <w:ind w:left="864" w:hanging="576"/>
        <w:rPr>
          <w:rFonts w:cs="Arial"/>
          <w:szCs w:val="18"/>
        </w:rPr>
      </w:pPr>
      <w:r w:rsidRPr="00AB2FA9">
        <w:rPr>
          <w:rFonts w:cs="Arial"/>
          <w:szCs w:val="18"/>
        </w:rPr>
        <w:t>Materials and Substitutions:</w:t>
      </w:r>
    </w:p>
    <w:p w14:paraId="1E129308" w14:textId="77777777" w:rsidR="00023542" w:rsidRPr="00AB2FA9" w:rsidRDefault="00023542" w:rsidP="00D83341">
      <w:pPr>
        <w:pStyle w:val="1"/>
        <w:widowControl/>
        <w:ind w:hanging="576"/>
        <w:rPr>
          <w:rFonts w:cs="Arial"/>
          <w:szCs w:val="18"/>
        </w:rPr>
      </w:pPr>
      <w:r w:rsidRPr="00AB2FA9">
        <w:rPr>
          <w:rFonts w:cs="Arial"/>
          <w:szCs w:val="18"/>
        </w:rPr>
        <w:t xml:space="preserve">All </w:t>
      </w:r>
      <w:proofErr w:type="gramStart"/>
      <w:r w:rsidRPr="00AB2FA9">
        <w:rPr>
          <w:rFonts w:cs="Arial"/>
          <w:szCs w:val="18"/>
        </w:rPr>
        <w:t>material</w:t>
      </w:r>
      <w:proofErr w:type="gramEnd"/>
      <w:r w:rsidRPr="00AB2FA9">
        <w:rPr>
          <w:rFonts w:cs="Arial"/>
          <w:szCs w:val="18"/>
        </w:rPr>
        <w:t xml:space="preserve"> shall be new, with U.L. label where available. If U.L. label is not available, material shall be manufactured in accordance with applicable </w:t>
      </w:r>
      <w:proofErr w:type="gramStart"/>
      <w:r w:rsidRPr="00AB2FA9">
        <w:rPr>
          <w:rFonts w:cs="Arial"/>
          <w:szCs w:val="18"/>
        </w:rPr>
        <w:t>NEMA;</w:t>
      </w:r>
      <w:proofErr w:type="gramEnd"/>
      <w:r w:rsidRPr="00AB2FA9">
        <w:rPr>
          <w:rFonts w:cs="Arial"/>
          <w:szCs w:val="18"/>
        </w:rPr>
        <w:t xml:space="preserve"> IEEE and Federal Standards.</w:t>
      </w:r>
    </w:p>
    <w:p w14:paraId="499F515A" w14:textId="77777777" w:rsidR="00023542" w:rsidRPr="00AB2FA9" w:rsidRDefault="00023542" w:rsidP="00D83341">
      <w:pPr>
        <w:pStyle w:val="1"/>
        <w:widowControl/>
        <w:ind w:hanging="576"/>
        <w:rPr>
          <w:rFonts w:cs="Arial"/>
          <w:szCs w:val="18"/>
        </w:rPr>
      </w:pPr>
      <w:r w:rsidRPr="00AB2FA9">
        <w:rPr>
          <w:rFonts w:cs="Arial"/>
          <w:szCs w:val="18"/>
        </w:rPr>
        <w:t xml:space="preserve">No material substituted for specified, except by prior written approval of Architect. Specified catalog numbers </w:t>
      </w:r>
      <w:proofErr w:type="gramStart"/>
      <w:r w:rsidRPr="00AB2FA9">
        <w:rPr>
          <w:rFonts w:cs="Arial"/>
          <w:szCs w:val="18"/>
        </w:rPr>
        <w:t>are used</w:t>
      </w:r>
      <w:proofErr w:type="gramEnd"/>
      <w:r w:rsidRPr="00AB2FA9">
        <w:rPr>
          <w:rFonts w:cs="Arial"/>
          <w:szCs w:val="18"/>
        </w:rPr>
        <w:t xml:space="preserve"> for description of equipment and standard of quality only. Equivalent material given consideration only if adequate comparison data including samples </w:t>
      </w:r>
      <w:proofErr w:type="gramStart"/>
      <w:r w:rsidRPr="00AB2FA9">
        <w:rPr>
          <w:rFonts w:cs="Arial"/>
          <w:szCs w:val="18"/>
        </w:rPr>
        <w:t>are provided</w:t>
      </w:r>
      <w:proofErr w:type="gramEnd"/>
      <w:r w:rsidRPr="00AB2FA9">
        <w:rPr>
          <w:rFonts w:cs="Arial"/>
          <w:szCs w:val="18"/>
        </w:rPr>
        <w:t xml:space="preserve">. Approval required prior to bid date. Submit substitution data </w:t>
      </w:r>
      <w:proofErr w:type="gramStart"/>
      <w:r w:rsidRPr="00AB2FA9">
        <w:rPr>
          <w:rFonts w:cs="Arial"/>
          <w:szCs w:val="18"/>
        </w:rPr>
        <w:t>10</w:t>
      </w:r>
      <w:proofErr w:type="gramEnd"/>
      <w:r w:rsidRPr="00AB2FA9">
        <w:rPr>
          <w:rFonts w:cs="Arial"/>
          <w:szCs w:val="18"/>
        </w:rPr>
        <w:t xml:space="preserve"> working days prior to bid date. Bid substituted material only if approved in writing by Architect.</w:t>
      </w:r>
    </w:p>
    <w:p w14:paraId="0000D36C" w14:textId="77777777" w:rsidR="00023542" w:rsidRPr="00AB2FA9" w:rsidRDefault="00023542" w:rsidP="00D83341">
      <w:pPr>
        <w:pStyle w:val="1"/>
        <w:widowControl/>
        <w:ind w:hanging="576"/>
        <w:rPr>
          <w:rFonts w:cs="Arial"/>
          <w:szCs w:val="18"/>
        </w:rPr>
      </w:pPr>
      <w:r w:rsidRPr="00AB2FA9">
        <w:rPr>
          <w:rFonts w:cs="Arial"/>
          <w:szCs w:val="18"/>
        </w:rPr>
        <w:t>Submit to Architect within 30 days after award of contract a complete list of proposed material manufacturers. List does not preclude submission of shop drawings. Approval of manufacturer on list does not constitute approval of specific material or equipment.</w:t>
      </w:r>
    </w:p>
    <w:p w14:paraId="3ABB9506" w14:textId="77777777" w:rsidR="00023542" w:rsidRPr="00AB2FA9" w:rsidRDefault="00023542" w:rsidP="00D83341">
      <w:pPr>
        <w:pStyle w:val="1"/>
        <w:widowControl/>
        <w:numPr>
          <w:ilvl w:val="0"/>
          <w:numId w:val="0"/>
        </w:numPr>
        <w:rPr>
          <w:rFonts w:cs="Arial"/>
          <w:szCs w:val="18"/>
        </w:rPr>
      </w:pPr>
    </w:p>
    <w:p w14:paraId="4950E943" w14:textId="77777777" w:rsidR="00023542" w:rsidRPr="00AB2FA9" w:rsidRDefault="00023542" w:rsidP="002C1EE4">
      <w:pPr>
        <w:pStyle w:val="A"/>
        <w:keepNext/>
        <w:widowControl/>
        <w:ind w:left="864" w:hanging="576"/>
        <w:rPr>
          <w:rFonts w:cs="Arial"/>
          <w:szCs w:val="18"/>
        </w:rPr>
      </w:pPr>
      <w:r w:rsidRPr="00AB2FA9">
        <w:rPr>
          <w:rFonts w:cs="Arial"/>
          <w:szCs w:val="18"/>
        </w:rPr>
        <w:t>Shop and Erection Drawings:</w:t>
      </w:r>
    </w:p>
    <w:p w14:paraId="40118E0D" w14:textId="77777777" w:rsidR="00023542" w:rsidRPr="00AB2FA9" w:rsidRDefault="00023542" w:rsidP="00D83341">
      <w:pPr>
        <w:pStyle w:val="1"/>
        <w:widowControl/>
        <w:ind w:hanging="576"/>
        <w:rPr>
          <w:rFonts w:cs="Arial"/>
          <w:szCs w:val="18"/>
        </w:rPr>
      </w:pPr>
      <w:r w:rsidRPr="00AB2FA9">
        <w:rPr>
          <w:rFonts w:cs="Arial"/>
          <w:szCs w:val="18"/>
        </w:rPr>
        <w:t>Submit complete shop drawings for all material and equi</w:t>
      </w:r>
      <w:r w:rsidR="00AB2FA9" w:rsidRPr="00AB2FA9">
        <w:rPr>
          <w:rFonts w:cs="Arial"/>
          <w:szCs w:val="18"/>
        </w:rPr>
        <w:t>pment furnished under Division 2</w:t>
      </w:r>
      <w:r w:rsidRPr="00AB2FA9">
        <w:rPr>
          <w:rFonts w:cs="Arial"/>
          <w:szCs w:val="18"/>
        </w:rPr>
        <w:t xml:space="preserve">6 of specifications, to Architect for review within 30 days after </w:t>
      </w:r>
      <w:proofErr w:type="gramStart"/>
      <w:r w:rsidRPr="00AB2FA9">
        <w:rPr>
          <w:rFonts w:cs="Arial"/>
          <w:szCs w:val="18"/>
        </w:rPr>
        <w:t>award</w:t>
      </w:r>
      <w:proofErr w:type="gramEnd"/>
      <w:r w:rsidRPr="00AB2FA9">
        <w:rPr>
          <w:rFonts w:cs="Arial"/>
          <w:szCs w:val="18"/>
        </w:rPr>
        <w:t xml:space="preserve"> of contract. Shop drawings shall be submitted on </w:t>
      </w:r>
      <w:proofErr w:type="gramStart"/>
      <w:r w:rsidRPr="00AB2FA9">
        <w:rPr>
          <w:rFonts w:cs="Arial"/>
          <w:szCs w:val="18"/>
        </w:rPr>
        <w:t>timely</w:t>
      </w:r>
      <w:proofErr w:type="gramEnd"/>
      <w:r w:rsidRPr="00AB2FA9">
        <w:rPr>
          <w:rFonts w:cs="Arial"/>
          <w:szCs w:val="18"/>
        </w:rPr>
        <w:t xml:space="preserve"> basis to allow adequate lead time for review, </w:t>
      </w:r>
      <w:proofErr w:type="gramStart"/>
      <w:r w:rsidRPr="00AB2FA9">
        <w:rPr>
          <w:rFonts w:cs="Arial"/>
          <w:szCs w:val="18"/>
        </w:rPr>
        <w:t>re-submission</w:t>
      </w:r>
      <w:proofErr w:type="gramEnd"/>
      <w:r w:rsidRPr="00AB2FA9">
        <w:rPr>
          <w:rFonts w:cs="Arial"/>
          <w:szCs w:val="18"/>
        </w:rPr>
        <w:t xml:space="preserve"> if necessary, manufacture and delivery to allow access of material to project at correct time based on schedule established by Architect/Contractor. Include complete descriptive data with dimensions, operating </w:t>
      </w:r>
      <w:proofErr w:type="gramStart"/>
      <w:r w:rsidRPr="00AB2FA9">
        <w:rPr>
          <w:rFonts w:cs="Arial"/>
          <w:szCs w:val="18"/>
        </w:rPr>
        <w:t>data</w:t>
      </w:r>
      <w:proofErr w:type="gramEnd"/>
      <w:r w:rsidRPr="00AB2FA9">
        <w:rPr>
          <w:rFonts w:cs="Arial"/>
          <w:szCs w:val="18"/>
        </w:rPr>
        <w:t xml:space="preserve"> and weight for each item of equipment. Carefully examine shop drawings to assure compliance with drawings and specifications prior to submittal to Architect, General Contractor, and Sub-Contractor. Shop drawings and submittals shall bear the stamp of approval of the Contractor as evidence that the drawings have </w:t>
      </w:r>
      <w:proofErr w:type="gramStart"/>
      <w:r w:rsidRPr="00AB2FA9">
        <w:rPr>
          <w:rFonts w:cs="Arial"/>
          <w:szCs w:val="18"/>
        </w:rPr>
        <w:t>been checked</w:t>
      </w:r>
      <w:proofErr w:type="gramEnd"/>
      <w:r w:rsidRPr="00AB2FA9">
        <w:rPr>
          <w:rFonts w:cs="Arial"/>
          <w:szCs w:val="18"/>
        </w:rPr>
        <w:t xml:space="preserve"> by him. </w:t>
      </w:r>
      <w:proofErr w:type="gramStart"/>
      <w:r w:rsidRPr="00AB2FA9">
        <w:rPr>
          <w:rFonts w:cs="Arial"/>
          <w:szCs w:val="18"/>
        </w:rPr>
        <w:t>Drawing</w:t>
      </w:r>
      <w:proofErr w:type="gramEnd"/>
      <w:r w:rsidRPr="00AB2FA9">
        <w:rPr>
          <w:rFonts w:cs="Arial"/>
          <w:szCs w:val="18"/>
        </w:rPr>
        <w:t xml:space="preserve"> submitted without this stamp of approval will not </w:t>
      </w:r>
      <w:proofErr w:type="gramStart"/>
      <w:r w:rsidRPr="00AB2FA9">
        <w:rPr>
          <w:rFonts w:cs="Arial"/>
          <w:szCs w:val="18"/>
        </w:rPr>
        <w:t>be considered</w:t>
      </w:r>
      <w:proofErr w:type="gramEnd"/>
      <w:r w:rsidRPr="00AB2FA9">
        <w:rPr>
          <w:rFonts w:cs="Arial"/>
          <w:szCs w:val="18"/>
        </w:rPr>
        <w:t xml:space="preserve"> and will be returned for proper resubmission.</w:t>
      </w:r>
    </w:p>
    <w:p w14:paraId="7C8352F9" w14:textId="77777777" w:rsidR="00023542" w:rsidRPr="00AB2FA9" w:rsidRDefault="00023542" w:rsidP="00D83341">
      <w:pPr>
        <w:pStyle w:val="1"/>
        <w:widowControl/>
        <w:ind w:hanging="576"/>
        <w:rPr>
          <w:rFonts w:cs="Arial"/>
          <w:szCs w:val="18"/>
        </w:rPr>
      </w:pPr>
      <w:r w:rsidRPr="00AB2FA9">
        <w:rPr>
          <w:rFonts w:cs="Arial"/>
          <w:szCs w:val="18"/>
        </w:rPr>
        <w:t>Drawings larger than 8</w:t>
      </w:r>
      <w:r w:rsidRPr="00AB2FA9">
        <w:rPr>
          <w:rFonts w:cs="Arial"/>
          <w:szCs w:val="18"/>
        </w:rPr>
        <w:noBreakHyphen/>
        <w:t xml:space="preserve">1/2" x 11", submit </w:t>
      </w:r>
      <w:proofErr w:type="gramStart"/>
      <w:r w:rsidRPr="00AB2FA9">
        <w:rPr>
          <w:rFonts w:cs="Arial"/>
          <w:szCs w:val="18"/>
        </w:rPr>
        <w:t>3</w:t>
      </w:r>
      <w:proofErr w:type="gramEnd"/>
      <w:r w:rsidRPr="00AB2FA9">
        <w:rPr>
          <w:rFonts w:cs="Arial"/>
          <w:szCs w:val="18"/>
        </w:rPr>
        <w:t xml:space="preserve"> copies and 1 reproducible of each drawing. Architect will retain </w:t>
      </w:r>
      <w:proofErr w:type="gramStart"/>
      <w:r w:rsidRPr="00AB2FA9">
        <w:rPr>
          <w:rFonts w:cs="Arial"/>
          <w:szCs w:val="18"/>
        </w:rPr>
        <w:t>2</w:t>
      </w:r>
      <w:proofErr w:type="gramEnd"/>
      <w:r w:rsidRPr="00AB2FA9">
        <w:rPr>
          <w:rFonts w:cs="Arial"/>
          <w:szCs w:val="18"/>
        </w:rPr>
        <w:t xml:space="preserve"> copies and return 1 reproducible and 1 copy to Contractor. </w:t>
      </w:r>
      <w:proofErr w:type="gramStart"/>
      <w:r w:rsidRPr="00AB2FA9">
        <w:rPr>
          <w:rFonts w:cs="Arial"/>
          <w:szCs w:val="18"/>
        </w:rPr>
        <w:t>Contractor</w:t>
      </w:r>
      <w:proofErr w:type="gramEnd"/>
      <w:r w:rsidRPr="00AB2FA9">
        <w:rPr>
          <w:rFonts w:cs="Arial"/>
          <w:szCs w:val="18"/>
        </w:rPr>
        <w:t xml:space="preserve"> is responsible for copying reproducible for distribution.</w:t>
      </w:r>
    </w:p>
    <w:p w14:paraId="55131AE2" w14:textId="77777777" w:rsidR="00023542" w:rsidRPr="00AB2FA9" w:rsidRDefault="00023542" w:rsidP="00D83341">
      <w:pPr>
        <w:pStyle w:val="1"/>
        <w:widowControl/>
        <w:ind w:hanging="576"/>
        <w:rPr>
          <w:rFonts w:cs="Arial"/>
          <w:szCs w:val="18"/>
        </w:rPr>
      </w:pPr>
      <w:r w:rsidRPr="00AB2FA9">
        <w:rPr>
          <w:rFonts w:cs="Arial"/>
          <w:szCs w:val="18"/>
        </w:rPr>
        <w:t>8</w:t>
      </w:r>
      <w:r w:rsidRPr="00AB2FA9">
        <w:rPr>
          <w:rFonts w:cs="Arial"/>
          <w:szCs w:val="18"/>
        </w:rPr>
        <w:noBreakHyphen/>
        <w:t xml:space="preserve">1/2" x 11" drawing in brochure: Submit 6 original copies for review Architect will retain </w:t>
      </w:r>
      <w:proofErr w:type="gramStart"/>
      <w:r w:rsidRPr="00AB2FA9">
        <w:rPr>
          <w:rFonts w:cs="Arial"/>
          <w:szCs w:val="18"/>
        </w:rPr>
        <w:t>2</w:t>
      </w:r>
      <w:proofErr w:type="gramEnd"/>
      <w:r w:rsidRPr="00AB2FA9">
        <w:rPr>
          <w:rFonts w:cs="Arial"/>
          <w:szCs w:val="18"/>
        </w:rPr>
        <w:t xml:space="preserve"> copies and return 4 copies to Contractor.</w:t>
      </w:r>
    </w:p>
    <w:p w14:paraId="58FB36D4" w14:textId="77777777" w:rsidR="00023542" w:rsidRPr="00AB2FA9" w:rsidRDefault="00023542" w:rsidP="00D83341">
      <w:pPr>
        <w:pStyle w:val="1"/>
        <w:widowControl/>
        <w:ind w:hanging="576"/>
        <w:rPr>
          <w:rFonts w:cs="Arial"/>
          <w:szCs w:val="18"/>
        </w:rPr>
      </w:pPr>
      <w:r w:rsidRPr="00AB2FA9">
        <w:rPr>
          <w:rFonts w:cs="Arial"/>
          <w:szCs w:val="18"/>
        </w:rPr>
        <w:t>Review of shop drawings does not relieve Contractor of responsibility for errors and omissions in shop drawings. Contractor is responsible for dimensions and sizes of equipment. Inform Architect in writing of equipment differing from that shown.</w:t>
      </w:r>
    </w:p>
    <w:p w14:paraId="38733DFB" w14:textId="77777777" w:rsidR="00023542" w:rsidRPr="00AB2FA9" w:rsidRDefault="00023542" w:rsidP="00D83341">
      <w:pPr>
        <w:pStyle w:val="1"/>
        <w:widowControl/>
        <w:ind w:hanging="576"/>
        <w:rPr>
          <w:rFonts w:cs="Arial"/>
          <w:szCs w:val="18"/>
        </w:rPr>
      </w:pPr>
      <w:r w:rsidRPr="00AB2FA9">
        <w:rPr>
          <w:rFonts w:cs="Arial"/>
          <w:szCs w:val="18"/>
        </w:rPr>
        <w:t xml:space="preserve">Prepare erection drawings when required by Architect. Investigate thoroughly all conditions affecting work and indicate on drawing. </w:t>
      </w:r>
      <w:proofErr w:type="gramStart"/>
      <w:r w:rsidRPr="00AB2FA9">
        <w:rPr>
          <w:rFonts w:cs="Arial"/>
          <w:szCs w:val="18"/>
        </w:rPr>
        <w:t>Architect</w:t>
      </w:r>
      <w:proofErr w:type="gramEnd"/>
      <w:r w:rsidRPr="00AB2FA9">
        <w:rPr>
          <w:rFonts w:cs="Arial"/>
          <w:szCs w:val="18"/>
        </w:rPr>
        <w:t xml:space="preserve"> will review erection drawings before work commences.</w:t>
      </w:r>
    </w:p>
    <w:p w14:paraId="381D8D4B" w14:textId="77777777" w:rsidR="00023542" w:rsidRPr="00AB2FA9" w:rsidRDefault="00023542" w:rsidP="00D83341">
      <w:pPr>
        <w:pStyle w:val="1"/>
        <w:widowControl/>
        <w:ind w:hanging="576"/>
        <w:rPr>
          <w:rFonts w:cs="Arial"/>
          <w:szCs w:val="18"/>
        </w:rPr>
      </w:pPr>
      <w:r w:rsidRPr="00AB2FA9">
        <w:rPr>
          <w:rFonts w:cs="Arial"/>
          <w:szCs w:val="18"/>
        </w:rPr>
        <w:t xml:space="preserve">Provide for Owner three (3) sets of final shop and erection drawings, except provide </w:t>
      </w:r>
      <w:proofErr w:type="gramStart"/>
      <w:r w:rsidRPr="00AB2FA9">
        <w:rPr>
          <w:rFonts w:cs="Arial"/>
          <w:szCs w:val="18"/>
        </w:rPr>
        <w:t>1</w:t>
      </w:r>
      <w:proofErr w:type="gramEnd"/>
      <w:r w:rsidRPr="00AB2FA9">
        <w:rPr>
          <w:rFonts w:cs="Arial"/>
          <w:szCs w:val="18"/>
        </w:rPr>
        <w:t xml:space="preserve"> set of 1.5 mil mylar sepias of shop drawings larger than 8</w:t>
      </w:r>
      <w:r w:rsidRPr="00AB2FA9">
        <w:rPr>
          <w:rFonts w:cs="Arial"/>
          <w:szCs w:val="18"/>
        </w:rPr>
        <w:noBreakHyphen/>
        <w:t xml:space="preserve">1/2" x 11" size. </w:t>
      </w:r>
    </w:p>
    <w:p w14:paraId="60C2382E" w14:textId="77777777" w:rsidR="00023542" w:rsidRPr="00AB2FA9" w:rsidRDefault="00023542" w:rsidP="00D83341">
      <w:pPr>
        <w:pStyle w:val="1"/>
        <w:widowControl/>
        <w:ind w:hanging="576"/>
        <w:rPr>
          <w:rFonts w:cs="Arial"/>
          <w:szCs w:val="18"/>
        </w:rPr>
      </w:pPr>
      <w:r w:rsidRPr="00AB2FA9">
        <w:rPr>
          <w:rFonts w:cs="Arial"/>
          <w:szCs w:val="18"/>
        </w:rPr>
        <w:t xml:space="preserve">Coordination shop drawings will be required for the following areas, drawn to a scale of not smaller than </w:t>
      </w:r>
      <w:proofErr w:type="gramStart"/>
      <w:r w:rsidRPr="00AB2FA9">
        <w:rPr>
          <w:rFonts w:cs="Arial"/>
          <w:szCs w:val="18"/>
        </w:rPr>
        <w:t>1/4</w:t>
      </w:r>
      <w:proofErr w:type="gramEnd"/>
      <w:r w:rsidRPr="00AB2FA9">
        <w:rPr>
          <w:rFonts w:cs="Arial"/>
          <w:szCs w:val="18"/>
        </w:rPr>
        <w:t xml:space="preserve">" </w:t>
      </w:r>
      <w:r w:rsidRPr="00AB2FA9">
        <w:rPr>
          <w:rFonts w:cs="Arial"/>
          <w:szCs w:val="18"/>
        </w:rPr>
        <w:noBreakHyphen/>
        <w:t xml:space="preserve"> </w:t>
      </w:r>
      <w:proofErr w:type="gramStart"/>
      <w:r w:rsidRPr="00AB2FA9">
        <w:rPr>
          <w:rFonts w:cs="Arial"/>
          <w:szCs w:val="18"/>
        </w:rPr>
        <w:t>1'</w:t>
      </w:r>
      <w:r w:rsidRPr="00AB2FA9">
        <w:rPr>
          <w:rFonts w:cs="Arial"/>
          <w:szCs w:val="18"/>
        </w:rPr>
        <w:noBreakHyphen/>
      </w:r>
      <w:proofErr w:type="gramEnd"/>
      <w:r w:rsidRPr="00AB2FA9">
        <w:rPr>
          <w:rFonts w:cs="Arial"/>
          <w:szCs w:val="18"/>
        </w:rPr>
        <w:t>0":</w:t>
      </w:r>
    </w:p>
    <w:p w14:paraId="15F236EC" w14:textId="77777777" w:rsidR="00023542" w:rsidRPr="00AB2FA9" w:rsidRDefault="00023542" w:rsidP="00D83341">
      <w:pPr>
        <w:pStyle w:val="a4"/>
        <w:widowControl/>
        <w:ind w:left="2016" w:hanging="576"/>
        <w:rPr>
          <w:rFonts w:cs="Arial"/>
          <w:szCs w:val="18"/>
        </w:rPr>
      </w:pPr>
      <w:r w:rsidRPr="00AB2FA9">
        <w:rPr>
          <w:rFonts w:cs="Arial"/>
          <w:szCs w:val="18"/>
        </w:rPr>
        <w:t>Electrical equipment areas.</w:t>
      </w:r>
    </w:p>
    <w:p w14:paraId="0831B908" w14:textId="77777777" w:rsidR="00023542" w:rsidRPr="00AB2FA9" w:rsidRDefault="00023542" w:rsidP="00D83341">
      <w:pPr>
        <w:pStyle w:val="a4"/>
        <w:widowControl/>
        <w:ind w:left="2016" w:hanging="576"/>
        <w:rPr>
          <w:rFonts w:cs="Arial"/>
          <w:szCs w:val="18"/>
        </w:rPr>
      </w:pPr>
      <w:r w:rsidRPr="00AB2FA9">
        <w:rPr>
          <w:rFonts w:cs="Arial"/>
          <w:szCs w:val="18"/>
        </w:rPr>
        <w:t>Electrical and mechanical equipment areas.</w:t>
      </w:r>
    </w:p>
    <w:p w14:paraId="76940B58" w14:textId="77777777" w:rsidR="00023542" w:rsidRPr="00AB2FA9" w:rsidRDefault="00023542" w:rsidP="00D83341">
      <w:pPr>
        <w:pStyle w:val="a4"/>
        <w:widowControl/>
        <w:ind w:left="2016" w:hanging="576"/>
        <w:rPr>
          <w:rFonts w:cs="Arial"/>
          <w:szCs w:val="18"/>
        </w:rPr>
      </w:pPr>
      <w:r w:rsidRPr="00AB2FA9">
        <w:rPr>
          <w:rFonts w:cs="Arial"/>
          <w:szCs w:val="18"/>
        </w:rPr>
        <w:t xml:space="preserve">Start drawings as HVAC shop drawings indicating </w:t>
      </w:r>
      <w:proofErr w:type="gramStart"/>
      <w:r w:rsidRPr="00AB2FA9">
        <w:rPr>
          <w:rFonts w:cs="Arial"/>
          <w:szCs w:val="18"/>
        </w:rPr>
        <w:t>all  ductwork</w:t>
      </w:r>
      <w:proofErr w:type="gramEnd"/>
      <w:r w:rsidRPr="00AB2FA9">
        <w:rPr>
          <w:rFonts w:cs="Arial"/>
          <w:szCs w:val="18"/>
        </w:rPr>
        <w:t xml:space="preserve"> piping, equipment and locations of mechanical room floor drains, and electrical connections. Indicate elevations of all ductwork and piping. Draw sections as required to clarify congested situations.</w:t>
      </w:r>
    </w:p>
    <w:p w14:paraId="28842BF3" w14:textId="77777777" w:rsidR="00023542" w:rsidRPr="00AB2FA9" w:rsidRDefault="00023542" w:rsidP="00D83341">
      <w:pPr>
        <w:pStyle w:val="a4"/>
        <w:widowControl/>
        <w:ind w:left="2016" w:hanging="576"/>
        <w:rPr>
          <w:rFonts w:cs="Arial"/>
          <w:szCs w:val="18"/>
        </w:rPr>
      </w:pPr>
      <w:r w:rsidRPr="00AB2FA9">
        <w:rPr>
          <w:rFonts w:cs="Arial"/>
          <w:szCs w:val="18"/>
        </w:rPr>
        <w:t xml:space="preserve">Next, the Plumbing Section shall add all piping </w:t>
      </w:r>
      <w:r w:rsidR="006F015A" w:rsidRPr="00AB2FA9">
        <w:rPr>
          <w:rFonts w:cs="Arial"/>
          <w:szCs w:val="18"/>
        </w:rPr>
        <w:t>and plumbing</w:t>
      </w:r>
      <w:r w:rsidRPr="00AB2FA9">
        <w:rPr>
          <w:rFonts w:cs="Arial"/>
          <w:szCs w:val="18"/>
        </w:rPr>
        <w:t xml:space="preserve"> equipment to the drawings.</w:t>
      </w:r>
    </w:p>
    <w:p w14:paraId="7196E237" w14:textId="77777777" w:rsidR="00023542" w:rsidRPr="00AB2FA9" w:rsidRDefault="00023542" w:rsidP="00D83341">
      <w:pPr>
        <w:pStyle w:val="a4"/>
        <w:widowControl/>
        <w:ind w:left="2016" w:hanging="576"/>
        <w:rPr>
          <w:rFonts w:cs="Arial"/>
          <w:szCs w:val="18"/>
        </w:rPr>
      </w:pPr>
      <w:r w:rsidRPr="00AB2FA9">
        <w:rPr>
          <w:rFonts w:cs="Arial"/>
          <w:szCs w:val="18"/>
        </w:rPr>
        <w:t>Next, the Fire Protection Section shall add all sprinkler heads and fire protection piping.</w:t>
      </w:r>
    </w:p>
    <w:p w14:paraId="4471491F" w14:textId="77777777" w:rsidR="00023542" w:rsidRPr="00AB2FA9" w:rsidRDefault="00023542" w:rsidP="00D83341">
      <w:pPr>
        <w:pStyle w:val="a4"/>
        <w:widowControl/>
        <w:ind w:left="2016" w:hanging="576"/>
        <w:rPr>
          <w:rFonts w:cs="Arial"/>
          <w:szCs w:val="18"/>
        </w:rPr>
      </w:pPr>
      <w:r w:rsidRPr="00AB2FA9">
        <w:rPr>
          <w:rFonts w:cs="Arial"/>
          <w:szCs w:val="18"/>
        </w:rPr>
        <w:t xml:space="preserve">Next, the Electrical Sections shall add all electrical fixtures, </w:t>
      </w:r>
      <w:proofErr w:type="gramStart"/>
      <w:r w:rsidRPr="00AB2FA9">
        <w:rPr>
          <w:rFonts w:cs="Arial"/>
          <w:szCs w:val="18"/>
        </w:rPr>
        <w:t>conduit</w:t>
      </w:r>
      <w:proofErr w:type="gramEnd"/>
      <w:r w:rsidRPr="00AB2FA9">
        <w:rPr>
          <w:rFonts w:cs="Arial"/>
          <w:szCs w:val="18"/>
        </w:rPr>
        <w:t xml:space="preserve"> and equipment.</w:t>
      </w:r>
    </w:p>
    <w:p w14:paraId="490F0EE4" w14:textId="77777777" w:rsidR="00023542" w:rsidRPr="00AB2FA9" w:rsidRDefault="00023542" w:rsidP="00D83341">
      <w:pPr>
        <w:pStyle w:val="a4"/>
        <w:widowControl/>
        <w:ind w:left="2016" w:hanging="576"/>
        <w:rPr>
          <w:rFonts w:cs="Arial"/>
          <w:szCs w:val="18"/>
        </w:rPr>
      </w:pPr>
      <w:r w:rsidRPr="00AB2FA9">
        <w:rPr>
          <w:rFonts w:cs="Arial"/>
          <w:szCs w:val="18"/>
        </w:rPr>
        <w:t xml:space="preserve">Next, the drawings shall </w:t>
      </w:r>
      <w:proofErr w:type="gramStart"/>
      <w:r w:rsidRPr="00AB2FA9">
        <w:rPr>
          <w:rFonts w:cs="Arial"/>
          <w:szCs w:val="18"/>
        </w:rPr>
        <w:t>be submitted</w:t>
      </w:r>
      <w:proofErr w:type="gramEnd"/>
      <w:r w:rsidRPr="00AB2FA9">
        <w:rPr>
          <w:rFonts w:cs="Arial"/>
          <w:szCs w:val="18"/>
        </w:rPr>
        <w:t xml:space="preserve"> to the General Contractor for final coordination.</w:t>
      </w:r>
    </w:p>
    <w:p w14:paraId="61BB187E" w14:textId="77777777" w:rsidR="00023542" w:rsidRPr="00AB2FA9" w:rsidRDefault="00023542" w:rsidP="00D83341">
      <w:pPr>
        <w:pStyle w:val="a4"/>
        <w:widowControl/>
        <w:ind w:left="2016" w:hanging="576"/>
        <w:rPr>
          <w:rFonts w:cs="Arial"/>
          <w:szCs w:val="18"/>
        </w:rPr>
      </w:pPr>
      <w:r w:rsidRPr="00AB2FA9">
        <w:rPr>
          <w:rFonts w:cs="Arial"/>
          <w:szCs w:val="18"/>
        </w:rPr>
        <w:t xml:space="preserve">Finally, after the General Contractor has </w:t>
      </w:r>
      <w:r w:rsidR="006F015A" w:rsidRPr="00AB2FA9">
        <w:rPr>
          <w:rFonts w:cs="Arial"/>
          <w:szCs w:val="18"/>
        </w:rPr>
        <w:t>approved the</w:t>
      </w:r>
      <w:r w:rsidRPr="00AB2FA9">
        <w:rPr>
          <w:rFonts w:cs="Arial"/>
          <w:szCs w:val="18"/>
        </w:rPr>
        <w:t xml:space="preserve"> </w:t>
      </w:r>
      <w:proofErr w:type="gramStart"/>
      <w:r w:rsidRPr="00AB2FA9">
        <w:rPr>
          <w:rFonts w:cs="Arial"/>
          <w:szCs w:val="18"/>
        </w:rPr>
        <w:t>drawings</w:t>
      </w:r>
      <w:proofErr w:type="gramEnd"/>
      <w:r w:rsidRPr="00AB2FA9">
        <w:rPr>
          <w:rFonts w:cs="Arial"/>
          <w:szCs w:val="18"/>
        </w:rPr>
        <w:t xml:space="preserve"> they shall be submitted to the Architect for approval.</w:t>
      </w:r>
    </w:p>
    <w:p w14:paraId="61A7878B" w14:textId="77777777" w:rsidR="00023542" w:rsidRPr="00AB2FA9" w:rsidRDefault="00023542" w:rsidP="00D83341">
      <w:pPr>
        <w:pStyle w:val="a4"/>
        <w:widowControl/>
        <w:numPr>
          <w:ilvl w:val="0"/>
          <w:numId w:val="0"/>
        </w:numPr>
        <w:rPr>
          <w:rFonts w:cs="Arial"/>
          <w:szCs w:val="18"/>
        </w:rPr>
      </w:pPr>
    </w:p>
    <w:p w14:paraId="7307BD4E" w14:textId="77777777" w:rsidR="00023542" w:rsidRPr="00AB2FA9" w:rsidRDefault="00023542" w:rsidP="00D83341">
      <w:pPr>
        <w:pStyle w:val="A"/>
        <w:widowControl/>
        <w:ind w:left="864" w:hanging="576"/>
        <w:rPr>
          <w:rFonts w:cs="Arial"/>
          <w:szCs w:val="18"/>
        </w:rPr>
      </w:pPr>
      <w:r w:rsidRPr="00AB2FA9">
        <w:rPr>
          <w:rFonts w:cs="Arial"/>
          <w:szCs w:val="18"/>
        </w:rPr>
        <w:t>Cooperation:</w:t>
      </w:r>
    </w:p>
    <w:p w14:paraId="0AF64310" w14:textId="77777777" w:rsidR="00023542" w:rsidRPr="00AB2FA9" w:rsidRDefault="00023542" w:rsidP="00D83341">
      <w:pPr>
        <w:pStyle w:val="1"/>
        <w:widowControl/>
        <w:ind w:hanging="576"/>
        <w:rPr>
          <w:rFonts w:cs="Arial"/>
          <w:szCs w:val="18"/>
        </w:rPr>
      </w:pPr>
      <w:r w:rsidRPr="00AB2FA9">
        <w:rPr>
          <w:rFonts w:cs="Arial"/>
          <w:szCs w:val="18"/>
        </w:rPr>
        <w:t>Carefully coordinate work with other contractors. Refer conflicts between trades to Architect.</w:t>
      </w:r>
    </w:p>
    <w:p w14:paraId="24777BAE" w14:textId="77777777" w:rsidR="00023542" w:rsidRPr="00AB2FA9" w:rsidRDefault="00023542" w:rsidP="00D83341">
      <w:pPr>
        <w:pStyle w:val="1"/>
        <w:widowControl/>
        <w:ind w:hanging="576"/>
        <w:rPr>
          <w:rFonts w:cs="Arial"/>
          <w:szCs w:val="18"/>
        </w:rPr>
      </w:pPr>
      <w:r w:rsidRPr="00AB2FA9">
        <w:rPr>
          <w:rFonts w:cs="Arial"/>
          <w:szCs w:val="18"/>
        </w:rPr>
        <w:t xml:space="preserve">Work to </w:t>
      </w:r>
      <w:proofErr w:type="gramStart"/>
      <w:r w:rsidRPr="00AB2FA9">
        <w:rPr>
          <w:rFonts w:cs="Arial"/>
          <w:szCs w:val="18"/>
        </w:rPr>
        <w:t>be installed</w:t>
      </w:r>
      <w:proofErr w:type="gramEnd"/>
      <w:r w:rsidRPr="00AB2FA9">
        <w:rPr>
          <w:rFonts w:cs="Arial"/>
          <w:szCs w:val="18"/>
        </w:rPr>
        <w:t xml:space="preserve"> as progress of project will allow. Schedule of work determined by General Contractor and/or Architect.</w:t>
      </w:r>
    </w:p>
    <w:p w14:paraId="16D084E6" w14:textId="77777777" w:rsidR="00023542" w:rsidRPr="00AB2FA9" w:rsidRDefault="00023542" w:rsidP="00D83341">
      <w:pPr>
        <w:pStyle w:val="1"/>
        <w:widowControl/>
        <w:numPr>
          <w:ilvl w:val="0"/>
          <w:numId w:val="0"/>
        </w:numPr>
        <w:rPr>
          <w:rFonts w:cs="Arial"/>
          <w:szCs w:val="18"/>
        </w:rPr>
      </w:pPr>
    </w:p>
    <w:p w14:paraId="5887385B" w14:textId="77777777" w:rsidR="00023542" w:rsidRPr="00AB2FA9" w:rsidRDefault="00023542" w:rsidP="00D83341">
      <w:pPr>
        <w:pStyle w:val="A"/>
        <w:widowControl/>
        <w:ind w:left="864" w:hanging="576"/>
        <w:rPr>
          <w:rFonts w:cs="Arial"/>
          <w:szCs w:val="18"/>
        </w:rPr>
      </w:pPr>
      <w:r w:rsidRPr="00AB2FA9">
        <w:rPr>
          <w:rFonts w:cs="Arial"/>
          <w:szCs w:val="18"/>
        </w:rPr>
        <w:t>Maintenance and Operating Instructions for Equipment:</w:t>
      </w:r>
    </w:p>
    <w:p w14:paraId="5689DBDD" w14:textId="77777777" w:rsidR="00023542" w:rsidRPr="00AB2FA9" w:rsidRDefault="00023542" w:rsidP="00D83341">
      <w:pPr>
        <w:pStyle w:val="1"/>
        <w:widowControl/>
        <w:ind w:hanging="576"/>
        <w:rPr>
          <w:rFonts w:cs="Arial"/>
          <w:szCs w:val="18"/>
        </w:rPr>
      </w:pPr>
      <w:r w:rsidRPr="00AB2FA9">
        <w:rPr>
          <w:rFonts w:cs="Arial"/>
          <w:szCs w:val="18"/>
        </w:rPr>
        <w:t>Submit to Architect three (3) sets of data prepared by manufacturer for each item of electrical equipment completely describing equipment. Data to include parts lists, description of operation, shop drawings, wiring diagrams, maintenance procedures and other literature required for maintenance of equipment. Bind in booklet form for presentation.</w:t>
      </w:r>
    </w:p>
    <w:p w14:paraId="01C4A134" w14:textId="77777777" w:rsidR="00023542" w:rsidRPr="00AB2FA9" w:rsidRDefault="00023542" w:rsidP="00D83341">
      <w:pPr>
        <w:pStyle w:val="1"/>
        <w:widowControl/>
        <w:numPr>
          <w:ilvl w:val="0"/>
          <w:numId w:val="0"/>
        </w:numPr>
        <w:rPr>
          <w:rFonts w:cs="Arial"/>
          <w:szCs w:val="18"/>
        </w:rPr>
      </w:pPr>
    </w:p>
    <w:p w14:paraId="6F68FB4A" w14:textId="77777777" w:rsidR="00023542" w:rsidRPr="00AB2FA9" w:rsidRDefault="00023542" w:rsidP="00D83341">
      <w:pPr>
        <w:pStyle w:val="A"/>
        <w:widowControl/>
        <w:ind w:left="864" w:hanging="576"/>
        <w:rPr>
          <w:rFonts w:cs="Arial"/>
          <w:szCs w:val="18"/>
        </w:rPr>
      </w:pPr>
      <w:r w:rsidRPr="00AB2FA9">
        <w:rPr>
          <w:rFonts w:cs="Arial"/>
          <w:szCs w:val="18"/>
        </w:rPr>
        <w:t>"Record" Blue Line Prints:</w:t>
      </w:r>
    </w:p>
    <w:p w14:paraId="297D36F4" w14:textId="77777777" w:rsidR="00023542" w:rsidRPr="00AB2FA9" w:rsidRDefault="00023542" w:rsidP="00D83341">
      <w:pPr>
        <w:pStyle w:val="1"/>
        <w:widowControl/>
        <w:ind w:hanging="576"/>
        <w:rPr>
          <w:rFonts w:cs="Arial"/>
          <w:szCs w:val="18"/>
        </w:rPr>
      </w:pPr>
      <w:r w:rsidRPr="00AB2FA9">
        <w:rPr>
          <w:rFonts w:cs="Arial"/>
          <w:szCs w:val="18"/>
        </w:rPr>
        <w:t xml:space="preserve">Provide "Record" blue line prints at the completion of job. Keep set of prints on job and record day to day changes to Contract drawings with red pencil. One complete set of blue line prints will </w:t>
      </w:r>
      <w:proofErr w:type="gramStart"/>
      <w:r w:rsidRPr="00AB2FA9">
        <w:rPr>
          <w:rFonts w:cs="Arial"/>
          <w:szCs w:val="18"/>
        </w:rPr>
        <w:t>be furnished</w:t>
      </w:r>
      <w:proofErr w:type="gramEnd"/>
      <w:r w:rsidRPr="00AB2FA9">
        <w:rPr>
          <w:rFonts w:cs="Arial"/>
          <w:szCs w:val="18"/>
        </w:rPr>
        <w:t xml:space="preserve"> Contractor for record drawings. Indicate actual location of conduit systems, outlets, and equipment. Turn over prints to Architect at final observation.</w:t>
      </w:r>
    </w:p>
    <w:p w14:paraId="43B1FCCA" w14:textId="77777777" w:rsidR="00023542" w:rsidRPr="00AB2FA9" w:rsidRDefault="00023542" w:rsidP="00D83341">
      <w:pPr>
        <w:pStyle w:val="1"/>
        <w:widowControl/>
        <w:ind w:hanging="576"/>
        <w:rPr>
          <w:rFonts w:cs="Arial"/>
          <w:szCs w:val="18"/>
        </w:rPr>
      </w:pPr>
      <w:r w:rsidRPr="00AB2FA9">
        <w:rPr>
          <w:rFonts w:cs="Arial"/>
          <w:szCs w:val="18"/>
        </w:rPr>
        <w:t xml:space="preserve">Frame "Record" print under glass in extruded aluminum frame and mount with screws and inserts on wall. Mount Riser Diagram near Main Switchboard; Mount Floor Plans near panelboard involved. Where more than one panelboard is involved and </w:t>
      </w:r>
      <w:proofErr w:type="gramStart"/>
      <w:r w:rsidRPr="00AB2FA9">
        <w:rPr>
          <w:rFonts w:cs="Arial"/>
          <w:szCs w:val="18"/>
        </w:rPr>
        <w:t>are separated</w:t>
      </w:r>
      <w:proofErr w:type="gramEnd"/>
      <w:r w:rsidRPr="00AB2FA9">
        <w:rPr>
          <w:rFonts w:cs="Arial"/>
          <w:szCs w:val="18"/>
        </w:rPr>
        <w:t>, provide framed auto-positive near each panelboard.</w:t>
      </w:r>
    </w:p>
    <w:p w14:paraId="1E3BBC88" w14:textId="77777777" w:rsidR="00023542" w:rsidRPr="00AB2FA9" w:rsidRDefault="00023542" w:rsidP="00D83341">
      <w:pPr>
        <w:pStyle w:val="1"/>
        <w:widowControl/>
        <w:numPr>
          <w:ilvl w:val="0"/>
          <w:numId w:val="0"/>
        </w:numPr>
        <w:rPr>
          <w:rFonts w:cs="Arial"/>
          <w:szCs w:val="18"/>
        </w:rPr>
      </w:pPr>
    </w:p>
    <w:p w14:paraId="74BC7D80" w14:textId="77777777" w:rsidR="00023542" w:rsidRPr="00AB2FA9" w:rsidRDefault="00023542" w:rsidP="00D83341">
      <w:pPr>
        <w:pStyle w:val="A"/>
        <w:widowControl/>
        <w:ind w:left="864" w:hanging="576"/>
        <w:rPr>
          <w:rFonts w:cs="Arial"/>
          <w:szCs w:val="18"/>
        </w:rPr>
      </w:pPr>
      <w:r w:rsidRPr="00AB2FA9">
        <w:rPr>
          <w:rFonts w:cs="Arial"/>
          <w:szCs w:val="18"/>
        </w:rPr>
        <w:t>Items for Owner:</w:t>
      </w:r>
    </w:p>
    <w:p w14:paraId="7E279E5E" w14:textId="77777777" w:rsidR="00023542" w:rsidRPr="00AB2FA9" w:rsidRDefault="00023542" w:rsidP="00D83341">
      <w:pPr>
        <w:pStyle w:val="1"/>
        <w:widowControl/>
        <w:ind w:hanging="576"/>
        <w:rPr>
          <w:rFonts w:cs="Arial"/>
          <w:szCs w:val="18"/>
        </w:rPr>
      </w:pPr>
      <w:r w:rsidRPr="00AB2FA9">
        <w:rPr>
          <w:rFonts w:cs="Arial"/>
          <w:szCs w:val="18"/>
        </w:rPr>
        <w:t>Provide following items for Owner at time of substantial completion:</w:t>
      </w:r>
    </w:p>
    <w:p w14:paraId="50F37A8D" w14:textId="77777777" w:rsidR="00023542" w:rsidRPr="00AB2FA9" w:rsidRDefault="00023542" w:rsidP="00D83341">
      <w:pPr>
        <w:pStyle w:val="a4"/>
        <w:widowControl/>
        <w:ind w:left="2016" w:hanging="576"/>
        <w:rPr>
          <w:rFonts w:cs="Arial"/>
          <w:szCs w:val="18"/>
        </w:rPr>
      </w:pPr>
      <w:r w:rsidRPr="00AB2FA9">
        <w:rPr>
          <w:rFonts w:cs="Arial"/>
          <w:szCs w:val="18"/>
        </w:rPr>
        <w:t xml:space="preserve">Certificates of inspection and approval from authorities having </w:t>
      </w:r>
      <w:proofErr w:type="gramStart"/>
      <w:r w:rsidRPr="00AB2FA9">
        <w:rPr>
          <w:rFonts w:cs="Arial"/>
          <w:szCs w:val="18"/>
        </w:rPr>
        <w:t>jurisdiction</w:t>
      </w:r>
      <w:proofErr w:type="gramEnd"/>
      <w:r w:rsidRPr="00AB2FA9">
        <w:rPr>
          <w:rFonts w:cs="Arial"/>
          <w:szCs w:val="18"/>
        </w:rPr>
        <w:t>.</w:t>
      </w:r>
    </w:p>
    <w:p w14:paraId="27B15D8C" w14:textId="77777777" w:rsidR="00023542" w:rsidRPr="00AB2FA9" w:rsidRDefault="00023542" w:rsidP="00D83341">
      <w:pPr>
        <w:pStyle w:val="a4"/>
        <w:widowControl/>
        <w:ind w:left="2016" w:hanging="576"/>
        <w:rPr>
          <w:rFonts w:cs="Arial"/>
          <w:szCs w:val="18"/>
        </w:rPr>
      </w:pPr>
      <w:r w:rsidRPr="00AB2FA9">
        <w:rPr>
          <w:rFonts w:cs="Arial"/>
          <w:szCs w:val="18"/>
        </w:rPr>
        <w:t>Written guarantee.</w:t>
      </w:r>
    </w:p>
    <w:p w14:paraId="5A5E9408" w14:textId="77777777" w:rsidR="00023542" w:rsidRPr="00AB2FA9" w:rsidRDefault="00023542" w:rsidP="00D83341">
      <w:pPr>
        <w:pStyle w:val="a4"/>
        <w:widowControl/>
        <w:ind w:left="2016" w:hanging="576"/>
        <w:rPr>
          <w:rFonts w:cs="Arial"/>
          <w:szCs w:val="18"/>
        </w:rPr>
      </w:pPr>
      <w:r w:rsidRPr="00AB2FA9">
        <w:rPr>
          <w:rFonts w:cs="Arial"/>
          <w:szCs w:val="18"/>
        </w:rPr>
        <w:t>"Record" blue line prints.</w:t>
      </w:r>
    </w:p>
    <w:p w14:paraId="7961DE61" w14:textId="77777777" w:rsidR="00023542" w:rsidRPr="00AB2FA9" w:rsidRDefault="00023542" w:rsidP="00D83341">
      <w:pPr>
        <w:pStyle w:val="a4"/>
        <w:widowControl/>
        <w:ind w:left="2016" w:hanging="576"/>
        <w:rPr>
          <w:rFonts w:cs="Arial"/>
          <w:szCs w:val="18"/>
        </w:rPr>
      </w:pPr>
      <w:r w:rsidRPr="00AB2FA9">
        <w:rPr>
          <w:rFonts w:cs="Arial"/>
          <w:szCs w:val="18"/>
        </w:rPr>
        <w:t>Final approved shop drawings (3 sets).</w:t>
      </w:r>
    </w:p>
    <w:p w14:paraId="3A9D2986" w14:textId="77777777" w:rsidR="00023542" w:rsidRPr="00AB2FA9" w:rsidRDefault="00023542" w:rsidP="00D83341">
      <w:pPr>
        <w:pStyle w:val="a4"/>
        <w:widowControl/>
        <w:ind w:left="2016" w:hanging="576"/>
        <w:rPr>
          <w:rFonts w:cs="Arial"/>
          <w:szCs w:val="18"/>
        </w:rPr>
      </w:pPr>
      <w:r w:rsidRPr="00AB2FA9">
        <w:rPr>
          <w:rFonts w:cs="Arial"/>
          <w:szCs w:val="18"/>
        </w:rPr>
        <w:t>Spare fuses (furnish receipt).</w:t>
      </w:r>
    </w:p>
    <w:p w14:paraId="3A4EBDF1" w14:textId="77777777" w:rsidR="00023542" w:rsidRPr="00AB2FA9" w:rsidRDefault="00023542" w:rsidP="00D83341">
      <w:pPr>
        <w:pStyle w:val="a4"/>
        <w:widowControl/>
        <w:ind w:left="2016" w:hanging="576"/>
        <w:rPr>
          <w:rFonts w:cs="Arial"/>
          <w:szCs w:val="18"/>
        </w:rPr>
      </w:pPr>
      <w:r w:rsidRPr="00AB2FA9">
        <w:rPr>
          <w:rFonts w:cs="Arial"/>
          <w:szCs w:val="18"/>
        </w:rPr>
        <w:t>Maintenance data (3 sets).</w:t>
      </w:r>
    </w:p>
    <w:p w14:paraId="79D98C3B" w14:textId="77777777" w:rsidR="00023542" w:rsidRPr="00AB2FA9" w:rsidRDefault="00023542" w:rsidP="00D83341">
      <w:pPr>
        <w:pStyle w:val="a4"/>
        <w:widowControl/>
        <w:ind w:left="2016" w:hanging="576"/>
        <w:rPr>
          <w:rFonts w:cs="Arial"/>
          <w:szCs w:val="18"/>
        </w:rPr>
      </w:pPr>
      <w:r w:rsidRPr="00AB2FA9">
        <w:rPr>
          <w:rFonts w:cs="Arial"/>
          <w:szCs w:val="18"/>
        </w:rPr>
        <w:t>Affidavit of Owner Instruction (1 copy).</w:t>
      </w:r>
    </w:p>
    <w:p w14:paraId="29E5B0CA" w14:textId="77777777" w:rsidR="00023542" w:rsidRPr="00AB2FA9" w:rsidRDefault="00023542" w:rsidP="00D83341">
      <w:pPr>
        <w:pStyle w:val="a4"/>
        <w:widowControl/>
        <w:numPr>
          <w:ilvl w:val="0"/>
          <w:numId w:val="0"/>
        </w:numPr>
        <w:rPr>
          <w:rFonts w:cs="Arial"/>
          <w:szCs w:val="18"/>
        </w:rPr>
      </w:pPr>
    </w:p>
    <w:p w14:paraId="6BBC0AE0" w14:textId="77777777" w:rsidR="00023542" w:rsidRPr="00AB2FA9" w:rsidRDefault="00023542" w:rsidP="00B77FEC">
      <w:pPr>
        <w:pStyle w:val="A"/>
        <w:keepNext/>
        <w:widowControl/>
        <w:ind w:left="864" w:hanging="576"/>
        <w:rPr>
          <w:rFonts w:cs="Arial"/>
          <w:szCs w:val="18"/>
        </w:rPr>
      </w:pPr>
      <w:r w:rsidRPr="00AB2FA9">
        <w:rPr>
          <w:rFonts w:cs="Arial"/>
          <w:szCs w:val="18"/>
        </w:rPr>
        <w:t>Marking:</w:t>
      </w:r>
    </w:p>
    <w:p w14:paraId="27FA16E2" w14:textId="77777777" w:rsidR="00023542" w:rsidRPr="00AB2FA9" w:rsidRDefault="00023542" w:rsidP="00D83341">
      <w:pPr>
        <w:pStyle w:val="1"/>
        <w:widowControl/>
        <w:ind w:hanging="576"/>
        <w:rPr>
          <w:rFonts w:cs="Arial"/>
          <w:szCs w:val="18"/>
        </w:rPr>
      </w:pPr>
      <w:r w:rsidRPr="00AB2FA9">
        <w:rPr>
          <w:rFonts w:cs="Arial"/>
          <w:szCs w:val="18"/>
        </w:rPr>
        <w:t xml:space="preserve">Identify each starter, (including starters furnished under Mechanical Section), panelboard, cabinet, control device, breaker, disconnect and safety switch with </w:t>
      </w:r>
      <w:proofErr w:type="gramStart"/>
      <w:r w:rsidRPr="00AB2FA9">
        <w:rPr>
          <w:rFonts w:cs="Arial"/>
          <w:szCs w:val="18"/>
        </w:rPr>
        <w:t>1/4</w:t>
      </w:r>
      <w:proofErr w:type="gramEnd"/>
      <w:r w:rsidRPr="00AB2FA9">
        <w:rPr>
          <w:rFonts w:cs="Arial"/>
          <w:szCs w:val="18"/>
        </w:rPr>
        <w:t xml:space="preserve">" high black letters cut in a white laminated phenolic strip. Use red letters for all equipment connected to </w:t>
      </w:r>
      <w:proofErr w:type="gramStart"/>
      <w:r w:rsidRPr="00AB2FA9">
        <w:rPr>
          <w:rFonts w:cs="Arial"/>
          <w:szCs w:val="18"/>
        </w:rPr>
        <w:t>emergency</w:t>
      </w:r>
      <w:proofErr w:type="gramEnd"/>
      <w:r w:rsidRPr="00AB2FA9">
        <w:rPr>
          <w:rFonts w:cs="Arial"/>
          <w:szCs w:val="18"/>
        </w:rPr>
        <w:t xml:space="preserve"> system. Attach to enclosure with two (2) metal screws.</w:t>
      </w:r>
    </w:p>
    <w:p w14:paraId="404C97F8" w14:textId="77777777" w:rsidR="00023542" w:rsidRPr="00AB2FA9" w:rsidRDefault="00023542" w:rsidP="00D83341">
      <w:pPr>
        <w:pStyle w:val="1"/>
        <w:widowControl/>
        <w:ind w:hanging="576"/>
        <w:rPr>
          <w:rFonts w:cs="Arial"/>
          <w:szCs w:val="18"/>
        </w:rPr>
      </w:pPr>
      <w:r w:rsidRPr="00AB2FA9">
        <w:rPr>
          <w:rFonts w:cs="Arial"/>
          <w:szCs w:val="18"/>
        </w:rPr>
        <w:t xml:space="preserve">Identify receptacle outlets in critical care areas with nameplates indicating circuit number and panel designation. Critical care areas </w:t>
      </w:r>
      <w:proofErr w:type="gramStart"/>
      <w:r w:rsidRPr="00AB2FA9">
        <w:rPr>
          <w:rFonts w:cs="Arial"/>
          <w:szCs w:val="18"/>
        </w:rPr>
        <w:t>include:</w:t>
      </w:r>
      <w:proofErr w:type="gramEnd"/>
      <w:r w:rsidRPr="00AB2FA9">
        <w:rPr>
          <w:rFonts w:cs="Arial"/>
          <w:szCs w:val="18"/>
        </w:rPr>
        <w:t xml:space="preserve"> Operating Rooms, Delivery Rooms, Intensive Care Units, Special Procedures Rooms, Emergency Trauma and Treatment Rooms.</w:t>
      </w:r>
    </w:p>
    <w:p w14:paraId="556EE3F4" w14:textId="77777777" w:rsidR="00023542" w:rsidRPr="00AB2FA9" w:rsidRDefault="00023542" w:rsidP="00D83341">
      <w:pPr>
        <w:pStyle w:val="1"/>
        <w:widowControl/>
        <w:ind w:hanging="576"/>
        <w:rPr>
          <w:rFonts w:cs="Arial"/>
          <w:szCs w:val="18"/>
        </w:rPr>
      </w:pPr>
      <w:r w:rsidRPr="00AB2FA9">
        <w:rPr>
          <w:rFonts w:cs="Arial"/>
          <w:szCs w:val="18"/>
        </w:rPr>
        <w:t xml:space="preserve">Nameplates required for other items in this Division </w:t>
      </w:r>
      <w:proofErr w:type="gramStart"/>
      <w:r w:rsidRPr="00AB2FA9">
        <w:rPr>
          <w:rFonts w:cs="Arial"/>
          <w:szCs w:val="18"/>
        </w:rPr>
        <w:t>similar to</w:t>
      </w:r>
      <w:proofErr w:type="gramEnd"/>
      <w:r w:rsidRPr="00AB2FA9">
        <w:rPr>
          <w:rFonts w:cs="Arial"/>
          <w:szCs w:val="18"/>
        </w:rPr>
        <w:t xml:space="preserve"> those described above.</w:t>
      </w:r>
    </w:p>
    <w:p w14:paraId="1A2BDFD5" w14:textId="77777777" w:rsidR="00023542" w:rsidRPr="00AB2FA9" w:rsidRDefault="00023542" w:rsidP="00D83341">
      <w:pPr>
        <w:pStyle w:val="1"/>
        <w:widowControl/>
        <w:numPr>
          <w:ilvl w:val="0"/>
          <w:numId w:val="0"/>
        </w:numPr>
        <w:rPr>
          <w:rFonts w:cs="Arial"/>
          <w:szCs w:val="18"/>
        </w:rPr>
      </w:pPr>
    </w:p>
    <w:p w14:paraId="2036C034" w14:textId="77777777" w:rsidR="00023542" w:rsidRPr="00AB2FA9" w:rsidRDefault="00023542" w:rsidP="00D83341">
      <w:pPr>
        <w:pStyle w:val="A"/>
        <w:widowControl/>
        <w:ind w:left="864" w:hanging="576"/>
        <w:rPr>
          <w:rFonts w:cs="Arial"/>
          <w:szCs w:val="18"/>
        </w:rPr>
      </w:pPr>
      <w:r w:rsidRPr="00AB2FA9">
        <w:rPr>
          <w:rFonts w:cs="Arial"/>
          <w:szCs w:val="18"/>
        </w:rPr>
        <w:t>Protection and Storage:</w:t>
      </w:r>
    </w:p>
    <w:p w14:paraId="6F784BDA" w14:textId="77777777" w:rsidR="00023542" w:rsidRPr="00AB2FA9" w:rsidRDefault="00023542" w:rsidP="00D83341">
      <w:pPr>
        <w:pStyle w:val="1"/>
        <w:widowControl/>
        <w:ind w:hanging="576"/>
        <w:rPr>
          <w:rFonts w:cs="Arial"/>
          <w:szCs w:val="18"/>
        </w:rPr>
      </w:pPr>
      <w:r w:rsidRPr="00AB2FA9">
        <w:rPr>
          <w:rFonts w:cs="Arial"/>
          <w:szCs w:val="18"/>
        </w:rPr>
        <w:t xml:space="preserve">Provide warning lights, bracing, shoring, rails, </w:t>
      </w:r>
      <w:proofErr w:type="gramStart"/>
      <w:r w:rsidRPr="00AB2FA9">
        <w:rPr>
          <w:rFonts w:cs="Arial"/>
          <w:szCs w:val="18"/>
        </w:rPr>
        <w:t>guards</w:t>
      </w:r>
      <w:proofErr w:type="gramEnd"/>
      <w:r w:rsidRPr="00AB2FA9">
        <w:rPr>
          <w:rFonts w:cs="Arial"/>
          <w:szCs w:val="18"/>
        </w:rPr>
        <w:t xml:space="preserve"> and covers necessary to prevent damage or injury.</w:t>
      </w:r>
    </w:p>
    <w:p w14:paraId="7502D68A" w14:textId="77777777" w:rsidR="00023542" w:rsidRPr="00AB2FA9" w:rsidRDefault="00023542" w:rsidP="00D83341">
      <w:pPr>
        <w:pStyle w:val="1"/>
        <w:widowControl/>
        <w:ind w:hanging="576"/>
        <w:rPr>
          <w:rFonts w:cs="Arial"/>
          <w:szCs w:val="18"/>
        </w:rPr>
      </w:pPr>
      <w:r w:rsidRPr="00AB2FA9">
        <w:rPr>
          <w:rFonts w:cs="Arial"/>
          <w:szCs w:val="18"/>
        </w:rPr>
        <w:t>Do not leave exposed or unprotected, electrical items carrying current. Protect personnel from exposure to contact with electricity.</w:t>
      </w:r>
    </w:p>
    <w:p w14:paraId="08ED5F27" w14:textId="77777777" w:rsidR="00023542" w:rsidRPr="00AB2FA9" w:rsidRDefault="00023542" w:rsidP="00D83341">
      <w:pPr>
        <w:pStyle w:val="1"/>
        <w:widowControl/>
        <w:ind w:hanging="576"/>
        <w:rPr>
          <w:rFonts w:cs="Arial"/>
          <w:szCs w:val="18"/>
        </w:rPr>
      </w:pPr>
      <w:r w:rsidRPr="00AB2FA9">
        <w:rPr>
          <w:rFonts w:cs="Arial"/>
          <w:szCs w:val="18"/>
        </w:rPr>
        <w:t xml:space="preserve">Protect work and materials from damage by weather, entrance of water or dirt. Cap </w:t>
      </w:r>
      <w:proofErr w:type="gramStart"/>
      <w:r w:rsidRPr="00AB2FA9">
        <w:rPr>
          <w:rFonts w:cs="Arial"/>
          <w:szCs w:val="18"/>
        </w:rPr>
        <w:t>conduit</w:t>
      </w:r>
      <w:proofErr w:type="gramEnd"/>
      <w:r w:rsidRPr="00AB2FA9">
        <w:rPr>
          <w:rFonts w:cs="Arial"/>
          <w:szCs w:val="18"/>
        </w:rPr>
        <w:t xml:space="preserve"> during installation</w:t>
      </w:r>
      <w:proofErr w:type="gramStart"/>
      <w:r w:rsidRPr="00AB2FA9">
        <w:rPr>
          <w:rFonts w:cs="Arial"/>
          <w:szCs w:val="18"/>
        </w:rPr>
        <w:t xml:space="preserve">.  </w:t>
      </w:r>
      <w:proofErr w:type="gramEnd"/>
      <w:r w:rsidRPr="00AB2FA9">
        <w:rPr>
          <w:rFonts w:cs="Arial"/>
          <w:szCs w:val="18"/>
        </w:rPr>
        <w:t>Do not use “duct tape.”</w:t>
      </w:r>
    </w:p>
    <w:p w14:paraId="156807C1" w14:textId="77777777" w:rsidR="00023542" w:rsidRPr="00AB2FA9" w:rsidRDefault="00023542" w:rsidP="00D83341">
      <w:pPr>
        <w:pStyle w:val="1"/>
        <w:widowControl/>
        <w:ind w:hanging="576"/>
        <w:rPr>
          <w:rFonts w:cs="Arial"/>
          <w:szCs w:val="18"/>
        </w:rPr>
      </w:pPr>
      <w:r w:rsidRPr="00AB2FA9">
        <w:rPr>
          <w:rFonts w:cs="Arial"/>
          <w:szCs w:val="18"/>
        </w:rPr>
        <w:t xml:space="preserve">Avoid damage to materials and equipment in place. </w:t>
      </w:r>
      <w:proofErr w:type="gramStart"/>
      <w:r w:rsidRPr="00AB2FA9">
        <w:rPr>
          <w:rFonts w:cs="Arial"/>
          <w:szCs w:val="18"/>
        </w:rPr>
        <w:t>Repair, or</w:t>
      </w:r>
      <w:proofErr w:type="gramEnd"/>
      <w:r w:rsidRPr="00AB2FA9">
        <w:rPr>
          <w:rFonts w:cs="Arial"/>
          <w:szCs w:val="18"/>
        </w:rPr>
        <w:t xml:space="preserve"> remove and replace damaged work and materials.</w:t>
      </w:r>
    </w:p>
    <w:p w14:paraId="52FE2D83" w14:textId="77777777" w:rsidR="00023542" w:rsidRPr="00AB2FA9" w:rsidRDefault="00023542" w:rsidP="00D83341">
      <w:pPr>
        <w:pStyle w:val="1"/>
        <w:widowControl/>
        <w:ind w:hanging="576"/>
        <w:rPr>
          <w:rFonts w:cs="Arial"/>
          <w:szCs w:val="18"/>
        </w:rPr>
      </w:pPr>
      <w:r w:rsidRPr="00AB2FA9">
        <w:rPr>
          <w:rFonts w:cs="Arial"/>
          <w:szCs w:val="18"/>
        </w:rPr>
        <w:t>Deliver equipment and materials to job site in original, unopened, labeled container. Store to prevent damage and injury. Store ferrous materials to prevent rusting. Store finished materials and equipment to prevent staining and discoloring. Store materials affected by condensation in warm dry areas. Provide heaters. Storage space on site and in building designated by Owner/Architect.</w:t>
      </w:r>
    </w:p>
    <w:p w14:paraId="7C24CF7B" w14:textId="77777777" w:rsidR="00023542" w:rsidRPr="00AB2FA9" w:rsidRDefault="00023542" w:rsidP="00D83341">
      <w:pPr>
        <w:pStyle w:val="1"/>
        <w:widowControl/>
        <w:ind w:hanging="576"/>
        <w:rPr>
          <w:rFonts w:cs="Arial"/>
          <w:szCs w:val="18"/>
        </w:rPr>
      </w:pPr>
      <w:r w:rsidRPr="00AB2FA9">
        <w:rPr>
          <w:rFonts w:cs="Arial"/>
          <w:szCs w:val="18"/>
        </w:rPr>
        <w:t>Install equipment per manufacturer's recommendations. Conflicts between contract documents and these recommendations, deferred to Architect.</w:t>
      </w:r>
    </w:p>
    <w:p w14:paraId="2B389A2B" w14:textId="77777777" w:rsidR="00023542" w:rsidRPr="00AB2FA9" w:rsidRDefault="00023542" w:rsidP="00D83341">
      <w:pPr>
        <w:pStyle w:val="1"/>
        <w:widowControl/>
        <w:numPr>
          <w:ilvl w:val="0"/>
          <w:numId w:val="0"/>
        </w:numPr>
        <w:rPr>
          <w:rFonts w:cs="Arial"/>
          <w:szCs w:val="18"/>
        </w:rPr>
      </w:pPr>
    </w:p>
    <w:p w14:paraId="357F4075" w14:textId="77777777" w:rsidR="00023542" w:rsidRPr="00AB2FA9" w:rsidRDefault="00023542" w:rsidP="00FB5C67">
      <w:pPr>
        <w:pStyle w:val="A"/>
        <w:keepNext/>
        <w:widowControl/>
        <w:ind w:left="864" w:hanging="576"/>
        <w:rPr>
          <w:rFonts w:cs="Arial"/>
          <w:szCs w:val="18"/>
        </w:rPr>
      </w:pPr>
      <w:r w:rsidRPr="00AB2FA9">
        <w:rPr>
          <w:rFonts w:cs="Arial"/>
          <w:szCs w:val="18"/>
        </w:rPr>
        <w:t>Excavation and Backfill:</w:t>
      </w:r>
    </w:p>
    <w:p w14:paraId="6DD8A45D" w14:textId="77777777" w:rsidR="00023542" w:rsidRPr="00AB2FA9" w:rsidRDefault="00023542" w:rsidP="00D83341">
      <w:pPr>
        <w:pStyle w:val="1"/>
        <w:widowControl/>
        <w:ind w:hanging="576"/>
        <w:rPr>
          <w:rFonts w:cs="Arial"/>
          <w:szCs w:val="18"/>
        </w:rPr>
      </w:pPr>
      <w:r w:rsidRPr="00AB2FA9">
        <w:rPr>
          <w:rFonts w:cs="Arial"/>
          <w:szCs w:val="18"/>
        </w:rPr>
        <w:t>Excavate for work in this Division.</w:t>
      </w:r>
    </w:p>
    <w:p w14:paraId="2B267827" w14:textId="77777777" w:rsidR="00023542" w:rsidRPr="00AB2FA9" w:rsidRDefault="00023542" w:rsidP="00D83341">
      <w:pPr>
        <w:pStyle w:val="1"/>
        <w:widowControl/>
        <w:ind w:hanging="576"/>
        <w:rPr>
          <w:rFonts w:cs="Arial"/>
          <w:szCs w:val="18"/>
        </w:rPr>
      </w:pPr>
      <w:r w:rsidRPr="00AB2FA9">
        <w:rPr>
          <w:rFonts w:cs="Arial"/>
          <w:szCs w:val="18"/>
        </w:rPr>
        <w:t xml:space="preserve">Avoid existing facilities in excavating. </w:t>
      </w:r>
      <w:proofErr w:type="gramStart"/>
      <w:r w:rsidRPr="00AB2FA9">
        <w:rPr>
          <w:rFonts w:cs="Arial"/>
          <w:szCs w:val="18"/>
        </w:rPr>
        <w:t>Contractor</w:t>
      </w:r>
      <w:proofErr w:type="gramEnd"/>
      <w:r w:rsidRPr="00AB2FA9">
        <w:rPr>
          <w:rFonts w:cs="Arial"/>
          <w:szCs w:val="18"/>
        </w:rPr>
        <w:t xml:space="preserve"> is responsible for repair and replacement of damaged facilities in executing work.</w:t>
      </w:r>
    </w:p>
    <w:p w14:paraId="7DDC2716" w14:textId="77777777" w:rsidR="00023542" w:rsidRPr="00AB2FA9" w:rsidRDefault="00023542" w:rsidP="00D83341">
      <w:pPr>
        <w:pStyle w:val="1"/>
        <w:widowControl/>
        <w:ind w:hanging="576"/>
        <w:rPr>
          <w:rFonts w:cs="Arial"/>
          <w:szCs w:val="18"/>
        </w:rPr>
      </w:pPr>
      <w:r w:rsidRPr="00AB2FA9">
        <w:rPr>
          <w:rFonts w:cs="Arial"/>
          <w:szCs w:val="18"/>
        </w:rPr>
        <w:lastRenderedPageBreak/>
        <w:t xml:space="preserve">Backfill in </w:t>
      </w:r>
      <w:proofErr w:type="gramStart"/>
      <w:r w:rsidRPr="00AB2FA9">
        <w:rPr>
          <w:rFonts w:cs="Arial"/>
          <w:szCs w:val="18"/>
        </w:rPr>
        <w:t>twelve inch</w:t>
      </w:r>
      <w:proofErr w:type="gramEnd"/>
      <w:r w:rsidRPr="00AB2FA9">
        <w:rPr>
          <w:rFonts w:cs="Arial"/>
          <w:szCs w:val="18"/>
        </w:rPr>
        <w:t xml:space="preserve"> (12") lifts, </w:t>
      </w:r>
      <w:proofErr w:type="gramStart"/>
      <w:r w:rsidRPr="00AB2FA9">
        <w:rPr>
          <w:rFonts w:cs="Arial"/>
          <w:szCs w:val="18"/>
        </w:rPr>
        <w:t>wetted</w:t>
      </w:r>
      <w:proofErr w:type="gramEnd"/>
      <w:r w:rsidRPr="00AB2FA9">
        <w:rPr>
          <w:rFonts w:cs="Arial"/>
          <w:szCs w:val="18"/>
        </w:rPr>
        <w:t xml:space="preserve"> down and tamped. Compaction minimum 95% of adjacent earth.</w:t>
      </w:r>
    </w:p>
    <w:p w14:paraId="01D47CAB" w14:textId="77777777" w:rsidR="00023542" w:rsidRPr="00AB2FA9" w:rsidRDefault="00023542" w:rsidP="00D83341">
      <w:pPr>
        <w:pStyle w:val="1"/>
        <w:widowControl/>
        <w:ind w:hanging="576"/>
        <w:rPr>
          <w:rFonts w:cs="Arial"/>
          <w:szCs w:val="18"/>
        </w:rPr>
      </w:pPr>
      <w:r w:rsidRPr="00AB2FA9">
        <w:rPr>
          <w:rFonts w:cs="Arial"/>
          <w:szCs w:val="18"/>
        </w:rPr>
        <w:t xml:space="preserve">Repairing to be comparable to work cut including new asphalt paving, concrete paving, sod, replanting shrubbery, </w:t>
      </w:r>
      <w:proofErr w:type="gramStart"/>
      <w:r w:rsidRPr="00AB2FA9">
        <w:rPr>
          <w:rFonts w:cs="Arial"/>
          <w:szCs w:val="18"/>
        </w:rPr>
        <w:t>etc.</w:t>
      </w:r>
      <w:proofErr w:type="gramEnd"/>
      <w:r w:rsidRPr="00AB2FA9">
        <w:rPr>
          <w:rFonts w:cs="Arial"/>
          <w:szCs w:val="18"/>
        </w:rPr>
        <w:t xml:space="preserve"> </w:t>
      </w:r>
      <w:proofErr w:type="gramStart"/>
      <w:r w:rsidRPr="00AB2FA9">
        <w:rPr>
          <w:rFonts w:cs="Arial"/>
          <w:szCs w:val="18"/>
        </w:rPr>
        <w:t>Architect</w:t>
      </w:r>
      <w:proofErr w:type="gramEnd"/>
      <w:r w:rsidRPr="00AB2FA9">
        <w:rPr>
          <w:rFonts w:cs="Arial"/>
          <w:szCs w:val="18"/>
        </w:rPr>
        <w:t xml:space="preserve"> will observe repair </w:t>
      </w:r>
      <w:proofErr w:type="gramStart"/>
      <w:r w:rsidRPr="00AB2FA9">
        <w:rPr>
          <w:rFonts w:cs="Arial"/>
          <w:szCs w:val="18"/>
        </w:rPr>
        <w:t>work, and</w:t>
      </w:r>
      <w:proofErr w:type="gramEnd"/>
      <w:r w:rsidRPr="00AB2FA9">
        <w:rPr>
          <w:rFonts w:cs="Arial"/>
          <w:szCs w:val="18"/>
        </w:rPr>
        <w:t xml:space="preserve"> reject unsuitable work.</w:t>
      </w:r>
    </w:p>
    <w:p w14:paraId="4FBF6165" w14:textId="77777777" w:rsidR="00023542" w:rsidRPr="00AB2FA9" w:rsidRDefault="00023542" w:rsidP="00D83341">
      <w:pPr>
        <w:pStyle w:val="1"/>
        <w:widowControl/>
        <w:numPr>
          <w:ilvl w:val="0"/>
          <w:numId w:val="0"/>
        </w:numPr>
        <w:rPr>
          <w:rFonts w:cs="Arial"/>
          <w:szCs w:val="18"/>
        </w:rPr>
      </w:pPr>
    </w:p>
    <w:p w14:paraId="7C083F26" w14:textId="77777777" w:rsidR="00023542" w:rsidRPr="00AB2FA9" w:rsidRDefault="00023542" w:rsidP="002C1EE4">
      <w:pPr>
        <w:pStyle w:val="A"/>
        <w:keepNext/>
        <w:widowControl/>
        <w:ind w:left="864" w:hanging="576"/>
        <w:rPr>
          <w:rFonts w:cs="Arial"/>
          <w:szCs w:val="18"/>
        </w:rPr>
      </w:pPr>
      <w:r w:rsidRPr="00AB2FA9">
        <w:rPr>
          <w:rFonts w:cs="Arial"/>
          <w:szCs w:val="18"/>
        </w:rPr>
        <w:t>Cutting and Repairing:</w:t>
      </w:r>
    </w:p>
    <w:p w14:paraId="636B9561" w14:textId="77777777" w:rsidR="00023542" w:rsidRPr="00AB2FA9" w:rsidRDefault="00023542" w:rsidP="00D83341">
      <w:pPr>
        <w:pStyle w:val="1"/>
        <w:widowControl/>
        <w:ind w:hanging="576"/>
        <w:rPr>
          <w:rFonts w:cs="Arial"/>
          <w:szCs w:val="18"/>
        </w:rPr>
      </w:pPr>
      <w:r w:rsidRPr="00AB2FA9">
        <w:rPr>
          <w:rFonts w:cs="Arial"/>
          <w:szCs w:val="18"/>
        </w:rPr>
        <w:t xml:space="preserve">Cut and repair walls, floors, roof, </w:t>
      </w:r>
      <w:proofErr w:type="gramStart"/>
      <w:r w:rsidRPr="00AB2FA9">
        <w:rPr>
          <w:rFonts w:cs="Arial"/>
          <w:szCs w:val="18"/>
        </w:rPr>
        <w:t>etc.</w:t>
      </w:r>
      <w:proofErr w:type="gramEnd"/>
      <w:r w:rsidRPr="00AB2FA9">
        <w:rPr>
          <w:rFonts w:cs="Arial"/>
          <w:szCs w:val="18"/>
        </w:rPr>
        <w:t xml:space="preserve">, required to install work. Where </w:t>
      </w:r>
      <w:proofErr w:type="gramStart"/>
      <w:r w:rsidRPr="00AB2FA9">
        <w:rPr>
          <w:rFonts w:cs="Arial"/>
          <w:szCs w:val="18"/>
        </w:rPr>
        <w:t>work cut</w:t>
      </w:r>
      <w:proofErr w:type="gramEnd"/>
      <w:r w:rsidRPr="00AB2FA9">
        <w:rPr>
          <w:rFonts w:cs="Arial"/>
          <w:szCs w:val="18"/>
        </w:rPr>
        <w:t xml:space="preserve"> </w:t>
      </w:r>
      <w:proofErr w:type="gramStart"/>
      <w:r w:rsidRPr="00AB2FA9">
        <w:rPr>
          <w:rFonts w:cs="Arial"/>
          <w:szCs w:val="18"/>
        </w:rPr>
        <w:t>is finished</w:t>
      </w:r>
      <w:proofErr w:type="gramEnd"/>
      <w:r w:rsidRPr="00AB2FA9">
        <w:rPr>
          <w:rFonts w:cs="Arial"/>
          <w:szCs w:val="18"/>
        </w:rPr>
        <w:t>, employ original installer of finish to repair finish. Do not cut structural members.</w:t>
      </w:r>
    </w:p>
    <w:p w14:paraId="314E9EC1" w14:textId="77777777" w:rsidR="00023542" w:rsidRPr="00AB2FA9" w:rsidRDefault="00023542" w:rsidP="00D83341">
      <w:pPr>
        <w:pStyle w:val="1"/>
        <w:widowControl/>
        <w:numPr>
          <w:ilvl w:val="0"/>
          <w:numId w:val="0"/>
        </w:numPr>
        <w:rPr>
          <w:rFonts w:cs="Arial"/>
          <w:szCs w:val="18"/>
        </w:rPr>
      </w:pPr>
    </w:p>
    <w:p w14:paraId="302D16E6" w14:textId="77777777" w:rsidR="00023542" w:rsidRPr="00AB2FA9" w:rsidRDefault="00023542" w:rsidP="00D83341">
      <w:pPr>
        <w:pStyle w:val="A"/>
        <w:widowControl/>
        <w:ind w:left="864" w:hanging="576"/>
        <w:rPr>
          <w:rFonts w:cs="Arial"/>
          <w:szCs w:val="18"/>
        </w:rPr>
      </w:pPr>
      <w:r w:rsidRPr="00AB2FA9">
        <w:rPr>
          <w:rFonts w:cs="Arial"/>
          <w:szCs w:val="18"/>
        </w:rPr>
        <w:t>Anchors:</w:t>
      </w:r>
    </w:p>
    <w:p w14:paraId="4CD445A7" w14:textId="77777777" w:rsidR="00023542" w:rsidRPr="00AB2FA9" w:rsidRDefault="00023542" w:rsidP="00D83341">
      <w:pPr>
        <w:pStyle w:val="1"/>
        <w:widowControl/>
        <w:ind w:hanging="576"/>
        <w:rPr>
          <w:rFonts w:cs="Arial"/>
          <w:szCs w:val="18"/>
        </w:rPr>
      </w:pPr>
      <w:r w:rsidRPr="00AB2FA9">
        <w:rPr>
          <w:rFonts w:cs="Arial"/>
          <w:szCs w:val="18"/>
        </w:rPr>
        <w:t xml:space="preserve">Provide anchors for all equipment, raceways, hangers, </w:t>
      </w:r>
      <w:proofErr w:type="gramStart"/>
      <w:r w:rsidRPr="00AB2FA9">
        <w:rPr>
          <w:rFonts w:cs="Arial"/>
          <w:szCs w:val="18"/>
        </w:rPr>
        <w:t>etc.</w:t>
      </w:r>
      <w:proofErr w:type="gramEnd"/>
      <w:r w:rsidRPr="00AB2FA9">
        <w:rPr>
          <w:rFonts w:cs="Arial"/>
          <w:szCs w:val="18"/>
        </w:rPr>
        <w:t xml:space="preserve"> to safely support </w:t>
      </w:r>
      <w:proofErr w:type="gramStart"/>
      <w:r w:rsidRPr="00AB2FA9">
        <w:rPr>
          <w:rFonts w:cs="Arial"/>
          <w:szCs w:val="18"/>
        </w:rPr>
        <w:t>weight</w:t>
      </w:r>
      <w:proofErr w:type="gramEnd"/>
      <w:r w:rsidRPr="00AB2FA9">
        <w:rPr>
          <w:rFonts w:cs="Arial"/>
          <w:szCs w:val="18"/>
        </w:rPr>
        <w:t xml:space="preserve"> of item involved. </w:t>
      </w:r>
      <w:proofErr w:type="gramStart"/>
      <w:r w:rsidRPr="00AB2FA9">
        <w:rPr>
          <w:rFonts w:cs="Arial"/>
          <w:szCs w:val="18"/>
        </w:rPr>
        <w:t>Anchors to</w:t>
      </w:r>
      <w:proofErr w:type="gramEnd"/>
      <w:r w:rsidRPr="00AB2FA9">
        <w:rPr>
          <w:rFonts w:cs="Arial"/>
          <w:szCs w:val="18"/>
        </w:rPr>
        <w:t xml:space="preserve"> consist of expansion type devices </w:t>
      </w:r>
      <w:proofErr w:type="gramStart"/>
      <w:r w:rsidRPr="00AB2FA9">
        <w:rPr>
          <w:rFonts w:cs="Arial"/>
          <w:szCs w:val="18"/>
        </w:rPr>
        <w:t>similar to</w:t>
      </w:r>
      <w:proofErr w:type="gramEnd"/>
      <w:r w:rsidRPr="00AB2FA9">
        <w:rPr>
          <w:rFonts w:cs="Arial"/>
          <w:szCs w:val="18"/>
        </w:rPr>
        <w:t xml:space="preserve"> "Redhead" or lead expansion anchors. Plastic anchors are not acceptable.</w:t>
      </w:r>
    </w:p>
    <w:p w14:paraId="0680F82E" w14:textId="77777777" w:rsidR="00023542" w:rsidRPr="00AB2FA9" w:rsidRDefault="00023542" w:rsidP="00D83341">
      <w:pPr>
        <w:pStyle w:val="1"/>
        <w:widowControl/>
        <w:numPr>
          <w:ilvl w:val="0"/>
          <w:numId w:val="0"/>
        </w:numPr>
        <w:rPr>
          <w:rFonts w:cs="Arial"/>
          <w:szCs w:val="18"/>
        </w:rPr>
      </w:pPr>
    </w:p>
    <w:p w14:paraId="1CBDAE64" w14:textId="77777777" w:rsidR="00023542" w:rsidRPr="00AB2FA9" w:rsidRDefault="00023542" w:rsidP="00B77FEC">
      <w:pPr>
        <w:pStyle w:val="A"/>
        <w:keepNext/>
        <w:widowControl/>
        <w:ind w:left="864" w:hanging="576"/>
        <w:rPr>
          <w:rFonts w:cs="Arial"/>
          <w:szCs w:val="18"/>
        </w:rPr>
      </w:pPr>
      <w:r w:rsidRPr="00AB2FA9">
        <w:rPr>
          <w:rFonts w:cs="Arial"/>
          <w:szCs w:val="18"/>
        </w:rPr>
        <w:t>Cleaning and Painting:</w:t>
      </w:r>
    </w:p>
    <w:p w14:paraId="33D7F637" w14:textId="77777777" w:rsidR="00023542" w:rsidRPr="00AB2FA9" w:rsidRDefault="00023542" w:rsidP="00D83341">
      <w:pPr>
        <w:pStyle w:val="1"/>
        <w:widowControl/>
        <w:ind w:hanging="576"/>
        <w:rPr>
          <w:rFonts w:cs="Arial"/>
          <w:szCs w:val="18"/>
        </w:rPr>
      </w:pPr>
      <w:r w:rsidRPr="00AB2FA9">
        <w:rPr>
          <w:rFonts w:cs="Arial"/>
          <w:szCs w:val="18"/>
        </w:rPr>
        <w:t>Clean equipment furnished in this Division after completion of work.</w:t>
      </w:r>
    </w:p>
    <w:p w14:paraId="7F0D652F" w14:textId="77777777" w:rsidR="00023542" w:rsidRPr="00AB2FA9" w:rsidRDefault="00023542" w:rsidP="00D83341">
      <w:pPr>
        <w:pStyle w:val="1"/>
        <w:widowControl/>
        <w:ind w:hanging="576"/>
        <w:rPr>
          <w:rFonts w:cs="Arial"/>
          <w:szCs w:val="18"/>
        </w:rPr>
      </w:pPr>
      <w:r w:rsidRPr="00AB2FA9">
        <w:rPr>
          <w:rFonts w:cs="Arial"/>
          <w:szCs w:val="18"/>
        </w:rPr>
        <w:t>Touch</w:t>
      </w:r>
      <w:r w:rsidRPr="00AB2FA9">
        <w:rPr>
          <w:rFonts w:cs="Arial"/>
          <w:szCs w:val="18"/>
        </w:rPr>
        <w:noBreakHyphen/>
        <w:t>up or re</w:t>
      </w:r>
      <w:r w:rsidRPr="00AB2FA9">
        <w:rPr>
          <w:rFonts w:cs="Arial"/>
          <w:szCs w:val="18"/>
        </w:rPr>
        <w:noBreakHyphen/>
        <w:t>paint damaged painted finishes.</w:t>
      </w:r>
    </w:p>
    <w:p w14:paraId="3FEFA7AC" w14:textId="77777777" w:rsidR="00023542" w:rsidRPr="00AB2FA9" w:rsidRDefault="00023542" w:rsidP="00D83341">
      <w:pPr>
        <w:pStyle w:val="1"/>
        <w:widowControl/>
        <w:ind w:hanging="576"/>
        <w:rPr>
          <w:rFonts w:cs="Arial"/>
          <w:szCs w:val="18"/>
        </w:rPr>
      </w:pPr>
      <w:r w:rsidRPr="00AB2FA9">
        <w:rPr>
          <w:rFonts w:cs="Arial"/>
          <w:szCs w:val="18"/>
        </w:rPr>
        <w:t xml:space="preserve">Remove debris, </w:t>
      </w:r>
      <w:proofErr w:type="gramStart"/>
      <w:r w:rsidRPr="00AB2FA9">
        <w:rPr>
          <w:rFonts w:cs="Arial"/>
          <w:szCs w:val="18"/>
        </w:rPr>
        <w:t>packing</w:t>
      </w:r>
      <w:proofErr w:type="gramEnd"/>
      <w:r w:rsidRPr="00AB2FA9">
        <w:rPr>
          <w:rFonts w:cs="Arial"/>
          <w:szCs w:val="18"/>
        </w:rPr>
        <w:t xml:space="preserve"> cartons, scrap, </w:t>
      </w:r>
      <w:proofErr w:type="gramStart"/>
      <w:r w:rsidRPr="00AB2FA9">
        <w:rPr>
          <w:rFonts w:cs="Arial"/>
          <w:szCs w:val="18"/>
        </w:rPr>
        <w:t>etc.</w:t>
      </w:r>
      <w:proofErr w:type="gramEnd"/>
      <w:r w:rsidRPr="00AB2FA9">
        <w:rPr>
          <w:rFonts w:cs="Arial"/>
          <w:szCs w:val="18"/>
        </w:rPr>
        <w:t>, from site.</w:t>
      </w:r>
    </w:p>
    <w:p w14:paraId="68004507" w14:textId="77777777" w:rsidR="00023542" w:rsidRPr="00AB2FA9" w:rsidRDefault="00023542" w:rsidP="00D83341">
      <w:pPr>
        <w:pStyle w:val="1"/>
        <w:widowControl/>
        <w:numPr>
          <w:ilvl w:val="0"/>
          <w:numId w:val="0"/>
        </w:numPr>
        <w:rPr>
          <w:rFonts w:cs="Arial"/>
          <w:szCs w:val="18"/>
        </w:rPr>
      </w:pPr>
    </w:p>
    <w:p w14:paraId="6D650BAF" w14:textId="77777777" w:rsidR="00023542" w:rsidRPr="00AB2FA9" w:rsidRDefault="00023542" w:rsidP="00D83341">
      <w:pPr>
        <w:pStyle w:val="A"/>
        <w:widowControl/>
        <w:ind w:left="864" w:hanging="576"/>
        <w:rPr>
          <w:rFonts w:cs="Arial"/>
          <w:szCs w:val="18"/>
        </w:rPr>
      </w:pPr>
      <w:r w:rsidRPr="00AB2FA9">
        <w:rPr>
          <w:rFonts w:cs="Arial"/>
          <w:szCs w:val="18"/>
        </w:rPr>
        <w:t>Starters:</w:t>
      </w:r>
    </w:p>
    <w:p w14:paraId="587E393A" w14:textId="77777777" w:rsidR="00023542" w:rsidRPr="00AB2FA9" w:rsidRDefault="00023542" w:rsidP="00D83341">
      <w:pPr>
        <w:pStyle w:val="1"/>
        <w:widowControl/>
        <w:ind w:hanging="576"/>
        <w:rPr>
          <w:rFonts w:cs="Arial"/>
          <w:szCs w:val="18"/>
        </w:rPr>
      </w:pPr>
      <w:r w:rsidRPr="00AB2FA9">
        <w:rPr>
          <w:rFonts w:cs="Arial"/>
          <w:szCs w:val="18"/>
        </w:rPr>
        <w:t xml:space="preserve">Separately mounted starters are furnished under another </w:t>
      </w:r>
      <w:proofErr w:type="gramStart"/>
      <w:r w:rsidRPr="00AB2FA9">
        <w:rPr>
          <w:rFonts w:cs="Arial"/>
          <w:szCs w:val="18"/>
        </w:rPr>
        <w:t>Division, but</w:t>
      </w:r>
      <w:proofErr w:type="gramEnd"/>
      <w:r w:rsidRPr="00AB2FA9">
        <w:rPr>
          <w:rFonts w:cs="Arial"/>
          <w:szCs w:val="18"/>
        </w:rPr>
        <w:t xml:space="preserve"> installed in Division 26 unless specifically noted otherwise.</w:t>
      </w:r>
    </w:p>
    <w:p w14:paraId="7D663B43" w14:textId="77777777" w:rsidR="00023542" w:rsidRPr="00AB2FA9" w:rsidRDefault="00023542" w:rsidP="00D83341">
      <w:pPr>
        <w:pStyle w:val="1"/>
        <w:widowControl/>
        <w:numPr>
          <w:ilvl w:val="0"/>
          <w:numId w:val="0"/>
        </w:numPr>
        <w:rPr>
          <w:rFonts w:cs="Arial"/>
          <w:szCs w:val="18"/>
        </w:rPr>
      </w:pPr>
    </w:p>
    <w:p w14:paraId="55FC6755" w14:textId="77777777" w:rsidR="00023542" w:rsidRPr="00AB2FA9" w:rsidRDefault="00023542" w:rsidP="00D83341">
      <w:pPr>
        <w:pStyle w:val="A"/>
        <w:widowControl/>
        <w:ind w:left="864" w:hanging="576"/>
        <w:rPr>
          <w:rFonts w:cs="Arial"/>
          <w:szCs w:val="18"/>
        </w:rPr>
      </w:pPr>
      <w:r w:rsidRPr="00AB2FA9">
        <w:rPr>
          <w:rFonts w:cs="Arial"/>
          <w:szCs w:val="18"/>
        </w:rPr>
        <w:t>Control Wiring:</w:t>
      </w:r>
    </w:p>
    <w:p w14:paraId="4F151A98" w14:textId="77777777" w:rsidR="00023542" w:rsidRPr="00AB2FA9" w:rsidRDefault="00023542" w:rsidP="00D83341">
      <w:pPr>
        <w:pStyle w:val="1"/>
        <w:widowControl/>
        <w:ind w:hanging="576"/>
        <w:rPr>
          <w:rFonts w:cs="Arial"/>
          <w:szCs w:val="18"/>
        </w:rPr>
      </w:pPr>
      <w:r w:rsidRPr="00AB2FA9">
        <w:rPr>
          <w:rFonts w:cs="Arial"/>
          <w:szCs w:val="18"/>
        </w:rPr>
        <w:t xml:space="preserve">Control Wiring including low voltage and line voltage interlock wiring will </w:t>
      </w:r>
      <w:proofErr w:type="gramStart"/>
      <w:r w:rsidRPr="00AB2FA9">
        <w:rPr>
          <w:rFonts w:cs="Arial"/>
          <w:szCs w:val="18"/>
        </w:rPr>
        <w:t>be furnished</w:t>
      </w:r>
      <w:proofErr w:type="gramEnd"/>
      <w:r w:rsidRPr="00AB2FA9">
        <w:rPr>
          <w:rFonts w:cs="Arial"/>
          <w:szCs w:val="18"/>
        </w:rPr>
        <w:t xml:space="preserve"> and installed under another Division, except where specifically shown otherwise. Carefully coordinate power and control wiring interface.</w:t>
      </w:r>
    </w:p>
    <w:p w14:paraId="77AA1694" w14:textId="77777777" w:rsidR="00023542" w:rsidRPr="00AB2FA9" w:rsidRDefault="00023542" w:rsidP="00D83341">
      <w:pPr>
        <w:widowControl/>
        <w:tabs>
          <w:tab w:val="left" w:pos="-1080"/>
          <w:tab w:val="left" w:pos="-720"/>
          <w:tab w:val="left" w:pos="0"/>
          <w:tab w:val="left" w:pos="180"/>
          <w:tab w:val="left" w:pos="720"/>
          <w:tab w:val="left" w:pos="1440"/>
          <w:tab w:val="left" w:pos="2160"/>
          <w:tab w:val="left" w:pos="2520"/>
        </w:tabs>
        <w:jc w:val="both"/>
        <w:rPr>
          <w:rFonts w:cs="Arial"/>
          <w:szCs w:val="18"/>
        </w:rPr>
      </w:pPr>
    </w:p>
    <w:p w14:paraId="5331120B" w14:textId="77777777" w:rsidR="00B77FEC" w:rsidRPr="00AB2FA9" w:rsidRDefault="00B77FEC" w:rsidP="00B77FEC">
      <w:pPr>
        <w:widowControl/>
        <w:jc w:val="center"/>
        <w:rPr>
          <w:rFonts w:cs="Arial"/>
          <w:szCs w:val="18"/>
        </w:rPr>
      </w:pPr>
      <w:r w:rsidRPr="00AB2FA9">
        <w:rPr>
          <w:rFonts w:cs="Arial"/>
          <w:szCs w:val="18"/>
        </w:rPr>
        <w:t>END OF SECTION</w:t>
      </w:r>
    </w:p>
    <w:p w14:paraId="1C8E0797" w14:textId="77777777" w:rsidR="00023542" w:rsidRPr="00AB2FA9" w:rsidRDefault="00023542" w:rsidP="00364BF8">
      <w:pPr>
        <w:pStyle w:val="Footer"/>
        <w:spacing w:before="240" w:after="360"/>
        <w:ind w:left="-144" w:right="-144"/>
        <w:jc w:val="center"/>
        <w:rPr>
          <w:rFonts w:cs="Arial"/>
          <w:szCs w:val="18"/>
          <w:u w:val="single"/>
        </w:rPr>
      </w:pPr>
    </w:p>
    <w:sectPr w:rsidR="00023542" w:rsidRPr="00AB2FA9" w:rsidSect="00AB2FA9">
      <w:headerReference w:type="even" r:id="rId8"/>
      <w:headerReference w:type="default" r:id="rId9"/>
      <w:footerReference w:type="default" r:id="rId10"/>
      <w:endnotePr>
        <w:numFmt w:val="decimal"/>
      </w:endnotePr>
      <w:pgSz w:w="12240" w:h="15840" w:code="1"/>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5AE9E" w14:textId="77777777" w:rsidR="00F05170" w:rsidRDefault="00F05170">
      <w:r>
        <w:separator/>
      </w:r>
    </w:p>
  </w:endnote>
  <w:endnote w:type="continuationSeparator" w:id="0">
    <w:p w14:paraId="752F976B" w14:textId="77777777" w:rsidR="00F05170" w:rsidRDefault="00F0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738DF3" w14:textId="77777777" w:rsidR="008A2D3D" w:rsidRDefault="008A2D3D" w:rsidP="008A2D3D">
    <w:pPr>
      <w:tabs>
        <w:tab w:val="right" w:pos="9360"/>
      </w:tabs>
      <w:rPr>
        <w:bCs/>
        <w:szCs w:val="18"/>
      </w:rPr>
    </w:pPr>
  </w:p>
  <w:p w14:paraId="29199A7D" w14:textId="77777777" w:rsidR="00EB1A5F" w:rsidRDefault="00364BF8" w:rsidP="008A2D3D">
    <w:pPr>
      <w:tabs>
        <w:tab w:val="right" w:pos="9360"/>
      </w:tabs>
      <w:rPr>
        <w:bCs/>
        <w:szCs w:val="18"/>
      </w:rPr>
    </w:pPr>
    <w:r w:rsidRPr="00AB2FA9">
      <w:rPr>
        <w:bCs/>
        <w:szCs w:val="18"/>
      </w:rPr>
      <w:t>ELECTRICAL GENERAL</w:t>
    </w:r>
    <w:r w:rsidR="008A2D3D">
      <w:rPr>
        <w:bCs/>
        <w:szCs w:val="18"/>
      </w:rPr>
      <w:tab/>
      <w:t xml:space="preserve">26 0510 - </w:t>
    </w:r>
    <w:r w:rsidR="008A2D3D" w:rsidRPr="008A2D3D">
      <w:rPr>
        <w:bCs/>
        <w:szCs w:val="18"/>
      </w:rPr>
      <w:fldChar w:fldCharType="begin"/>
    </w:r>
    <w:r w:rsidR="008A2D3D" w:rsidRPr="008A2D3D">
      <w:rPr>
        <w:bCs/>
        <w:szCs w:val="18"/>
      </w:rPr>
      <w:instrText xml:space="preserve"> PAGE   \* MERGEFORMAT </w:instrText>
    </w:r>
    <w:r w:rsidR="008A2D3D" w:rsidRPr="008A2D3D">
      <w:rPr>
        <w:bCs/>
        <w:szCs w:val="18"/>
      </w:rPr>
      <w:fldChar w:fldCharType="separate"/>
    </w:r>
    <w:r w:rsidR="008A2D3D">
      <w:rPr>
        <w:bCs/>
        <w:noProof/>
        <w:szCs w:val="18"/>
      </w:rPr>
      <w:t>6</w:t>
    </w:r>
    <w:r w:rsidR="008A2D3D" w:rsidRPr="008A2D3D">
      <w:rPr>
        <w:bCs/>
        <w:noProof/>
        <w:szCs w:val="18"/>
      </w:rPr>
      <w:fldChar w:fldCharType="end"/>
    </w:r>
  </w:p>
  <w:p w14:paraId="564886E0" w14:textId="77777777" w:rsidR="00EB1A5F" w:rsidRPr="00AB2FA9" w:rsidRDefault="008A2D3D" w:rsidP="008A2D3D">
    <w:pPr>
      <w:tabs>
        <w:tab w:val="right" w:pos="9360"/>
      </w:tabs>
      <w:rPr>
        <w:bCs/>
      </w:rPr>
    </w:pPr>
    <w:r>
      <w:rPr>
        <w:bCs/>
      </w:rPr>
      <w:tab/>
      <w:t>11/25/2020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688C1" w14:textId="77777777" w:rsidR="00F05170" w:rsidRDefault="00F05170">
      <w:r>
        <w:separator/>
      </w:r>
    </w:p>
  </w:footnote>
  <w:footnote w:type="continuationSeparator" w:id="0">
    <w:p w14:paraId="4A153C04" w14:textId="77777777" w:rsidR="00F05170" w:rsidRDefault="00F05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9E74C" w14:textId="77777777" w:rsidR="005946AC" w:rsidRDefault="005946AC" w:rsidP="005946AC">
    <w:pPr>
      <w:tabs>
        <w:tab w:val="center" w:pos="1210"/>
        <w:tab w:val="right" w:pos="9240"/>
      </w:tabs>
      <w:rPr>
        <w:rFonts w:ascii="Times" w:hAnsi="Times"/>
      </w:rPr>
    </w:pPr>
    <w:r>
      <w:rPr>
        <w:rFonts w:ascii="Times" w:hAnsi="Times"/>
      </w:rPr>
      <w:t>40-Bed DeNovo</w:t>
    </w:r>
  </w:p>
  <w:p w14:paraId="713B23A6" w14:textId="77777777" w:rsidR="005946AC" w:rsidRDefault="005946AC" w:rsidP="005946AC">
    <w:pPr>
      <w:tabs>
        <w:tab w:val="center" w:pos="1210"/>
        <w:tab w:val="right" w:pos="9240"/>
      </w:tabs>
      <w:rPr>
        <w:rFonts w:ascii="Times" w:hAnsi="Times"/>
      </w:rPr>
    </w:pPr>
    <w:r>
      <w:rPr>
        <w:rFonts w:ascii="Times" w:hAnsi="Times"/>
      </w:rPr>
      <w:t>Encompass Health Rehabilitation Hospital</w:t>
    </w:r>
  </w:p>
  <w:p w14:paraId="04D39DBB" w14:textId="77777777" w:rsidR="005946AC" w:rsidRDefault="005946AC" w:rsidP="005946AC">
    <w:pPr>
      <w:tabs>
        <w:tab w:val="center" w:pos="1210"/>
        <w:tab w:val="right" w:pos="9240"/>
      </w:tabs>
      <w:rPr>
        <w:rFonts w:ascii="Times" w:hAnsi="Times"/>
      </w:rPr>
    </w:pPr>
    <w:r>
      <w:rPr>
        <w:rFonts w:ascii="Times" w:hAnsi="Times"/>
      </w:rPr>
      <w:t>Katy, Texas</w:t>
    </w:r>
  </w:p>
  <w:p w14:paraId="4556BD50" w14:textId="77777777" w:rsidR="005946AC" w:rsidRDefault="005946AC" w:rsidP="005946AC">
    <w:pPr>
      <w:tabs>
        <w:tab w:val="center" w:pos="1440"/>
        <w:tab w:val="right" w:pos="6795"/>
      </w:tabs>
      <w:rPr>
        <w:rFonts w:ascii="Times" w:hAnsi="Times"/>
      </w:rPr>
    </w:pPr>
    <w:r>
      <w:rPr>
        <w:rFonts w:ascii="Times" w:hAnsi="Times"/>
      </w:rPr>
      <w:t>GS&amp;P Project 43101.00</w:t>
    </w:r>
  </w:p>
  <w:p w14:paraId="2BA9909D" w14:textId="77777777" w:rsidR="005946AC" w:rsidRDefault="005946AC" w:rsidP="005946AC">
    <w:pPr>
      <w:tabs>
        <w:tab w:val="center" w:pos="1440"/>
        <w:tab w:val="right" w:pos="6795"/>
      </w:tabs>
      <w:rPr>
        <w:rFonts w:ascii="Times" w:hAnsi="Times"/>
      </w:rPr>
    </w:pPr>
  </w:p>
  <w:p w14:paraId="231D95C1" w14:textId="77777777" w:rsidR="005946AC" w:rsidRPr="008C78AD" w:rsidRDefault="005946AC" w:rsidP="005946AC">
    <w:pPr>
      <w:tabs>
        <w:tab w:val="center" w:pos="4608"/>
        <w:tab w:val="right" w:pos="9216"/>
      </w:tabs>
      <w:rPr>
        <w:b/>
        <w:bCs/>
        <w:sz w:val="22"/>
        <w:szCs w:val="22"/>
      </w:rPr>
    </w:pPr>
    <w:r>
      <w:rPr>
        <w:b/>
        <w:bCs/>
        <w:sz w:val="22"/>
        <w:szCs w:val="22"/>
      </w:rPr>
      <w:t>ELECTRICAL GENERAL</w:t>
    </w:r>
  </w:p>
  <w:p w14:paraId="4106C1DD" w14:textId="77777777" w:rsidR="005946AC" w:rsidRPr="008C78AD" w:rsidRDefault="005946AC" w:rsidP="005946AC">
    <w:pPr>
      <w:tabs>
        <w:tab w:val="center" w:pos="4608"/>
        <w:tab w:val="right" w:pos="9216"/>
      </w:tabs>
      <w:jc w:val="right"/>
      <w:rPr>
        <w:b/>
        <w:bCs/>
        <w:sz w:val="22"/>
        <w:szCs w:val="22"/>
      </w:rPr>
    </w:pPr>
    <w:r>
      <w:rPr>
        <w:noProof/>
        <w:sz w:val="22"/>
        <w:szCs w:val="22"/>
      </w:rPr>
      <mc:AlternateContent>
        <mc:Choice Requires="wps">
          <w:drawing>
            <wp:anchor distT="0" distB="0" distL="114300" distR="114300" simplePos="0" relativeHeight="251661312" behindDoc="0" locked="0" layoutInCell="0" allowOverlap="1" wp14:anchorId="18844ED7" wp14:editId="26D1451B">
              <wp:simplePos x="0" y="0"/>
              <wp:positionH relativeFrom="margin">
                <wp:posOffset>13335</wp:posOffset>
              </wp:positionH>
              <wp:positionV relativeFrom="paragraph">
                <wp:posOffset>20955</wp:posOffset>
              </wp:positionV>
              <wp:extent cx="5852160" cy="0"/>
              <wp:effectExtent l="20955" t="21590" r="22860" b="260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50FBE0"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5pt,1.65pt" to="461.8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" o:allowincell="f" strokeweight="3pt">
              <w10:wrap anchorx="margin"/>
            </v:line>
          </w:pict>
        </mc:Fallback>
      </mc:AlternateContent>
    </w:r>
  </w:p>
  <w:p w14:paraId="3B481054" w14:textId="77777777" w:rsidR="005946AC" w:rsidRPr="008C78AD" w:rsidRDefault="005946AC" w:rsidP="005946AC">
    <w:pPr>
      <w:tabs>
        <w:tab w:val="center" w:pos="4608"/>
        <w:tab w:val="right" w:pos="9216"/>
      </w:tabs>
      <w:rPr>
        <w:b/>
        <w:bCs/>
        <w:sz w:val="22"/>
        <w:szCs w:val="22"/>
      </w:rPr>
    </w:pPr>
    <w:r w:rsidRPr="008C78AD">
      <w:rPr>
        <w:b/>
        <w:bCs/>
        <w:sz w:val="22"/>
        <w:szCs w:val="22"/>
      </w:rPr>
      <w:t xml:space="preserve">Section </w:t>
    </w:r>
    <w:r>
      <w:rPr>
        <w:b/>
        <w:bCs/>
        <w:sz w:val="22"/>
        <w:szCs w:val="22"/>
      </w:rPr>
      <w:t>26 0510</w:t>
    </w:r>
    <w:r w:rsidRPr="008C78AD">
      <w:rPr>
        <w:b/>
        <w:bCs/>
        <w:sz w:val="22"/>
        <w:szCs w:val="22"/>
      </w:rPr>
      <w:t xml:space="preserve"> – Page </w:t>
    </w:r>
    <w:r w:rsidRPr="008C78AD">
      <w:rPr>
        <w:b/>
        <w:bCs/>
        <w:sz w:val="22"/>
        <w:szCs w:val="22"/>
      </w:rPr>
      <w:fldChar w:fldCharType="begin"/>
    </w:r>
    <w:r w:rsidRPr="008C78AD">
      <w:rPr>
        <w:b/>
        <w:bCs/>
        <w:sz w:val="22"/>
        <w:szCs w:val="22"/>
      </w:rPr>
      <w:instrText xml:space="preserve"> PAGE  \* MERGEFORMAT </w:instrText>
    </w:r>
    <w:r w:rsidRPr="008C78AD">
      <w:rPr>
        <w:b/>
        <w:bCs/>
        <w:sz w:val="22"/>
        <w:szCs w:val="22"/>
      </w:rPr>
      <w:fldChar w:fldCharType="separate"/>
    </w:r>
    <w:r w:rsidR="00364BF8">
      <w:rPr>
        <w:b/>
        <w:bCs/>
        <w:noProof/>
        <w:sz w:val="22"/>
        <w:szCs w:val="22"/>
      </w:rPr>
      <w:t>8</w:t>
    </w:r>
    <w:r w:rsidRPr="008C78AD">
      <w:rPr>
        <w:b/>
        <w:bCs/>
        <w:sz w:val="22"/>
        <w:szCs w:val="22"/>
      </w:rPr>
      <w:fldChar w:fldCharType="end"/>
    </w:r>
    <w:r w:rsidRPr="008C78AD">
      <w:rPr>
        <w:b/>
        <w:bCs/>
        <w:sz w:val="22"/>
        <w:szCs w:val="22"/>
      </w:rPr>
      <w:t xml:space="preserve"> of </w:t>
    </w:r>
    <w:r w:rsidRPr="008C78AD">
      <w:rPr>
        <w:rStyle w:val="PageNumber"/>
        <w:b/>
        <w:bCs/>
        <w:sz w:val="22"/>
        <w:szCs w:val="22"/>
      </w:rPr>
      <w:fldChar w:fldCharType="begin"/>
    </w:r>
    <w:r w:rsidRPr="008C78AD">
      <w:rPr>
        <w:rStyle w:val="PageNumber"/>
        <w:b/>
        <w:bCs/>
        <w:sz w:val="22"/>
        <w:szCs w:val="22"/>
      </w:rPr>
      <w:instrText>NUMPAGES</w:instrText>
    </w:r>
    <w:r w:rsidRPr="008C78AD">
      <w:rPr>
        <w:rStyle w:val="PageNumber"/>
        <w:b/>
        <w:bCs/>
        <w:sz w:val="22"/>
        <w:szCs w:val="22"/>
      </w:rPr>
      <w:fldChar w:fldCharType="separate"/>
    </w:r>
    <w:r w:rsidR="00364BF8">
      <w:rPr>
        <w:rStyle w:val="PageNumber"/>
        <w:b/>
        <w:bCs/>
        <w:noProof/>
        <w:sz w:val="22"/>
        <w:szCs w:val="22"/>
      </w:rPr>
      <w:t>8</w:t>
    </w:r>
    <w:r w:rsidRPr="008C78AD">
      <w:rPr>
        <w:rStyle w:val="PageNumber"/>
        <w:b/>
        <w:bCs/>
        <w:sz w:val="22"/>
        <w:szCs w:val="22"/>
      </w:rPr>
      <w:fldChar w:fldCharType="end"/>
    </w:r>
  </w:p>
  <w:p w14:paraId="56A74693" w14:textId="77777777" w:rsidR="005946AC" w:rsidRDefault="005946AC" w:rsidP="005946AC">
    <w:pPr>
      <w:tabs>
        <w:tab w:val="center" w:pos="1440"/>
        <w:tab w:val="right" w:pos="6795"/>
      </w:tabs>
      <w:rPr>
        <w:rFonts w:ascii="Times" w:hAnsi="Tim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2983F" w14:textId="68CCA327" w:rsidR="008A2D3D" w:rsidRDefault="008A2D3D" w:rsidP="008A2D3D">
    <w:pPr>
      <w:pStyle w:val="Header"/>
      <w:tabs>
        <w:tab w:val="clear" w:pos="8640"/>
        <w:tab w:val="right" w:pos="9360"/>
      </w:tabs>
      <w:rPr>
        <w:caps/>
        <w:szCs w:val="18"/>
      </w:rPr>
    </w:pPr>
    <w:r>
      <w:rPr>
        <w:rStyle w:val="CPR"/>
        <w:caps/>
        <w:szCs w:val="18"/>
      </w:rPr>
      <w:t xml:space="preserve">Encompass Health Rehabilitation </w:t>
    </w:r>
    <w:r>
      <w:rPr>
        <w:caps/>
        <w:szCs w:val="18"/>
      </w:rPr>
      <w:tab/>
    </w:r>
    <w:r>
      <w:rPr>
        <w:caps/>
        <w:szCs w:val="18"/>
      </w:rPr>
      <w:tab/>
      <w:t>42002</w:t>
    </w:r>
  </w:p>
  <w:p w14:paraId="12779636" w14:textId="2F65E8E2" w:rsidR="008A2D3D" w:rsidRDefault="008A2D3D" w:rsidP="008A2D3D">
    <w:pPr>
      <w:pStyle w:val="Header"/>
      <w:rPr>
        <w:caps/>
        <w:szCs w:val="18"/>
      </w:rPr>
    </w:pPr>
  </w:p>
  <w:p w14:paraId="10CA499F" w14:textId="77777777" w:rsidR="008A2D3D" w:rsidRDefault="008A2D3D" w:rsidP="008A2D3D">
    <w:pPr>
      <w:pStyle w:val="Head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45FC5FD6"/>
    <w:lvl w:ilvl="0">
      <w:start w:val="1"/>
      <w:numFmt w:val="decimal"/>
      <w:pStyle w:val="Level1"/>
      <w:lvlText w:val="1.0%1"/>
      <w:lvlJc w:val="left"/>
      <w:pPr>
        <w:tabs>
          <w:tab w:val="num" w:pos="720"/>
        </w:tabs>
        <w:ind w:left="720" w:hanging="720"/>
      </w:pPr>
      <w:rPr>
        <w:rFonts w:ascii="Shruti" w:hAnsi="Shruti" w:cs="Times New Roman"/>
        <w:sz w:val="20"/>
        <w:szCs w:val="20"/>
      </w:rPr>
    </w:lvl>
    <w:lvl w:ilvl="1">
      <w:start w:val="1"/>
      <w:numFmt w:val="upperLetter"/>
      <w:pStyle w:val="A"/>
      <w:lvlText w:val="%2."/>
      <w:lvlJc w:val="left"/>
      <w:pPr>
        <w:tabs>
          <w:tab w:val="num" w:pos="720"/>
        </w:tabs>
        <w:ind w:left="720" w:hanging="450"/>
      </w:pPr>
    </w:lvl>
    <w:lvl w:ilvl="2">
      <w:start w:val="1"/>
      <w:numFmt w:val="decimal"/>
      <w:pStyle w:val="1"/>
      <w:lvlText w:val="%3."/>
      <w:lvlJc w:val="left"/>
      <w:pPr>
        <w:tabs>
          <w:tab w:val="num" w:pos="1440"/>
        </w:tabs>
        <w:ind w:left="1440" w:hanging="720"/>
      </w:pPr>
    </w:lvl>
    <w:lvl w:ilvl="3">
      <w:start w:val="1"/>
      <w:numFmt w:val="lowerLetter"/>
      <w:pStyle w:val="a4"/>
      <w:lvlText w:val="%4."/>
      <w:lvlJc w:val="left"/>
      <w:pPr>
        <w:tabs>
          <w:tab w:val="num" w:pos="2160"/>
        </w:tabs>
        <w:ind w:left="2160" w:hanging="720"/>
      </w:pPr>
    </w:lvl>
    <w:lvl w:ilvl="4">
      <w:start w:val="1"/>
      <w:numFmt w:val="lowerLetter"/>
      <w:pStyle w:val="Level5"/>
      <w:lvlText w:val="(%5)"/>
      <w:lvlJc w:val="left"/>
      <w:pPr>
        <w:tabs>
          <w:tab w:val="num" w:pos="2520"/>
        </w:tabs>
        <w:ind w:left="2520" w:hanging="360"/>
      </w:pPr>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42185D4E"/>
    <w:multiLevelType w:val="multilevel"/>
    <w:tmpl w:val="C32261C6"/>
    <w:lvl w:ilvl="0">
      <w:start w:val="1"/>
      <w:numFmt w:val="decimal"/>
      <w:lvlText w:val="1.0%1"/>
      <w:lvlJc w:val="left"/>
      <w:pPr>
        <w:tabs>
          <w:tab w:val="num" w:pos="720"/>
        </w:tabs>
        <w:ind w:left="720" w:hanging="720"/>
      </w:pPr>
      <w:rPr>
        <w:rFonts w:ascii="Shruti" w:hAnsi="Shruti" w:cs="Times New Roman"/>
        <w:sz w:val="20"/>
        <w:szCs w:val="20"/>
      </w:rPr>
    </w:lvl>
    <w:lvl w:ilvl="1">
      <w:start w:val="1"/>
      <w:numFmt w:val="upperLetter"/>
      <w:lvlText w:val="%2."/>
      <w:lvlJc w:val="left"/>
      <w:pPr>
        <w:tabs>
          <w:tab w:val="num" w:pos="720"/>
        </w:tabs>
        <w:ind w:left="720" w:hanging="450"/>
      </w:pPr>
    </w:lvl>
    <w:lvl w:ilvl="2">
      <w:start w:val="1"/>
      <w:numFmt w:val="decimal"/>
      <w:lvlText w:val="%3."/>
      <w:lvlJc w:val="left"/>
      <w:pPr>
        <w:tabs>
          <w:tab w:val="num" w:pos="1440"/>
        </w:tabs>
        <w:ind w:left="1440" w:hanging="720"/>
      </w:pPr>
    </w:lvl>
    <w:lvl w:ilvl="3">
      <w:start w:val="1"/>
      <w:numFmt w:val="lowerLetter"/>
      <w:lvlText w:val="%4."/>
      <w:lvlJc w:val="left"/>
      <w:pPr>
        <w:tabs>
          <w:tab w:val="num" w:pos="2160"/>
        </w:tabs>
        <w:ind w:left="2160" w:hanging="720"/>
      </w:pPr>
    </w:lvl>
    <w:lvl w:ilvl="4">
      <w:start w:val="1"/>
      <w:numFmt w:val="lowerLetter"/>
      <w:lvlText w:val="(%5)"/>
      <w:lvlJc w:val="left"/>
      <w:pPr>
        <w:tabs>
          <w:tab w:val="num" w:pos="2520"/>
        </w:tabs>
        <w:ind w:left="2520" w:hanging="360"/>
      </w:pPr>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num w:numId="1" w16cid:durableId="426464007">
    <w:abstractNumId w:val="0"/>
    <w:lvlOverride w:ilvl="0">
      <w:lvl w:ilvl="0">
        <w:start w:val="1"/>
        <w:numFmt w:val="decimal"/>
        <w:pStyle w:val="Level1"/>
        <w:lvlText w:val="1.%1"/>
        <w:lvlJc w:val="left"/>
        <w:pPr>
          <w:tabs>
            <w:tab w:val="num" w:pos="864"/>
          </w:tabs>
          <w:ind w:left="864" w:hanging="864"/>
        </w:pPr>
        <w:rPr>
          <w:rFonts w:ascii="Arial" w:hAnsi="Arial" w:cs="Arial" w:hint="default"/>
          <w:b w:val="0"/>
          <w:i w:val="0"/>
          <w:sz w:val="18"/>
          <w:szCs w:val="18"/>
        </w:rPr>
      </w:lvl>
    </w:lvlOverride>
    <w:lvlOverride w:ilvl="1">
      <w:lvl w:ilvl="1">
        <w:start w:val="1"/>
        <w:numFmt w:val="upperLetter"/>
        <w:pStyle w:val="A"/>
        <w:lvlText w:val="%2."/>
        <w:lvlJc w:val="left"/>
        <w:pPr>
          <w:tabs>
            <w:tab w:val="num" w:pos="864"/>
          </w:tabs>
          <w:ind w:left="864" w:hanging="576"/>
        </w:pPr>
        <w:rPr>
          <w:rFonts w:ascii="Arial" w:hAnsi="Arial" w:cs="Arial" w:hint="default"/>
          <w:b w:val="0"/>
          <w:i w:val="0"/>
          <w:sz w:val="18"/>
          <w:szCs w:val="18"/>
        </w:rPr>
      </w:lvl>
    </w:lvlOverride>
    <w:lvlOverride w:ilvl="2">
      <w:lvl w:ilvl="2">
        <w:start w:val="1"/>
        <w:numFmt w:val="decimal"/>
        <w:pStyle w:val="1"/>
        <w:lvlText w:val="%3."/>
        <w:lvlJc w:val="left"/>
        <w:pPr>
          <w:tabs>
            <w:tab w:val="num" w:pos="1440"/>
          </w:tabs>
          <w:ind w:left="1440" w:hanging="576"/>
        </w:pPr>
        <w:rPr>
          <w:rFonts w:ascii="Arial" w:hAnsi="Arial" w:cs="Arial" w:hint="default"/>
          <w:b w:val="0"/>
          <w:i w:val="0"/>
          <w:sz w:val="18"/>
          <w:szCs w:val="18"/>
        </w:rPr>
      </w:lvl>
    </w:lvlOverride>
    <w:lvlOverride w:ilvl="3">
      <w:lvl w:ilvl="3">
        <w:start w:val="1"/>
        <w:numFmt w:val="lowerLetter"/>
        <w:pStyle w:val="a4"/>
        <w:lvlText w:val="%4."/>
        <w:lvlJc w:val="left"/>
        <w:pPr>
          <w:tabs>
            <w:tab w:val="num" w:pos="2016"/>
          </w:tabs>
          <w:ind w:left="2016" w:hanging="576"/>
        </w:pPr>
        <w:rPr>
          <w:rFonts w:ascii="Arial" w:hAnsi="Arial" w:cs="Arial" w:hint="default"/>
          <w:b w:val="0"/>
          <w:i w:val="0"/>
          <w:sz w:val="18"/>
          <w:szCs w:val="18"/>
        </w:rPr>
      </w:lvl>
    </w:lvlOverride>
    <w:lvlOverride w:ilvl="4">
      <w:lvl w:ilvl="4">
        <w:start w:val="1"/>
        <w:numFmt w:val="decimal"/>
        <w:pStyle w:val="Level5"/>
        <w:lvlText w:val="%5)"/>
        <w:lvlJc w:val="left"/>
        <w:pPr>
          <w:tabs>
            <w:tab w:val="num" w:pos="2592"/>
          </w:tabs>
          <w:ind w:left="2592" w:hanging="576"/>
        </w:pPr>
        <w:rPr>
          <w:rFonts w:ascii="Arial" w:hAnsi="Arial" w:cs="Arial" w:hint="default"/>
          <w:b w:val="0"/>
          <w:i w:val="0"/>
          <w:sz w:val="18"/>
          <w:szCs w:val="18"/>
        </w:rPr>
      </w:lvl>
    </w:lvlOverride>
    <w:lvlOverride w:ilvl="5">
      <w:lvl w:ilvl="5">
        <w:start w:val="1"/>
        <w:numFmt w:val="lowerRoman"/>
        <w:lvlText w:val="(%6)"/>
        <w:lvlJc w:val="left"/>
        <w:pPr>
          <w:tabs>
            <w:tab w:val="num" w:pos="2160"/>
          </w:tabs>
          <w:ind w:left="2160" w:hanging="360"/>
        </w:pPr>
        <w:rPr>
          <w:rFonts w:hint="default"/>
        </w:rPr>
      </w:lvl>
    </w:lvlOverride>
    <w:lvlOverride w:ilvl="6">
      <w:lvl w:ilvl="6">
        <w:start w:val="1"/>
        <w:numFmt w:val="decimal"/>
        <w:lvlText w:val="%7."/>
        <w:lvlJc w:val="left"/>
        <w:pPr>
          <w:tabs>
            <w:tab w:val="num" w:pos="2520"/>
          </w:tabs>
          <w:ind w:left="2520" w:hanging="360"/>
        </w:pPr>
        <w:rPr>
          <w:rFonts w:hint="default"/>
        </w:rPr>
      </w:lvl>
    </w:lvlOverride>
    <w:lvlOverride w:ilvl="7">
      <w:lvl w:ilvl="7">
        <w:start w:val="1"/>
        <w:numFmt w:val="lowerLetter"/>
        <w:lvlText w:val="%8."/>
        <w:lvlJc w:val="left"/>
        <w:pPr>
          <w:tabs>
            <w:tab w:val="num" w:pos="2880"/>
          </w:tabs>
          <w:ind w:left="2880" w:hanging="360"/>
        </w:pPr>
        <w:rPr>
          <w:rFonts w:hint="default"/>
        </w:rPr>
      </w:lvl>
    </w:lvlOverride>
    <w:lvlOverride w:ilvl="8">
      <w:lvl w:ilvl="8">
        <w:numFmt w:val="lowerRoman"/>
        <w:lvlText w:val="%9."/>
        <w:lvlJc w:val="left"/>
        <w:pPr>
          <w:tabs>
            <w:tab w:val="num" w:pos="3240"/>
          </w:tabs>
          <w:ind w:left="3240" w:hanging="360"/>
        </w:pPr>
        <w:rPr>
          <w:rFonts w:hint="default"/>
        </w:rPr>
      </w:lvl>
    </w:lvlOverride>
  </w:num>
  <w:num w:numId="2" w16cid:durableId="291441339">
    <w:abstractNumId w:val="0"/>
    <w:lvlOverride w:ilvl="0">
      <w:lvl w:ilvl="0">
        <w:start w:val="1"/>
        <w:numFmt w:val="decimal"/>
        <w:pStyle w:val="Level1"/>
        <w:lvlText w:val="1.%1"/>
        <w:lvlJc w:val="left"/>
        <w:pPr>
          <w:tabs>
            <w:tab w:val="num" w:pos="720"/>
          </w:tabs>
          <w:ind w:left="720" w:hanging="720"/>
        </w:pPr>
        <w:rPr>
          <w:rFonts w:ascii="Arial" w:hAnsi="Arial" w:hint="default"/>
          <w:sz w:val="20"/>
          <w:szCs w:val="20"/>
        </w:rPr>
      </w:lvl>
    </w:lvlOverride>
    <w:lvlOverride w:ilvl="1">
      <w:lvl w:ilvl="1">
        <w:start w:val="1"/>
        <w:numFmt w:val="upperLetter"/>
        <w:pStyle w:val="A"/>
        <w:lvlText w:val="%2."/>
        <w:lvlJc w:val="left"/>
        <w:pPr>
          <w:tabs>
            <w:tab w:val="num" w:pos="1440"/>
          </w:tabs>
          <w:ind w:left="1440" w:hanging="720"/>
        </w:pPr>
        <w:rPr>
          <w:rFonts w:ascii="Arial" w:hAnsi="Arial" w:hint="default"/>
          <w:sz w:val="22"/>
        </w:rPr>
      </w:lvl>
    </w:lvlOverride>
    <w:lvlOverride w:ilvl="2">
      <w:lvl w:ilvl="2">
        <w:start w:val="1"/>
        <w:numFmt w:val="decimal"/>
        <w:pStyle w:val="1"/>
        <w:lvlText w:val="%3."/>
        <w:lvlJc w:val="left"/>
        <w:pPr>
          <w:tabs>
            <w:tab w:val="num" w:pos="2160"/>
          </w:tabs>
          <w:ind w:left="2160" w:hanging="720"/>
        </w:pPr>
        <w:rPr>
          <w:rFonts w:ascii="Arial" w:hAnsi="Arial" w:hint="default"/>
          <w:sz w:val="20"/>
          <w:szCs w:val="20"/>
        </w:rPr>
      </w:lvl>
    </w:lvlOverride>
    <w:lvlOverride w:ilvl="3">
      <w:lvl w:ilvl="3">
        <w:start w:val="1"/>
        <w:numFmt w:val="lowerLetter"/>
        <w:pStyle w:val="a4"/>
        <w:lvlText w:val="%4."/>
        <w:lvlJc w:val="left"/>
        <w:pPr>
          <w:tabs>
            <w:tab w:val="num" w:pos="2880"/>
          </w:tabs>
          <w:ind w:left="2880" w:hanging="720"/>
        </w:pPr>
        <w:rPr>
          <w:rFonts w:ascii="Arial" w:hAnsi="Arial" w:hint="default"/>
          <w:sz w:val="22"/>
        </w:rPr>
      </w:lvl>
    </w:lvlOverride>
    <w:lvlOverride w:ilvl="4">
      <w:lvl w:ilvl="4">
        <w:start w:val="1"/>
        <w:numFmt w:val="bullet"/>
        <w:pStyle w:val="Level5"/>
        <w:lvlText w:val=""/>
        <w:lvlJc w:val="left"/>
        <w:pPr>
          <w:tabs>
            <w:tab w:val="num" w:pos="1800"/>
          </w:tabs>
          <w:ind w:left="1800" w:hanging="360"/>
        </w:pPr>
        <w:rPr>
          <w:rFonts w:ascii="Symbol" w:hAnsi="Symbol" w:hint="default"/>
        </w:rPr>
      </w:lvl>
    </w:lvlOverride>
    <w:lvlOverride w:ilvl="5">
      <w:lvl w:ilvl="5">
        <w:start w:val="1"/>
        <w:numFmt w:val="bullet"/>
        <w:lvlText w:val=""/>
        <w:lvlJc w:val="left"/>
        <w:pPr>
          <w:tabs>
            <w:tab w:val="num" w:pos="2160"/>
          </w:tabs>
          <w:ind w:left="2160" w:hanging="360"/>
        </w:pPr>
        <w:rPr>
          <w:rFonts w:ascii="Wingdings" w:hAnsi="Wingdings" w:hint="default"/>
        </w:rPr>
      </w:lvl>
    </w:lvlOverride>
    <w:lvlOverride w:ilvl="6">
      <w:lvl w:ilvl="6">
        <w:start w:val="1"/>
        <w:numFmt w:val="bullet"/>
        <w:lvlText w:val=""/>
        <w:lvlJc w:val="left"/>
        <w:pPr>
          <w:tabs>
            <w:tab w:val="num" w:pos="2520"/>
          </w:tabs>
          <w:ind w:left="2520" w:hanging="360"/>
        </w:pPr>
        <w:rPr>
          <w:rFonts w:ascii="Wingdings" w:hAnsi="Wingdings" w:hint="default"/>
        </w:rPr>
      </w:lvl>
    </w:lvlOverride>
    <w:lvlOverride w:ilvl="7">
      <w:lvl w:ilvl="7">
        <w:start w:val="1"/>
        <w:numFmt w:val="bullet"/>
        <w:lvlText w:val=""/>
        <w:lvlJc w:val="left"/>
        <w:pPr>
          <w:tabs>
            <w:tab w:val="num" w:pos="2880"/>
          </w:tabs>
          <w:ind w:left="2880" w:hanging="360"/>
        </w:pPr>
        <w:rPr>
          <w:rFonts w:ascii="Symbol" w:hAnsi="Symbol" w:hint="default"/>
        </w:rPr>
      </w:lvl>
    </w:lvlOverride>
    <w:lvlOverride w:ilvl="8">
      <w:lvl w:ilvl="8">
        <w:numFmt w:val="bullet"/>
        <w:lvlText w:val=""/>
        <w:lvlJc w:val="left"/>
        <w:pPr>
          <w:tabs>
            <w:tab w:val="num" w:pos="3240"/>
          </w:tabs>
          <w:ind w:left="3240" w:hanging="360"/>
        </w:pPr>
        <w:rPr>
          <w:rFonts w:ascii="Symbol" w:hAnsi="Symbol" w:hint="default"/>
        </w:rPr>
      </w:lvl>
    </w:lvlOverride>
  </w:num>
  <w:num w:numId="3" w16cid:durableId="2016495644">
    <w:abstractNumId w:val="0"/>
    <w:lvlOverride w:ilvl="0">
      <w:lvl w:ilvl="0">
        <w:start w:val="1"/>
        <w:numFmt w:val="decimal"/>
        <w:pStyle w:val="Level1"/>
        <w:lvlText w:val="1.%1"/>
        <w:lvlJc w:val="left"/>
        <w:pPr>
          <w:tabs>
            <w:tab w:val="num" w:pos="720"/>
          </w:tabs>
          <w:ind w:left="720" w:hanging="720"/>
        </w:pPr>
        <w:rPr>
          <w:rFonts w:ascii="Arial" w:hAnsi="Arial" w:hint="default"/>
          <w:sz w:val="20"/>
          <w:szCs w:val="20"/>
        </w:rPr>
      </w:lvl>
    </w:lvlOverride>
    <w:lvlOverride w:ilvl="1">
      <w:lvl w:ilvl="1">
        <w:start w:val="1"/>
        <w:numFmt w:val="upperLetter"/>
        <w:pStyle w:val="A"/>
        <w:lvlText w:val="%2."/>
        <w:lvlJc w:val="left"/>
        <w:pPr>
          <w:tabs>
            <w:tab w:val="num" w:pos="1440"/>
          </w:tabs>
          <w:ind w:left="1440" w:hanging="720"/>
        </w:pPr>
        <w:rPr>
          <w:rFonts w:ascii="Arial" w:hAnsi="Arial" w:hint="default"/>
          <w:sz w:val="22"/>
        </w:rPr>
      </w:lvl>
    </w:lvlOverride>
    <w:lvlOverride w:ilvl="2">
      <w:lvl w:ilvl="2">
        <w:start w:val="1"/>
        <w:numFmt w:val="decimal"/>
        <w:pStyle w:val="1"/>
        <w:lvlText w:val="%3."/>
        <w:lvlJc w:val="left"/>
        <w:pPr>
          <w:tabs>
            <w:tab w:val="num" w:pos="2160"/>
          </w:tabs>
          <w:ind w:left="2160" w:hanging="720"/>
        </w:pPr>
        <w:rPr>
          <w:rFonts w:ascii="Arial" w:hAnsi="Arial" w:hint="default"/>
          <w:sz w:val="20"/>
          <w:szCs w:val="20"/>
        </w:rPr>
      </w:lvl>
    </w:lvlOverride>
    <w:lvlOverride w:ilvl="3">
      <w:lvl w:ilvl="3">
        <w:start w:val="1"/>
        <w:numFmt w:val="lowerLetter"/>
        <w:pStyle w:val="a4"/>
        <w:lvlText w:val="%4."/>
        <w:lvlJc w:val="left"/>
        <w:pPr>
          <w:tabs>
            <w:tab w:val="num" w:pos="2880"/>
          </w:tabs>
          <w:ind w:left="2880" w:hanging="720"/>
        </w:pPr>
        <w:rPr>
          <w:rFonts w:ascii="Arial" w:hAnsi="Arial" w:hint="default"/>
          <w:sz w:val="22"/>
        </w:rPr>
      </w:lvl>
    </w:lvlOverride>
    <w:lvlOverride w:ilvl="4">
      <w:lvl w:ilvl="4">
        <w:start w:val="1"/>
        <w:numFmt w:val="bullet"/>
        <w:pStyle w:val="Level5"/>
        <w:lvlText w:val=""/>
        <w:lvlJc w:val="left"/>
        <w:pPr>
          <w:tabs>
            <w:tab w:val="num" w:pos="1800"/>
          </w:tabs>
          <w:ind w:left="1800" w:hanging="360"/>
        </w:pPr>
        <w:rPr>
          <w:rFonts w:ascii="Symbol" w:hAnsi="Symbol" w:hint="default"/>
        </w:rPr>
      </w:lvl>
    </w:lvlOverride>
    <w:lvlOverride w:ilvl="5">
      <w:lvl w:ilvl="5">
        <w:start w:val="1"/>
        <w:numFmt w:val="bullet"/>
        <w:lvlText w:val=""/>
        <w:lvlJc w:val="left"/>
        <w:pPr>
          <w:tabs>
            <w:tab w:val="num" w:pos="2160"/>
          </w:tabs>
          <w:ind w:left="2160" w:hanging="360"/>
        </w:pPr>
        <w:rPr>
          <w:rFonts w:ascii="Wingdings" w:hAnsi="Wingdings" w:hint="default"/>
        </w:rPr>
      </w:lvl>
    </w:lvlOverride>
    <w:lvlOverride w:ilvl="6">
      <w:lvl w:ilvl="6">
        <w:start w:val="1"/>
        <w:numFmt w:val="bullet"/>
        <w:lvlText w:val=""/>
        <w:lvlJc w:val="left"/>
        <w:pPr>
          <w:tabs>
            <w:tab w:val="num" w:pos="2520"/>
          </w:tabs>
          <w:ind w:left="2520" w:hanging="360"/>
        </w:pPr>
        <w:rPr>
          <w:rFonts w:ascii="Wingdings" w:hAnsi="Wingdings" w:hint="default"/>
        </w:rPr>
      </w:lvl>
    </w:lvlOverride>
    <w:lvlOverride w:ilvl="7">
      <w:lvl w:ilvl="7">
        <w:start w:val="1"/>
        <w:numFmt w:val="bullet"/>
        <w:lvlText w:val=""/>
        <w:lvlJc w:val="left"/>
        <w:pPr>
          <w:tabs>
            <w:tab w:val="num" w:pos="2880"/>
          </w:tabs>
          <w:ind w:left="2880" w:hanging="360"/>
        </w:pPr>
        <w:rPr>
          <w:rFonts w:ascii="Symbol" w:hAnsi="Symbol" w:hint="default"/>
        </w:rPr>
      </w:lvl>
    </w:lvlOverride>
    <w:lvlOverride w:ilvl="8">
      <w:lvl w:ilvl="8">
        <w:numFmt w:val="bullet"/>
        <w:lvlText w:val=""/>
        <w:lvlJc w:val="left"/>
        <w:pPr>
          <w:tabs>
            <w:tab w:val="num" w:pos="3240"/>
          </w:tabs>
          <w:ind w:left="3240" w:hanging="360"/>
        </w:pPr>
        <w:rPr>
          <w:rFonts w:ascii="Symbol" w:hAnsi="Symbol" w:hint="default"/>
        </w:rPr>
      </w:lvl>
    </w:lvlOverride>
  </w:num>
  <w:num w:numId="4" w16cid:durableId="328871981">
    <w:abstractNumId w:val="0"/>
    <w:lvlOverride w:ilvl="0">
      <w:lvl w:ilvl="0">
        <w:start w:val="1"/>
        <w:numFmt w:val="decimal"/>
        <w:pStyle w:val="Level1"/>
        <w:lvlText w:val="1.%1"/>
        <w:lvlJc w:val="left"/>
        <w:pPr>
          <w:tabs>
            <w:tab w:val="num" w:pos="720"/>
          </w:tabs>
          <w:ind w:left="720" w:hanging="720"/>
        </w:pPr>
        <w:rPr>
          <w:rFonts w:ascii="Arial" w:hAnsi="Arial" w:hint="default"/>
          <w:sz w:val="20"/>
          <w:szCs w:val="20"/>
        </w:rPr>
      </w:lvl>
    </w:lvlOverride>
    <w:lvlOverride w:ilvl="1">
      <w:lvl w:ilvl="1">
        <w:start w:val="1"/>
        <w:numFmt w:val="upperLetter"/>
        <w:pStyle w:val="A"/>
        <w:lvlText w:val="%2."/>
        <w:lvlJc w:val="left"/>
        <w:pPr>
          <w:tabs>
            <w:tab w:val="num" w:pos="1440"/>
          </w:tabs>
          <w:ind w:left="1440" w:hanging="720"/>
        </w:pPr>
        <w:rPr>
          <w:rFonts w:ascii="Arial" w:hAnsi="Arial" w:hint="default"/>
          <w:sz w:val="22"/>
        </w:rPr>
      </w:lvl>
    </w:lvlOverride>
    <w:lvlOverride w:ilvl="2">
      <w:lvl w:ilvl="2">
        <w:start w:val="1"/>
        <w:numFmt w:val="decimal"/>
        <w:pStyle w:val="1"/>
        <w:lvlText w:val="%3."/>
        <w:lvlJc w:val="left"/>
        <w:pPr>
          <w:tabs>
            <w:tab w:val="num" w:pos="2160"/>
          </w:tabs>
          <w:ind w:left="2160" w:hanging="720"/>
        </w:pPr>
        <w:rPr>
          <w:rFonts w:ascii="Arial" w:hAnsi="Arial" w:hint="default"/>
          <w:sz w:val="20"/>
          <w:szCs w:val="20"/>
        </w:rPr>
      </w:lvl>
    </w:lvlOverride>
    <w:lvlOverride w:ilvl="3">
      <w:lvl w:ilvl="3">
        <w:start w:val="1"/>
        <w:numFmt w:val="lowerLetter"/>
        <w:pStyle w:val="a4"/>
        <w:lvlText w:val="%4."/>
        <w:lvlJc w:val="left"/>
        <w:pPr>
          <w:tabs>
            <w:tab w:val="num" w:pos="2880"/>
          </w:tabs>
          <w:ind w:left="2880" w:hanging="720"/>
        </w:pPr>
        <w:rPr>
          <w:rFonts w:ascii="Arial" w:hAnsi="Arial" w:hint="default"/>
          <w:sz w:val="22"/>
        </w:rPr>
      </w:lvl>
    </w:lvlOverride>
    <w:lvlOverride w:ilvl="4">
      <w:lvl w:ilvl="4">
        <w:start w:val="1"/>
        <w:numFmt w:val="bullet"/>
        <w:pStyle w:val="Level5"/>
        <w:lvlText w:val=""/>
        <w:lvlJc w:val="left"/>
        <w:pPr>
          <w:tabs>
            <w:tab w:val="num" w:pos="1800"/>
          </w:tabs>
          <w:ind w:left="1800" w:hanging="360"/>
        </w:pPr>
        <w:rPr>
          <w:rFonts w:ascii="Symbol" w:hAnsi="Symbol" w:hint="default"/>
        </w:rPr>
      </w:lvl>
    </w:lvlOverride>
    <w:lvlOverride w:ilvl="5">
      <w:lvl w:ilvl="5">
        <w:start w:val="1"/>
        <w:numFmt w:val="bullet"/>
        <w:lvlText w:val=""/>
        <w:lvlJc w:val="left"/>
        <w:pPr>
          <w:tabs>
            <w:tab w:val="num" w:pos="2160"/>
          </w:tabs>
          <w:ind w:left="2160" w:hanging="360"/>
        </w:pPr>
        <w:rPr>
          <w:rFonts w:ascii="Wingdings" w:hAnsi="Wingdings" w:hint="default"/>
        </w:rPr>
      </w:lvl>
    </w:lvlOverride>
    <w:lvlOverride w:ilvl="6">
      <w:lvl w:ilvl="6">
        <w:start w:val="1"/>
        <w:numFmt w:val="bullet"/>
        <w:lvlText w:val=""/>
        <w:lvlJc w:val="left"/>
        <w:pPr>
          <w:tabs>
            <w:tab w:val="num" w:pos="2520"/>
          </w:tabs>
          <w:ind w:left="2520" w:hanging="360"/>
        </w:pPr>
        <w:rPr>
          <w:rFonts w:ascii="Wingdings" w:hAnsi="Wingdings" w:hint="default"/>
        </w:rPr>
      </w:lvl>
    </w:lvlOverride>
    <w:lvlOverride w:ilvl="7">
      <w:lvl w:ilvl="7">
        <w:start w:val="1"/>
        <w:numFmt w:val="bullet"/>
        <w:lvlText w:val=""/>
        <w:lvlJc w:val="left"/>
        <w:pPr>
          <w:tabs>
            <w:tab w:val="num" w:pos="2880"/>
          </w:tabs>
          <w:ind w:left="2880" w:hanging="360"/>
        </w:pPr>
        <w:rPr>
          <w:rFonts w:ascii="Symbol" w:hAnsi="Symbol" w:hint="default"/>
        </w:rPr>
      </w:lvl>
    </w:lvlOverride>
    <w:lvlOverride w:ilvl="8">
      <w:lvl w:ilvl="8">
        <w:numFmt w:val="bullet"/>
        <w:lvlText w:val=""/>
        <w:lvlJc w:val="left"/>
        <w:pPr>
          <w:tabs>
            <w:tab w:val="num" w:pos="3240"/>
          </w:tabs>
          <w:ind w:left="3240" w:hanging="360"/>
        </w:pPr>
        <w:rPr>
          <w:rFonts w:ascii="Symbol" w:hAnsi="Symbol" w:hint="default"/>
        </w:rPr>
      </w:lvl>
    </w:lvlOverride>
  </w:num>
  <w:num w:numId="5" w16cid:durableId="1447388534">
    <w:abstractNumId w:val="0"/>
    <w:lvlOverride w:ilvl="0">
      <w:lvl w:ilvl="0">
        <w:start w:val="1"/>
        <w:numFmt w:val="decimal"/>
        <w:pStyle w:val="Level1"/>
        <w:lvlText w:val="1.%1"/>
        <w:lvlJc w:val="left"/>
        <w:pPr>
          <w:tabs>
            <w:tab w:val="num" w:pos="720"/>
          </w:tabs>
          <w:ind w:left="720" w:hanging="720"/>
        </w:pPr>
        <w:rPr>
          <w:rFonts w:ascii="Arial" w:hAnsi="Arial" w:hint="default"/>
          <w:sz w:val="20"/>
          <w:szCs w:val="20"/>
        </w:rPr>
      </w:lvl>
    </w:lvlOverride>
    <w:lvlOverride w:ilvl="1">
      <w:lvl w:ilvl="1">
        <w:start w:val="1"/>
        <w:numFmt w:val="upperLetter"/>
        <w:pStyle w:val="A"/>
        <w:lvlText w:val="%2."/>
        <w:lvlJc w:val="left"/>
        <w:pPr>
          <w:tabs>
            <w:tab w:val="num" w:pos="1440"/>
          </w:tabs>
          <w:ind w:left="1440" w:hanging="720"/>
        </w:pPr>
        <w:rPr>
          <w:rFonts w:ascii="Arial" w:hAnsi="Arial" w:hint="default"/>
          <w:sz w:val="22"/>
        </w:rPr>
      </w:lvl>
    </w:lvlOverride>
    <w:lvlOverride w:ilvl="2">
      <w:lvl w:ilvl="2">
        <w:start w:val="1"/>
        <w:numFmt w:val="decimal"/>
        <w:pStyle w:val="1"/>
        <w:lvlText w:val="%3."/>
        <w:lvlJc w:val="left"/>
        <w:pPr>
          <w:tabs>
            <w:tab w:val="num" w:pos="2160"/>
          </w:tabs>
          <w:ind w:left="2160" w:hanging="720"/>
        </w:pPr>
        <w:rPr>
          <w:rFonts w:ascii="Arial" w:hAnsi="Arial" w:hint="default"/>
          <w:sz w:val="20"/>
          <w:szCs w:val="20"/>
        </w:rPr>
      </w:lvl>
    </w:lvlOverride>
    <w:lvlOverride w:ilvl="3">
      <w:lvl w:ilvl="3">
        <w:start w:val="1"/>
        <w:numFmt w:val="lowerLetter"/>
        <w:pStyle w:val="a4"/>
        <w:lvlText w:val="%4."/>
        <w:lvlJc w:val="left"/>
        <w:pPr>
          <w:tabs>
            <w:tab w:val="num" w:pos="2880"/>
          </w:tabs>
          <w:ind w:left="2880" w:hanging="720"/>
        </w:pPr>
        <w:rPr>
          <w:rFonts w:ascii="Arial" w:hAnsi="Arial" w:hint="default"/>
          <w:sz w:val="22"/>
        </w:rPr>
      </w:lvl>
    </w:lvlOverride>
    <w:lvlOverride w:ilvl="4">
      <w:lvl w:ilvl="4">
        <w:start w:val="1"/>
        <w:numFmt w:val="bullet"/>
        <w:pStyle w:val="Level5"/>
        <w:lvlText w:val=""/>
        <w:lvlJc w:val="left"/>
        <w:pPr>
          <w:tabs>
            <w:tab w:val="num" w:pos="1800"/>
          </w:tabs>
          <w:ind w:left="1800" w:hanging="360"/>
        </w:pPr>
        <w:rPr>
          <w:rFonts w:ascii="Symbol" w:hAnsi="Symbol" w:hint="default"/>
        </w:rPr>
      </w:lvl>
    </w:lvlOverride>
    <w:lvlOverride w:ilvl="5">
      <w:lvl w:ilvl="5">
        <w:start w:val="1"/>
        <w:numFmt w:val="bullet"/>
        <w:lvlText w:val=""/>
        <w:lvlJc w:val="left"/>
        <w:pPr>
          <w:tabs>
            <w:tab w:val="num" w:pos="2160"/>
          </w:tabs>
          <w:ind w:left="2160" w:hanging="360"/>
        </w:pPr>
        <w:rPr>
          <w:rFonts w:ascii="Wingdings" w:hAnsi="Wingdings" w:hint="default"/>
        </w:rPr>
      </w:lvl>
    </w:lvlOverride>
    <w:lvlOverride w:ilvl="6">
      <w:lvl w:ilvl="6">
        <w:start w:val="1"/>
        <w:numFmt w:val="bullet"/>
        <w:lvlText w:val=""/>
        <w:lvlJc w:val="left"/>
        <w:pPr>
          <w:tabs>
            <w:tab w:val="num" w:pos="2520"/>
          </w:tabs>
          <w:ind w:left="2520" w:hanging="360"/>
        </w:pPr>
        <w:rPr>
          <w:rFonts w:ascii="Wingdings" w:hAnsi="Wingdings" w:hint="default"/>
        </w:rPr>
      </w:lvl>
    </w:lvlOverride>
    <w:lvlOverride w:ilvl="7">
      <w:lvl w:ilvl="7">
        <w:start w:val="1"/>
        <w:numFmt w:val="bullet"/>
        <w:lvlText w:val=""/>
        <w:lvlJc w:val="left"/>
        <w:pPr>
          <w:tabs>
            <w:tab w:val="num" w:pos="2880"/>
          </w:tabs>
          <w:ind w:left="2880" w:hanging="360"/>
        </w:pPr>
        <w:rPr>
          <w:rFonts w:ascii="Symbol" w:hAnsi="Symbol" w:hint="default"/>
        </w:rPr>
      </w:lvl>
    </w:lvlOverride>
    <w:lvlOverride w:ilvl="8">
      <w:lvl w:ilvl="8">
        <w:numFmt w:val="bullet"/>
        <w:lvlText w:val=""/>
        <w:lvlJc w:val="left"/>
        <w:pPr>
          <w:tabs>
            <w:tab w:val="num" w:pos="3240"/>
          </w:tabs>
          <w:ind w:left="3240" w:hanging="360"/>
        </w:pPr>
        <w:rPr>
          <w:rFonts w:ascii="Symbol" w:hAnsi="Symbol" w:hint="default"/>
        </w:rPr>
      </w:lvl>
    </w:lvlOverride>
  </w:num>
  <w:num w:numId="6" w16cid:durableId="210002420">
    <w:abstractNumId w:val="1"/>
  </w:num>
  <w:num w:numId="7" w16cid:durableId="1663311648">
    <w:abstractNumId w:val="0"/>
    <w:lvlOverride w:ilvl="0">
      <w:startOverride w:val="1"/>
      <w:lvl w:ilvl="0">
        <w:start w:val="1"/>
        <w:numFmt w:val="decimalZero"/>
        <w:pStyle w:val="Level1"/>
        <w:lvlText w:val="1.%1"/>
        <w:lvlJc w:val="left"/>
        <w:pPr>
          <w:tabs>
            <w:tab w:val="num" w:pos="864"/>
          </w:tabs>
          <w:ind w:left="864" w:hanging="864"/>
        </w:pPr>
        <w:rPr>
          <w:rFonts w:ascii="Times New Roman" w:hAnsi="Times New Roman" w:cs="Times New Roman" w:hint="default"/>
          <w:b w:val="0"/>
          <w:i w:val="0"/>
          <w:sz w:val="20"/>
        </w:rPr>
      </w:lvl>
    </w:lvlOverride>
    <w:lvlOverride w:ilvl="1">
      <w:startOverride w:val="1"/>
      <w:lvl w:ilvl="1">
        <w:start w:val="1"/>
        <w:numFmt w:val="upperLetter"/>
        <w:pStyle w:val="A"/>
        <w:lvlText w:val="%2."/>
        <w:lvlJc w:val="left"/>
        <w:pPr>
          <w:tabs>
            <w:tab w:val="num" w:pos="864"/>
          </w:tabs>
          <w:ind w:left="864" w:hanging="576"/>
        </w:pPr>
        <w:rPr>
          <w:rFonts w:ascii="Times New Roman" w:hAnsi="Times New Roman" w:cs="Times New Roman" w:hint="default"/>
          <w:b w:val="0"/>
          <w:i w:val="0"/>
          <w:sz w:val="20"/>
        </w:rPr>
      </w:lvl>
    </w:lvlOverride>
    <w:lvlOverride w:ilvl="2">
      <w:startOverride w:val="1"/>
      <w:lvl w:ilvl="2">
        <w:start w:val="1"/>
        <w:numFmt w:val="decimal"/>
        <w:pStyle w:val="1"/>
        <w:lvlText w:val="%3."/>
        <w:lvlJc w:val="left"/>
        <w:pPr>
          <w:tabs>
            <w:tab w:val="num" w:pos="1440"/>
          </w:tabs>
          <w:ind w:left="1440" w:hanging="576"/>
        </w:pPr>
        <w:rPr>
          <w:rFonts w:ascii="Times New Roman" w:hAnsi="Times New Roman" w:cs="Times New Roman" w:hint="default"/>
          <w:b w:val="0"/>
          <w:i w:val="0"/>
          <w:sz w:val="20"/>
        </w:rPr>
      </w:lvl>
    </w:lvlOverride>
    <w:lvlOverride w:ilvl="3">
      <w:startOverride w:val="1"/>
      <w:lvl w:ilvl="3">
        <w:start w:val="1"/>
        <w:numFmt w:val="lowerLetter"/>
        <w:pStyle w:val="a4"/>
        <w:lvlText w:val="%4."/>
        <w:lvlJc w:val="left"/>
        <w:pPr>
          <w:tabs>
            <w:tab w:val="num" w:pos="2016"/>
          </w:tabs>
          <w:ind w:left="2016" w:hanging="576"/>
        </w:pPr>
        <w:rPr>
          <w:rFonts w:ascii="Times New Roman" w:hAnsi="Times New Roman" w:cs="Times New Roman" w:hint="default"/>
          <w:b w:val="0"/>
          <w:i w:val="0"/>
          <w:sz w:val="20"/>
        </w:rPr>
      </w:lvl>
    </w:lvlOverride>
    <w:lvlOverride w:ilvl="4">
      <w:startOverride w:val="1"/>
      <w:lvl w:ilvl="4">
        <w:start w:val="1"/>
        <w:numFmt w:val="decimal"/>
        <w:pStyle w:val="Level5"/>
        <w:lvlText w:val="%5)"/>
        <w:lvlJc w:val="left"/>
        <w:pPr>
          <w:tabs>
            <w:tab w:val="num" w:pos="2592"/>
          </w:tabs>
          <w:ind w:left="2592" w:hanging="576"/>
        </w:pPr>
        <w:rPr>
          <w:rFonts w:ascii="Times New Roman" w:hAnsi="Times New Roman" w:cs="Times New Roman" w:hint="default"/>
          <w:b w:val="0"/>
          <w:i w:val="0"/>
          <w:sz w:val="20"/>
        </w:rPr>
      </w:lvl>
    </w:lvlOverride>
    <w:lvlOverride w:ilvl="5">
      <w:startOverride w:val="1"/>
      <w:lvl w:ilvl="5">
        <w:start w:val="1"/>
        <w:numFmt w:val="lowerRoman"/>
        <w:lvlText w:val="(%6)"/>
        <w:lvlJc w:val="left"/>
        <w:pPr>
          <w:tabs>
            <w:tab w:val="num" w:pos="2160"/>
          </w:tabs>
          <w:ind w:left="2160" w:hanging="360"/>
        </w:pPr>
        <w:rPr>
          <w:rFonts w:hint="default"/>
        </w:rPr>
      </w:lvl>
    </w:lvlOverride>
    <w:lvlOverride w:ilvl="6">
      <w:startOverride w:val="1"/>
      <w:lvl w:ilvl="6">
        <w:start w:val="1"/>
        <w:numFmt w:val="decimal"/>
        <w:lvlText w:val="%7."/>
        <w:lvlJc w:val="left"/>
        <w:pPr>
          <w:tabs>
            <w:tab w:val="num" w:pos="2520"/>
          </w:tabs>
          <w:ind w:left="2520" w:hanging="360"/>
        </w:pPr>
        <w:rPr>
          <w:rFonts w:hint="default"/>
        </w:rPr>
      </w:lvl>
    </w:lvlOverride>
    <w:lvlOverride w:ilvl="7">
      <w:startOverride w:val="1"/>
      <w:lvl w:ilvl="7">
        <w:start w:val="1"/>
        <w:numFmt w:val="lowerLetter"/>
        <w:lvlText w:val="%8."/>
        <w:lvlJc w:val="left"/>
        <w:pPr>
          <w:tabs>
            <w:tab w:val="num" w:pos="2880"/>
          </w:tabs>
          <w:ind w:left="2880" w:hanging="360"/>
        </w:pPr>
        <w:rPr>
          <w:rFonts w:hint="default"/>
        </w:rPr>
      </w:lvl>
    </w:lvlOverride>
    <w:lvlOverride w:ilvl="8">
      <w:lvl w:ilvl="8">
        <w:numFmt w:val="lowerRoman"/>
        <w:lvlText w:val="%9."/>
        <w:lvlJc w:val="left"/>
        <w:pPr>
          <w:tabs>
            <w:tab w:val="num" w:pos="3240"/>
          </w:tabs>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542"/>
    <w:rsid w:val="00014B8F"/>
    <w:rsid w:val="00023542"/>
    <w:rsid w:val="00083CA4"/>
    <w:rsid w:val="00086019"/>
    <w:rsid w:val="000A45A2"/>
    <w:rsid w:val="000F39FA"/>
    <w:rsid w:val="000F5F25"/>
    <w:rsid w:val="00184257"/>
    <w:rsid w:val="00186FA3"/>
    <w:rsid w:val="001E0335"/>
    <w:rsid w:val="001E71D0"/>
    <w:rsid w:val="002167BB"/>
    <w:rsid w:val="002C1EE4"/>
    <w:rsid w:val="002E7E84"/>
    <w:rsid w:val="00363AD9"/>
    <w:rsid w:val="00364BF8"/>
    <w:rsid w:val="00395CCA"/>
    <w:rsid w:val="003A3AD8"/>
    <w:rsid w:val="003D1459"/>
    <w:rsid w:val="003D54BA"/>
    <w:rsid w:val="004077C2"/>
    <w:rsid w:val="00462525"/>
    <w:rsid w:val="00480F57"/>
    <w:rsid w:val="004B0057"/>
    <w:rsid w:val="004E04A3"/>
    <w:rsid w:val="004F4589"/>
    <w:rsid w:val="004F5A7A"/>
    <w:rsid w:val="00516177"/>
    <w:rsid w:val="00554798"/>
    <w:rsid w:val="00573074"/>
    <w:rsid w:val="005946AC"/>
    <w:rsid w:val="00632DE7"/>
    <w:rsid w:val="00636D0C"/>
    <w:rsid w:val="00661E8A"/>
    <w:rsid w:val="006879E0"/>
    <w:rsid w:val="00691D3A"/>
    <w:rsid w:val="006F015A"/>
    <w:rsid w:val="006F1BFF"/>
    <w:rsid w:val="006F5317"/>
    <w:rsid w:val="006F7AC2"/>
    <w:rsid w:val="00755275"/>
    <w:rsid w:val="00760AB0"/>
    <w:rsid w:val="00765E75"/>
    <w:rsid w:val="007D3CCC"/>
    <w:rsid w:val="007F752A"/>
    <w:rsid w:val="00820212"/>
    <w:rsid w:val="00880CA4"/>
    <w:rsid w:val="008A2D3D"/>
    <w:rsid w:val="008F300E"/>
    <w:rsid w:val="008F6BE8"/>
    <w:rsid w:val="00912DC2"/>
    <w:rsid w:val="0093757F"/>
    <w:rsid w:val="009B063C"/>
    <w:rsid w:val="00A05899"/>
    <w:rsid w:val="00A51341"/>
    <w:rsid w:val="00A653FC"/>
    <w:rsid w:val="00AB2FA9"/>
    <w:rsid w:val="00B00BA0"/>
    <w:rsid w:val="00B01B8A"/>
    <w:rsid w:val="00B04016"/>
    <w:rsid w:val="00B07FFB"/>
    <w:rsid w:val="00B109A1"/>
    <w:rsid w:val="00B251A9"/>
    <w:rsid w:val="00B445CB"/>
    <w:rsid w:val="00B7021B"/>
    <w:rsid w:val="00B77FEC"/>
    <w:rsid w:val="00BC5EBD"/>
    <w:rsid w:val="00BD3E19"/>
    <w:rsid w:val="00BE35AD"/>
    <w:rsid w:val="00C1637A"/>
    <w:rsid w:val="00C41366"/>
    <w:rsid w:val="00C74987"/>
    <w:rsid w:val="00C97ABB"/>
    <w:rsid w:val="00CB4472"/>
    <w:rsid w:val="00CC2341"/>
    <w:rsid w:val="00D0717F"/>
    <w:rsid w:val="00D40A80"/>
    <w:rsid w:val="00D60540"/>
    <w:rsid w:val="00D71A7D"/>
    <w:rsid w:val="00D8305F"/>
    <w:rsid w:val="00D83341"/>
    <w:rsid w:val="00DD6FF1"/>
    <w:rsid w:val="00DF1306"/>
    <w:rsid w:val="00E05125"/>
    <w:rsid w:val="00E22A00"/>
    <w:rsid w:val="00E25E19"/>
    <w:rsid w:val="00E63658"/>
    <w:rsid w:val="00E71069"/>
    <w:rsid w:val="00E97608"/>
    <w:rsid w:val="00EB1A5F"/>
    <w:rsid w:val="00EC172E"/>
    <w:rsid w:val="00ED13F5"/>
    <w:rsid w:val="00ED43D7"/>
    <w:rsid w:val="00EE448E"/>
    <w:rsid w:val="00EF03E0"/>
    <w:rsid w:val="00F05170"/>
    <w:rsid w:val="00F61D85"/>
    <w:rsid w:val="00F63EF0"/>
    <w:rsid w:val="00FB5C67"/>
    <w:rsid w:val="00FB5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47CB9"/>
  <w15:docId w15:val="{E2E7A94D-05B8-437F-95EC-110E0BDD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4BF8"/>
    <w:pPr>
      <w:widowControl w:val="0"/>
      <w:autoSpaceDE w:val="0"/>
      <w:autoSpaceDN w:val="0"/>
      <w:adjustRightInd w:val="0"/>
    </w:pPr>
    <w:rPr>
      <w:rFonts w:ascii="Arial" w:hAnsi="Arial"/>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16177"/>
  </w:style>
  <w:style w:type="paragraph" w:customStyle="1" w:styleId="Level1">
    <w:name w:val="Level 1"/>
    <w:basedOn w:val="Normal"/>
    <w:rsid w:val="00516177"/>
    <w:pPr>
      <w:numPr>
        <w:numId w:val="1"/>
      </w:numPr>
      <w:outlineLvl w:val="0"/>
    </w:pPr>
  </w:style>
  <w:style w:type="paragraph" w:customStyle="1" w:styleId="A">
    <w:name w:val="A"/>
    <w:basedOn w:val="Normal"/>
    <w:rsid w:val="00516177"/>
    <w:pPr>
      <w:numPr>
        <w:ilvl w:val="1"/>
        <w:numId w:val="1"/>
      </w:numPr>
      <w:ind w:left="720" w:hanging="540"/>
      <w:outlineLvl w:val="1"/>
    </w:pPr>
  </w:style>
  <w:style w:type="paragraph" w:customStyle="1" w:styleId="1">
    <w:name w:val="1"/>
    <w:basedOn w:val="Normal"/>
    <w:rsid w:val="00516177"/>
    <w:pPr>
      <w:numPr>
        <w:ilvl w:val="2"/>
        <w:numId w:val="1"/>
      </w:numPr>
      <w:ind w:hanging="720"/>
      <w:outlineLvl w:val="2"/>
    </w:pPr>
  </w:style>
  <w:style w:type="paragraph" w:customStyle="1" w:styleId="a4">
    <w:name w:val="a4"/>
    <w:basedOn w:val="Normal"/>
    <w:rsid w:val="00516177"/>
    <w:pPr>
      <w:numPr>
        <w:ilvl w:val="3"/>
        <w:numId w:val="1"/>
      </w:numPr>
      <w:ind w:left="2160" w:hanging="720"/>
      <w:outlineLvl w:val="3"/>
    </w:pPr>
  </w:style>
  <w:style w:type="paragraph" w:customStyle="1" w:styleId="Level5">
    <w:name w:val="Level 5"/>
    <w:basedOn w:val="Normal"/>
    <w:rsid w:val="00516177"/>
    <w:pPr>
      <w:numPr>
        <w:ilvl w:val="4"/>
        <w:numId w:val="1"/>
      </w:numPr>
      <w:ind w:left="2520" w:hanging="360"/>
      <w:outlineLvl w:val="4"/>
    </w:pPr>
  </w:style>
  <w:style w:type="paragraph" w:styleId="Header">
    <w:name w:val="header"/>
    <w:basedOn w:val="Normal"/>
    <w:link w:val="HeaderChar"/>
    <w:uiPriority w:val="99"/>
    <w:qFormat/>
    <w:rsid w:val="00516177"/>
    <w:pPr>
      <w:tabs>
        <w:tab w:val="center" w:pos="4320"/>
        <w:tab w:val="right" w:pos="8640"/>
      </w:tabs>
    </w:pPr>
  </w:style>
  <w:style w:type="paragraph" w:styleId="Footer">
    <w:name w:val="footer"/>
    <w:basedOn w:val="Normal"/>
    <w:link w:val="FooterChar"/>
    <w:rsid w:val="00516177"/>
    <w:pPr>
      <w:tabs>
        <w:tab w:val="center" w:pos="4320"/>
        <w:tab w:val="right" w:pos="8640"/>
      </w:tabs>
    </w:pPr>
  </w:style>
  <w:style w:type="paragraph" w:customStyle="1" w:styleId="Level2">
    <w:name w:val="Level 2"/>
    <w:basedOn w:val="Normal"/>
    <w:rsid w:val="00516177"/>
  </w:style>
  <w:style w:type="paragraph" w:styleId="NoSpacing">
    <w:name w:val="No Spacing"/>
    <w:qFormat/>
    <w:rsid w:val="00516177"/>
    <w:rPr>
      <w:rFonts w:ascii="Arial" w:hAnsi="Arial"/>
      <w:sz w:val="24"/>
      <w:szCs w:val="22"/>
    </w:rPr>
  </w:style>
  <w:style w:type="character" w:styleId="Hyperlink">
    <w:name w:val="Hyperlink"/>
    <w:rsid w:val="00516177"/>
    <w:rPr>
      <w:color w:val="0000FF"/>
      <w:u w:val="single"/>
    </w:rPr>
  </w:style>
  <w:style w:type="character" w:styleId="FollowedHyperlink">
    <w:name w:val="FollowedHyperlink"/>
    <w:rsid w:val="00516177"/>
    <w:rPr>
      <w:color w:val="800080"/>
      <w:u w:val="single"/>
    </w:rPr>
  </w:style>
  <w:style w:type="character" w:customStyle="1" w:styleId="FooterChar">
    <w:name w:val="Footer Char"/>
    <w:basedOn w:val="DefaultParagraphFont"/>
    <w:link w:val="Footer"/>
    <w:rsid w:val="00554798"/>
    <w:rPr>
      <w:szCs w:val="24"/>
    </w:rPr>
  </w:style>
  <w:style w:type="character" w:styleId="PageNumber">
    <w:name w:val="page number"/>
    <w:basedOn w:val="DefaultParagraphFont"/>
    <w:rsid w:val="00B77FEC"/>
  </w:style>
  <w:style w:type="character" w:customStyle="1" w:styleId="HeaderChar">
    <w:name w:val="Header Char"/>
    <w:basedOn w:val="DefaultParagraphFont"/>
    <w:link w:val="Header"/>
    <w:uiPriority w:val="99"/>
    <w:rsid w:val="00364BF8"/>
    <w:rPr>
      <w:rFonts w:ascii="Arial" w:hAnsi="Arial"/>
      <w:sz w:val="18"/>
      <w:szCs w:val="24"/>
    </w:rPr>
  </w:style>
  <w:style w:type="character" w:customStyle="1" w:styleId="CPR">
    <w:name w:val="CPR"/>
    <w:basedOn w:val="DefaultParagraphFont"/>
    <w:rsid w:val="008A2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356195301">
      <w:bodyDiv w:val="1"/>
      <w:marLeft w:val="0"/>
      <w:marRight w:val="0"/>
      <w:marTop w:val="0"/>
      <w:marBottom w:val="0"/>
      <w:divBdr>
        <w:top w:val="none" w:sz="0" w:space="0" w:color="auto"/>
        <w:left w:val="none" w:sz="0" w:space="0" w:color="auto"/>
        <w:bottom w:val="none" w:sz="0" w:space="0" w:color="auto"/>
        <w:right w:val="none" w:sz="0" w:space="0" w:color="auto"/>
      </w:divBdr>
    </w:div>
    <w:div w:id="455829484">
      <w:bodyDiv w:val="1"/>
      <w:marLeft w:val="0"/>
      <w:marRight w:val="0"/>
      <w:marTop w:val="0"/>
      <w:marBottom w:val="0"/>
      <w:divBdr>
        <w:top w:val="none" w:sz="0" w:space="0" w:color="auto"/>
        <w:left w:val="none" w:sz="0" w:space="0" w:color="auto"/>
        <w:bottom w:val="none" w:sz="0" w:space="0" w:color="auto"/>
        <w:right w:val="none" w:sz="0" w:space="0" w:color="auto"/>
      </w:divBdr>
    </w:div>
    <w:div w:id="611060614">
      <w:bodyDiv w:val="1"/>
      <w:marLeft w:val="0"/>
      <w:marRight w:val="0"/>
      <w:marTop w:val="0"/>
      <w:marBottom w:val="0"/>
      <w:divBdr>
        <w:top w:val="none" w:sz="0" w:space="0" w:color="auto"/>
        <w:left w:val="none" w:sz="0" w:space="0" w:color="auto"/>
        <w:bottom w:val="none" w:sz="0" w:space="0" w:color="auto"/>
        <w:right w:val="none" w:sz="0" w:space="0" w:color="auto"/>
      </w:divBdr>
    </w:div>
    <w:div w:id="1442068561">
      <w:bodyDiv w:val="1"/>
      <w:marLeft w:val="0"/>
      <w:marRight w:val="0"/>
      <w:marTop w:val="0"/>
      <w:marBottom w:val="0"/>
      <w:divBdr>
        <w:top w:val="none" w:sz="0" w:space="0" w:color="auto"/>
        <w:left w:val="none" w:sz="0" w:space="0" w:color="auto"/>
        <w:bottom w:val="none" w:sz="0" w:space="0" w:color="auto"/>
        <w:right w:val="none" w:sz="0" w:space="0" w:color="auto"/>
      </w:divBdr>
    </w:div>
    <w:div w:id="2031758683">
      <w:bodyDiv w:val="1"/>
      <w:marLeft w:val="0"/>
      <w:marRight w:val="0"/>
      <w:marTop w:val="0"/>
      <w:marBottom w:val="0"/>
      <w:divBdr>
        <w:top w:val="none" w:sz="0" w:space="0" w:color="auto"/>
        <w:left w:val="none" w:sz="0" w:space="0" w:color="auto"/>
        <w:bottom w:val="none" w:sz="0" w:space="0" w:color="auto"/>
        <w:right w:val="none" w:sz="0" w:space="0" w:color="auto"/>
      </w:divBdr>
    </w:div>
    <w:div w:id="211224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C464A-DAF4-40E6-AEC0-151CECB01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2764</Words>
  <Characters>15755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SECTION 16010 - ELECTRICAL GENERAL</vt:lpstr>
    </vt:vector>
  </TitlesOfParts>
  <Company>CRS Engineering, Inc.</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16010 - ELECTRICAL GENERAL</dc:title>
  <dc:subject>SECTION 16010 - ELECTRICAL GENERAL</dc:subject>
  <dc:creator>shb</dc:creator>
  <cp:keywords/>
  <cp:lastModifiedBy>Earlycutt, Otis</cp:lastModifiedBy>
  <cp:revision>3</cp:revision>
  <cp:lastPrinted>2013-09-05T00:12:00Z</cp:lastPrinted>
  <dcterms:created xsi:type="dcterms:W3CDTF">2024-11-12T19:20:00Z</dcterms:created>
  <dcterms:modified xsi:type="dcterms:W3CDTF">2024-11-12T20:56:00Z</dcterms:modified>
</cp:coreProperties>
</file>