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79772" w14:textId="77777777" w:rsidR="00A71CCE" w:rsidRPr="009C6ADB" w:rsidRDefault="00A71CCE" w:rsidP="009C6ADB">
      <w:pPr>
        <w:rPr>
          <w:szCs w:val="18"/>
        </w:rPr>
      </w:pPr>
      <w:r w:rsidRPr="009C6ADB">
        <w:rPr>
          <w:szCs w:val="18"/>
        </w:rPr>
        <w:t>SECTION 26 4313</w:t>
      </w:r>
      <w:r w:rsidR="00203E5F">
        <w:rPr>
          <w:szCs w:val="18"/>
        </w:rPr>
        <w:t xml:space="preserve"> - </w:t>
      </w:r>
      <w:r w:rsidRPr="009C6ADB">
        <w:rPr>
          <w:szCs w:val="18"/>
        </w:rPr>
        <w:t>SURGE SUPPRESSORS</w:t>
      </w:r>
    </w:p>
    <w:p w14:paraId="15A9EB86" w14:textId="77777777" w:rsidR="00A71CCE" w:rsidRPr="009C6ADB" w:rsidRDefault="00A71CCE">
      <w:pPr>
        <w:rPr>
          <w:szCs w:val="18"/>
        </w:rPr>
      </w:pPr>
    </w:p>
    <w:p w14:paraId="32BD37F1" w14:textId="77777777" w:rsidR="00022061" w:rsidRPr="009C6ADB" w:rsidRDefault="00022061">
      <w:pPr>
        <w:rPr>
          <w:szCs w:val="18"/>
        </w:rPr>
      </w:pPr>
      <w:r w:rsidRPr="009C6ADB">
        <w:rPr>
          <w:szCs w:val="18"/>
        </w:rPr>
        <w:t xml:space="preserve">PART </w:t>
      </w:r>
      <w:r w:rsidR="009A0DCD" w:rsidRPr="009C6ADB">
        <w:rPr>
          <w:szCs w:val="18"/>
        </w:rPr>
        <w:t>1</w:t>
      </w:r>
      <w:r w:rsidRPr="009C6ADB">
        <w:rPr>
          <w:szCs w:val="18"/>
        </w:rPr>
        <w:t xml:space="preserve"> - GENERAL</w:t>
      </w:r>
    </w:p>
    <w:p w14:paraId="2017DE3D" w14:textId="77777777" w:rsidR="00022061" w:rsidRPr="009C6ADB" w:rsidRDefault="00022061">
      <w:pPr>
        <w:jc w:val="both"/>
        <w:rPr>
          <w:szCs w:val="18"/>
        </w:rPr>
      </w:pPr>
    </w:p>
    <w:p w14:paraId="4EB57ACA" w14:textId="77777777" w:rsidR="00022061" w:rsidRPr="009C6ADB" w:rsidRDefault="00022061" w:rsidP="00A713DE">
      <w:pPr>
        <w:pStyle w:val="Level1"/>
        <w:rPr>
          <w:szCs w:val="18"/>
        </w:rPr>
      </w:pPr>
      <w:r w:rsidRPr="009C6ADB">
        <w:rPr>
          <w:szCs w:val="18"/>
        </w:rPr>
        <w:t>DESCRIPTION:</w:t>
      </w:r>
    </w:p>
    <w:p w14:paraId="23346CCE" w14:textId="77777777" w:rsidR="00022061" w:rsidRPr="009C6ADB" w:rsidRDefault="00022061">
      <w:pPr>
        <w:jc w:val="both"/>
        <w:rPr>
          <w:szCs w:val="18"/>
        </w:rPr>
      </w:pPr>
    </w:p>
    <w:p w14:paraId="2D3ED103" w14:textId="77777777" w:rsidR="00022061" w:rsidRPr="009C6ADB" w:rsidRDefault="00022061">
      <w:pPr>
        <w:pStyle w:val="A"/>
        <w:rPr>
          <w:szCs w:val="18"/>
        </w:rPr>
      </w:pPr>
      <w:r w:rsidRPr="009C6ADB">
        <w:rPr>
          <w:szCs w:val="18"/>
        </w:rPr>
        <w:t xml:space="preserve">This section describes the materials `and installation requirements for </w:t>
      </w:r>
      <w:r w:rsidR="007301C1" w:rsidRPr="009C6ADB">
        <w:rPr>
          <w:szCs w:val="18"/>
        </w:rPr>
        <w:t>surge suppression devices</w:t>
      </w:r>
      <w:r w:rsidRPr="009C6ADB">
        <w:rPr>
          <w:szCs w:val="18"/>
        </w:rPr>
        <w:t xml:space="preserve"> (</w:t>
      </w:r>
      <w:r w:rsidR="007301C1" w:rsidRPr="009C6ADB">
        <w:rPr>
          <w:szCs w:val="18"/>
        </w:rPr>
        <w:t>SPD</w:t>
      </w:r>
      <w:r w:rsidRPr="009C6ADB">
        <w:rPr>
          <w:szCs w:val="18"/>
        </w:rPr>
        <w:t>) for the protection of all AC electrical circuits from the effects of lightning induced currents, substation switching transients and internally generated transients resulting from inductive and/or capacitive load switching.</w:t>
      </w:r>
    </w:p>
    <w:p w14:paraId="5DE52014" w14:textId="77777777" w:rsidR="00022061" w:rsidRPr="009C6ADB" w:rsidRDefault="00022061">
      <w:pPr>
        <w:jc w:val="both"/>
        <w:rPr>
          <w:szCs w:val="18"/>
        </w:rPr>
      </w:pPr>
    </w:p>
    <w:p w14:paraId="3A0C7DC0" w14:textId="77777777" w:rsidR="00022061" w:rsidRPr="009C6ADB" w:rsidRDefault="00022061">
      <w:pPr>
        <w:pStyle w:val="Level1"/>
        <w:rPr>
          <w:szCs w:val="18"/>
        </w:rPr>
      </w:pPr>
      <w:r w:rsidRPr="009C6ADB">
        <w:rPr>
          <w:szCs w:val="18"/>
        </w:rPr>
        <w:t>RELATED WORK SPECIFIED ELSEWHERE:</w:t>
      </w:r>
    </w:p>
    <w:p w14:paraId="0C410A77" w14:textId="77777777" w:rsidR="00022061" w:rsidRPr="009C6ADB" w:rsidRDefault="00022061">
      <w:pPr>
        <w:jc w:val="both"/>
        <w:rPr>
          <w:szCs w:val="18"/>
        </w:rPr>
      </w:pPr>
    </w:p>
    <w:p w14:paraId="363B374C" w14:textId="77777777" w:rsidR="00022061" w:rsidRPr="009C6ADB" w:rsidRDefault="00022061">
      <w:pPr>
        <w:pStyle w:val="A"/>
        <w:rPr>
          <w:szCs w:val="18"/>
        </w:rPr>
      </w:pPr>
      <w:r w:rsidRPr="009C6ADB">
        <w:rPr>
          <w:szCs w:val="18"/>
        </w:rPr>
        <w:t>General Electrical Requirements</w:t>
      </w:r>
      <w:r w:rsidRPr="009C6ADB">
        <w:rPr>
          <w:szCs w:val="18"/>
        </w:rPr>
        <w:tab/>
      </w:r>
    </w:p>
    <w:p w14:paraId="18C51DB4" w14:textId="77777777" w:rsidR="00022061" w:rsidRPr="009C6ADB" w:rsidRDefault="00022061" w:rsidP="00766115">
      <w:pPr>
        <w:pStyle w:val="A"/>
        <w:spacing w:before="240"/>
        <w:rPr>
          <w:szCs w:val="18"/>
        </w:rPr>
      </w:pPr>
      <w:r w:rsidRPr="009C6ADB">
        <w:rPr>
          <w:szCs w:val="18"/>
        </w:rPr>
        <w:t>Panelboards</w:t>
      </w:r>
    </w:p>
    <w:p w14:paraId="5D11339E" w14:textId="77777777" w:rsidR="00022061" w:rsidRPr="009C6ADB" w:rsidRDefault="00022061" w:rsidP="00766115">
      <w:pPr>
        <w:pStyle w:val="A"/>
        <w:spacing w:before="240"/>
        <w:rPr>
          <w:szCs w:val="18"/>
        </w:rPr>
      </w:pPr>
      <w:r w:rsidRPr="009C6ADB">
        <w:rPr>
          <w:szCs w:val="18"/>
        </w:rPr>
        <w:t>Grounding</w:t>
      </w:r>
    </w:p>
    <w:p w14:paraId="77F61B32" w14:textId="77777777" w:rsidR="00022061" w:rsidRPr="009C6ADB" w:rsidRDefault="00022061" w:rsidP="00766115">
      <w:pPr>
        <w:pStyle w:val="A"/>
        <w:spacing w:before="240"/>
        <w:rPr>
          <w:szCs w:val="18"/>
        </w:rPr>
      </w:pPr>
      <w:r w:rsidRPr="009C6ADB">
        <w:rPr>
          <w:szCs w:val="18"/>
        </w:rPr>
        <w:t>Electrical Switchboards</w:t>
      </w:r>
    </w:p>
    <w:p w14:paraId="377E5576" w14:textId="77777777" w:rsidR="00022061" w:rsidRPr="009C6ADB" w:rsidRDefault="00022061" w:rsidP="00766115">
      <w:pPr>
        <w:pStyle w:val="A"/>
        <w:spacing w:before="240"/>
        <w:rPr>
          <w:szCs w:val="18"/>
        </w:rPr>
      </w:pPr>
      <w:r w:rsidRPr="009C6ADB">
        <w:rPr>
          <w:szCs w:val="18"/>
        </w:rPr>
        <w:t>Lightning Protection System</w:t>
      </w:r>
    </w:p>
    <w:p w14:paraId="04A152EF" w14:textId="77777777" w:rsidR="00022061" w:rsidRPr="009C6ADB" w:rsidRDefault="00022061">
      <w:pPr>
        <w:jc w:val="both"/>
        <w:rPr>
          <w:szCs w:val="18"/>
        </w:rPr>
      </w:pPr>
    </w:p>
    <w:p w14:paraId="3BF73DBE" w14:textId="77777777" w:rsidR="00022061" w:rsidRPr="009C6ADB" w:rsidRDefault="00022061">
      <w:pPr>
        <w:pStyle w:val="Level1"/>
        <w:rPr>
          <w:szCs w:val="18"/>
        </w:rPr>
      </w:pPr>
      <w:r w:rsidRPr="009C6ADB">
        <w:rPr>
          <w:szCs w:val="18"/>
        </w:rPr>
        <w:t>SUBMITTALS:</w:t>
      </w:r>
    </w:p>
    <w:p w14:paraId="17086E3A" w14:textId="77777777" w:rsidR="00022061" w:rsidRPr="009C6ADB" w:rsidRDefault="00022061">
      <w:pPr>
        <w:jc w:val="both"/>
        <w:rPr>
          <w:szCs w:val="18"/>
        </w:rPr>
      </w:pPr>
    </w:p>
    <w:p w14:paraId="3979767F" w14:textId="77777777" w:rsidR="00022061" w:rsidRPr="009C6ADB" w:rsidRDefault="00022061">
      <w:pPr>
        <w:pStyle w:val="A"/>
        <w:rPr>
          <w:szCs w:val="18"/>
        </w:rPr>
      </w:pPr>
      <w:r w:rsidRPr="009C6ADB">
        <w:rPr>
          <w:szCs w:val="18"/>
        </w:rPr>
        <w:t>The surge suppression submittals shall also include upon request:</w:t>
      </w:r>
    </w:p>
    <w:p w14:paraId="03C3AE4C" w14:textId="77777777" w:rsidR="00022061" w:rsidRPr="009C6ADB" w:rsidRDefault="00022061">
      <w:pPr>
        <w:pStyle w:val="1"/>
        <w:rPr>
          <w:szCs w:val="18"/>
        </w:rPr>
      </w:pPr>
      <w:r w:rsidRPr="009C6ADB">
        <w:rPr>
          <w:szCs w:val="18"/>
        </w:rPr>
        <w:t>Complete schematic data on each suppressor type indicating component valves, part numbers, conductor sizes, etc.</w:t>
      </w:r>
    </w:p>
    <w:p w14:paraId="05024A04" w14:textId="77777777" w:rsidR="00022061" w:rsidRPr="009C6ADB" w:rsidRDefault="00022061">
      <w:pPr>
        <w:pStyle w:val="1"/>
        <w:rPr>
          <w:szCs w:val="18"/>
        </w:rPr>
      </w:pPr>
      <w:r w:rsidRPr="009C6ADB">
        <w:rPr>
          <w:szCs w:val="18"/>
        </w:rPr>
        <w:t>Dimensional drawing of each suppressor type indicating mounting arrangements.</w:t>
      </w:r>
    </w:p>
    <w:p w14:paraId="43DE3BF7" w14:textId="77777777" w:rsidR="00022061" w:rsidRPr="009C6ADB" w:rsidRDefault="00022061">
      <w:pPr>
        <w:pStyle w:val="1"/>
        <w:rPr>
          <w:szCs w:val="18"/>
        </w:rPr>
      </w:pPr>
      <w:r w:rsidRPr="009C6ADB">
        <w:rPr>
          <w:szCs w:val="18"/>
        </w:rPr>
        <w:t xml:space="preserve">Provide verification that the </w:t>
      </w:r>
      <w:r w:rsidR="007301C1" w:rsidRPr="009C6ADB">
        <w:rPr>
          <w:szCs w:val="18"/>
        </w:rPr>
        <w:t>SPD</w:t>
      </w:r>
      <w:r w:rsidRPr="009C6ADB">
        <w:rPr>
          <w:szCs w:val="18"/>
        </w:rPr>
        <w:t xml:space="preserve"> device complies with the required UL 1449 (IEEE C62.41 Cat. C1 - 6kV, 3kA) Surge Voltage Ratings (SVR).</w:t>
      </w:r>
    </w:p>
    <w:p w14:paraId="3FAF5BA1" w14:textId="77777777" w:rsidR="00022061" w:rsidRPr="009C6ADB" w:rsidRDefault="00022061">
      <w:pPr>
        <w:pStyle w:val="1"/>
        <w:rPr>
          <w:szCs w:val="18"/>
        </w:rPr>
      </w:pPr>
      <w:r w:rsidRPr="009C6ADB">
        <w:rPr>
          <w:szCs w:val="18"/>
        </w:rPr>
        <w:t>Provide test reports from a nationally recognized independent testing laboratory verifying that the suppressor(s) can survive the published surge current rating on a per mode and per phase basis.  The test wave shall be the ANSI/IEEE C62.41, 8 x 20 microsecond current wave.</w:t>
      </w:r>
    </w:p>
    <w:p w14:paraId="455B14B7" w14:textId="77777777" w:rsidR="00022061" w:rsidRPr="009C6ADB" w:rsidRDefault="00022061">
      <w:pPr>
        <w:jc w:val="both"/>
        <w:rPr>
          <w:szCs w:val="18"/>
        </w:rPr>
      </w:pPr>
    </w:p>
    <w:p w14:paraId="52369987" w14:textId="77777777" w:rsidR="00022061" w:rsidRPr="009C6ADB" w:rsidRDefault="00022061">
      <w:pPr>
        <w:jc w:val="both"/>
        <w:rPr>
          <w:szCs w:val="18"/>
        </w:rPr>
      </w:pPr>
      <w:r w:rsidRPr="009C6ADB">
        <w:rPr>
          <w:szCs w:val="18"/>
        </w:rPr>
        <w:t xml:space="preserve">PART </w:t>
      </w:r>
      <w:r w:rsidR="009A0DCD" w:rsidRPr="009C6ADB">
        <w:rPr>
          <w:szCs w:val="18"/>
        </w:rPr>
        <w:t>2</w:t>
      </w:r>
      <w:r w:rsidRPr="009C6ADB">
        <w:rPr>
          <w:szCs w:val="18"/>
        </w:rPr>
        <w:t xml:space="preserve"> - PRODUCTS</w:t>
      </w:r>
    </w:p>
    <w:p w14:paraId="13ACC336" w14:textId="77777777" w:rsidR="00022061" w:rsidRPr="009C6ADB" w:rsidRDefault="00022061">
      <w:pPr>
        <w:jc w:val="both"/>
        <w:rPr>
          <w:szCs w:val="18"/>
        </w:rPr>
      </w:pPr>
    </w:p>
    <w:p w14:paraId="65C9A90F" w14:textId="77777777" w:rsidR="00022061" w:rsidRPr="009C6ADB" w:rsidRDefault="00022061">
      <w:pPr>
        <w:pStyle w:val="Level1"/>
        <w:widowControl/>
        <w:numPr>
          <w:ilvl w:val="0"/>
          <w:numId w:val="2"/>
        </w:numPr>
        <w:jc w:val="both"/>
        <w:rPr>
          <w:szCs w:val="18"/>
        </w:rPr>
      </w:pPr>
      <w:r w:rsidRPr="009C6ADB">
        <w:rPr>
          <w:szCs w:val="18"/>
        </w:rPr>
        <w:t>PANELBOARD AND SWITCHBOARD-MOUNTED SUPPRESSORS</w:t>
      </w:r>
    </w:p>
    <w:p w14:paraId="0467985E" w14:textId="77777777" w:rsidR="00022061" w:rsidRPr="009C6ADB" w:rsidRDefault="00022061">
      <w:pPr>
        <w:jc w:val="both"/>
        <w:rPr>
          <w:szCs w:val="18"/>
        </w:rPr>
      </w:pPr>
    </w:p>
    <w:p w14:paraId="154D018D" w14:textId="77777777" w:rsidR="00022061" w:rsidRPr="009C6ADB" w:rsidRDefault="00022061">
      <w:pPr>
        <w:pStyle w:val="Level2"/>
        <w:widowControl/>
        <w:numPr>
          <w:ilvl w:val="1"/>
          <w:numId w:val="2"/>
        </w:numPr>
        <w:jc w:val="both"/>
        <w:rPr>
          <w:szCs w:val="18"/>
        </w:rPr>
      </w:pPr>
      <w:r w:rsidRPr="009C6ADB">
        <w:rPr>
          <w:szCs w:val="18"/>
        </w:rPr>
        <w:t xml:space="preserve">Panelboard shall be UL 1449 </w:t>
      </w:r>
      <w:r w:rsidR="000727C3" w:rsidRPr="009C6ADB">
        <w:rPr>
          <w:szCs w:val="18"/>
        </w:rPr>
        <w:t>3rd</w:t>
      </w:r>
      <w:r w:rsidRPr="009C6ADB">
        <w:rPr>
          <w:szCs w:val="18"/>
        </w:rPr>
        <w:t xml:space="preserve"> Edition listed and CSA 22.2 certified approved as a transient voltage surge suppressor.</w:t>
      </w:r>
    </w:p>
    <w:p w14:paraId="464148ED" w14:textId="77777777" w:rsidR="00022061" w:rsidRPr="009C6ADB" w:rsidRDefault="00022061">
      <w:pPr>
        <w:pStyle w:val="Level3"/>
        <w:widowControl/>
        <w:numPr>
          <w:ilvl w:val="2"/>
          <w:numId w:val="2"/>
        </w:numPr>
        <w:jc w:val="both"/>
        <w:rPr>
          <w:szCs w:val="18"/>
        </w:rPr>
      </w:pPr>
      <w:r w:rsidRPr="009C6ADB">
        <w:rPr>
          <w:szCs w:val="18"/>
        </w:rPr>
        <w:t>The panelboard SPD/</w:t>
      </w:r>
      <w:r w:rsidR="007301C1" w:rsidRPr="009C6ADB">
        <w:rPr>
          <w:szCs w:val="18"/>
        </w:rPr>
        <w:t>SPD</w:t>
      </w:r>
      <w:r w:rsidRPr="009C6ADB">
        <w:rPr>
          <w:szCs w:val="18"/>
        </w:rPr>
        <w:t xml:space="preserve"> shall be tested and suitable for ANSI/IEEE C62.41 Cat. C1 (6kV, 3kA) environments.</w:t>
      </w:r>
    </w:p>
    <w:p w14:paraId="5197899B" w14:textId="77777777" w:rsidR="00022061" w:rsidRPr="009C6ADB" w:rsidRDefault="00022061">
      <w:pPr>
        <w:pStyle w:val="Level3"/>
        <w:widowControl/>
        <w:numPr>
          <w:ilvl w:val="2"/>
          <w:numId w:val="2"/>
        </w:numPr>
        <w:jc w:val="both"/>
        <w:rPr>
          <w:szCs w:val="18"/>
        </w:rPr>
      </w:pPr>
      <w:proofErr w:type="gramStart"/>
      <w:r w:rsidRPr="009C6ADB">
        <w:rPr>
          <w:szCs w:val="18"/>
        </w:rPr>
        <w:t>Suppressor</w:t>
      </w:r>
      <w:proofErr w:type="gramEnd"/>
      <w:r w:rsidRPr="009C6ADB">
        <w:rPr>
          <w:szCs w:val="18"/>
        </w:rPr>
        <w:t xml:space="preserve"> shall be included and mounted within the panelboard by the manufacturer of the equipment. </w:t>
      </w:r>
    </w:p>
    <w:p w14:paraId="3D86F386" w14:textId="77777777" w:rsidR="00022061" w:rsidRPr="009C6ADB" w:rsidRDefault="00022061">
      <w:pPr>
        <w:pStyle w:val="Level3"/>
        <w:widowControl/>
        <w:numPr>
          <w:ilvl w:val="2"/>
          <w:numId w:val="2"/>
        </w:numPr>
        <w:jc w:val="both"/>
        <w:rPr>
          <w:szCs w:val="18"/>
        </w:rPr>
      </w:pPr>
      <w:r w:rsidRPr="009C6ADB">
        <w:rPr>
          <w:szCs w:val="18"/>
        </w:rPr>
        <w:t xml:space="preserve">The panelboard shall be constructed using a direct bus bar connection to the </w:t>
      </w:r>
      <w:r w:rsidR="007301C1" w:rsidRPr="009C6ADB">
        <w:rPr>
          <w:szCs w:val="18"/>
        </w:rPr>
        <w:t>SPD</w:t>
      </w:r>
      <w:r w:rsidRPr="009C6ADB">
        <w:rPr>
          <w:szCs w:val="18"/>
        </w:rPr>
        <w:t>.</w:t>
      </w:r>
    </w:p>
    <w:p w14:paraId="7D392AF3" w14:textId="77777777" w:rsidR="00022061" w:rsidRPr="009C6ADB" w:rsidRDefault="00022061">
      <w:pPr>
        <w:pStyle w:val="Level3"/>
        <w:widowControl/>
        <w:numPr>
          <w:ilvl w:val="2"/>
          <w:numId w:val="2"/>
        </w:numPr>
        <w:jc w:val="both"/>
        <w:rPr>
          <w:szCs w:val="18"/>
        </w:rPr>
      </w:pPr>
      <w:r w:rsidRPr="009C6ADB">
        <w:rPr>
          <w:szCs w:val="18"/>
        </w:rPr>
        <w:t>All monitoring diagnostics features such as indicator lights, trouble alarms and surge counter shall be visible from the front of the panelboard.</w:t>
      </w:r>
    </w:p>
    <w:p w14:paraId="1531B33A" w14:textId="77777777" w:rsidR="00022061" w:rsidRPr="009C6ADB" w:rsidRDefault="00022061" w:rsidP="00766115">
      <w:pPr>
        <w:pStyle w:val="Level3"/>
        <w:keepNext/>
        <w:widowControl/>
        <w:numPr>
          <w:ilvl w:val="2"/>
          <w:numId w:val="2"/>
        </w:numPr>
        <w:jc w:val="both"/>
        <w:rPr>
          <w:szCs w:val="18"/>
        </w:rPr>
      </w:pPr>
      <w:r w:rsidRPr="009C6ADB">
        <w:rPr>
          <w:szCs w:val="18"/>
        </w:rPr>
        <w:t>SPD/</w:t>
      </w:r>
      <w:r w:rsidR="007301C1" w:rsidRPr="009C6ADB">
        <w:rPr>
          <w:szCs w:val="18"/>
        </w:rPr>
        <w:t>SPD</w:t>
      </w:r>
      <w:r w:rsidRPr="009C6ADB">
        <w:rPr>
          <w:szCs w:val="18"/>
        </w:rPr>
        <w:t xml:space="preserve"> Design:</w:t>
      </w:r>
    </w:p>
    <w:p w14:paraId="2EB570CB" w14:textId="77777777" w:rsidR="00022061" w:rsidRPr="009C6ADB" w:rsidRDefault="00022061">
      <w:pPr>
        <w:pStyle w:val="Level4"/>
        <w:widowControl/>
        <w:numPr>
          <w:ilvl w:val="3"/>
          <w:numId w:val="2"/>
        </w:numPr>
        <w:jc w:val="both"/>
        <w:rPr>
          <w:szCs w:val="18"/>
        </w:rPr>
      </w:pPr>
      <w:r w:rsidRPr="009C6ADB">
        <w:rPr>
          <w:szCs w:val="18"/>
        </w:rPr>
        <w:t>Balanced Suppression Platform</w:t>
      </w:r>
      <w:proofErr w:type="gramStart"/>
      <w:r w:rsidRPr="009C6ADB">
        <w:rPr>
          <w:szCs w:val="18"/>
        </w:rPr>
        <w:t>:  The</w:t>
      </w:r>
      <w:proofErr w:type="gramEnd"/>
      <w:r w:rsidRPr="009C6ADB">
        <w:rPr>
          <w:szCs w:val="18"/>
        </w:rPr>
        <w:t xml:space="preserve"> surge current shall be equally distributed to all MOV components to ensure equal stressing and maximum performance.  The surge suppression platform must provide equal impedance paths to each matched MOV.</w:t>
      </w:r>
    </w:p>
    <w:p w14:paraId="01B4E27C" w14:textId="77777777" w:rsidR="00022061" w:rsidRPr="009C6ADB" w:rsidRDefault="00022061">
      <w:pPr>
        <w:pStyle w:val="Level4"/>
        <w:widowControl/>
        <w:numPr>
          <w:ilvl w:val="3"/>
          <w:numId w:val="2"/>
        </w:numPr>
        <w:jc w:val="both"/>
        <w:rPr>
          <w:szCs w:val="18"/>
        </w:rPr>
      </w:pPr>
      <w:r w:rsidRPr="009C6ADB">
        <w:rPr>
          <w:szCs w:val="18"/>
        </w:rPr>
        <w:t>Electrical Noise Filter</w:t>
      </w:r>
      <w:proofErr w:type="gramStart"/>
      <w:r w:rsidRPr="009C6ADB">
        <w:rPr>
          <w:szCs w:val="18"/>
        </w:rPr>
        <w:t>:  Each</w:t>
      </w:r>
      <w:proofErr w:type="gramEnd"/>
      <w:r w:rsidRPr="009C6ADB">
        <w:rPr>
          <w:szCs w:val="18"/>
        </w:rPr>
        <w:t xml:space="preserve"> unit shall include a </w:t>
      </w:r>
      <w:proofErr w:type="gramStart"/>
      <w:r w:rsidRPr="009C6ADB">
        <w:rPr>
          <w:szCs w:val="18"/>
        </w:rPr>
        <w:t>high performance</w:t>
      </w:r>
      <w:proofErr w:type="gramEnd"/>
      <w:r w:rsidRPr="009C6ADB">
        <w:rPr>
          <w:szCs w:val="18"/>
        </w:rPr>
        <w:t xml:space="preserve"> EMI/RFI noise rejection filter.  Noise attenuation for electric line noise shall be no less than 45 dB at 100 kHz using the MIL-STD-220A insertion loss test method.  The unit shall be complimentary listed to UL 1283.  Products not able to demonstrate noise attenuation of 45 </w:t>
      </w:r>
      <w:proofErr w:type="gramStart"/>
      <w:r w:rsidRPr="009C6ADB">
        <w:rPr>
          <w:szCs w:val="18"/>
        </w:rPr>
        <w:t>dB @ 100</w:t>
      </w:r>
      <w:proofErr w:type="gramEnd"/>
      <w:r w:rsidRPr="009C6ADB">
        <w:rPr>
          <w:szCs w:val="18"/>
        </w:rPr>
        <w:t xml:space="preserve"> kHz as a minimum shall be rejected.</w:t>
      </w:r>
    </w:p>
    <w:p w14:paraId="13614E25" w14:textId="77777777" w:rsidR="00022061" w:rsidRPr="009C6ADB" w:rsidRDefault="00022061">
      <w:pPr>
        <w:pStyle w:val="Level4"/>
        <w:widowControl/>
        <w:numPr>
          <w:ilvl w:val="3"/>
          <w:numId w:val="2"/>
        </w:numPr>
        <w:jc w:val="both"/>
        <w:rPr>
          <w:szCs w:val="18"/>
        </w:rPr>
      </w:pPr>
      <w:r w:rsidRPr="009C6ADB">
        <w:rPr>
          <w:szCs w:val="18"/>
        </w:rPr>
        <w:t>Internal Connections</w:t>
      </w:r>
      <w:proofErr w:type="gramStart"/>
      <w:r w:rsidRPr="009C6ADB">
        <w:rPr>
          <w:szCs w:val="18"/>
        </w:rPr>
        <w:t>:  All</w:t>
      </w:r>
      <w:proofErr w:type="gramEnd"/>
      <w:r w:rsidRPr="009C6ADB">
        <w:rPr>
          <w:szCs w:val="18"/>
        </w:rPr>
        <w:t xml:space="preserve"> internal components shall be hardwired with connections utilizing low impedance conductors and compression fittings.</w:t>
      </w:r>
    </w:p>
    <w:p w14:paraId="16FFA389" w14:textId="77777777" w:rsidR="00022061" w:rsidRPr="009C6ADB" w:rsidRDefault="00022061" w:rsidP="00342AF3">
      <w:pPr>
        <w:pStyle w:val="Level3"/>
        <w:keepNext/>
        <w:widowControl/>
        <w:numPr>
          <w:ilvl w:val="2"/>
          <w:numId w:val="2"/>
        </w:numPr>
        <w:jc w:val="both"/>
        <w:rPr>
          <w:szCs w:val="18"/>
        </w:rPr>
      </w:pPr>
      <w:r w:rsidRPr="009C6ADB">
        <w:rPr>
          <w:szCs w:val="18"/>
        </w:rPr>
        <w:lastRenderedPageBreak/>
        <w:t>Suppressors shall meet or exceed the following criteria:</w:t>
      </w:r>
    </w:p>
    <w:p w14:paraId="68316AD3" w14:textId="77777777" w:rsidR="00022061" w:rsidRPr="009C6ADB" w:rsidRDefault="00022061" w:rsidP="00342AF3">
      <w:pPr>
        <w:pStyle w:val="Level4"/>
        <w:keepNext/>
        <w:widowControl/>
        <w:numPr>
          <w:ilvl w:val="3"/>
          <w:numId w:val="2"/>
        </w:numPr>
        <w:jc w:val="both"/>
        <w:rPr>
          <w:szCs w:val="18"/>
        </w:rPr>
      </w:pPr>
      <w:r w:rsidRPr="009C6ADB">
        <w:rPr>
          <w:szCs w:val="18"/>
        </w:rPr>
        <w:t>Surge Current Capacity</w:t>
      </w:r>
      <w:proofErr w:type="gramStart"/>
      <w:r w:rsidRPr="009C6ADB">
        <w:rPr>
          <w:szCs w:val="18"/>
        </w:rPr>
        <w:t>:  Total</w:t>
      </w:r>
      <w:proofErr w:type="gramEnd"/>
      <w:r w:rsidRPr="009C6ADB">
        <w:rPr>
          <w:szCs w:val="18"/>
        </w:rPr>
        <w:t xml:space="preserve"> surge current (based on an 8 x 20 microsecond waveform) that the device is capable of surviving shall not be less than:</w:t>
      </w:r>
    </w:p>
    <w:p w14:paraId="4ADC195D" w14:textId="77777777" w:rsidR="00022061" w:rsidRPr="009C6ADB" w:rsidRDefault="00022061">
      <w:pPr>
        <w:jc w:val="both"/>
        <w:rPr>
          <w:szCs w:val="18"/>
        </w:rPr>
      </w:pPr>
    </w:p>
    <w:p w14:paraId="78C5D029" w14:textId="77777777" w:rsidR="00022061" w:rsidRPr="009C6ADB" w:rsidRDefault="00022061" w:rsidP="00022061">
      <w:pPr>
        <w:tabs>
          <w:tab w:val="right" w:pos="5760"/>
          <w:tab w:val="right" w:pos="7920"/>
        </w:tabs>
        <w:ind w:left="5760" w:hanging="2880"/>
        <w:jc w:val="both"/>
        <w:rPr>
          <w:szCs w:val="18"/>
          <w:u w:val="single"/>
          <w:lang w:val="fr-FR"/>
        </w:rPr>
      </w:pPr>
      <w:r w:rsidRPr="009C6ADB">
        <w:rPr>
          <w:szCs w:val="18"/>
        </w:rPr>
        <w:tab/>
      </w:r>
      <w:r w:rsidRPr="009C6ADB">
        <w:rPr>
          <w:szCs w:val="18"/>
          <w:lang w:val="fr-FR"/>
        </w:rPr>
        <w:t xml:space="preserve">Min </w:t>
      </w:r>
      <w:proofErr w:type="spellStart"/>
      <w:r w:rsidRPr="009C6ADB">
        <w:rPr>
          <w:szCs w:val="18"/>
          <w:lang w:val="fr-FR"/>
        </w:rPr>
        <w:t>Surge</w:t>
      </w:r>
      <w:proofErr w:type="spellEnd"/>
      <w:r w:rsidRPr="009C6ADB">
        <w:rPr>
          <w:szCs w:val="18"/>
          <w:lang w:val="fr-FR"/>
        </w:rPr>
        <w:t xml:space="preserve"> </w:t>
      </w:r>
      <w:proofErr w:type="spellStart"/>
      <w:r w:rsidRPr="009C6ADB">
        <w:rPr>
          <w:szCs w:val="18"/>
          <w:lang w:val="fr-FR"/>
        </w:rPr>
        <w:t>Current</w:t>
      </w:r>
      <w:proofErr w:type="spellEnd"/>
      <w:r w:rsidRPr="009C6ADB">
        <w:rPr>
          <w:szCs w:val="18"/>
          <w:lang w:val="fr-FR"/>
        </w:rPr>
        <w:tab/>
        <w:t xml:space="preserve">Min </w:t>
      </w:r>
      <w:proofErr w:type="spellStart"/>
      <w:r w:rsidRPr="009C6ADB">
        <w:rPr>
          <w:szCs w:val="18"/>
          <w:lang w:val="fr-FR"/>
        </w:rPr>
        <w:t>Surge</w:t>
      </w:r>
      <w:proofErr w:type="spellEnd"/>
      <w:r w:rsidRPr="009C6ADB">
        <w:rPr>
          <w:szCs w:val="18"/>
          <w:lang w:val="fr-FR"/>
        </w:rPr>
        <w:t xml:space="preserve"> </w:t>
      </w:r>
      <w:proofErr w:type="spellStart"/>
      <w:r w:rsidRPr="009C6ADB">
        <w:rPr>
          <w:szCs w:val="18"/>
          <w:lang w:val="fr-FR"/>
        </w:rPr>
        <w:t>Current</w:t>
      </w:r>
      <w:proofErr w:type="spellEnd"/>
    </w:p>
    <w:p w14:paraId="57CFAAC1" w14:textId="77777777" w:rsidR="00022061" w:rsidRPr="009C6ADB" w:rsidRDefault="00022061" w:rsidP="00022061">
      <w:pPr>
        <w:tabs>
          <w:tab w:val="right" w:pos="5760"/>
          <w:tab w:val="right" w:pos="7920"/>
        </w:tabs>
        <w:ind w:left="4860" w:hanging="2880"/>
        <w:jc w:val="both"/>
        <w:rPr>
          <w:szCs w:val="18"/>
        </w:rPr>
      </w:pPr>
      <w:r w:rsidRPr="009C6ADB">
        <w:rPr>
          <w:szCs w:val="18"/>
          <w:u w:val="single"/>
        </w:rPr>
        <w:t>Panelboard Application</w:t>
      </w:r>
      <w:r w:rsidRPr="009C6ADB">
        <w:rPr>
          <w:szCs w:val="18"/>
          <w:u w:val="single"/>
        </w:rPr>
        <w:tab/>
        <w:t>Per Phase</w:t>
      </w:r>
      <w:r w:rsidRPr="009C6ADB">
        <w:rPr>
          <w:szCs w:val="18"/>
        </w:rPr>
        <w:tab/>
      </w:r>
      <w:r w:rsidR="00B45778" w:rsidRPr="009C6ADB">
        <w:rPr>
          <w:szCs w:val="18"/>
        </w:rPr>
        <w:tab/>
      </w:r>
      <w:r w:rsidRPr="009C6ADB">
        <w:rPr>
          <w:szCs w:val="18"/>
          <w:u w:val="single"/>
        </w:rPr>
        <w:t>Per Mode *</w:t>
      </w:r>
    </w:p>
    <w:p w14:paraId="54D6A3AD" w14:textId="77777777" w:rsidR="00022061" w:rsidRPr="009C6ADB" w:rsidRDefault="00022061">
      <w:pPr>
        <w:jc w:val="both"/>
        <w:rPr>
          <w:szCs w:val="18"/>
        </w:rPr>
      </w:pPr>
    </w:p>
    <w:p w14:paraId="4951FD76" w14:textId="77777777" w:rsidR="00022061" w:rsidRPr="009C6ADB" w:rsidRDefault="00022061" w:rsidP="00022061">
      <w:pPr>
        <w:ind w:left="1980"/>
        <w:jc w:val="both"/>
        <w:rPr>
          <w:szCs w:val="18"/>
        </w:rPr>
      </w:pPr>
      <w:r w:rsidRPr="009C6ADB">
        <w:rPr>
          <w:szCs w:val="18"/>
        </w:rPr>
        <w:t>Service Entrance (Switchboards,</w:t>
      </w:r>
    </w:p>
    <w:p w14:paraId="69757AFF" w14:textId="77777777" w:rsidR="00022061" w:rsidRPr="009C6ADB" w:rsidRDefault="00022061" w:rsidP="00A713DE">
      <w:pPr>
        <w:ind w:left="2102" w:hanging="86"/>
        <w:jc w:val="both"/>
        <w:rPr>
          <w:szCs w:val="18"/>
        </w:rPr>
      </w:pPr>
      <w:r w:rsidRPr="009C6ADB">
        <w:rPr>
          <w:szCs w:val="18"/>
        </w:rPr>
        <w:t>Switchgear, MCC)</w:t>
      </w:r>
      <w:r w:rsidRPr="009C6ADB">
        <w:rPr>
          <w:szCs w:val="18"/>
        </w:rPr>
        <w:tab/>
      </w:r>
      <w:r w:rsidR="00A713DE" w:rsidRPr="009C6ADB">
        <w:rPr>
          <w:szCs w:val="18"/>
        </w:rPr>
        <w:tab/>
      </w:r>
      <w:r w:rsidR="00A713DE" w:rsidRPr="009C6ADB">
        <w:rPr>
          <w:szCs w:val="18"/>
        </w:rPr>
        <w:tab/>
      </w:r>
      <w:r w:rsidRPr="009C6ADB">
        <w:rPr>
          <w:szCs w:val="18"/>
        </w:rPr>
        <w:t>240 kA</w:t>
      </w:r>
      <w:r w:rsidRPr="009C6ADB">
        <w:rPr>
          <w:szCs w:val="18"/>
        </w:rPr>
        <w:tab/>
      </w:r>
      <w:r w:rsidRPr="009C6ADB">
        <w:rPr>
          <w:szCs w:val="18"/>
        </w:rPr>
        <w:tab/>
      </w:r>
      <w:r w:rsidRPr="009C6ADB">
        <w:rPr>
          <w:szCs w:val="18"/>
        </w:rPr>
        <w:tab/>
        <w:t>80 kA</w:t>
      </w:r>
    </w:p>
    <w:p w14:paraId="5AFC6E63" w14:textId="77777777" w:rsidR="00022061" w:rsidRPr="009C6ADB" w:rsidRDefault="00022061">
      <w:pPr>
        <w:jc w:val="both"/>
        <w:rPr>
          <w:szCs w:val="18"/>
        </w:rPr>
      </w:pPr>
    </w:p>
    <w:p w14:paraId="2123BF6E" w14:textId="77777777" w:rsidR="00022061" w:rsidRPr="009C6ADB" w:rsidRDefault="00022061" w:rsidP="00022061">
      <w:pPr>
        <w:ind w:left="1980"/>
        <w:jc w:val="both"/>
        <w:rPr>
          <w:szCs w:val="18"/>
        </w:rPr>
      </w:pPr>
      <w:r w:rsidRPr="009C6ADB">
        <w:rPr>
          <w:szCs w:val="18"/>
        </w:rPr>
        <w:t>High Exposure Roof Top</w:t>
      </w:r>
    </w:p>
    <w:p w14:paraId="7373B547" w14:textId="77777777" w:rsidR="00022061" w:rsidRPr="009C6ADB" w:rsidRDefault="00022061" w:rsidP="00A713DE">
      <w:pPr>
        <w:ind w:left="2102" w:hanging="86"/>
        <w:jc w:val="both"/>
        <w:rPr>
          <w:szCs w:val="18"/>
        </w:rPr>
      </w:pPr>
      <w:r w:rsidRPr="009C6ADB">
        <w:rPr>
          <w:szCs w:val="18"/>
        </w:rPr>
        <w:t>Location</w:t>
      </w:r>
      <w:r w:rsidRPr="009C6ADB">
        <w:rPr>
          <w:szCs w:val="18"/>
        </w:rPr>
        <w:tab/>
      </w:r>
      <w:r w:rsidRPr="009C6ADB">
        <w:rPr>
          <w:szCs w:val="18"/>
        </w:rPr>
        <w:tab/>
      </w:r>
      <w:r w:rsidRPr="009C6ADB">
        <w:rPr>
          <w:szCs w:val="18"/>
        </w:rPr>
        <w:tab/>
      </w:r>
      <w:r w:rsidRPr="009C6ADB">
        <w:rPr>
          <w:szCs w:val="18"/>
        </w:rPr>
        <w:tab/>
        <w:t>180 kA</w:t>
      </w:r>
      <w:r w:rsidRPr="009C6ADB">
        <w:rPr>
          <w:szCs w:val="18"/>
        </w:rPr>
        <w:tab/>
      </w:r>
      <w:r w:rsidRPr="009C6ADB">
        <w:rPr>
          <w:szCs w:val="18"/>
        </w:rPr>
        <w:tab/>
      </w:r>
      <w:r w:rsidRPr="009C6ADB">
        <w:rPr>
          <w:szCs w:val="18"/>
        </w:rPr>
        <w:tab/>
        <w:t>60 kA</w:t>
      </w:r>
    </w:p>
    <w:p w14:paraId="38FE4839" w14:textId="77777777" w:rsidR="00022061" w:rsidRPr="009C6ADB" w:rsidRDefault="00022061">
      <w:pPr>
        <w:jc w:val="both"/>
        <w:rPr>
          <w:szCs w:val="18"/>
        </w:rPr>
      </w:pPr>
    </w:p>
    <w:p w14:paraId="0E258E0C" w14:textId="77777777" w:rsidR="00022061" w:rsidRPr="009C6ADB" w:rsidRDefault="00022061" w:rsidP="00A713DE">
      <w:pPr>
        <w:ind w:left="2102" w:hanging="86"/>
        <w:jc w:val="both"/>
        <w:rPr>
          <w:szCs w:val="18"/>
        </w:rPr>
      </w:pPr>
      <w:r w:rsidRPr="009C6ADB">
        <w:rPr>
          <w:szCs w:val="18"/>
        </w:rPr>
        <w:t>Distribution/Branch locations</w:t>
      </w:r>
    </w:p>
    <w:p w14:paraId="51C725F2" w14:textId="77777777" w:rsidR="00022061" w:rsidRPr="009C6ADB" w:rsidRDefault="00022061" w:rsidP="00A713DE">
      <w:pPr>
        <w:ind w:left="2102" w:hanging="86"/>
        <w:jc w:val="both"/>
        <w:rPr>
          <w:szCs w:val="18"/>
        </w:rPr>
      </w:pPr>
      <w:r w:rsidRPr="009C6ADB">
        <w:rPr>
          <w:szCs w:val="18"/>
        </w:rPr>
        <w:t>(Panelboards, MCC, Bus Duct)</w:t>
      </w:r>
      <w:r w:rsidRPr="009C6ADB">
        <w:rPr>
          <w:szCs w:val="18"/>
        </w:rPr>
        <w:tab/>
        <w:t>120 kA</w:t>
      </w:r>
      <w:r w:rsidRPr="009C6ADB">
        <w:rPr>
          <w:szCs w:val="18"/>
        </w:rPr>
        <w:tab/>
      </w:r>
      <w:r w:rsidRPr="009C6ADB">
        <w:rPr>
          <w:szCs w:val="18"/>
        </w:rPr>
        <w:tab/>
      </w:r>
      <w:r w:rsidRPr="009C6ADB">
        <w:rPr>
          <w:szCs w:val="18"/>
        </w:rPr>
        <w:tab/>
        <w:t>40 kA</w:t>
      </w:r>
    </w:p>
    <w:p w14:paraId="6007889B" w14:textId="77777777" w:rsidR="00022061" w:rsidRPr="009C6ADB" w:rsidRDefault="00022061">
      <w:pPr>
        <w:jc w:val="both"/>
        <w:rPr>
          <w:szCs w:val="18"/>
        </w:rPr>
      </w:pPr>
    </w:p>
    <w:p w14:paraId="1C109E64" w14:textId="77777777" w:rsidR="00022061" w:rsidRPr="009C6ADB" w:rsidRDefault="00022061" w:rsidP="00022061">
      <w:pPr>
        <w:ind w:left="1980"/>
        <w:jc w:val="both"/>
        <w:rPr>
          <w:szCs w:val="18"/>
        </w:rPr>
      </w:pPr>
      <w:r w:rsidRPr="009C6ADB">
        <w:rPr>
          <w:szCs w:val="18"/>
        </w:rPr>
        <w:t>* L-G, L-N and N-G (WYE System</w:t>
      </w:r>
      <w:proofErr w:type="gramStart"/>
      <w:r w:rsidRPr="009C6ADB">
        <w:rPr>
          <w:szCs w:val="18"/>
        </w:rPr>
        <w:t>);</w:t>
      </w:r>
      <w:proofErr w:type="gramEnd"/>
    </w:p>
    <w:p w14:paraId="44993460" w14:textId="77777777" w:rsidR="00022061" w:rsidRPr="009C6ADB" w:rsidRDefault="00022061" w:rsidP="00022061">
      <w:pPr>
        <w:ind w:left="1980"/>
        <w:jc w:val="both"/>
        <w:rPr>
          <w:szCs w:val="18"/>
        </w:rPr>
      </w:pPr>
      <w:r w:rsidRPr="009C6ADB">
        <w:rPr>
          <w:szCs w:val="18"/>
        </w:rPr>
        <w:t>L-L, L-G (Delta System)</w:t>
      </w:r>
    </w:p>
    <w:p w14:paraId="447B1CBE" w14:textId="77777777" w:rsidR="00022061" w:rsidRPr="009C6ADB" w:rsidRDefault="00022061">
      <w:pPr>
        <w:jc w:val="both"/>
        <w:rPr>
          <w:szCs w:val="18"/>
        </w:rPr>
      </w:pPr>
    </w:p>
    <w:p w14:paraId="420A8502" w14:textId="77777777" w:rsidR="00022061" w:rsidRPr="009C6ADB" w:rsidRDefault="00022061">
      <w:pPr>
        <w:pStyle w:val="Level4"/>
        <w:widowControl/>
        <w:numPr>
          <w:ilvl w:val="3"/>
          <w:numId w:val="2"/>
        </w:numPr>
        <w:jc w:val="both"/>
        <w:rPr>
          <w:szCs w:val="18"/>
        </w:rPr>
      </w:pPr>
      <w:r w:rsidRPr="009C6ADB">
        <w:rPr>
          <w:szCs w:val="18"/>
        </w:rPr>
        <w:t>Maximum Continuous Operating Voltage (MCOV)</w:t>
      </w:r>
      <w:proofErr w:type="gramStart"/>
      <w:r w:rsidRPr="009C6ADB">
        <w:rPr>
          <w:szCs w:val="18"/>
        </w:rPr>
        <w:t>:  The</w:t>
      </w:r>
      <w:proofErr w:type="gramEnd"/>
      <w:r w:rsidRPr="009C6ADB">
        <w:rPr>
          <w:szCs w:val="18"/>
        </w:rPr>
        <w:t xml:space="preserve"> MCOV shall be greater than 115% of the nominal system operating voltage.</w:t>
      </w:r>
    </w:p>
    <w:p w14:paraId="289D6B5B" w14:textId="77777777" w:rsidR="00022061" w:rsidRPr="009C6ADB" w:rsidRDefault="00022061">
      <w:pPr>
        <w:pStyle w:val="Level4"/>
        <w:widowControl/>
        <w:numPr>
          <w:ilvl w:val="3"/>
          <w:numId w:val="2"/>
        </w:numPr>
        <w:jc w:val="both"/>
        <w:rPr>
          <w:szCs w:val="18"/>
        </w:rPr>
      </w:pPr>
      <w:r w:rsidRPr="009C6ADB">
        <w:rPr>
          <w:szCs w:val="18"/>
        </w:rPr>
        <w:t>Protection Modes</w:t>
      </w:r>
      <w:proofErr w:type="gramStart"/>
      <w:r w:rsidRPr="009C6ADB">
        <w:rPr>
          <w:szCs w:val="18"/>
        </w:rPr>
        <w:t>:  For</w:t>
      </w:r>
      <w:proofErr w:type="gramEnd"/>
      <w:r w:rsidRPr="009C6ADB">
        <w:rPr>
          <w:szCs w:val="18"/>
        </w:rPr>
        <w:t xml:space="preserve"> a Wye configured system, the device must have directly connected suppression elements between </w:t>
      </w:r>
      <w:proofErr w:type="spellStart"/>
      <w:r w:rsidRPr="009C6ADB">
        <w:rPr>
          <w:szCs w:val="18"/>
        </w:rPr>
        <w:t>lin-lin</w:t>
      </w:r>
      <w:proofErr w:type="spellEnd"/>
      <w:r w:rsidRPr="009C6ADB">
        <w:rPr>
          <w:szCs w:val="18"/>
        </w:rPr>
        <w:t xml:space="preserve"> (L-L), line-neutral (L-N), line-ground (L-G), and neutral-ground (N-G).  For a Delta configured system, the device must have suppression elements between line-to-line (L - L) and line-to-ground (L-G).</w:t>
      </w:r>
    </w:p>
    <w:p w14:paraId="3A2C3C6E" w14:textId="77777777" w:rsidR="00022061" w:rsidRPr="009C6ADB" w:rsidRDefault="00022061">
      <w:pPr>
        <w:pStyle w:val="Level4"/>
        <w:widowControl/>
        <w:numPr>
          <w:ilvl w:val="3"/>
          <w:numId w:val="2"/>
        </w:numPr>
        <w:jc w:val="both"/>
        <w:rPr>
          <w:szCs w:val="18"/>
        </w:rPr>
      </w:pPr>
      <w:r w:rsidRPr="009C6ADB">
        <w:rPr>
          <w:szCs w:val="18"/>
        </w:rPr>
        <w:t>UL 1449 SVR</w:t>
      </w:r>
      <w:proofErr w:type="gramStart"/>
      <w:r w:rsidRPr="009C6ADB">
        <w:rPr>
          <w:szCs w:val="18"/>
        </w:rPr>
        <w:t>:  The</w:t>
      </w:r>
      <w:proofErr w:type="gramEnd"/>
      <w:r w:rsidRPr="009C6ADB">
        <w:rPr>
          <w:szCs w:val="18"/>
        </w:rPr>
        <w:t xml:space="preserve"> maximum UL 1449 (IEEE C62.41 Cat. C1 6kV, 3kA) SVR for the device must not exceed the following:</w:t>
      </w:r>
    </w:p>
    <w:p w14:paraId="4E170E8B" w14:textId="77777777" w:rsidR="00022061" w:rsidRPr="009C6ADB" w:rsidRDefault="00022061">
      <w:pPr>
        <w:pStyle w:val="Level4"/>
        <w:widowControl/>
        <w:jc w:val="both"/>
        <w:rPr>
          <w:szCs w:val="18"/>
        </w:rPr>
      </w:pPr>
    </w:p>
    <w:tbl>
      <w:tblPr>
        <w:tblW w:w="0" w:type="auto"/>
        <w:tblInd w:w="2933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 w:firstRow="0" w:lastRow="0" w:firstColumn="0" w:lastColumn="0" w:noHBand="0" w:noVBand="0"/>
      </w:tblPr>
      <w:tblGrid>
        <w:gridCol w:w="3198"/>
        <w:gridCol w:w="1620"/>
        <w:gridCol w:w="1710"/>
      </w:tblGrid>
      <w:tr w:rsidR="00022061" w:rsidRPr="009C6ADB" w14:paraId="60782C3A" w14:textId="77777777">
        <w:trPr>
          <w:cantSplit/>
        </w:trPr>
        <w:tc>
          <w:tcPr>
            <w:tcW w:w="31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95C861" w14:textId="77777777" w:rsidR="00022061" w:rsidRPr="009C6ADB" w:rsidRDefault="00022061">
            <w:pPr>
              <w:spacing w:before="84" w:after="42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Modes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3521EE" w14:textId="77777777" w:rsidR="00022061" w:rsidRPr="009C6ADB" w:rsidRDefault="00022061">
            <w:pPr>
              <w:spacing w:before="84" w:after="42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208Y/120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3887F" w14:textId="77777777" w:rsidR="00022061" w:rsidRPr="009C6ADB" w:rsidRDefault="00022061">
            <w:pPr>
              <w:spacing w:before="84" w:after="42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480Y/277</w:t>
            </w:r>
          </w:p>
        </w:tc>
      </w:tr>
      <w:tr w:rsidR="00022061" w:rsidRPr="009C6ADB" w14:paraId="2D1E4C62" w14:textId="77777777">
        <w:trPr>
          <w:cantSplit/>
        </w:trPr>
        <w:tc>
          <w:tcPr>
            <w:tcW w:w="31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45A0D5" w14:textId="77777777" w:rsidR="00022061" w:rsidRPr="009C6ADB" w:rsidRDefault="00022061">
            <w:pPr>
              <w:spacing w:before="84" w:after="42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WYE - L-N; L-G; N-G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37FD91" w14:textId="77777777" w:rsidR="00022061" w:rsidRPr="009C6ADB" w:rsidRDefault="00022061">
            <w:pPr>
              <w:spacing w:before="84" w:after="42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400 V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079CFC" w14:textId="77777777" w:rsidR="00022061" w:rsidRPr="009C6ADB" w:rsidRDefault="00022061">
            <w:pPr>
              <w:spacing w:before="84" w:after="42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800 V</w:t>
            </w:r>
          </w:p>
        </w:tc>
      </w:tr>
      <w:tr w:rsidR="00022061" w:rsidRPr="009C6ADB" w14:paraId="54999427" w14:textId="77777777">
        <w:trPr>
          <w:cantSplit/>
        </w:trPr>
        <w:tc>
          <w:tcPr>
            <w:tcW w:w="31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652776" w14:textId="77777777" w:rsidR="00022061" w:rsidRPr="009C6ADB" w:rsidRDefault="00022061">
            <w:pPr>
              <w:spacing w:before="84" w:after="42"/>
              <w:jc w:val="both"/>
              <w:rPr>
                <w:szCs w:val="18"/>
              </w:rPr>
            </w:pPr>
            <w:proofErr w:type="gramStart"/>
            <w:r w:rsidRPr="009C6ADB">
              <w:rPr>
                <w:szCs w:val="18"/>
              </w:rPr>
              <w:t>Delta  -</w:t>
            </w:r>
            <w:proofErr w:type="gramEnd"/>
            <w:r w:rsidRPr="009C6ADB">
              <w:rPr>
                <w:szCs w:val="18"/>
              </w:rPr>
              <w:t xml:space="preserve"> L-L; L-G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A7CE3C" w14:textId="77777777" w:rsidR="00022061" w:rsidRPr="009C6ADB" w:rsidRDefault="00022061">
            <w:pPr>
              <w:spacing w:before="84" w:after="42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800 V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9F8AB9" w14:textId="77777777" w:rsidR="00022061" w:rsidRPr="009C6ADB" w:rsidRDefault="00022061">
            <w:pPr>
              <w:spacing w:before="84" w:after="42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1500 V</w:t>
            </w:r>
          </w:p>
        </w:tc>
      </w:tr>
    </w:tbl>
    <w:p w14:paraId="22D577CF" w14:textId="77777777" w:rsidR="00022061" w:rsidRPr="009C6ADB" w:rsidRDefault="00022061">
      <w:pPr>
        <w:jc w:val="both"/>
        <w:rPr>
          <w:szCs w:val="18"/>
        </w:rPr>
      </w:pPr>
    </w:p>
    <w:p w14:paraId="7261F94B" w14:textId="77777777" w:rsidR="00022061" w:rsidRPr="009C6ADB" w:rsidRDefault="00022061">
      <w:pPr>
        <w:pStyle w:val="Level4"/>
        <w:widowControl/>
        <w:numPr>
          <w:ilvl w:val="3"/>
          <w:numId w:val="2"/>
        </w:numPr>
        <w:jc w:val="both"/>
        <w:rPr>
          <w:szCs w:val="18"/>
        </w:rPr>
      </w:pPr>
      <w:r w:rsidRPr="009C6ADB">
        <w:rPr>
          <w:szCs w:val="18"/>
        </w:rPr>
        <w:t>ANSI/IEE Cat. C3 Let Through Voltage:  The let through voltage based on ANSI/IEEE C62.41 and C62.45 recommended procedures for Cat. C3 surges (20 kV, 10kA) shall be less than:</w:t>
      </w:r>
    </w:p>
    <w:p w14:paraId="33A59BD2" w14:textId="77777777" w:rsidR="00022061" w:rsidRPr="009C6ADB" w:rsidRDefault="00022061">
      <w:pPr>
        <w:pStyle w:val="Level4"/>
        <w:widowControl/>
        <w:ind w:left="2160"/>
        <w:jc w:val="both"/>
        <w:rPr>
          <w:szCs w:val="18"/>
        </w:rPr>
      </w:pPr>
    </w:p>
    <w:tbl>
      <w:tblPr>
        <w:tblW w:w="0" w:type="auto"/>
        <w:tblInd w:w="2933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 w:firstRow="0" w:lastRow="0" w:firstColumn="0" w:lastColumn="0" w:noHBand="0" w:noVBand="0"/>
      </w:tblPr>
      <w:tblGrid>
        <w:gridCol w:w="3198"/>
        <w:gridCol w:w="1620"/>
        <w:gridCol w:w="1710"/>
      </w:tblGrid>
      <w:tr w:rsidR="00022061" w:rsidRPr="009C6ADB" w14:paraId="76D58259" w14:textId="77777777">
        <w:trPr>
          <w:cantSplit/>
        </w:trPr>
        <w:tc>
          <w:tcPr>
            <w:tcW w:w="31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579E94" w14:textId="77777777" w:rsidR="00022061" w:rsidRPr="009C6ADB" w:rsidRDefault="00022061">
            <w:pPr>
              <w:spacing w:before="84" w:after="40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Modes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6B8510" w14:textId="77777777" w:rsidR="00022061" w:rsidRPr="009C6ADB" w:rsidRDefault="00022061">
            <w:pPr>
              <w:spacing w:before="84" w:after="40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208Y/120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DC5C80" w14:textId="77777777" w:rsidR="00022061" w:rsidRPr="009C6ADB" w:rsidRDefault="00022061">
            <w:pPr>
              <w:spacing w:before="84" w:after="40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480Y/277</w:t>
            </w:r>
          </w:p>
        </w:tc>
      </w:tr>
      <w:tr w:rsidR="00022061" w:rsidRPr="009C6ADB" w14:paraId="2A8DE67E" w14:textId="77777777">
        <w:trPr>
          <w:cantSplit/>
        </w:trPr>
        <w:tc>
          <w:tcPr>
            <w:tcW w:w="31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F68717" w14:textId="77777777" w:rsidR="00022061" w:rsidRPr="009C6ADB" w:rsidRDefault="00022061">
            <w:pPr>
              <w:spacing w:before="84" w:after="40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L - N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A979D0" w14:textId="77777777" w:rsidR="00022061" w:rsidRPr="009C6ADB" w:rsidRDefault="00022061">
            <w:pPr>
              <w:spacing w:before="84" w:after="40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500 V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B2EF29" w14:textId="77777777" w:rsidR="00022061" w:rsidRPr="009C6ADB" w:rsidRDefault="00022061">
            <w:pPr>
              <w:spacing w:before="84" w:after="40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900 V</w:t>
            </w:r>
          </w:p>
        </w:tc>
      </w:tr>
    </w:tbl>
    <w:p w14:paraId="20D02726" w14:textId="77777777" w:rsidR="00022061" w:rsidRPr="009C6ADB" w:rsidRDefault="00022061">
      <w:pPr>
        <w:jc w:val="both"/>
        <w:rPr>
          <w:szCs w:val="18"/>
        </w:rPr>
      </w:pPr>
    </w:p>
    <w:p w14:paraId="6C7A9932" w14:textId="77777777" w:rsidR="00022061" w:rsidRPr="009C6ADB" w:rsidRDefault="00022061" w:rsidP="00022061">
      <w:pPr>
        <w:pStyle w:val="Level4"/>
        <w:keepNext/>
        <w:widowControl/>
        <w:numPr>
          <w:ilvl w:val="3"/>
          <w:numId w:val="2"/>
        </w:numPr>
        <w:jc w:val="both"/>
        <w:rPr>
          <w:szCs w:val="18"/>
        </w:rPr>
      </w:pPr>
      <w:r w:rsidRPr="009C6ADB">
        <w:rPr>
          <w:szCs w:val="18"/>
        </w:rPr>
        <w:t>ANSI/IEEE Cat. B3 Let Through Voltage</w:t>
      </w:r>
      <w:proofErr w:type="gramStart"/>
      <w:r w:rsidRPr="009C6ADB">
        <w:rPr>
          <w:szCs w:val="18"/>
        </w:rPr>
        <w:t>:  Let</w:t>
      </w:r>
      <w:proofErr w:type="gramEnd"/>
      <w:r w:rsidRPr="009C6ADB">
        <w:rPr>
          <w:szCs w:val="18"/>
        </w:rPr>
        <w:t xml:space="preserve"> Through voltage based on ANSI/IEEE C62.41 and C62.45 recommended procedures for the ANSI/IEEE Cat. B3 </w:t>
      </w:r>
      <w:proofErr w:type="spellStart"/>
      <w:r w:rsidRPr="009C6ADB">
        <w:rPr>
          <w:szCs w:val="18"/>
        </w:rPr>
        <w:t>Ringwave</w:t>
      </w:r>
      <w:proofErr w:type="spellEnd"/>
      <w:r w:rsidRPr="009C6ADB">
        <w:rPr>
          <w:szCs w:val="18"/>
        </w:rPr>
        <w:t xml:space="preserve"> (6 kV, 5000 amps) shall be less than:</w:t>
      </w:r>
    </w:p>
    <w:p w14:paraId="3653FC70" w14:textId="77777777" w:rsidR="00022061" w:rsidRPr="009C6ADB" w:rsidRDefault="00022061">
      <w:pPr>
        <w:pStyle w:val="Level4"/>
        <w:widowControl/>
        <w:ind w:left="2160"/>
        <w:jc w:val="both"/>
        <w:rPr>
          <w:szCs w:val="18"/>
        </w:rPr>
      </w:pPr>
    </w:p>
    <w:tbl>
      <w:tblPr>
        <w:tblW w:w="0" w:type="auto"/>
        <w:tblInd w:w="2933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 w:firstRow="0" w:lastRow="0" w:firstColumn="0" w:lastColumn="0" w:noHBand="0" w:noVBand="0"/>
      </w:tblPr>
      <w:tblGrid>
        <w:gridCol w:w="3198"/>
        <w:gridCol w:w="1620"/>
        <w:gridCol w:w="1710"/>
      </w:tblGrid>
      <w:tr w:rsidR="00022061" w:rsidRPr="009C6ADB" w14:paraId="508DD1BB" w14:textId="77777777">
        <w:trPr>
          <w:cantSplit/>
        </w:trPr>
        <w:tc>
          <w:tcPr>
            <w:tcW w:w="31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083678" w14:textId="77777777" w:rsidR="00022061" w:rsidRPr="009C6ADB" w:rsidRDefault="00022061">
            <w:pPr>
              <w:spacing w:before="84" w:after="40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Modes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1E7503" w14:textId="77777777" w:rsidR="00022061" w:rsidRPr="009C6ADB" w:rsidRDefault="00022061">
            <w:pPr>
              <w:spacing w:before="84" w:after="40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208Y/120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7B9847" w14:textId="77777777" w:rsidR="00022061" w:rsidRPr="009C6ADB" w:rsidRDefault="00022061">
            <w:pPr>
              <w:spacing w:before="84" w:after="40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480Y/277</w:t>
            </w:r>
          </w:p>
        </w:tc>
      </w:tr>
      <w:tr w:rsidR="00022061" w:rsidRPr="009C6ADB" w14:paraId="5993A18D" w14:textId="77777777">
        <w:trPr>
          <w:cantSplit/>
        </w:trPr>
        <w:tc>
          <w:tcPr>
            <w:tcW w:w="31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B3C92C" w14:textId="77777777" w:rsidR="00022061" w:rsidRPr="009C6ADB" w:rsidRDefault="00022061">
            <w:pPr>
              <w:spacing w:before="84" w:after="40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L - N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399FCF" w14:textId="77777777" w:rsidR="00022061" w:rsidRPr="009C6ADB" w:rsidRDefault="00022061">
            <w:pPr>
              <w:spacing w:before="84" w:after="40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170 V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B4A7BC" w14:textId="77777777" w:rsidR="00022061" w:rsidRPr="009C6ADB" w:rsidRDefault="00022061">
            <w:pPr>
              <w:spacing w:before="84" w:after="40"/>
              <w:jc w:val="both"/>
              <w:rPr>
                <w:szCs w:val="18"/>
              </w:rPr>
            </w:pPr>
            <w:r w:rsidRPr="009C6ADB">
              <w:rPr>
                <w:szCs w:val="18"/>
              </w:rPr>
              <w:t>300 V</w:t>
            </w:r>
          </w:p>
        </w:tc>
      </w:tr>
    </w:tbl>
    <w:p w14:paraId="0FA9784A" w14:textId="77777777" w:rsidR="00022061" w:rsidRPr="009C6ADB" w:rsidRDefault="00022061">
      <w:pPr>
        <w:jc w:val="both"/>
        <w:rPr>
          <w:szCs w:val="18"/>
        </w:rPr>
      </w:pPr>
    </w:p>
    <w:p w14:paraId="73786F18" w14:textId="77777777" w:rsidR="00022061" w:rsidRPr="009C6ADB" w:rsidRDefault="00022061">
      <w:pPr>
        <w:pStyle w:val="Level3"/>
        <w:widowControl/>
        <w:numPr>
          <w:ilvl w:val="2"/>
          <w:numId w:val="2"/>
        </w:numPr>
        <w:jc w:val="both"/>
        <w:rPr>
          <w:szCs w:val="18"/>
        </w:rPr>
      </w:pPr>
      <w:r w:rsidRPr="009C6ADB">
        <w:rPr>
          <w:szCs w:val="18"/>
        </w:rPr>
        <w:t>Accessories:</w:t>
      </w:r>
    </w:p>
    <w:p w14:paraId="6E4ADF1B" w14:textId="77777777" w:rsidR="00022061" w:rsidRPr="009C6ADB" w:rsidRDefault="00022061">
      <w:pPr>
        <w:pStyle w:val="Level4"/>
        <w:widowControl/>
        <w:numPr>
          <w:ilvl w:val="3"/>
          <w:numId w:val="2"/>
        </w:numPr>
        <w:jc w:val="both"/>
        <w:rPr>
          <w:szCs w:val="18"/>
        </w:rPr>
      </w:pPr>
      <w:r w:rsidRPr="009C6ADB">
        <w:rPr>
          <w:szCs w:val="18"/>
        </w:rPr>
        <w:t>Transient event counter with audible alarm and LED indicators.</w:t>
      </w:r>
    </w:p>
    <w:p w14:paraId="495E0485" w14:textId="77777777" w:rsidR="00022061" w:rsidRPr="009C6ADB" w:rsidRDefault="00022061">
      <w:pPr>
        <w:pStyle w:val="Level4"/>
        <w:widowControl/>
        <w:numPr>
          <w:ilvl w:val="3"/>
          <w:numId w:val="2"/>
        </w:numPr>
        <w:jc w:val="both"/>
        <w:rPr>
          <w:szCs w:val="18"/>
        </w:rPr>
      </w:pPr>
      <w:r w:rsidRPr="009C6ADB">
        <w:rPr>
          <w:szCs w:val="18"/>
        </w:rPr>
        <w:t>Remote Status Monitor</w:t>
      </w:r>
      <w:proofErr w:type="gramStart"/>
      <w:r w:rsidRPr="009C6ADB">
        <w:rPr>
          <w:szCs w:val="18"/>
        </w:rPr>
        <w:t>:  Form</w:t>
      </w:r>
      <w:proofErr w:type="gramEnd"/>
      <w:r w:rsidRPr="009C6ADB">
        <w:rPr>
          <w:szCs w:val="18"/>
        </w:rPr>
        <w:t xml:space="preserve"> C dry contacts (one (1) N. O. and one (1) N. C.) for remote annunciation of unit status:  the remote alarm shall change state if any of the three (3) monitoring systems described detect a fault condition.</w:t>
      </w:r>
    </w:p>
    <w:p w14:paraId="36E049F1" w14:textId="77777777" w:rsidR="00022061" w:rsidRPr="009C6ADB" w:rsidRDefault="00022061">
      <w:pPr>
        <w:pStyle w:val="Level4"/>
        <w:widowControl/>
        <w:numPr>
          <w:ilvl w:val="3"/>
          <w:numId w:val="2"/>
        </w:numPr>
        <w:jc w:val="both"/>
        <w:rPr>
          <w:szCs w:val="18"/>
        </w:rPr>
      </w:pPr>
      <w:r w:rsidRPr="009C6ADB">
        <w:rPr>
          <w:szCs w:val="18"/>
        </w:rPr>
        <w:t>Push-To-Test Feature</w:t>
      </w:r>
      <w:proofErr w:type="gramStart"/>
      <w:r w:rsidRPr="009C6ADB">
        <w:rPr>
          <w:szCs w:val="18"/>
        </w:rPr>
        <w:t>:  Incorporate</w:t>
      </w:r>
      <w:proofErr w:type="gramEnd"/>
      <w:r w:rsidRPr="009C6ADB">
        <w:rPr>
          <w:szCs w:val="18"/>
        </w:rPr>
        <w:t xml:space="preserve"> an integral test feature, which verifies the operational integrity of the unit’s monitoring system.</w:t>
      </w:r>
    </w:p>
    <w:p w14:paraId="55818468" w14:textId="77777777" w:rsidR="00022061" w:rsidRPr="009C6ADB" w:rsidRDefault="00022061">
      <w:pPr>
        <w:jc w:val="both"/>
        <w:rPr>
          <w:szCs w:val="18"/>
        </w:rPr>
      </w:pPr>
    </w:p>
    <w:p w14:paraId="64C16C29" w14:textId="77777777" w:rsidR="00022061" w:rsidRPr="009C6ADB" w:rsidRDefault="00022061" w:rsidP="00342AF3">
      <w:pPr>
        <w:pStyle w:val="Level1"/>
        <w:keepNext/>
        <w:widowControl/>
        <w:numPr>
          <w:ilvl w:val="0"/>
          <w:numId w:val="2"/>
        </w:numPr>
        <w:jc w:val="both"/>
        <w:rPr>
          <w:szCs w:val="18"/>
        </w:rPr>
      </w:pPr>
      <w:r w:rsidRPr="009C6ADB">
        <w:rPr>
          <w:szCs w:val="18"/>
        </w:rPr>
        <w:t>POWERLINE CORD/DIRECT-</w:t>
      </w:r>
      <w:proofErr w:type="gramStart"/>
      <w:r w:rsidRPr="009C6ADB">
        <w:rPr>
          <w:szCs w:val="18"/>
        </w:rPr>
        <w:t>WIRED  (</w:t>
      </w:r>
      <w:proofErr w:type="gramEnd"/>
      <w:r w:rsidRPr="009C6ADB">
        <w:rPr>
          <w:szCs w:val="18"/>
        </w:rPr>
        <w:t>120 VAC) SUPPRESSORS:</w:t>
      </w:r>
    </w:p>
    <w:p w14:paraId="6B5F4DB0" w14:textId="77777777" w:rsidR="00022061" w:rsidRPr="009C6ADB" w:rsidRDefault="00022061" w:rsidP="00A71CCE">
      <w:pPr>
        <w:keepNext/>
        <w:jc w:val="both"/>
        <w:rPr>
          <w:szCs w:val="18"/>
        </w:rPr>
      </w:pPr>
    </w:p>
    <w:p w14:paraId="42344F40" w14:textId="77777777" w:rsidR="00022061" w:rsidRPr="009C6ADB" w:rsidRDefault="00022061">
      <w:pPr>
        <w:pStyle w:val="Level2"/>
        <w:widowControl/>
        <w:numPr>
          <w:ilvl w:val="1"/>
          <w:numId w:val="2"/>
        </w:numPr>
        <w:jc w:val="both"/>
        <w:rPr>
          <w:szCs w:val="18"/>
        </w:rPr>
      </w:pPr>
      <w:r w:rsidRPr="009C6ADB">
        <w:rPr>
          <w:szCs w:val="18"/>
        </w:rPr>
        <w:t>Suppressors shall consist of a three-stage hybrid design.  First stage M.O.V., second stage air-core 300 uh inductor, and third stage silicon avalanche diode.</w:t>
      </w:r>
    </w:p>
    <w:p w14:paraId="6BD11CE5" w14:textId="77777777" w:rsidR="00022061" w:rsidRPr="009C6ADB" w:rsidRDefault="00022061">
      <w:pPr>
        <w:jc w:val="both"/>
        <w:rPr>
          <w:szCs w:val="18"/>
        </w:rPr>
      </w:pPr>
    </w:p>
    <w:p w14:paraId="504E6471" w14:textId="77777777" w:rsidR="00022061" w:rsidRPr="009C6ADB" w:rsidRDefault="00022061">
      <w:pPr>
        <w:pStyle w:val="Level2"/>
        <w:widowControl/>
        <w:numPr>
          <w:ilvl w:val="1"/>
          <w:numId w:val="2"/>
        </w:numPr>
        <w:jc w:val="both"/>
        <w:rPr>
          <w:szCs w:val="18"/>
        </w:rPr>
      </w:pPr>
      <w:r w:rsidRPr="009C6ADB">
        <w:rPr>
          <w:szCs w:val="18"/>
        </w:rPr>
        <w:t xml:space="preserve">The suppressor shall provide certified test data confirming a </w:t>
      </w:r>
      <w:proofErr w:type="gramStart"/>
      <w:r w:rsidRPr="009C6ADB">
        <w:rPr>
          <w:szCs w:val="18"/>
        </w:rPr>
        <w:t>fail</w:t>
      </w:r>
      <w:proofErr w:type="gramEnd"/>
      <w:r w:rsidRPr="009C6ADB">
        <w:rPr>
          <w:szCs w:val="18"/>
        </w:rPr>
        <w:t xml:space="preserve"> short failure mode.</w:t>
      </w:r>
    </w:p>
    <w:p w14:paraId="6A702894" w14:textId="77777777" w:rsidR="00022061" w:rsidRPr="009C6ADB" w:rsidRDefault="00022061">
      <w:pPr>
        <w:jc w:val="both"/>
        <w:rPr>
          <w:szCs w:val="18"/>
        </w:rPr>
      </w:pPr>
    </w:p>
    <w:p w14:paraId="6BD19453" w14:textId="77777777" w:rsidR="00022061" w:rsidRPr="009C6ADB" w:rsidRDefault="00022061">
      <w:pPr>
        <w:pStyle w:val="Level2"/>
        <w:widowControl/>
        <w:numPr>
          <w:ilvl w:val="1"/>
          <w:numId w:val="2"/>
        </w:numPr>
        <w:jc w:val="both"/>
        <w:rPr>
          <w:szCs w:val="18"/>
        </w:rPr>
      </w:pPr>
      <w:r w:rsidRPr="009C6ADB">
        <w:rPr>
          <w:szCs w:val="18"/>
        </w:rPr>
        <w:t xml:space="preserve">Suppressor </w:t>
      </w:r>
      <w:proofErr w:type="gramStart"/>
      <w:r w:rsidRPr="009C6ADB">
        <w:rPr>
          <w:szCs w:val="18"/>
        </w:rPr>
        <w:t>shall</w:t>
      </w:r>
      <w:proofErr w:type="gramEnd"/>
      <w:r w:rsidRPr="009C6ADB">
        <w:rPr>
          <w:szCs w:val="18"/>
        </w:rPr>
        <w:t xml:space="preserve"> provide three suppression modes.  Line to neutral, line to ground, and neutral to ground.</w:t>
      </w:r>
    </w:p>
    <w:p w14:paraId="623416D5" w14:textId="77777777" w:rsidR="00022061" w:rsidRPr="009C6ADB" w:rsidRDefault="00022061">
      <w:pPr>
        <w:jc w:val="both"/>
        <w:rPr>
          <w:szCs w:val="18"/>
        </w:rPr>
      </w:pPr>
    </w:p>
    <w:p w14:paraId="035CCBC4" w14:textId="77777777" w:rsidR="00022061" w:rsidRPr="009C6ADB" w:rsidRDefault="00022061">
      <w:pPr>
        <w:pStyle w:val="Level2"/>
        <w:widowControl/>
        <w:numPr>
          <w:ilvl w:val="1"/>
          <w:numId w:val="2"/>
        </w:numPr>
        <w:jc w:val="both"/>
        <w:rPr>
          <w:szCs w:val="18"/>
        </w:rPr>
      </w:pPr>
      <w:r w:rsidRPr="009C6ADB">
        <w:rPr>
          <w:szCs w:val="18"/>
        </w:rPr>
        <w:t xml:space="preserve">Suppressor </w:t>
      </w:r>
      <w:proofErr w:type="gramStart"/>
      <w:r w:rsidRPr="009C6ADB">
        <w:rPr>
          <w:szCs w:val="18"/>
        </w:rPr>
        <w:t>shall</w:t>
      </w:r>
      <w:proofErr w:type="gramEnd"/>
      <w:r w:rsidRPr="009C6ADB">
        <w:rPr>
          <w:szCs w:val="18"/>
        </w:rPr>
        <w:t xml:space="preserve"> provide a maximum single impulse current rating of 10,000 amperes (8 x 20 us - waveform) per mode.</w:t>
      </w:r>
    </w:p>
    <w:p w14:paraId="1A01BE46" w14:textId="77777777" w:rsidR="00022061" w:rsidRPr="009C6ADB" w:rsidRDefault="00022061">
      <w:pPr>
        <w:jc w:val="both"/>
        <w:rPr>
          <w:szCs w:val="18"/>
        </w:rPr>
      </w:pPr>
    </w:p>
    <w:p w14:paraId="4FED5361" w14:textId="77777777" w:rsidR="00022061" w:rsidRPr="009C6ADB" w:rsidRDefault="00022061">
      <w:pPr>
        <w:pStyle w:val="Level2"/>
        <w:widowControl/>
        <w:numPr>
          <w:ilvl w:val="1"/>
          <w:numId w:val="2"/>
        </w:numPr>
        <w:jc w:val="both"/>
        <w:rPr>
          <w:szCs w:val="18"/>
        </w:rPr>
      </w:pPr>
      <w:r w:rsidRPr="009C6ADB">
        <w:rPr>
          <w:szCs w:val="18"/>
        </w:rPr>
        <w:t>Suppressor shall provide a pulse life rating of 3,000 amperes (8 x 20 us - waveform) every thirty (30) seconds for 2,000 occurrences.</w:t>
      </w:r>
    </w:p>
    <w:p w14:paraId="5EA482CF" w14:textId="77777777" w:rsidR="00022061" w:rsidRPr="009C6ADB" w:rsidRDefault="00022061">
      <w:pPr>
        <w:jc w:val="both"/>
        <w:rPr>
          <w:szCs w:val="18"/>
        </w:rPr>
      </w:pPr>
    </w:p>
    <w:p w14:paraId="683B1F7B" w14:textId="77777777" w:rsidR="00022061" w:rsidRPr="009C6ADB" w:rsidRDefault="00022061">
      <w:pPr>
        <w:pStyle w:val="Level2"/>
        <w:widowControl/>
        <w:numPr>
          <w:ilvl w:val="1"/>
          <w:numId w:val="2"/>
        </w:numPr>
        <w:jc w:val="both"/>
        <w:rPr>
          <w:szCs w:val="18"/>
        </w:rPr>
      </w:pPr>
      <w:r w:rsidRPr="009C6ADB">
        <w:rPr>
          <w:szCs w:val="18"/>
        </w:rPr>
        <w:t>Suppressors maximum clamping voltage when subjected to the ANSI/IEEE C62.41 - 1980, Cat. B (6kV-1.2 x 50 us, 3kA impulse) shall not exceed 450 volts peak.</w:t>
      </w:r>
    </w:p>
    <w:p w14:paraId="3F339B2F" w14:textId="77777777" w:rsidR="00022061" w:rsidRPr="009C6ADB" w:rsidRDefault="00022061">
      <w:pPr>
        <w:jc w:val="both"/>
        <w:rPr>
          <w:szCs w:val="18"/>
        </w:rPr>
      </w:pPr>
    </w:p>
    <w:p w14:paraId="39D52A53" w14:textId="77777777" w:rsidR="00022061" w:rsidRPr="009C6ADB" w:rsidRDefault="00022061">
      <w:pPr>
        <w:pStyle w:val="Level1"/>
        <w:widowControl/>
        <w:numPr>
          <w:ilvl w:val="0"/>
          <w:numId w:val="2"/>
        </w:numPr>
        <w:jc w:val="both"/>
        <w:rPr>
          <w:szCs w:val="18"/>
        </w:rPr>
      </w:pPr>
      <w:r w:rsidRPr="009C6ADB">
        <w:rPr>
          <w:szCs w:val="18"/>
        </w:rPr>
        <w:t>PAIRED CABLE DATALINE SUPPRESSORS:</w:t>
      </w:r>
    </w:p>
    <w:p w14:paraId="41C57A3C" w14:textId="77777777" w:rsidR="00022061" w:rsidRPr="009C6ADB" w:rsidRDefault="00022061">
      <w:pPr>
        <w:jc w:val="both"/>
        <w:rPr>
          <w:szCs w:val="18"/>
        </w:rPr>
      </w:pPr>
    </w:p>
    <w:p w14:paraId="4FEF1F98" w14:textId="77777777" w:rsidR="00022061" w:rsidRPr="009C6ADB" w:rsidRDefault="00022061">
      <w:pPr>
        <w:pStyle w:val="Level2"/>
        <w:widowControl/>
        <w:numPr>
          <w:ilvl w:val="1"/>
          <w:numId w:val="2"/>
        </w:numPr>
        <w:jc w:val="both"/>
        <w:rPr>
          <w:szCs w:val="18"/>
        </w:rPr>
      </w:pPr>
      <w:r w:rsidRPr="009C6ADB">
        <w:rPr>
          <w:szCs w:val="18"/>
        </w:rPr>
        <w:t xml:space="preserve">Maximum single impulse current </w:t>
      </w:r>
      <w:proofErr w:type="gramStart"/>
      <w:r w:rsidRPr="009C6ADB">
        <w:rPr>
          <w:szCs w:val="18"/>
        </w:rPr>
        <w:t>withstand</w:t>
      </w:r>
      <w:proofErr w:type="gramEnd"/>
      <w:r w:rsidRPr="009C6ADB">
        <w:rPr>
          <w:szCs w:val="18"/>
        </w:rPr>
        <w:t>, conductor to ground or conductor to conductor</w:t>
      </w:r>
      <w:proofErr w:type="gramStart"/>
      <w:r w:rsidRPr="009C6ADB">
        <w:rPr>
          <w:szCs w:val="18"/>
        </w:rPr>
        <w:t>:  10,000</w:t>
      </w:r>
      <w:proofErr w:type="gramEnd"/>
      <w:r w:rsidRPr="009C6ADB">
        <w:rPr>
          <w:szCs w:val="18"/>
        </w:rPr>
        <w:t xml:space="preserve"> amperes (8 x 20 us - waveform).</w:t>
      </w:r>
    </w:p>
    <w:p w14:paraId="239BF538" w14:textId="77777777" w:rsidR="00022061" w:rsidRPr="009C6ADB" w:rsidRDefault="00022061">
      <w:pPr>
        <w:jc w:val="both"/>
        <w:rPr>
          <w:szCs w:val="18"/>
        </w:rPr>
      </w:pPr>
    </w:p>
    <w:p w14:paraId="311B2782" w14:textId="77777777" w:rsidR="00022061" w:rsidRPr="009C6ADB" w:rsidRDefault="00022061">
      <w:pPr>
        <w:pStyle w:val="Level2"/>
        <w:widowControl/>
        <w:numPr>
          <w:ilvl w:val="1"/>
          <w:numId w:val="2"/>
        </w:numPr>
        <w:jc w:val="both"/>
        <w:rPr>
          <w:szCs w:val="18"/>
        </w:rPr>
      </w:pPr>
      <w:r w:rsidRPr="009C6ADB">
        <w:rPr>
          <w:szCs w:val="18"/>
        </w:rPr>
        <w:t>Pulse life rating</w:t>
      </w:r>
      <w:proofErr w:type="gramStart"/>
      <w:r w:rsidRPr="009C6ADB">
        <w:rPr>
          <w:szCs w:val="18"/>
        </w:rPr>
        <w:t>:  3,000</w:t>
      </w:r>
      <w:proofErr w:type="gramEnd"/>
      <w:r w:rsidRPr="009C6ADB">
        <w:rPr>
          <w:szCs w:val="18"/>
        </w:rPr>
        <w:t xml:space="preserve"> amperes (8 x 20 us - waveform):  2,000 occurrences.</w:t>
      </w:r>
    </w:p>
    <w:p w14:paraId="79C7689C" w14:textId="77777777" w:rsidR="00022061" w:rsidRPr="009C6ADB" w:rsidRDefault="00022061">
      <w:pPr>
        <w:pStyle w:val="Level2"/>
        <w:widowControl/>
        <w:jc w:val="both"/>
        <w:rPr>
          <w:szCs w:val="18"/>
        </w:rPr>
      </w:pPr>
    </w:p>
    <w:p w14:paraId="72052653" w14:textId="77777777" w:rsidR="00022061" w:rsidRPr="009C6ADB" w:rsidRDefault="00022061">
      <w:pPr>
        <w:pStyle w:val="Level2"/>
        <w:widowControl/>
        <w:numPr>
          <w:ilvl w:val="1"/>
          <w:numId w:val="2"/>
        </w:numPr>
        <w:jc w:val="both"/>
        <w:rPr>
          <w:szCs w:val="18"/>
        </w:rPr>
      </w:pPr>
      <w:r w:rsidRPr="009C6ADB">
        <w:rPr>
          <w:szCs w:val="18"/>
        </w:rPr>
        <w:t>Maximum clamping voltage at 10,000 amperes, 8 x 20 us current waveform, shall not exceed the peak of the normal applied signal voltage by 200%.</w:t>
      </w:r>
    </w:p>
    <w:p w14:paraId="4A9C2F85" w14:textId="77777777" w:rsidR="00022061" w:rsidRPr="009C6ADB" w:rsidRDefault="00022061">
      <w:pPr>
        <w:jc w:val="both"/>
        <w:rPr>
          <w:szCs w:val="18"/>
        </w:rPr>
      </w:pPr>
    </w:p>
    <w:p w14:paraId="64D7D469" w14:textId="77777777" w:rsidR="00022061" w:rsidRPr="009C6ADB" w:rsidRDefault="00022061">
      <w:pPr>
        <w:pStyle w:val="Level2"/>
        <w:widowControl/>
        <w:numPr>
          <w:ilvl w:val="1"/>
          <w:numId w:val="2"/>
        </w:numPr>
        <w:jc w:val="both"/>
        <w:rPr>
          <w:szCs w:val="18"/>
        </w:rPr>
      </w:pPr>
      <w:r w:rsidRPr="009C6ADB">
        <w:rPr>
          <w:szCs w:val="18"/>
        </w:rPr>
        <w:t>Suppressors shall be a hybrid design with a minimum of three (3) stages utilizing solid-state componentry and shall operate bi-directionally.</w:t>
      </w:r>
    </w:p>
    <w:p w14:paraId="46FCAAD8" w14:textId="77777777" w:rsidR="00022061" w:rsidRPr="009C6ADB" w:rsidRDefault="00022061">
      <w:pPr>
        <w:jc w:val="both"/>
        <w:rPr>
          <w:szCs w:val="18"/>
        </w:rPr>
      </w:pPr>
    </w:p>
    <w:p w14:paraId="6632ED1E" w14:textId="77777777" w:rsidR="00022061" w:rsidRPr="009C6ADB" w:rsidRDefault="00022061">
      <w:pPr>
        <w:pStyle w:val="Level2"/>
        <w:widowControl/>
        <w:numPr>
          <w:ilvl w:val="1"/>
          <w:numId w:val="2"/>
        </w:numPr>
        <w:jc w:val="both"/>
        <w:rPr>
          <w:szCs w:val="18"/>
        </w:rPr>
      </w:pPr>
      <w:r w:rsidRPr="009C6ADB">
        <w:rPr>
          <w:szCs w:val="18"/>
        </w:rPr>
        <w:t xml:space="preserve">The suppressor manufacturer shall provide certified test data confirming a </w:t>
      </w:r>
      <w:proofErr w:type="gramStart"/>
      <w:r w:rsidRPr="009C6ADB">
        <w:rPr>
          <w:szCs w:val="18"/>
        </w:rPr>
        <w:t>fail</w:t>
      </w:r>
      <w:proofErr w:type="gramEnd"/>
      <w:r w:rsidRPr="009C6ADB">
        <w:rPr>
          <w:szCs w:val="18"/>
        </w:rPr>
        <w:t xml:space="preserve"> short failure mode.</w:t>
      </w:r>
    </w:p>
    <w:p w14:paraId="4ABF9122" w14:textId="77777777" w:rsidR="00022061" w:rsidRPr="009C6ADB" w:rsidRDefault="00022061">
      <w:pPr>
        <w:jc w:val="both"/>
        <w:rPr>
          <w:szCs w:val="18"/>
        </w:rPr>
      </w:pPr>
    </w:p>
    <w:p w14:paraId="322F9B25" w14:textId="77777777" w:rsidR="00022061" w:rsidRPr="009C6ADB" w:rsidRDefault="00022061">
      <w:pPr>
        <w:pStyle w:val="Level2"/>
        <w:widowControl/>
        <w:numPr>
          <w:ilvl w:val="1"/>
          <w:numId w:val="2"/>
        </w:numPr>
        <w:jc w:val="both"/>
        <w:rPr>
          <w:szCs w:val="18"/>
        </w:rPr>
      </w:pPr>
      <w:r w:rsidRPr="009C6ADB">
        <w:rPr>
          <w:szCs w:val="18"/>
        </w:rPr>
        <w:t>Suppressors shall be housed in an enclosure that is compatible with the system being protected.</w:t>
      </w:r>
    </w:p>
    <w:p w14:paraId="675FB374" w14:textId="77777777" w:rsidR="00022061" w:rsidRPr="009C6ADB" w:rsidRDefault="00022061">
      <w:pPr>
        <w:jc w:val="both"/>
        <w:rPr>
          <w:szCs w:val="18"/>
        </w:rPr>
      </w:pPr>
    </w:p>
    <w:p w14:paraId="5D746140" w14:textId="77777777" w:rsidR="00022061" w:rsidRPr="009C6ADB" w:rsidRDefault="00022061" w:rsidP="00766115">
      <w:pPr>
        <w:pStyle w:val="Level1"/>
        <w:keepNext/>
        <w:widowControl/>
        <w:numPr>
          <w:ilvl w:val="0"/>
          <w:numId w:val="2"/>
        </w:numPr>
        <w:jc w:val="both"/>
        <w:rPr>
          <w:szCs w:val="18"/>
        </w:rPr>
      </w:pPr>
      <w:r w:rsidRPr="009C6ADB">
        <w:rPr>
          <w:szCs w:val="18"/>
        </w:rPr>
        <w:t>APPROVED MANUFACTURERS:</w:t>
      </w:r>
    </w:p>
    <w:p w14:paraId="54C3B49B" w14:textId="77777777" w:rsidR="00022061" w:rsidRPr="009C6ADB" w:rsidRDefault="00022061" w:rsidP="00766115">
      <w:pPr>
        <w:keepNext/>
        <w:jc w:val="both"/>
        <w:rPr>
          <w:szCs w:val="18"/>
        </w:rPr>
      </w:pPr>
    </w:p>
    <w:p w14:paraId="72F48EC6" w14:textId="77777777" w:rsidR="00022061" w:rsidRPr="009C6ADB" w:rsidRDefault="00022061">
      <w:pPr>
        <w:pStyle w:val="Level2"/>
        <w:widowControl/>
        <w:numPr>
          <w:ilvl w:val="1"/>
          <w:numId w:val="2"/>
        </w:numPr>
        <w:jc w:val="both"/>
        <w:rPr>
          <w:szCs w:val="18"/>
        </w:rPr>
      </w:pPr>
      <w:r w:rsidRPr="009C6ADB">
        <w:rPr>
          <w:szCs w:val="18"/>
        </w:rPr>
        <w:t xml:space="preserve">Suppressors shall be manufactured by Advanced Protection Technologies, Current Technology, </w:t>
      </w:r>
      <w:proofErr w:type="spellStart"/>
      <w:r w:rsidRPr="009C6ADB">
        <w:rPr>
          <w:szCs w:val="18"/>
        </w:rPr>
        <w:t>Intermatic</w:t>
      </w:r>
      <w:proofErr w:type="spellEnd"/>
      <w:r w:rsidRPr="009C6ADB">
        <w:rPr>
          <w:szCs w:val="18"/>
        </w:rPr>
        <w:t>, United Power, Cutler Hammer, Aegis Powerline or approved equal.</w:t>
      </w:r>
    </w:p>
    <w:p w14:paraId="2B16346C" w14:textId="77777777" w:rsidR="00022061" w:rsidRPr="009C6ADB" w:rsidRDefault="00022061">
      <w:pPr>
        <w:jc w:val="both"/>
        <w:rPr>
          <w:szCs w:val="18"/>
        </w:rPr>
      </w:pPr>
    </w:p>
    <w:p w14:paraId="0DE5DBB2" w14:textId="77777777" w:rsidR="00022061" w:rsidRPr="009C6ADB" w:rsidRDefault="00022061" w:rsidP="00B45778">
      <w:pPr>
        <w:pStyle w:val="Level1"/>
        <w:keepNext/>
        <w:widowControl/>
        <w:numPr>
          <w:ilvl w:val="0"/>
          <w:numId w:val="2"/>
        </w:numPr>
        <w:jc w:val="both"/>
        <w:rPr>
          <w:szCs w:val="18"/>
        </w:rPr>
      </w:pPr>
      <w:r w:rsidRPr="009C6ADB">
        <w:rPr>
          <w:szCs w:val="18"/>
        </w:rPr>
        <w:t>WARRANTY:</w:t>
      </w:r>
    </w:p>
    <w:p w14:paraId="4629E194" w14:textId="77777777" w:rsidR="00022061" w:rsidRPr="009C6ADB" w:rsidRDefault="00022061" w:rsidP="00B45778">
      <w:pPr>
        <w:keepNext/>
        <w:jc w:val="both"/>
        <w:rPr>
          <w:szCs w:val="18"/>
        </w:rPr>
      </w:pPr>
    </w:p>
    <w:p w14:paraId="4FBFC128" w14:textId="77777777" w:rsidR="00022061" w:rsidRPr="009C6ADB" w:rsidRDefault="00022061">
      <w:pPr>
        <w:pStyle w:val="Level2"/>
        <w:widowControl/>
        <w:numPr>
          <w:ilvl w:val="1"/>
          <w:numId w:val="2"/>
        </w:numPr>
        <w:jc w:val="both"/>
        <w:rPr>
          <w:szCs w:val="18"/>
        </w:rPr>
      </w:pPr>
      <w:r w:rsidRPr="009C6ADB">
        <w:rPr>
          <w:szCs w:val="18"/>
        </w:rPr>
        <w:t>Surge suppressors shall be free of defects in material and workmanship and shall be guaranteed for a period of two years from the date of substantial completion.</w:t>
      </w:r>
    </w:p>
    <w:p w14:paraId="0A6205EF" w14:textId="77777777" w:rsidR="00022061" w:rsidRPr="009C6ADB" w:rsidRDefault="00022061">
      <w:pPr>
        <w:pStyle w:val="Level2"/>
        <w:widowControl/>
        <w:jc w:val="both"/>
        <w:rPr>
          <w:szCs w:val="18"/>
        </w:rPr>
      </w:pPr>
    </w:p>
    <w:p w14:paraId="6D8A529A" w14:textId="77777777" w:rsidR="00022061" w:rsidRPr="009C6ADB" w:rsidRDefault="00022061">
      <w:pPr>
        <w:pStyle w:val="Level2"/>
        <w:widowControl/>
        <w:numPr>
          <w:ilvl w:val="1"/>
          <w:numId w:val="2"/>
        </w:numPr>
        <w:jc w:val="both"/>
        <w:rPr>
          <w:szCs w:val="18"/>
        </w:rPr>
      </w:pPr>
      <w:r w:rsidRPr="009C6ADB">
        <w:rPr>
          <w:szCs w:val="18"/>
        </w:rPr>
        <w:t>Suppressors which show evidence of failure during the warranty period shall be repaired or replaced at no cost to the Owner.</w:t>
      </w:r>
    </w:p>
    <w:p w14:paraId="6E8FC14C" w14:textId="77777777" w:rsidR="00022061" w:rsidRPr="009C6ADB" w:rsidRDefault="00022061">
      <w:pPr>
        <w:jc w:val="both"/>
        <w:rPr>
          <w:szCs w:val="18"/>
        </w:rPr>
      </w:pPr>
    </w:p>
    <w:p w14:paraId="1BF77B6B" w14:textId="77777777" w:rsidR="00022061" w:rsidRPr="009C6ADB" w:rsidRDefault="00022061">
      <w:pPr>
        <w:keepNext/>
        <w:jc w:val="both"/>
        <w:rPr>
          <w:szCs w:val="18"/>
        </w:rPr>
      </w:pPr>
      <w:r w:rsidRPr="009C6ADB">
        <w:rPr>
          <w:szCs w:val="18"/>
        </w:rPr>
        <w:t xml:space="preserve">PART </w:t>
      </w:r>
      <w:r w:rsidR="009A0DCD" w:rsidRPr="009C6ADB">
        <w:rPr>
          <w:szCs w:val="18"/>
        </w:rPr>
        <w:t>3</w:t>
      </w:r>
      <w:r w:rsidRPr="009C6ADB">
        <w:rPr>
          <w:szCs w:val="18"/>
        </w:rPr>
        <w:t xml:space="preserve"> - EXECUTION</w:t>
      </w:r>
    </w:p>
    <w:p w14:paraId="004686A0" w14:textId="77777777" w:rsidR="00022061" w:rsidRPr="009C6ADB" w:rsidRDefault="00022061">
      <w:pPr>
        <w:keepNext/>
        <w:jc w:val="both"/>
        <w:rPr>
          <w:szCs w:val="18"/>
        </w:rPr>
      </w:pPr>
    </w:p>
    <w:p w14:paraId="2CA757EE" w14:textId="77777777" w:rsidR="00022061" w:rsidRPr="009C6ADB" w:rsidRDefault="00022061" w:rsidP="009A0DCD">
      <w:pPr>
        <w:pStyle w:val="Level1"/>
        <w:widowControl/>
        <w:numPr>
          <w:ilvl w:val="0"/>
          <w:numId w:val="3"/>
        </w:numPr>
        <w:ind w:left="864"/>
        <w:jc w:val="both"/>
        <w:rPr>
          <w:szCs w:val="18"/>
        </w:rPr>
      </w:pPr>
      <w:r w:rsidRPr="009C6ADB">
        <w:rPr>
          <w:szCs w:val="18"/>
        </w:rPr>
        <w:t>DISTRIBUTION PANELS:</w:t>
      </w:r>
    </w:p>
    <w:p w14:paraId="2AE51AF5" w14:textId="77777777" w:rsidR="00022061" w:rsidRPr="009C6ADB" w:rsidRDefault="00022061">
      <w:pPr>
        <w:jc w:val="both"/>
        <w:rPr>
          <w:szCs w:val="18"/>
        </w:rPr>
      </w:pPr>
    </w:p>
    <w:p w14:paraId="3247F488" w14:textId="77777777" w:rsidR="00022061" w:rsidRPr="009C6ADB" w:rsidRDefault="00022061">
      <w:pPr>
        <w:pStyle w:val="Level2"/>
        <w:widowControl/>
        <w:numPr>
          <w:ilvl w:val="1"/>
          <w:numId w:val="3"/>
        </w:numPr>
        <w:jc w:val="both"/>
        <w:rPr>
          <w:szCs w:val="18"/>
        </w:rPr>
      </w:pPr>
      <w:r w:rsidRPr="009C6ADB">
        <w:rPr>
          <w:szCs w:val="18"/>
        </w:rPr>
        <w:t xml:space="preserve">Install a secondary suppressor at each panelboard location as indicated on the drawings; see </w:t>
      </w:r>
      <w:proofErr w:type="gramStart"/>
      <w:r w:rsidRPr="009C6ADB">
        <w:rPr>
          <w:szCs w:val="18"/>
        </w:rPr>
        <w:t>riser</w:t>
      </w:r>
      <w:proofErr w:type="gramEnd"/>
      <w:r w:rsidRPr="009C6ADB">
        <w:rPr>
          <w:szCs w:val="18"/>
        </w:rPr>
        <w:t xml:space="preserve"> diagram.</w:t>
      </w:r>
    </w:p>
    <w:p w14:paraId="0D7CE2D8" w14:textId="77777777" w:rsidR="00022061" w:rsidRPr="009C6ADB" w:rsidRDefault="00022061">
      <w:pPr>
        <w:jc w:val="both"/>
        <w:rPr>
          <w:szCs w:val="18"/>
        </w:rPr>
      </w:pPr>
    </w:p>
    <w:p w14:paraId="0B173F5B" w14:textId="77777777" w:rsidR="00022061" w:rsidRPr="009C6ADB" w:rsidRDefault="00022061">
      <w:pPr>
        <w:pStyle w:val="Level2"/>
        <w:widowControl/>
        <w:numPr>
          <w:ilvl w:val="1"/>
          <w:numId w:val="3"/>
        </w:numPr>
        <w:jc w:val="both"/>
        <w:rPr>
          <w:szCs w:val="18"/>
        </w:rPr>
      </w:pPr>
      <w:r w:rsidRPr="009C6ADB">
        <w:rPr>
          <w:szCs w:val="18"/>
        </w:rPr>
        <w:t>Conductors between suppressor and point of attachment to the panelboard shall be kept as short and straight as possible. Provide panelboard-mounted suppressors whenever possible or as otherwise indicated.</w:t>
      </w:r>
    </w:p>
    <w:p w14:paraId="15E63318" w14:textId="77777777" w:rsidR="00022061" w:rsidRPr="009C6ADB" w:rsidRDefault="00022061">
      <w:pPr>
        <w:jc w:val="both"/>
        <w:rPr>
          <w:szCs w:val="18"/>
        </w:rPr>
      </w:pPr>
    </w:p>
    <w:p w14:paraId="3B42D990" w14:textId="77777777" w:rsidR="00022061" w:rsidRPr="009C6ADB" w:rsidRDefault="00022061">
      <w:pPr>
        <w:pStyle w:val="Level2"/>
        <w:widowControl/>
        <w:numPr>
          <w:ilvl w:val="1"/>
          <w:numId w:val="3"/>
        </w:numPr>
        <w:jc w:val="both"/>
        <w:rPr>
          <w:szCs w:val="18"/>
        </w:rPr>
      </w:pPr>
      <w:proofErr w:type="gramStart"/>
      <w:r w:rsidRPr="009C6ADB">
        <w:rPr>
          <w:szCs w:val="18"/>
        </w:rPr>
        <w:t>Separately-mounted</w:t>
      </w:r>
      <w:proofErr w:type="gramEnd"/>
      <w:r w:rsidRPr="009C6ADB">
        <w:rPr>
          <w:szCs w:val="18"/>
        </w:rPr>
        <w:t xml:space="preserve"> Suppressors shall be installed with separate grounding and grounded conductors.  The grounding and grounded conductor shall have no contact at this point unless the service panel is a "separately derived system" according to NEC 250-5(d).</w:t>
      </w:r>
    </w:p>
    <w:p w14:paraId="0EA14BD9" w14:textId="77777777" w:rsidR="00022061" w:rsidRPr="009C6ADB" w:rsidRDefault="00022061">
      <w:pPr>
        <w:jc w:val="both"/>
        <w:rPr>
          <w:szCs w:val="18"/>
        </w:rPr>
      </w:pPr>
    </w:p>
    <w:p w14:paraId="5CE771D6" w14:textId="77777777" w:rsidR="00022061" w:rsidRPr="009C6ADB" w:rsidRDefault="00022061" w:rsidP="009A0DCD">
      <w:pPr>
        <w:pStyle w:val="Level1"/>
        <w:widowControl/>
        <w:numPr>
          <w:ilvl w:val="0"/>
          <w:numId w:val="3"/>
        </w:numPr>
        <w:ind w:left="864"/>
        <w:jc w:val="both"/>
        <w:rPr>
          <w:szCs w:val="18"/>
        </w:rPr>
      </w:pPr>
      <w:r w:rsidRPr="009C6ADB">
        <w:rPr>
          <w:szCs w:val="18"/>
        </w:rPr>
        <w:t>ELECTRONIC POWER SUPPLY:</w:t>
      </w:r>
    </w:p>
    <w:p w14:paraId="36070CD0" w14:textId="77777777" w:rsidR="00022061" w:rsidRPr="009C6ADB" w:rsidRDefault="00022061">
      <w:pPr>
        <w:jc w:val="both"/>
        <w:rPr>
          <w:szCs w:val="18"/>
        </w:rPr>
      </w:pPr>
    </w:p>
    <w:p w14:paraId="47835AE2" w14:textId="77777777" w:rsidR="00022061" w:rsidRPr="009C6ADB" w:rsidRDefault="00022061">
      <w:pPr>
        <w:pStyle w:val="Level2"/>
        <w:widowControl/>
        <w:numPr>
          <w:ilvl w:val="1"/>
          <w:numId w:val="3"/>
        </w:numPr>
        <w:jc w:val="both"/>
        <w:rPr>
          <w:szCs w:val="18"/>
        </w:rPr>
      </w:pPr>
      <w:r w:rsidRPr="009C6ADB">
        <w:rPr>
          <w:szCs w:val="18"/>
        </w:rPr>
        <w:lastRenderedPageBreak/>
        <w:t xml:space="preserve">Install one </w:t>
      </w:r>
      <w:proofErr w:type="gramStart"/>
      <w:r w:rsidRPr="009C6ADB">
        <w:rPr>
          <w:szCs w:val="18"/>
        </w:rPr>
        <w:t>each powerline</w:t>
      </w:r>
      <w:proofErr w:type="gramEnd"/>
      <w:r w:rsidRPr="009C6ADB">
        <w:rPr>
          <w:szCs w:val="18"/>
        </w:rPr>
        <w:t xml:space="preserve"> cord or direct-wired branch circuit suppressor between each equipment item and its power supply conductors as follows:</w:t>
      </w:r>
    </w:p>
    <w:p w14:paraId="15426958" w14:textId="77777777" w:rsidR="00022061" w:rsidRPr="009C6ADB" w:rsidRDefault="00022061">
      <w:pPr>
        <w:pStyle w:val="Level3"/>
        <w:widowControl/>
        <w:numPr>
          <w:ilvl w:val="2"/>
          <w:numId w:val="3"/>
        </w:numPr>
        <w:jc w:val="both"/>
        <w:rPr>
          <w:szCs w:val="18"/>
        </w:rPr>
      </w:pPr>
      <w:r w:rsidRPr="009C6ADB">
        <w:rPr>
          <w:szCs w:val="18"/>
        </w:rPr>
        <w:t>Fire Alarm master panel</w:t>
      </w:r>
    </w:p>
    <w:p w14:paraId="2FD01542" w14:textId="77777777" w:rsidR="00022061" w:rsidRPr="009C6ADB" w:rsidRDefault="00022061">
      <w:pPr>
        <w:pStyle w:val="Level3"/>
        <w:widowControl/>
        <w:numPr>
          <w:ilvl w:val="2"/>
          <w:numId w:val="3"/>
        </w:numPr>
        <w:jc w:val="both"/>
        <w:rPr>
          <w:szCs w:val="18"/>
        </w:rPr>
      </w:pPr>
      <w:r w:rsidRPr="009C6ADB">
        <w:rPr>
          <w:szCs w:val="18"/>
        </w:rPr>
        <w:t xml:space="preserve">Building Management System headend (Coordinate with Div. </w:t>
      </w:r>
      <w:r w:rsidR="00CE029A" w:rsidRPr="009C6ADB">
        <w:rPr>
          <w:szCs w:val="18"/>
        </w:rPr>
        <w:t>15</w:t>
      </w:r>
      <w:r w:rsidRPr="009C6ADB">
        <w:rPr>
          <w:szCs w:val="18"/>
        </w:rPr>
        <w:t xml:space="preserve"> contractor.)</w:t>
      </w:r>
    </w:p>
    <w:p w14:paraId="5CCC58F8" w14:textId="77777777" w:rsidR="00022061" w:rsidRPr="009C6ADB" w:rsidRDefault="00022061">
      <w:pPr>
        <w:pStyle w:val="Level3"/>
        <w:widowControl/>
        <w:numPr>
          <w:ilvl w:val="2"/>
          <w:numId w:val="3"/>
        </w:numPr>
        <w:jc w:val="both"/>
        <w:rPr>
          <w:szCs w:val="18"/>
        </w:rPr>
      </w:pPr>
      <w:r w:rsidRPr="009C6ADB">
        <w:rPr>
          <w:szCs w:val="18"/>
        </w:rPr>
        <w:t>Security System headend (Coordinate with owner.)</w:t>
      </w:r>
    </w:p>
    <w:p w14:paraId="267E13B0" w14:textId="77777777" w:rsidR="00022061" w:rsidRPr="009C6ADB" w:rsidRDefault="00022061">
      <w:pPr>
        <w:pStyle w:val="Level3"/>
        <w:widowControl/>
        <w:numPr>
          <w:ilvl w:val="2"/>
          <w:numId w:val="3"/>
        </w:numPr>
        <w:jc w:val="both"/>
        <w:rPr>
          <w:szCs w:val="18"/>
        </w:rPr>
      </w:pPr>
      <w:r w:rsidRPr="009C6ADB">
        <w:rPr>
          <w:szCs w:val="18"/>
        </w:rPr>
        <w:t>Telephone switch (Coordinate with owner.)</w:t>
      </w:r>
    </w:p>
    <w:p w14:paraId="4DC60880" w14:textId="77777777" w:rsidR="00022061" w:rsidRPr="009C6ADB" w:rsidRDefault="00022061">
      <w:pPr>
        <w:jc w:val="both"/>
        <w:rPr>
          <w:szCs w:val="18"/>
        </w:rPr>
      </w:pPr>
    </w:p>
    <w:p w14:paraId="4140EDDE" w14:textId="77777777" w:rsidR="00022061" w:rsidRPr="009C6ADB" w:rsidRDefault="00022061">
      <w:pPr>
        <w:pStyle w:val="Level2"/>
        <w:widowControl/>
        <w:numPr>
          <w:ilvl w:val="1"/>
          <w:numId w:val="3"/>
        </w:numPr>
        <w:jc w:val="both"/>
        <w:rPr>
          <w:szCs w:val="18"/>
        </w:rPr>
      </w:pPr>
      <w:r w:rsidRPr="009C6ADB">
        <w:rPr>
          <w:szCs w:val="18"/>
        </w:rPr>
        <w:t>Install suppressor according to manufacturer's recommendations.</w:t>
      </w:r>
    </w:p>
    <w:p w14:paraId="72F22F8B" w14:textId="77777777" w:rsidR="00022061" w:rsidRPr="009C6ADB" w:rsidRDefault="00022061">
      <w:pPr>
        <w:jc w:val="both"/>
        <w:rPr>
          <w:szCs w:val="18"/>
        </w:rPr>
      </w:pPr>
    </w:p>
    <w:p w14:paraId="5016D5CA" w14:textId="77777777" w:rsidR="00022061" w:rsidRPr="009C6ADB" w:rsidRDefault="00022061">
      <w:pPr>
        <w:pStyle w:val="Level1"/>
        <w:widowControl/>
        <w:numPr>
          <w:ilvl w:val="0"/>
          <w:numId w:val="3"/>
        </w:numPr>
        <w:jc w:val="both"/>
        <w:rPr>
          <w:szCs w:val="18"/>
        </w:rPr>
      </w:pPr>
      <w:r w:rsidRPr="009C6ADB">
        <w:rPr>
          <w:szCs w:val="18"/>
        </w:rPr>
        <w:t>ELECTRONIC EQUIPMENT PAIRED CABLE CONDUCTORS:</w:t>
      </w:r>
    </w:p>
    <w:p w14:paraId="17148E9C" w14:textId="77777777" w:rsidR="00022061" w:rsidRPr="009C6ADB" w:rsidRDefault="00022061">
      <w:pPr>
        <w:jc w:val="both"/>
        <w:rPr>
          <w:szCs w:val="18"/>
        </w:rPr>
      </w:pPr>
    </w:p>
    <w:p w14:paraId="0AAFC38D" w14:textId="77777777" w:rsidR="00022061" w:rsidRPr="009C6ADB" w:rsidRDefault="00022061">
      <w:pPr>
        <w:pStyle w:val="Level2"/>
        <w:widowControl/>
        <w:numPr>
          <w:ilvl w:val="1"/>
          <w:numId w:val="3"/>
        </w:numPr>
        <w:jc w:val="both"/>
        <w:rPr>
          <w:szCs w:val="18"/>
        </w:rPr>
      </w:pPr>
      <w:r w:rsidRPr="009C6ADB">
        <w:rPr>
          <w:szCs w:val="18"/>
        </w:rPr>
        <w:t>Install paired cable suppressors on each low voltage communication conductor according to C.1.a-g that exits the confines of the structure.</w:t>
      </w:r>
    </w:p>
    <w:p w14:paraId="13EDB9A3" w14:textId="77777777" w:rsidR="00022061" w:rsidRPr="009C6ADB" w:rsidRDefault="00022061">
      <w:pPr>
        <w:jc w:val="both"/>
        <w:rPr>
          <w:szCs w:val="18"/>
        </w:rPr>
      </w:pPr>
    </w:p>
    <w:p w14:paraId="21F76BA6" w14:textId="77777777" w:rsidR="00022061" w:rsidRPr="009C6ADB" w:rsidRDefault="00022061">
      <w:pPr>
        <w:pStyle w:val="Level2"/>
        <w:widowControl/>
        <w:numPr>
          <w:ilvl w:val="1"/>
          <w:numId w:val="3"/>
        </w:numPr>
        <w:jc w:val="both"/>
        <w:rPr>
          <w:szCs w:val="18"/>
        </w:rPr>
      </w:pPr>
      <w:r w:rsidRPr="009C6ADB">
        <w:rPr>
          <w:szCs w:val="18"/>
        </w:rPr>
        <w:t>Suppressors shall be installed as close as possible, in a neat and workmanlike manner to the equipment requiring protection.</w:t>
      </w:r>
    </w:p>
    <w:p w14:paraId="2BE97315" w14:textId="77777777" w:rsidR="00022061" w:rsidRPr="009C6ADB" w:rsidRDefault="00022061">
      <w:pPr>
        <w:jc w:val="both"/>
        <w:rPr>
          <w:szCs w:val="18"/>
        </w:rPr>
      </w:pPr>
    </w:p>
    <w:p w14:paraId="35F0B3D0" w14:textId="77777777" w:rsidR="00022061" w:rsidRPr="009C6ADB" w:rsidRDefault="00022061">
      <w:pPr>
        <w:pStyle w:val="Level2"/>
        <w:widowControl/>
        <w:numPr>
          <w:ilvl w:val="1"/>
          <w:numId w:val="3"/>
        </w:numPr>
        <w:jc w:val="both"/>
        <w:rPr>
          <w:szCs w:val="18"/>
        </w:rPr>
      </w:pPr>
      <w:r w:rsidRPr="009C6ADB">
        <w:rPr>
          <w:szCs w:val="18"/>
        </w:rPr>
        <w:t>Where space permits suppressors may be installed within the equipment cabinet of the protected equipment.</w:t>
      </w:r>
    </w:p>
    <w:p w14:paraId="6E2EFB77" w14:textId="77777777" w:rsidR="00022061" w:rsidRPr="009C6ADB" w:rsidRDefault="00022061">
      <w:pPr>
        <w:jc w:val="both"/>
        <w:rPr>
          <w:szCs w:val="18"/>
        </w:rPr>
      </w:pPr>
    </w:p>
    <w:p w14:paraId="1B71FA52" w14:textId="77777777" w:rsidR="00022061" w:rsidRPr="009C6ADB" w:rsidRDefault="00022061" w:rsidP="00B45778">
      <w:pPr>
        <w:pStyle w:val="Level2"/>
        <w:keepNext/>
        <w:widowControl/>
        <w:numPr>
          <w:ilvl w:val="1"/>
          <w:numId w:val="3"/>
        </w:numPr>
        <w:jc w:val="both"/>
        <w:rPr>
          <w:szCs w:val="18"/>
        </w:rPr>
      </w:pPr>
      <w:r w:rsidRPr="009C6ADB">
        <w:rPr>
          <w:szCs w:val="18"/>
        </w:rPr>
        <w:t>The suppressor’s ground conductor shall be bonded to the AC power supply green grounding conductor.  This bond shall additionally be bonded to the equipment metallic enclosure.</w:t>
      </w:r>
    </w:p>
    <w:p w14:paraId="7E9CD974" w14:textId="77777777" w:rsidR="00022061" w:rsidRPr="009C6ADB" w:rsidRDefault="00022061" w:rsidP="00B45778">
      <w:pPr>
        <w:keepNext/>
        <w:jc w:val="center"/>
        <w:rPr>
          <w:szCs w:val="18"/>
        </w:rPr>
      </w:pPr>
    </w:p>
    <w:p w14:paraId="624F23C9" w14:textId="77777777" w:rsidR="00022061" w:rsidRPr="009C6ADB" w:rsidRDefault="00022061" w:rsidP="00B45778">
      <w:pPr>
        <w:keepNext/>
        <w:spacing w:line="0" w:lineRule="atLeast"/>
        <w:jc w:val="center"/>
        <w:rPr>
          <w:szCs w:val="18"/>
        </w:rPr>
      </w:pPr>
      <w:r w:rsidRPr="009C6ADB">
        <w:rPr>
          <w:szCs w:val="18"/>
        </w:rPr>
        <w:t>END OF SECTION</w:t>
      </w:r>
    </w:p>
    <w:sectPr w:rsidR="00022061" w:rsidRPr="009C6ADB" w:rsidSect="00342AF3">
      <w:headerReference w:type="even" r:id="rId7"/>
      <w:headerReference w:type="default" r:id="rId8"/>
      <w:footerReference w:type="even" r:id="rId9"/>
      <w:footerReference w:type="default" r:id="rId10"/>
      <w:footnotePr>
        <w:numFmt w:val="lowerLetter"/>
      </w:footnotePr>
      <w:endnotePr>
        <w:numFmt w:val="lowerLetter"/>
      </w:endnotePr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AA558" w14:textId="77777777" w:rsidR="007C2BFA" w:rsidRDefault="007C2BFA">
      <w:r>
        <w:separator/>
      </w:r>
    </w:p>
  </w:endnote>
  <w:endnote w:type="continuationSeparator" w:id="0">
    <w:p w14:paraId="12634774" w14:textId="77777777" w:rsidR="007C2BFA" w:rsidRDefault="007C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25264" w14:textId="77777777" w:rsidR="009C6ADB" w:rsidRDefault="009C6ADB" w:rsidP="009C6AD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44213" w14:textId="77777777" w:rsidR="009C6ADB" w:rsidRDefault="009C6ADB" w:rsidP="009C6ADB">
    <w:pPr>
      <w:tabs>
        <w:tab w:val="right" w:pos="9216"/>
      </w:tabs>
      <w:jc w:val="center"/>
      <w:rPr>
        <w:bCs/>
        <w:szCs w:val="18"/>
      </w:rPr>
    </w:pPr>
  </w:p>
  <w:p w14:paraId="22B79BA9" w14:textId="77777777" w:rsidR="009C6ADB" w:rsidRPr="009C6ADB" w:rsidRDefault="00342AF3" w:rsidP="00203E5F">
    <w:pPr>
      <w:tabs>
        <w:tab w:val="right" w:pos="9360"/>
      </w:tabs>
      <w:rPr>
        <w:bCs/>
        <w:szCs w:val="18"/>
      </w:rPr>
    </w:pPr>
    <w:r w:rsidRPr="009C6ADB">
      <w:rPr>
        <w:bCs/>
        <w:szCs w:val="18"/>
      </w:rPr>
      <w:t>SURGE SUPPRESSORS</w:t>
    </w:r>
    <w:r w:rsidR="00203E5F">
      <w:rPr>
        <w:bCs/>
        <w:szCs w:val="18"/>
      </w:rPr>
      <w:tab/>
      <w:t xml:space="preserve">26 4313 - </w:t>
    </w:r>
    <w:r w:rsidR="00203E5F" w:rsidRPr="00203E5F">
      <w:rPr>
        <w:bCs/>
        <w:szCs w:val="18"/>
      </w:rPr>
      <w:fldChar w:fldCharType="begin"/>
    </w:r>
    <w:r w:rsidR="00203E5F" w:rsidRPr="00203E5F">
      <w:rPr>
        <w:bCs/>
        <w:szCs w:val="18"/>
      </w:rPr>
      <w:instrText xml:space="preserve"> PAGE   \* MERGEFORMAT </w:instrText>
    </w:r>
    <w:r w:rsidR="00203E5F" w:rsidRPr="00203E5F">
      <w:rPr>
        <w:bCs/>
        <w:szCs w:val="18"/>
      </w:rPr>
      <w:fldChar w:fldCharType="separate"/>
    </w:r>
    <w:r w:rsidR="00203E5F">
      <w:rPr>
        <w:bCs/>
        <w:noProof/>
        <w:szCs w:val="18"/>
      </w:rPr>
      <w:t>4</w:t>
    </w:r>
    <w:r w:rsidR="00203E5F" w:rsidRPr="00203E5F">
      <w:rPr>
        <w:bCs/>
        <w:noProof/>
        <w:szCs w:val="18"/>
      </w:rPr>
      <w:fldChar w:fldCharType="end"/>
    </w:r>
  </w:p>
  <w:p w14:paraId="78DB642E" w14:textId="77777777" w:rsidR="009C6ADB" w:rsidRPr="009C6ADB" w:rsidRDefault="00203E5F" w:rsidP="00203E5F">
    <w:pPr>
      <w:tabs>
        <w:tab w:val="right" w:pos="9360"/>
      </w:tabs>
      <w:rPr>
        <w:bCs/>
      </w:rPr>
    </w:pPr>
    <w:r>
      <w:rPr>
        <w:bCs/>
      </w:rPr>
      <w:tab/>
      <w:t>11/25/2020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30FA9" w14:textId="77777777" w:rsidR="007C2BFA" w:rsidRDefault="007C2BFA">
      <w:r>
        <w:separator/>
      </w:r>
    </w:p>
  </w:footnote>
  <w:footnote w:type="continuationSeparator" w:id="0">
    <w:p w14:paraId="2EFDEB63" w14:textId="77777777" w:rsidR="007C2BFA" w:rsidRDefault="007C2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76046" w14:textId="77777777" w:rsidR="0086151A" w:rsidRPr="009B0CC5" w:rsidRDefault="0086151A" w:rsidP="0086151A">
    <w:pPr>
      <w:tabs>
        <w:tab w:val="center" w:pos="1210"/>
        <w:tab w:val="right" w:pos="9240"/>
      </w:tabs>
      <w:rPr>
        <w:rFonts w:ascii="Times" w:hAnsi="Times"/>
      </w:rPr>
    </w:pPr>
    <w:r>
      <w:rPr>
        <w:rFonts w:ascii="Times" w:hAnsi="Times"/>
      </w:rPr>
      <w:t>40</w:t>
    </w:r>
    <w:r w:rsidRPr="009B0CC5">
      <w:rPr>
        <w:rFonts w:ascii="Times" w:hAnsi="Times"/>
      </w:rPr>
      <w:t>-Bed DeNovo</w:t>
    </w:r>
  </w:p>
  <w:p w14:paraId="4E456546" w14:textId="77777777" w:rsidR="0086151A" w:rsidRPr="009B0CC5" w:rsidRDefault="0086151A" w:rsidP="0086151A">
    <w:pPr>
      <w:tabs>
        <w:tab w:val="center" w:pos="1210"/>
        <w:tab w:val="right" w:pos="9240"/>
      </w:tabs>
      <w:rPr>
        <w:rFonts w:ascii="Times" w:hAnsi="Times"/>
      </w:rPr>
    </w:pPr>
    <w:r>
      <w:rPr>
        <w:rFonts w:ascii="Times" w:hAnsi="Times"/>
      </w:rPr>
      <w:t>Encompass Health Rehabilitation Hospital</w:t>
    </w:r>
  </w:p>
  <w:p w14:paraId="574B1468" w14:textId="77777777" w:rsidR="0086151A" w:rsidRPr="009B0CC5" w:rsidRDefault="0086151A" w:rsidP="0086151A">
    <w:pPr>
      <w:tabs>
        <w:tab w:val="center" w:pos="1210"/>
        <w:tab w:val="right" w:pos="9240"/>
      </w:tabs>
      <w:rPr>
        <w:rFonts w:ascii="Times" w:hAnsi="Times"/>
      </w:rPr>
    </w:pPr>
    <w:r>
      <w:rPr>
        <w:rFonts w:ascii="Times" w:hAnsi="Times"/>
      </w:rPr>
      <w:t>Katy</w:t>
    </w:r>
    <w:r w:rsidRPr="009B0CC5">
      <w:rPr>
        <w:rFonts w:ascii="Times" w:hAnsi="Times"/>
      </w:rPr>
      <w:t xml:space="preserve">, </w:t>
    </w:r>
    <w:r>
      <w:rPr>
        <w:rFonts w:ascii="Times" w:hAnsi="Times"/>
      </w:rPr>
      <w:t>Texas</w:t>
    </w:r>
  </w:p>
  <w:p w14:paraId="765ABBC9" w14:textId="77777777" w:rsidR="0086151A" w:rsidRPr="009B0CC5" w:rsidRDefault="0086151A" w:rsidP="0086151A">
    <w:pPr>
      <w:tabs>
        <w:tab w:val="center" w:pos="1440"/>
        <w:tab w:val="right" w:pos="6795"/>
      </w:tabs>
      <w:rPr>
        <w:rFonts w:ascii="Times" w:hAnsi="Times"/>
      </w:rPr>
    </w:pPr>
    <w:r w:rsidRPr="009B0CC5">
      <w:rPr>
        <w:rFonts w:ascii="Times" w:hAnsi="Times"/>
      </w:rPr>
      <w:t xml:space="preserve">GS&amp;P Project </w:t>
    </w:r>
    <w:r>
      <w:rPr>
        <w:rFonts w:ascii="Times" w:hAnsi="Times"/>
      </w:rPr>
      <w:t>43101</w:t>
    </w:r>
    <w:r w:rsidRPr="009B0CC5">
      <w:rPr>
        <w:rFonts w:ascii="Times" w:hAnsi="Times"/>
      </w:rPr>
      <w:t>.00</w:t>
    </w:r>
  </w:p>
  <w:p w14:paraId="11E2FE57" w14:textId="77777777" w:rsidR="00A713DE" w:rsidRPr="008C78AD" w:rsidRDefault="00A713DE" w:rsidP="00A713DE">
    <w:pPr>
      <w:tabs>
        <w:tab w:val="center" w:pos="4608"/>
        <w:tab w:val="right" w:pos="9216"/>
      </w:tabs>
      <w:rPr>
        <w:sz w:val="22"/>
        <w:szCs w:val="22"/>
      </w:rPr>
    </w:pPr>
  </w:p>
  <w:p w14:paraId="4C440DDF" w14:textId="77777777" w:rsidR="00A713DE" w:rsidRPr="008C78AD" w:rsidRDefault="00A713DE" w:rsidP="00A713DE">
    <w:pPr>
      <w:tabs>
        <w:tab w:val="center" w:pos="4608"/>
        <w:tab w:val="right" w:pos="9216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>SURGE SUPPRESSORS</w:t>
    </w:r>
  </w:p>
  <w:p w14:paraId="69D4FBAD" w14:textId="77777777" w:rsidR="00A713DE" w:rsidRPr="008C78AD" w:rsidRDefault="00A713DE" w:rsidP="00A713DE">
    <w:pPr>
      <w:tabs>
        <w:tab w:val="center" w:pos="4608"/>
        <w:tab w:val="right" w:pos="9216"/>
      </w:tabs>
      <w:rPr>
        <w:b/>
        <w:bCs/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4BD78E" wp14:editId="7E993C1F">
              <wp:simplePos x="0" y="0"/>
              <wp:positionH relativeFrom="margin">
                <wp:posOffset>13335</wp:posOffset>
              </wp:positionH>
              <wp:positionV relativeFrom="paragraph">
                <wp:posOffset>20955</wp:posOffset>
              </wp:positionV>
              <wp:extent cx="5852160" cy="0"/>
              <wp:effectExtent l="20955" t="21590" r="2286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466627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05pt,1.65pt" to="461.8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" o:allowincell="f" strokeweight="3pt">
              <w10:wrap anchorx="margin"/>
            </v:line>
          </w:pict>
        </mc:Fallback>
      </mc:AlternateContent>
    </w:r>
  </w:p>
  <w:p w14:paraId="2AC8099F" w14:textId="77777777" w:rsidR="00A713DE" w:rsidRPr="008C78AD" w:rsidRDefault="00A713DE" w:rsidP="00A713DE">
    <w:pPr>
      <w:tabs>
        <w:tab w:val="center" w:pos="4608"/>
        <w:tab w:val="right" w:pos="9216"/>
      </w:tabs>
      <w:rPr>
        <w:b/>
        <w:bCs/>
        <w:sz w:val="22"/>
        <w:szCs w:val="22"/>
      </w:rPr>
    </w:pPr>
    <w:r w:rsidRPr="008C78AD">
      <w:rPr>
        <w:b/>
        <w:bCs/>
        <w:sz w:val="22"/>
        <w:szCs w:val="22"/>
      </w:rPr>
      <w:t xml:space="preserve">Section </w:t>
    </w:r>
    <w:r>
      <w:rPr>
        <w:b/>
        <w:bCs/>
        <w:sz w:val="22"/>
        <w:szCs w:val="22"/>
      </w:rPr>
      <w:t>26 4313</w:t>
    </w:r>
    <w:r w:rsidRPr="008C78AD">
      <w:rPr>
        <w:b/>
        <w:bCs/>
        <w:sz w:val="22"/>
        <w:szCs w:val="22"/>
      </w:rPr>
      <w:t xml:space="preserve">– Page </w:t>
    </w:r>
    <w:r w:rsidRPr="008C78AD">
      <w:rPr>
        <w:b/>
        <w:bCs/>
        <w:sz w:val="22"/>
        <w:szCs w:val="22"/>
      </w:rPr>
      <w:fldChar w:fldCharType="begin"/>
    </w:r>
    <w:r w:rsidRPr="008C78AD">
      <w:rPr>
        <w:b/>
        <w:bCs/>
        <w:sz w:val="22"/>
        <w:szCs w:val="22"/>
      </w:rPr>
      <w:instrText xml:space="preserve"> PAGE  \* MERGEFORMAT </w:instrText>
    </w:r>
    <w:r w:rsidRPr="008C78AD">
      <w:rPr>
        <w:b/>
        <w:bCs/>
        <w:sz w:val="22"/>
        <w:szCs w:val="22"/>
      </w:rPr>
      <w:fldChar w:fldCharType="separate"/>
    </w:r>
    <w:r w:rsidR="00342AF3">
      <w:rPr>
        <w:b/>
        <w:bCs/>
        <w:noProof/>
        <w:sz w:val="22"/>
        <w:szCs w:val="22"/>
      </w:rPr>
      <w:t>2</w:t>
    </w:r>
    <w:r w:rsidRPr="008C78AD">
      <w:rPr>
        <w:b/>
        <w:bCs/>
        <w:sz w:val="22"/>
        <w:szCs w:val="22"/>
      </w:rPr>
      <w:fldChar w:fldCharType="end"/>
    </w:r>
    <w:r w:rsidRPr="008C78AD">
      <w:rPr>
        <w:b/>
        <w:bCs/>
        <w:sz w:val="22"/>
        <w:szCs w:val="22"/>
      </w:rPr>
      <w:t xml:space="preserve"> of </w:t>
    </w:r>
    <w:r w:rsidRPr="008C78AD">
      <w:rPr>
        <w:rStyle w:val="PageNumber"/>
        <w:b/>
        <w:bCs/>
        <w:sz w:val="22"/>
        <w:szCs w:val="22"/>
      </w:rPr>
      <w:fldChar w:fldCharType="begin"/>
    </w:r>
    <w:r w:rsidRPr="008C78AD">
      <w:rPr>
        <w:rStyle w:val="PageNumber"/>
        <w:b/>
        <w:bCs/>
        <w:sz w:val="22"/>
        <w:szCs w:val="22"/>
      </w:rPr>
      <w:instrText>NUMPAGES</w:instrText>
    </w:r>
    <w:r w:rsidRPr="008C78AD">
      <w:rPr>
        <w:rStyle w:val="PageNumber"/>
        <w:b/>
        <w:bCs/>
        <w:sz w:val="22"/>
        <w:szCs w:val="22"/>
      </w:rPr>
      <w:fldChar w:fldCharType="separate"/>
    </w:r>
    <w:r w:rsidR="00342AF3">
      <w:rPr>
        <w:rStyle w:val="PageNumber"/>
        <w:b/>
        <w:bCs/>
        <w:noProof/>
        <w:sz w:val="22"/>
        <w:szCs w:val="22"/>
      </w:rPr>
      <w:t>4</w:t>
    </w:r>
    <w:r w:rsidRPr="008C78AD">
      <w:rPr>
        <w:rStyle w:val="PageNumber"/>
        <w:b/>
        <w:bCs/>
        <w:sz w:val="22"/>
        <w:szCs w:val="22"/>
      </w:rPr>
      <w:fldChar w:fldCharType="end"/>
    </w:r>
  </w:p>
  <w:p w14:paraId="5725D035" w14:textId="77777777" w:rsidR="00A713DE" w:rsidRDefault="00A713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DDFA" w14:textId="2F3B22AD" w:rsidR="00203E5F" w:rsidRDefault="00203E5F" w:rsidP="00203E5F">
    <w:pPr>
      <w:pStyle w:val="Header"/>
      <w:tabs>
        <w:tab w:val="clear" w:pos="8640"/>
        <w:tab w:val="right" w:pos="9360"/>
      </w:tabs>
      <w:rPr>
        <w:rFonts w:cs="Times New Roman"/>
        <w:caps/>
        <w:szCs w:val="18"/>
      </w:rPr>
    </w:pPr>
    <w:r>
      <w:rPr>
        <w:rStyle w:val="CPR"/>
        <w:caps/>
        <w:szCs w:val="18"/>
      </w:rPr>
      <w:t xml:space="preserve">Encompass Health Rehabilitation </w:t>
    </w:r>
    <w:r>
      <w:rPr>
        <w:caps/>
        <w:szCs w:val="18"/>
      </w:rPr>
      <w:tab/>
    </w:r>
    <w:r>
      <w:rPr>
        <w:caps/>
        <w:szCs w:val="18"/>
      </w:rPr>
      <w:tab/>
      <w:t>42002</w:t>
    </w:r>
  </w:p>
  <w:p w14:paraId="728D7B89" w14:textId="3B4DC705" w:rsidR="00203E5F" w:rsidRDefault="00203E5F" w:rsidP="00203E5F">
    <w:pPr>
      <w:pStyle w:val="Header"/>
      <w:rPr>
        <w:caps/>
        <w:szCs w:val="18"/>
      </w:rPr>
    </w:pPr>
  </w:p>
  <w:p w14:paraId="38C92E0E" w14:textId="77777777" w:rsidR="00203E5F" w:rsidRDefault="00203E5F" w:rsidP="00203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9E6E5C20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2A569EE4"/>
    <w:lvl w:ilvl="0">
      <w:start w:val="1"/>
      <w:numFmt w:val="decimal"/>
      <w:lvlText w:val="2.%1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 w:val="0"/>
        <w:i w:val="0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3">
      <w:start w:val="1"/>
      <w:numFmt w:val="lowerLetter"/>
      <w:lvlText w:val="%4."/>
      <w:lvlJc w:val="left"/>
      <w:pPr>
        <w:tabs>
          <w:tab w:val="num" w:pos="2016"/>
        </w:tabs>
        <w:ind w:left="2016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4">
      <w:start w:val="1"/>
      <w:numFmt w:val="decimal"/>
      <w:lvlText w:val="%5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Letter"/>
      <w:lvlText w:val="%6)"/>
      <w:lvlJc w:val="left"/>
      <w:pPr>
        <w:tabs>
          <w:tab w:val="num" w:pos="3168"/>
        </w:tabs>
        <w:ind w:left="3168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F7F86C10"/>
    <w:lvl w:ilvl="0">
      <w:start w:val="1"/>
      <w:numFmt w:val="decimal"/>
      <w:lvlText w:val="3.%1"/>
      <w:lvlJc w:val="left"/>
      <w:pPr>
        <w:tabs>
          <w:tab w:val="num" w:pos="1134"/>
        </w:tabs>
        <w:ind w:left="1134" w:hanging="864"/>
      </w:pPr>
      <w:rPr>
        <w:rFonts w:ascii="Arial" w:hAnsi="Arial" w:cs="Arial" w:hint="default"/>
        <w:b w:val="0"/>
        <w:i w:val="0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1134"/>
        </w:tabs>
        <w:ind w:left="113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710"/>
        </w:tabs>
        <w:ind w:left="1710" w:hanging="576"/>
      </w:pPr>
      <w:rPr>
        <w:rFonts w:ascii="Arial" w:hAnsi="Arial" w:cs="Arial" w:hint="default"/>
        <w:sz w:val="18"/>
        <w:szCs w:val="18"/>
      </w:rPr>
    </w:lvl>
    <w:lvl w:ilvl="3">
      <w:start w:val="1"/>
      <w:numFmt w:val="lowerLetter"/>
      <w:lvlText w:val="%4."/>
      <w:lvlJc w:val="left"/>
      <w:pPr>
        <w:tabs>
          <w:tab w:val="num" w:pos="2286"/>
        </w:tabs>
        <w:ind w:left="2286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5)"/>
      <w:lvlJc w:val="left"/>
      <w:pPr>
        <w:tabs>
          <w:tab w:val="num" w:pos="2862"/>
        </w:tabs>
        <w:ind w:left="2862" w:hanging="576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lowerLetter"/>
      <w:lvlText w:val="%6)"/>
      <w:lvlJc w:val="left"/>
      <w:pPr>
        <w:tabs>
          <w:tab w:val="num" w:pos="3438"/>
        </w:tabs>
        <w:ind w:left="3438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nothing"/>
      <w:lvlText w:val="%7)"/>
      <w:lvlJc w:val="left"/>
      <w:pPr>
        <w:ind w:left="27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27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270" w:firstLine="0"/>
      </w:pPr>
      <w:rPr>
        <w:rFonts w:hint="default"/>
      </w:rPr>
    </w:lvl>
  </w:abstractNum>
  <w:abstractNum w:abstractNumId="3" w15:restartNumberingAfterBreak="0">
    <w:nsid w:val="254F791E"/>
    <w:multiLevelType w:val="multilevel"/>
    <w:tmpl w:val="9274F1DE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31984B64"/>
    <w:multiLevelType w:val="multilevel"/>
    <w:tmpl w:val="F01C1126"/>
    <w:lvl w:ilvl="0">
      <w:start w:val="1"/>
      <w:numFmt w:val="decimal"/>
      <w:lvlText w:val="3.%1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5" w15:restartNumberingAfterBreak="0">
    <w:nsid w:val="34D91FBB"/>
    <w:multiLevelType w:val="multilevel"/>
    <w:tmpl w:val="CCFED064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4D59186F"/>
    <w:multiLevelType w:val="multilevel"/>
    <w:tmpl w:val="BAD86814"/>
    <w:lvl w:ilvl="0">
      <w:start w:val="1"/>
      <w:numFmt w:val="decimal"/>
      <w:pStyle w:val="Level1"/>
      <w:lvlText w:val="1.%1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 w:val="0"/>
        <w:i w:val="0"/>
        <w:sz w:val="18"/>
        <w:szCs w:val="18"/>
      </w:rPr>
    </w:lvl>
    <w:lvl w:ilvl="1">
      <w:start w:val="1"/>
      <w:numFmt w:val="upperLetter"/>
      <w:pStyle w:val="A"/>
      <w:lvlText w:val="%2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2">
      <w:start w:val="1"/>
      <w:numFmt w:val="decimal"/>
      <w:pStyle w:val="1"/>
      <w:lvlText w:val="%3."/>
      <w:lvlJc w:val="left"/>
      <w:pPr>
        <w:tabs>
          <w:tab w:val="num" w:pos="1440"/>
        </w:tabs>
        <w:ind w:left="1440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3">
      <w:start w:val="1"/>
      <w:numFmt w:val="lowerLetter"/>
      <w:pStyle w:val="a4"/>
      <w:lvlText w:val="%4."/>
      <w:lvlJc w:val="left"/>
      <w:pPr>
        <w:tabs>
          <w:tab w:val="num" w:pos="2016"/>
        </w:tabs>
        <w:ind w:left="2016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5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131249617">
    <w:abstractNumId w:val="0"/>
  </w:num>
  <w:num w:numId="2" w16cid:durableId="257907904">
    <w:abstractNumId w:val="1"/>
  </w:num>
  <w:num w:numId="3" w16cid:durableId="1407217865">
    <w:abstractNumId w:val="2"/>
  </w:num>
  <w:num w:numId="4" w16cid:durableId="1089934808">
    <w:abstractNumId w:val="3"/>
  </w:num>
  <w:num w:numId="5" w16cid:durableId="1773822006">
    <w:abstractNumId w:val="6"/>
  </w:num>
  <w:num w:numId="6" w16cid:durableId="367295600">
    <w:abstractNumId w:val="5"/>
  </w:num>
  <w:num w:numId="7" w16cid:durableId="270161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61"/>
    <w:rsid w:val="00022061"/>
    <w:rsid w:val="000440B0"/>
    <w:rsid w:val="000727C3"/>
    <w:rsid w:val="000B7498"/>
    <w:rsid w:val="001B3333"/>
    <w:rsid w:val="00202D59"/>
    <w:rsid w:val="00203E5F"/>
    <w:rsid w:val="0022126D"/>
    <w:rsid w:val="0024159D"/>
    <w:rsid w:val="002F34AB"/>
    <w:rsid w:val="00332CAC"/>
    <w:rsid w:val="00342AF3"/>
    <w:rsid w:val="0037289A"/>
    <w:rsid w:val="00373F8A"/>
    <w:rsid w:val="003A700D"/>
    <w:rsid w:val="003B1752"/>
    <w:rsid w:val="003B1AD2"/>
    <w:rsid w:val="003E7DE1"/>
    <w:rsid w:val="004571F3"/>
    <w:rsid w:val="004865E4"/>
    <w:rsid w:val="004C60AF"/>
    <w:rsid w:val="004D3373"/>
    <w:rsid w:val="005123A2"/>
    <w:rsid w:val="00593ED2"/>
    <w:rsid w:val="005C4198"/>
    <w:rsid w:val="00600C22"/>
    <w:rsid w:val="006503C8"/>
    <w:rsid w:val="00694B30"/>
    <w:rsid w:val="00696CD9"/>
    <w:rsid w:val="006B48F4"/>
    <w:rsid w:val="006B4E13"/>
    <w:rsid w:val="006C7C4C"/>
    <w:rsid w:val="006D21DE"/>
    <w:rsid w:val="006E3550"/>
    <w:rsid w:val="007301C1"/>
    <w:rsid w:val="00766115"/>
    <w:rsid w:val="007A03FC"/>
    <w:rsid w:val="007C2BFA"/>
    <w:rsid w:val="007D47BB"/>
    <w:rsid w:val="0086151A"/>
    <w:rsid w:val="008675D9"/>
    <w:rsid w:val="008D4D0A"/>
    <w:rsid w:val="00967AC0"/>
    <w:rsid w:val="0098117C"/>
    <w:rsid w:val="00987DB1"/>
    <w:rsid w:val="009A0DCD"/>
    <w:rsid w:val="009C6ADB"/>
    <w:rsid w:val="00A713DE"/>
    <w:rsid w:val="00A71CCE"/>
    <w:rsid w:val="00AD023D"/>
    <w:rsid w:val="00AE2F2F"/>
    <w:rsid w:val="00B07E30"/>
    <w:rsid w:val="00B14B2B"/>
    <w:rsid w:val="00B329B5"/>
    <w:rsid w:val="00B45778"/>
    <w:rsid w:val="00B51943"/>
    <w:rsid w:val="00BD7713"/>
    <w:rsid w:val="00C83A56"/>
    <w:rsid w:val="00CC4166"/>
    <w:rsid w:val="00CE029A"/>
    <w:rsid w:val="00D40A80"/>
    <w:rsid w:val="00D67916"/>
    <w:rsid w:val="00DD1FB5"/>
    <w:rsid w:val="00DE5992"/>
    <w:rsid w:val="00E45024"/>
    <w:rsid w:val="00F1475D"/>
    <w:rsid w:val="00F36CB7"/>
    <w:rsid w:val="00F77641"/>
    <w:rsid w:val="00F8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FAD00B"/>
  <w15:docId w15:val="{5B15BF1F-7E98-41E8-8997-EAA85D86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2AF3"/>
    <w:rPr>
      <w:rFonts w:ascii="Arial" w:hAnsi="Arial" w:cs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customStyle="1" w:styleId="Level1">
    <w:name w:val="Level 1"/>
    <w:basedOn w:val="Normal"/>
    <w:pPr>
      <w:widowControl w:val="0"/>
      <w:numPr>
        <w:numId w:val="5"/>
      </w:numPr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A">
    <w:name w:val="A"/>
    <w:basedOn w:val="Normal"/>
    <w:pPr>
      <w:numPr>
        <w:ilvl w:val="1"/>
        <w:numId w:val="5"/>
      </w:numPr>
    </w:pPr>
  </w:style>
  <w:style w:type="paragraph" w:customStyle="1" w:styleId="1">
    <w:name w:val="1"/>
    <w:basedOn w:val="Normal"/>
    <w:pPr>
      <w:numPr>
        <w:ilvl w:val="2"/>
        <w:numId w:val="5"/>
      </w:numPr>
    </w:pPr>
  </w:style>
  <w:style w:type="paragraph" w:customStyle="1" w:styleId="a4">
    <w:name w:val="a4"/>
    <w:basedOn w:val="Normal"/>
    <w:pPr>
      <w:numPr>
        <w:ilvl w:val="3"/>
        <w:numId w:val="5"/>
      </w:numPr>
    </w:pPr>
  </w:style>
  <w:style w:type="character" w:customStyle="1" w:styleId="FooterChar">
    <w:name w:val="Footer Char"/>
    <w:link w:val="Footer"/>
    <w:rsid w:val="000727C3"/>
    <w:rPr>
      <w:rFonts w:cs="Arial"/>
    </w:rPr>
  </w:style>
  <w:style w:type="paragraph" w:styleId="ListParagraph">
    <w:name w:val="List Paragraph"/>
    <w:basedOn w:val="Normal"/>
    <w:uiPriority w:val="34"/>
    <w:qFormat/>
    <w:rsid w:val="007A03FC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A713DE"/>
    <w:rPr>
      <w:rFonts w:cs="Arial"/>
    </w:rPr>
  </w:style>
  <w:style w:type="character" w:customStyle="1" w:styleId="CPR">
    <w:name w:val="CPR"/>
    <w:basedOn w:val="DefaultParagraphFont"/>
    <w:rsid w:val="0020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8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16315 - SURGE SUPPRESSORS</vt:lpstr>
    </vt:vector>
  </TitlesOfParts>
  <Company>CRS Engineering, Inc.</Company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16315 - SURGE SUPPRESSORS</dc:title>
  <dc:creator>Earlycutt, Otis</dc:creator>
  <cp:lastModifiedBy>Earlycutt, Otis</cp:lastModifiedBy>
  <cp:revision>3</cp:revision>
  <cp:lastPrinted>2013-09-04T21:17:00Z</cp:lastPrinted>
  <dcterms:created xsi:type="dcterms:W3CDTF">2024-11-12T20:44:00Z</dcterms:created>
  <dcterms:modified xsi:type="dcterms:W3CDTF">2024-11-12T21:08:00Z</dcterms:modified>
</cp:coreProperties>
</file>