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MediumGrid3-Accent4"/>
        <w:tblW w:w="0" w:type="auto"/>
        <w:tblLook w:val="04A0"/>
      </w:tblPr>
      <w:tblGrid>
        <w:gridCol w:w="1908"/>
        <w:gridCol w:w="7668"/>
      </w:tblGrid>
      <w:tr w:rsidR="00B91114" w:rsidRPr="000E2124" w:rsidTr="000F3BC2">
        <w:trPr>
          <w:cnfStyle w:val="100000000000"/>
        </w:trPr>
        <w:tc>
          <w:tcPr>
            <w:cnfStyle w:val="001000000000"/>
            <w:tcW w:w="1908" w:type="dxa"/>
          </w:tcPr>
          <w:p w:rsidR="00B91114" w:rsidRPr="000E2124" w:rsidRDefault="00B91114" w:rsidP="000F3BC2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Policy Name</w:t>
            </w:r>
          </w:p>
        </w:tc>
        <w:tc>
          <w:tcPr>
            <w:tcW w:w="7668" w:type="dxa"/>
          </w:tcPr>
          <w:p w:rsidR="00B91114" w:rsidRPr="000E2124" w:rsidRDefault="00B91114" w:rsidP="000F3BC2">
            <w:pPr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Closing Procedures</w:t>
            </w:r>
          </w:p>
        </w:tc>
      </w:tr>
      <w:tr w:rsidR="00B91114" w:rsidRPr="000E2124" w:rsidTr="000F3BC2">
        <w:trPr>
          <w:cnfStyle w:val="000000100000"/>
        </w:trPr>
        <w:tc>
          <w:tcPr>
            <w:cnfStyle w:val="001000000000"/>
            <w:tcW w:w="1908" w:type="dxa"/>
          </w:tcPr>
          <w:p w:rsidR="00B91114" w:rsidRPr="000E2124" w:rsidRDefault="00B91114" w:rsidP="000F3BC2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Originated</w:t>
            </w:r>
          </w:p>
        </w:tc>
        <w:tc>
          <w:tcPr>
            <w:tcW w:w="7668" w:type="dxa"/>
          </w:tcPr>
          <w:p w:rsidR="00B91114" w:rsidRPr="000E2124" w:rsidRDefault="00B91114" w:rsidP="000F3BC2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6/04</w:t>
            </w:r>
          </w:p>
        </w:tc>
      </w:tr>
      <w:tr w:rsidR="00B91114" w:rsidRPr="000E2124" w:rsidTr="000F3BC2">
        <w:tc>
          <w:tcPr>
            <w:cnfStyle w:val="001000000000"/>
            <w:tcW w:w="1908" w:type="dxa"/>
          </w:tcPr>
          <w:p w:rsidR="00B91114" w:rsidRPr="000E2124" w:rsidRDefault="00B91114" w:rsidP="000F3BC2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Approved By</w:t>
            </w:r>
          </w:p>
        </w:tc>
        <w:tc>
          <w:tcPr>
            <w:tcW w:w="7668" w:type="dxa"/>
          </w:tcPr>
          <w:p w:rsidR="00B91114" w:rsidRPr="000E2124" w:rsidRDefault="00B91114" w:rsidP="000F3BC2">
            <w:pPr>
              <w:cnfStyle w:val="000000000000"/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Board of Directors</w:t>
            </w:r>
          </w:p>
        </w:tc>
      </w:tr>
      <w:tr w:rsidR="00B91114" w:rsidRPr="000E2124" w:rsidTr="000F3BC2">
        <w:trPr>
          <w:cnfStyle w:val="000000100000"/>
        </w:trPr>
        <w:tc>
          <w:tcPr>
            <w:cnfStyle w:val="001000000000"/>
            <w:tcW w:w="1908" w:type="dxa"/>
          </w:tcPr>
          <w:p w:rsidR="00B91114" w:rsidRPr="000E2124" w:rsidRDefault="00B91114" w:rsidP="000F3BC2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Approved On</w:t>
            </w:r>
          </w:p>
        </w:tc>
        <w:tc>
          <w:tcPr>
            <w:tcW w:w="7668" w:type="dxa"/>
          </w:tcPr>
          <w:p w:rsidR="00B91114" w:rsidRPr="000E2124" w:rsidRDefault="00B91114" w:rsidP="000F3BC2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8/1/11</w:t>
            </w:r>
          </w:p>
        </w:tc>
      </w:tr>
      <w:tr w:rsidR="00B91114" w:rsidRPr="000E2124" w:rsidTr="000F3BC2">
        <w:tc>
          <w:tcPr>
            <w:cnfStyle w:val="001000000000"/>
            <w:tcW w:w="1908" w:type="dxa"/>
          </w:tcPr>
          <w:p w:rsidR="00B91114" w:rsidRPr="000E2124" w:rsidRDefault="00B91114" w:rsidP="000F3BC2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Effective Date</w:t>
            </w:r>
          </w:p>
        </w:tc>
        <w:tc>
          <w:tcPr>
            <w:tcW w:w="7668" w:type="dxa"/>
          </w:tcPr>
          <w:p w:rsidR="00B91114" w:rsidRPr="000E2124" w:rsidRDefault="00B91114" w:rsidP="000F3BC2">
            <w:pPr>
              <w:cnfStyle w:val="0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8/15/11</w:t>
            </w:r>
          </w:p>
        </w:tc>
      </w:tr>
      <w:tr w:rsidR="00B91114" w:rsidRPr="000E2124" w:rsidTr="000F3BC2">
        <w:trPr>
          <w:cnfStyle w:val="000000100000"/>
        </w:trPr>
        <w:tc>
          <w:tcPr>
            <w:cnfStyle w:val="001000000000"/>
            <w:tcW w:w="1908" w:type="dxa"/>
          </w:tcPr>
          <w:p w:rsidR="00B91114" w:rsidRPr="000E2124" w:rsidRDefault="00B91114" w:rsidP="000F3BC2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Section</w:t>
            </w:r>
          </w:p>
        </w:tc>
        <w:tc>
          <w:tcPr>
            <w:tcW w:w="7668" w:type="dxa"/>
          </w:tcPr>
          <w:p w:rsidR="00B91114" w:rsidRPr="000E2124" w:rsidRDefault="00B91114" w:rsidP="000F3BC2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11</w:t>
            </w:r>
          </w:p>
        </w:tc>
      </w:tr>
      <w:tr w:rsidR="00B91114" w:rsidRPr="000E2124" w:rsidTr="000F3BC2">
        <w:tc>
          <w:tcPr>
            <w:cnfStyle w:val="001000000000"/>
            <w:tcW w:w="1908" w:type="dxa"/>
          </w:tcPr>
          <w:p w:rsidR="00B91114" w:rsidRPr="000E2124" w:rsidRDefault="00B91114" w:rsidP="000F3BC2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Date(s) of Revision</w:t>
            </w:r>
          </w:p>
        </w:tc>
        <w:tc>
          <w:tcPr>
            <w:tcW w:w="7668" w:type="dxa"/>
          </w:tcPr>
          <w:p w:rsidR="00B91114" w:rsidRPr="000E2124" w:rsidRDefault="00B91114" w:rsidP="000F3BC2">
            <w:pPr>
              <w:cnfStyle w:val="0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6/04 old version, 8/05 old version, 7/06 old version, 4/20/07, 5/26/07, 2/25/08, 8/5/08, 1/22/09, 8/29/09, 1/1/10, 3/23/10, 8/1/11</w:t>
            </w:r>
          </w:p>
        </w:tc>
      </w:tr>
      <w:tr w:rsidR="00B91114" w:rsidRPr="000E2124" w:rsidTr="000F3BC2">
        <w:trPr>
          <w:cnfStyle w:val="000000100000"/>
        </w:trPr>
        <w:tc>
          <w:tcPr>
            <w:cnfStyle w:val="001000000000"/>
            <w:tcW w:w="1908" w:type="dxa"/>
          </w:tcPr>
          <w:p w:rsidR="00B91114" w:rsidRPr="000E2124" w:rsidRDefault="00B91114" w:rsidP="000F3BC2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Cross Ref #</w:t>
            </w:r>
          </w:p>
        </w:tc>
        <w:tc>
          <w:tcPr>
            <w:tcW w:w="7668" w:type="dxa"/>
          </w:tcPr>
          <w:p w:rsidR="00B91114" w:rsidRPr="000E2124" w:rsidRDefault="00B91114" w:rsidP="000F3BC2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</w:tc>
      </w:tr>
      <w:tr w:rsidR="00B91114" w:rsidRPr="000E2124" w:rsidTr="000F3BC2">
        <w:tc>
          <w:tcPr>
            <w:cnfStyle w:val="001000000000"/>
            <w:tcW w:w="1908" w:type="dxa"/>
          </w:tcPr>
          <w:p w:rsidR="00B91114" w:rsidRPr="000E2124" w:rsidRDefault="00B91114" w:rsidP="000F3BC2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Deleted</w:t>
            </w:r>
          </w:p>
        </w:tc>
        <w:tc>
          <w:tcPr>
            <w:tcW w:w="7668" w:type="dxa"/>
          </w:tcPr>
          <w:p w:rsidR="00B91114" w:rsidRPr="000E2124" w:rsidRDefault="00B91114" w:rsidP="000F3BC2">
            <w:pPr>
              <w:cnfStyle w:val="000000000000"/>
              <w:rPr>
                <w:sz w:val="24"/>
                <w:szCs w:val="24"/>
              </w:rPr>
            </w:pPr>
          </w:p>
        </w:tc>
      </w:tr>
    </w:tbl>
    <w:p w:rsidR="00734B41" w:rsidRPr="000E2124" w:rsidRDefault="00734B41">
      <w:pPr>
        <w:rPr>
          <w:sz w:val="24"/>
          <w:szCs w:val="24"/>
        </w:rPr>
      </w:pPr>
    </w:p>
    <w:tbl>
      <w:tblPr>
        <w:tblW w:w="9540" w:type="dxa"/>
        <w:tblInd w:w="18" w:type="dxa"/>
        <w:tblLook w:val="04A0"/>
      </w:tblPr>
      <w:tblGrid>
        <w:gridCol w:w="3426"/>
        <w:gridCol w:w="6114"/>
      </w:tblGrid>
      <w:tr w:rsidR="007625DC" w:rsidRPr="000E2124" w:rsidTr="00E32452">
        <w:trPr>
          <w:trHeight w:val="37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25DC" w:rsidRPr="000E2124" w:rsidRDefault="007625DC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POLICY</w:t>
            </w:r>
          </w:p>
        </w:tc>
        <w:tc>
          <w:tcPr>
            <w:tcW w:w="6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530D6B" w:rsidRDefault="007625DC" w:rsidP="00C33474">
            <w:pPr>
              <w:rPr>
                <w:rFonts w:ascii="Verdana" w:hAnsi="Verdana"/>
                <w:sz w:val="20"/>
                <w:szCs w:val="20"/>
              </w:rPr>
            </w:pPr>
            <w:r w:rsidRPr="00C31428">
              <w:rPr>
                <w:rFonts w:ascii="Verdana" w:hAnsi="Verdana"/>
                <w:sz w:val="20"/>
                <w:szCs w:val="20"/>
              </w:rPr>
              <w:t>Refuge House</w:t>
            </w:r>
            <w:r>
              <w:rPr>
                <w:rFonts w:ascii="Verdana" w:hAnsi="Verdana"/>
                <w:sz w:val="20"/>
                <w:szCs w:val="20"/>
              </w:rPr>
              <w:t xml:space="preserve"> will follow a well-structured and systematic case closing process to ensure that files are complete and exhaustive prior to closure. </w:t>
            </w:r>
          </w:p>
        </w:tc>
      </w:tr>
      <w:tr w:rsidR="007625DC" w:rsidRPr="000E2124" w:rsidTr="00B84D27">
        <w:trPr>
          <w:trHeight w:val="19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2A09D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7625DC" w:rsidRPr="000E2124" w:rsidTr="00B84D27">
        <w:trPr>
          <w:trHeight w:val="37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25DC" w:rsidRPr="000E2124" w:rsidRDefault="007625DC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APPROVAL</w:t>
            </w:r>
          </w:p>
        </w:tc>
        <w:tc>
          <w:tcPr>
            <w:tcW w:w="6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2A09D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Board of Directors</w:t>
            </w:r>
          </w:p>
        </w:tc>
      </w:tr>
      <w:tr w:rsidR="007625DC" w:rsidRPr="000E2124" w:rsidTr="00E32452">
        <w:trPr>
          <w:trHeight w:val="19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25DC" w:rsidRPr="000E2124" w:rsidRDefault="007625DC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2A09D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7625DC" w:rsidRPr="000E2124" w:rsidTr="00E32452">
        <w:trPr>
          <w:trHeight w:val="37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25DC" w:rsidRPr="000E2124" w:rsidRDefault="007625DC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PROCEDURE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E831A6" w:rsidRDefault="007625DC" w:rsidP="00DB7AE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E831A6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For all 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Adoption Records</w:t>
            </w:r>
          </w:p>
        </w:tc>
      </w:tr>
      <w:tr w:rsidR="007625DC" w:rsidRPr="000E2124" w:rsidTr="008A7205">
        <w:trPr>
          <w:trHeight w:val="19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2A09D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7625DC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CA7BE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Responsibilities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2A09D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7625DC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25DC" w:rsidRDefault="004E5C46" w:rsidP="00F53C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Adoption Worker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C46" w:rsidRDefault="004E5C46" w:rsidP="004E5C46">
            <w:pPr>
              <w:rPr>
                <w:rFonts w:ascii="Verdana" w:hAnsi="Verdana"/>
                <w:b/>
                <w:sz w:val="20"/>
                <w:szCs w:val="20"/>
                <w:u w:val="single"/>
              </w:rPr>
            </w:pPr>
            <w:r>
              <w:rPr>
                <w:rFonts w:ascii="Verdana" w:hAnsi="Verdana"/>
                <w:b/>
                <w:sz w:val="20"/>
                <w:szCs w:val="20"/>
                <w:u w:val="single"/>
              </w:rPr>
              <w:t>Adoption Binder</w:t>
            </w:r>
          </w:p>
          <w:p w:rsidR="00C33474" w:rsidRPr="000B5290" w:rsidRDefault="00C33474" w:rsidP="004E5C46">
            <w:pPr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 xml:space="preserve">Upon closure of a case, either via consummation or disruption, ensure the </w:t>
            </w:r>
            <w:r w:rsidR="004E5C46">
              <w:rPr>
                <w:rFonts w:ascii="Verdana" w:hAnsi="Verdana"/>
                <w:sz w:val="20"/>
                <w:szCs w:val="20"/>
              </w:rPr>
              <w:t>adoption</w:t>
            </w:r>
            <w:r w:rsidR="005B7A41">
              <w:rPr>
                <w:rFonts w:ascii="Verdana" w:hAnsi="Verdana"/>
                <w:sz w:val="20"/>
                <w:szCs w:val="20"/>
              </w:rPr>
              <w:t xml:space="preserve"> binder</w:t>
            </w:r>
            <w:r w:rsidRPr="000B5290">
              <w:rPr>
                <w:rFonts w:ascii="Verdana" w:hAnsi="Verdana"/>
                <w:sz w:val="20"/>
                <w:szCs w:val="20"/>
              </w:rPr>
              <w:t xml:space="preserve"> is closed out in the following manner: </w:t>
            </w:r>
          </w:p>
          <w:p w:rsidR="00C33474" w:rsidRPr="000B5290" w:rsidRDefault="00C33474" w:rsidP="004E5C46">
            <w:pPr>
              <w:pStyle w:val="ListParagraph"/>
              <w:numPr>
                <w:ilvl w:val="0"/>
                <w:numId w:val="20"/>
              </w:numPr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 xml:space="preserve">Attach all remaining paperwork in the Adoptive </w:t>
            </w:r>
            <w:r w:rsidR="005B7A41">
              <w:rPr>
                <w:rFonts w:ascii="Verdana" w:hAnsi="Verdana"/>
                <w:sz w:val="20"/>
                <w:szCs w:val="20"/>
              </w:rPr>
              <w:t>Binder</w:t>
            </w:r>
            <w:r w:rsidR="00E525DB">
              <w:rPr>
                <w:rFonts w:ascii="Verdana" w:hAnsi="Verdana"/>
                <w:sz w:val="20"/>
                <w:szCs w:val="20"/>
              </w:rPr>
              <w:t>.</w:t>
            </w:r>
          </w:p>
          <w:p w:rsidR="00C33474" w:rsidRPr="000B5290" w:rsidRDefault="00C33474" w:rsidP="004E5C46">
            <w:pPr>
              <w:pStyle w:val="ListParagraph"/>
              <w:numPr>
                <w:ilvl w:val="0"/>
                <w:numId w:val="20"/>
              </w:numPr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 xml:space="preserve">Ensure the </w:t>
            </w:r>
            <w:r w:rsidR="005B7A41">
              <w:rPr>
                <w:rFonts w:ascii="Verdana" w:hAnsi="Verdana"/>
                <w:sz w:val="20"/>
                <w:szCs w:val="20"/>
              </w:rPr>
              <w:t>Child section of the adoption binder</w:t>
            </w:r>
            <w:r w:rsidRPr="000B5290">
              <w:rPr>
                <w:rFonts w:ascii="Verdana" w:hAnsi="Verdana"/>
                <w:sz w:val="20"/>
                <w:szCs w:val="20"/>
              </w:rPr>
              <w:t xml:space="preserve"> cont</w:t>
            </w:r>
            <w:r w:rsidR="005B7A41">
              <w:rPr>
                <w:rFonts w:ascii="Verdana" w:hAnsi="Verdana"/>
                <w:sz w:val="20"/>
                <w:szCs w:val="20"/>
              </w:rPr>
              <w:t xml:space="preserve">ains at a minimum the following </w:t>
            </w:r>
            <w:r w:rsidRPr="000B5290">
              <w:rPr>
                <w:rFonts w:ascii="Verdana" w:hAnsi="Verdana"/>
                <w:sz w:val="20"/>
                <w:szCs w:val="20"/>
              </w:rPr>
              <w:t xml:space="preserve">documentation: </w:t>
            </w:r>
          </w:p>
          <w:p w:rsidR="00C33474" w:rsidRPr="000B5290" w:rsidRDefault="00C33474" w:rsidP="004E5C46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>-CPS/Attorney Contact information</w:t>
            </w:r>
          </w:p>
          <w:p w:rsidR="00C33474" w:rsidRPr="000B5290" w:rsidRDefault="00C33474" w:rsidP="004E5C46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>-Birth Certificate</w:t>
            </w:r>
          </w:p>
          <w:p w:rsidR="00C33474" w:rsidRPr="000B5290" w:rsidRDefault="00C33474" w:rsidP="004E5C46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>-Social Security Card</w:t>
            </w:r>
          </w:p>
          <w:p w:rsidR="00C33474" w:rsidRPr="000B5290" w:rsidRDefault="00C33474" w:rsidP="004E5C46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>-HSEGH</w:t>
            </w:r>
          </w:p>
          <w:p w:rsidR="00E63986" w:rsidRPr="000B5290" w:rsidRDefault="00E63986" w:rsidP="004E5C46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>-Child Assessments</w:t>
            </w:r>
          </w:p>
          <w:p w:rsidR="00E63986" w:rsidRPr="000B5290" w:rsidRDefault="00C33474" w:rsidP="004E5C46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 xml:space="preserve">-Pre-placement </w:t>
            </w:r>
            <w:r w:rsidR="00E9243B" w:rsidRPr="000B5290">
              <w:rPr>
                <w:rFonts w:ascii="Verdana" w:hAnsi="Verdana"/>
                <w:sz w:val="20"/>
                <w:szCs w:val="20"/>
              </w:rPr>
              <w:t>Documentation</w:t>
            </w:r>
          </w:p>
          <w:p w:rsidR="00E9243B" w:rsidRPr="000B5290" w:rsidRDefault="00E9243B" w:rsidP="004E5C46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>-Placement Authorization Agreement (Form 2226)</w:t>
            </w:r>
          </w:p>
          <w:p w:rsidR="00E9243B" w:rsidRPr="000B5290" w:rsidRDefault="00E9243B" w:rsidP="004E5C46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>-Service Authorization (Form 2054)</w:t>
            </w:r>
          </w:p>
          <w:p w:rsidR="00E9243B" w:rsidRPr="000B5290" w:rsidRDefault="00E9243B" w:rsidP="004E5C46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>-Designation of Medical Consenter for Non-DFPS Employee (Form 2085-B)</w:t>
            </w:r>
          </w:p>
          <w:p w:rsidR="00E63986" w:rsidRPr="000B5290" w:rsidRDefault="00E63986" w:rsidP="004E5C46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>-Adoption Plan of Service (and addendums)</w:t>
            </w:r>
          </w:p>
          <w:p w:rsidR="00E63986" w:rsidRPr="000B5290" w:rsidRDefault="00E63986" w:rsidP="004E5C46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lastRenderedPageBreak/>
              <w:t>-Adoption Supervision Narratives</w:t>
            </w:r>
          </w:p>
          <w:p w:rsidR="00E63986" w:rsidRPr="000B5290" w:rsidRDefault="00E63986" w:rsidP="004E5C46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>-Termination Decree</w:t>
            </w:r>
          </w:p>
          <w:p w:rsidR="00E63986" w:rsidRPr="000B5290" w:rsidRDefault="00E63986" w:rsidP="004E5C46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>-Original Petition to Adopt</w:t>
            </w:r>
          </w:p>
          <w:p w:rsidR="00E63986" w:rsidRPr="000B5290" w:rsidRDefault="00E63986" w:rsidP="004E5C46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>-Post-Placement Report</w:t>
            </w:r>
          </w:p>
          <w:p w:rsidR="00E63986" w:rsidRPr="000B5290" w:rsidRDefault="00E63986" w:rsidP="004E5C46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>-Adoption Decree</w:t>
            </w:r>
          </w:p>
          <w:p w:rsidR="00E63986" w:rsidRDefault="00E63986" w:rsidP="004E5C46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>-Placement Disruption Documentation (if applicable)</w:t>
            </w:r>
          </w:p>
          <w:p w:rsidR="005B7A41" w:rsidRDefault="005B7A41" w:rsidP="005B7A41">
            <w:pPr>
              <w:pStyle w:val="ListParagraph"/>
              <w:numPr>
                <w:ilvl w:val="0"/>
                <w:numId w:val="20"/>
              </w:numPr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 xml:space="preserve">Ensure the </w:t>
            </w:r>
            <w:r>
              <w:rPr>
                <w:rFonts w:ascii="Verdana" w:hAnsi="Verdana"/>
                <w:sz w:val="20"/>
                <w:szCs w:val="20"/>
              </w:rPr>
              <w:t>Parent section of the adoption binder</w:t>
            </w:r>
            <w:r w:rsidRPr="000B5290">
              <w:rPr>
                <w:rFonts w:ascii="Verdana" w:hAnsi="Verdana"/>
                <w:sz w:val="20"/>
                <w:szCs w:val="20"/>
              </w:rPr>
              <w:t xml:space="preserve"> cont</w:t>
            </w:r>
            <w:r>
              <w:rPr>
                <w:rFonts w:ascii="Verdana" w:hAnsi="Verdana"/>
                <w:sz w:val="20"/>
                <w:szCs w:val="20"/>
              </w:rPr>
              <w:t xml:space="preserve">ains at a minimum the following </w:t>
            </w:r>
            <w:r w:rsidRPr="000B5290">
              <w:rPr>
                <w:rFonts w:ascii="Verdana" w:hAnsi="Verdana"/>
                <w:sz w:val="20"/>
                <w:szCs w:val="20"/>
              </w:rPr>
              <w:t xml:space="preserve">documentation: </w:t>
            </w:r>
          </w:p>
          <w:p w:rsidR="005B7A41" w:rsidRDefault="005B7A41" w:rsidP="005B7A41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-Approved Home study</w:t>
            </w:r>
          </w:p>
          <w:p w:rsidR="005B7A41" w:rsidRDefault="005B7A41" w:rsidP="005B7A41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-Foster or Adopt Application</w:t>
            </w:r>
          </w:p>
          <w:p w:rsidR="005B7A41" w:rsidRDefault="005B7A41" w:rsidP="005B7A41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-Interviews with Adult Child(ren)</w:t>
            </w:r>
          </w:p>
          <w:p w:rsidR="005B7A41" w:rsidRDefault="005B7A41" w:rsidP="005B7A41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-References</w:t>
            </w:r>
          </w:p>
          <w:p w:rsidR="005B7A41" w:rsidRDefault="005B7A41" w:rsidP="005B7A41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-Proof of Income</w:t>
            </w:r>
          </w:p>
          <w:p w:rsidR="005B7A41" w:rsidRDefault="005B7A41" w:rsidP="005B7A41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-Medical and Life Insurance</w:t>
            </w:r>
          </w:p>
          <w:p w:rsidR="005B7A41" w:rsidRDefault="005B7A41" w:rsidP="005B7A41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-Health Survey for each parent</w:t>
            </w:r>
          </w:p>
          <w:p w:rsidR="005B7A41" w:rsidRDefault="005B7A41" w:rsidP="005B7A41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-Drivers License for each parent</w:t>
            </w:r>
          </w:p>
          <w:p w:rsidR="005B7A41" w:rsidRDefault="005B7A41" w:rsidP="005B7A41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-Social Security Card for each parent</w:t>
            </w:r>
          </w:p>
          <w:p w:rsidR="005B7A41" w:rsidRDefault="005B7A41" w:rsidP="005B7A41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-TB test for each parent</w:t>
            </w:r>
          </w:p>
          <w:p w:rsidR="005B7A41" w:rsidRDefault="005B7A41" w:rsidP="005B7A41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-Auto Liability</w:t>
            </w:r>
          </w:p>
          <w:p w:rsidR="005B7A41" w:rsidRDefault="005B7A41" w:rsidP="005B7A41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-Home liability</w:t>
            </w:r>
          </w:p>
          <w:p w:rsidR="005B7A41" w:rsidRDefault="005B7A41" w:rsidP="005B7A41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-Marriage Decrees/Divorce Decrees/Death Certificates</w:t>
            </w:r>
          </w:p>
          <w:p w:rsidR="005B7A41" w:rsidRDefault="005B7A41" w:rsidP="005B7A41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-Floor plan and Pictures</w:t>
            </w:r>
          </w:p>
          <w:p w:rsidR="00D7658F" w:rsidRDefault="00D7658F" w:rsidP="005B7A41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-Disaster Plan</w:t>
            </w:r>
          </w:p>
          <w:p w:rsidR="00D7658F" w:rsidRDefault="00D7658F" w:rsidP="005B7A41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-Fire Inspection</w:t>
            </w:r>
          </w:p>
          <w:p w:rsidR="00D7658F" w:rsidRDefault="00D7658F" w:rsidP="005B7A41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-Health Inspection</w:t>
            </w:r>
          </w:p>
          <w:p w:rsidR="00D7658F" w:rsidRDefault="00D7658F" w:rsidP="005B7A41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-Gas and Water Inspection</w:t>
            </w:r>
          </w:p>
          <w:p w:rsidR="00D7658F" w:rsidRDefault="00D7658F" w:rsidP="005B7A41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-Animal Vaccinations</w:t>
            </w:r>
          </w:p>
          <w:p w:rsidR="00D7658F" w:rsidRDefault="00D7658F" w:rsidP="005B7A41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-Adoptive Parent Contract</w:t>
            </w:r>
          </w:p>
          <w:p w:rsidR="00D7658F" w:rsidRDefault="00D7658F" w:rsidP="005B7A41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-Criminal History Checks for each parent</w:t>
            </w:r>
          </w:p>
          <w:p w:rsidR="005B7A41" w:rsidRPr="00E525DB" w:rsidRDefault="00D7658F" w:rsidP="00E525DB">
            <w:pPr>
              <w:pStyle w:val="ListParagraph"/>
              <w:ind w:left="791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-Required Training Documentation for each parent</w:t>
            </w:r>
          </w:p>
          <w:p w:rsidR="00BF170B" w:rsidRPr="000B5290" w:rsidRDefault="00961C6C" w:rsidP="004E5C46">
            <w:pPr>
              <w:pStyle w:val="ListParagraph"/>
              <w:numPr>
                <w:ilvl w:val="0"/>
                <w:numId w:val="22"/>
              </w:numPr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 xml:space="preserve">Review file to ensure it’s in accordance with all RCCL, Contract, and COA Standards. </w:t>
            </w:r>
          </w:p>
          <w:p w:rsidR="00961C6C" w:rsidRPr="000B5290" w:rsidRDefault="00961C6C" w:rsidP="004E5C46">
            <w:pPr>
              <w:pStyle w:val="ListParagraph"/>
              <w:numPr>
                <w:ilvl w:val="0"/>
                <w:numId w:val="22"/>
              </w:numPr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>Request final review of file by appropriate Adoption Department staff within 10 business days of case closure</w:t>
            </w:r>
            <w:r w:rsidR="00E525DB">
              <w:rPr>
                <w:rFonts w:ascii="Verdana" w:hAnsi="Verdana"/>
                <w:sz w:val="20"/>
                <w:szCs w:val="20"/>
              </w:rPr>
              <w:t>.</w:t>
            </w:r>
          </w:p>
          <w:p w:rsidR="00BF170B" w:rsidRDefault="00961C6C" w:rsidP="00E525DB">
            <w:pPr>
              <w:pStyle w:val="ListParagraph"/>
              <w:numPr>
                <w:ilvl w:val="0"/>
                <w:numId w:val="22"/>
              </w:numPr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>Once the file is reviewed and complete, change the jurisdiction in Radius to either ‘Consummated Adoption’ or ‘Disrupted Adoption.’</w:t>
            </w:r>
          </w:p>
          <w:p w:rsidR="00BF170B" w:rsidRPr="00945B94" w:rsidRDefault="00945B94" w:rsidP="00945B94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945B94">
              <w:rPr>
                <w:rFonts w:ascii="Verdana" w:hAnsi="Verdana"/>
                <w:sz w:val="20"/>
                <w:szCs w:val="20"/>
              </w:rPr>
              <w:t xml:space="preserve">Note: </w:t>
            </w:r>
            <w:r w:rsidR="007446E9" w:rsidRPr="00945B94">
              <w:rPr>
                <w:rFonts w:ascii="Verdana" w:hAnsi="Verdana"/>
                <w:sz w:val="20"/>
                <w:szCs w:val="20"/>
              </w:rPr>
              <w:t xml:space="preserve">Prior to closing out any consummated adoption file, refer families to their region’s Contracted </w:t>
            </w:r>
            <w:r w:rsidRPr="00945B94">
              <w:rPr>
                <w:rFonts w:ascii="Verdana" w:hAnsi="Verdana"/>
                <w:sz w:val="20"/>
                <w:szCs w:val="20"/>
              </w:rPr>
              <w:t>Post-Adoption Service Agency</w:t>
            </w:r>
            <w:r w:rsidR="007446E9" w:rsidRPr="00945B94">
              <w:rPr>
                <w:rFonts w:ascii="Verdana" w:hAnsi="Verdana"/>
                <w:sz w:val="20"/>
                <w:szCs w:val="20"/>
              </w:rPr>
              <w:t xml:space="preserve">. </w:t>
            </w:r>
          </w:p>
        </w:tc>
      </w:tr>
      <w:tr w:rsidR="007625DC" w:rsidRPr="000E2124" w:rsidTr="001C3371">
        <w:trPr>
          <w:trHeight w:val="377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25DC" w:rsidRPr="000E2124" w:rsidRDefault="004E5C46" w:rsidP="00C3347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lastRenderedPageBreak/>
              <w:t xml:space="preserve">               Adoption Worker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Default="00E525DB" w:rsidP="004E5C46">
            <w:pPr>
              <w:ind w:left="36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Adoptive Home Binder</w:t>
            </w:r>
          </w:p>
          <w:p w:rsidR="000B5290" w:rsidRDefault="000B5290" w:rsidP="004E5C46">
            <w:pPr>
              <w:ind w:left="360"/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 xml:space="preserve">Upon closure of a case, either via consummation or disruption, ensure the </w:t>
            </w:r>
            <w:r>
              <w:rPr>
                <w:rFonts w:ascii="Verdana" w:hAnsi="Verdana"/>
                <w:sz w:val="20"/>
                <w:szCs w:val="20"/>
              </w:rPr>
              <w:t xml:space="preserve">adoptive home </w:t>
            </w:r>
            <w:r w:rsidR="00E525DB">
              <w:rPr>
                <w:rFonts w:ascii="Verdana" w:hAnsi="Verdana"/>
                <w:sz w:val="20"/>
                <w:szCs w:val="20"/>
              </w:rPr>
              <w:t xml:space="preserve">binder is updated and/or </w:t>
            </w:r>
            <w:r w:rsidRPr="000B5290">
              <w:rPr>
                <w:rFonts w:ascii="Verdana" w:hAnsi="Verdana"/>
                <w:sz w:val="20"/>
                <w:szCs w:val="20"/>
              </w:rPr>
              <w:t>closed out in the following manner:</w:t>
            </w:r>
          </w:p>
          <w:p w:rsidR="000B5290" w:rsidRPr="000B5290" w:rsidRDefault="000B5290" w:rsidP="004E5C46">
            <w:pPr>
              <w:pStyle w:val="ListParagraph"/>
              <w:numPr>
                <w:ilvl w:val="0"/>
                <w:numId w:val="20"/>
              </w:numPr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>Attach all rema</w:t>
            </w:r>
            <w:r w:rsidR="004E5C46">
              <w:rPr>
                <w:rFonts w:ascii="Verdana" w:hAnsi="Verdana"/>
                <w:sz w:val="20"/>
                <w:szCs w:val="20"/>
              </w:rPr>
              <w:t>ining paperwork in the Adoptive Home</w:t>
            </w:r>
            <w:r w:rsidR="00A90AD1">
              <w:rPr>
                <w:rFonts w:ascii="Verdana" w:hAnsi="Verdana"/>
                <w:sz w:val="20"/>
                <w:szCs w:val="20"/>
              </w:rPr>
              <w:t xml:space="preserve"> Binder.</w:t>
            </w:r>
          </w:p>
          <w:p w:rsidR="00A90AD1" w:rsidRPr="00A90AD1" w:rsidRDefault="000B5290" w:rsidP="00A90AD1">
            <w:pPr>
              <w:pStyle w:val="ListParagraph"/>
              <w:numPr>
                <w:ilvl w:val="0"/>
                <w:numId w:val="24"/>
              </w:num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0"/>
                <w:szCs w:val="20"/>
              </w:rPr>
              <w:t>Complete a home study addendum</w:t>
            </w:r>
            <w:r w:rsidR="004E5C46">
              <w:rPr>
                <w:rFonts w:ascii="Verdana" w:hAnsi="Verdana"/>
                <w:sz w:val="20"/>
                <w:szCs w:val="20"/>
              </w:rPr>
              <w:t xml:space="preserve"> documenting the change that has occurred in the home (either documenting a consummated adoption or </w:t>
            </w:r>
            <w:r w:rsidR="00CD135D">
              <w:rPr>
                <w:rFonts w:ascii="Verdana" w:hAnsi="Verdana"/>
                <w:sz w:val="20"/>
                <w:szCs w:val="20"/>
              </w:rPr>
              <w:t>a disrupted</w:t>
            </w:r>
            <w:r w:rsidR="004E5C46">
              <w:rPr>
                <w:rFonts w:ascii="Verdana" w:hAnsi="Verdana"/>
                <w:sz w:val="20"/>
                <w:szCs w:val="20"/>
              </w:rPr>
              <w:t xml:space="preserve"> adoption). </w:t>
            </w:r>
          </w:p>
          <w:p w:rsidR="00A90AD1" w:rsidRPr="00A90AD1" w:rsidRDefault="00A90AD1" w:rsidP="00A90AD1">
            <w:pPr>
              <w:pStyle w:val="ListParagraph"/>
              <w:numPr>
                <w:ilvl w:val="0"/>
                <w:numId w:val="24"/>
              </w:num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0"/>
                <w:szCs w:val="20"/>
              </w:rPr>
              <w:t>If at any point in the approval process, matching process, or after consummating on an adoption a family decides to close their file, Refuge House will:</w:t>
            </w:r>
          </w:p>
          <w:p w:rsidR="00A90AD1" w:rsidRPr="00A90AD1" w:rsidRDefault="00A90AD1" w:rsidP="00A90AD1">
            <w:pPr>
              <w:pStyle w:val="ListParagraph"/>
              <w:numPr>
                <w:ilvl w:val="0"/>
                <w:numId w:val="25"/>
              </w:numPr>
              <w:rPr>
                <w:rFonts w:ascii="Verdana" w:hAnsi="Verdana"/>
                <w:sz w:val="20"/>
                <w:szCs w:val="20"/>
              </w:rPr>
            </w:pPr>
            <w:r w:rsidRPr="00A90AD1">
              <w:rPr>
                <w:rFonts w:ascii="Verdana" w:hAnsi="Verdana"/>
                <w:sz w:val="20"/>
                <w:szCs w:val="20"/>
              </w:rPr>
              <w:t>Require a family to formally request in writing the closing of their file;</w:t>
            </w:r>
          </w:p>
          <w:p w:rsidR="00633108" w:rsidRDefault="00A90AD1" w:rsidP="00633108">
            <w:pPr>
              <w:pStyle w:val="ListParagraph"/>
              <w:numPr>
                <w:ilvl w:val="0"/>
                <w:numId w:val="25"/>
              </w:numPr>
              <w:rPr>
                <w:rFonts w:ascii="Verdana" w:hAnsi="Verdana"/>
                <w:sz w:val="20"/>
                <w:szCs w:val="20"/>
              </w:rPr>
            </w:pPr>
            <w:r w:rsidRPr="00A90AD1">
              <w:rPr>
                <w:rFonts w:ascii="Verdana" w:hAnsi="Verdana"/>
                <w:sz w:val="20"/>
                <w:szCs w:val="20"/>
              </w:rPr>
              <w:t xml:space="preserve">Complete a letter to the family informing them that their file has been closed.  This letter will be sent to the family, as well as placed in their closed file. </w:t>
            </w:r>
          </w:p>
          <w:p w:rsidR="00633108" w:rsidRDefault="00633108" w:rsidP="00633108">
            <w:pPr>
              <w:pStyle w:val="ListParagraph"/>
              <w:numPr>
                <w:ilvl w:val="0"/>
                <w:numId w:val="25"/>
              </w:numPr>
              <w:rPr>
                <w:rFonts w:ascii="Verdana" w:hAnsi="Verdana"/>
                <w:sz w:val="20"/>
                <w:szCs w:val="20"/>
              </w:rPr>
            </w:pPr>
            <w:r w:rsidRPr="00633108">
              <w:rPr>
                <w:rFonts w:ascii="Verdana" w:hAnsi="Verdana"/>
                <w:sz w:val="20"/>
                <w:szCs w:val="20"/>
              </w:rPr>
              <w:t xml:space="preserve">Review file to ensure it’s in accordance with all RCCL, Contract, and COA Standards. </w:t>
            </w:r>
          </w:p>
          <w:p w:rsidR="00633108" w:rsidRPr="00633108" w:rsidRDefault="00633108" w:rsidP="00633108">
            <w:pPr>
              <w:pStyle w:val="ListParagraph"/>
              <w:numPr>
                <w:ilvl w:val="0"/>
                <w:numId w:val="25"/>
              </w:numPr>
              <w:rPr>
                <w:rFonts w:ascii="Verdana" w:hAnsi="Verdana"/>
                <w:sz w:val="20"/>
                <w:szCs w:val="20"/>
              </w:rPr>
            </w:pPr>
            <w:r w:rsidRPr="00633108">
              <w:rPr>
                <w:rFonts w:ascii="Verdana" w:hAnsi="Verdana"/>
                <w:sz w:val="20"/>
                <w:szCs w:val="20"/>
              </w:rPr>
              <w:t xml:space="preserve">Request final review of file by appropriate Adoption Department staff within 10 business days of </w:t>
            </w:r>
            <w:r w:rsidR="00CD135D">
              <w:rPr>
                <w:rFonts w:ascii="Verdana" w:hAnsi="Verdana"/>
                <w:sz w:val="20"/>
                <w:szCs w:val="20"/>
              </w:rPr>
              <w:t xml:space="preserve">home </w:t>
            </w:r>
            <w:r w:rsidRPr="00633108">
              <w:rPr>
                <w:rFonts w:ascii="Verdana" w:hAnsi="Verdana"/>
                <w:sz w:val="20"/>
                <w:szCs w:val="20"/>
              </w:rPr>
              <w:t>closure.</w:t>
            </w:r>
          </w:p>
          <w:p w:rsidR="00A90AD1" w:rsidRPr="00633108" w:rsidRDefault="00A90AD1" w:rsidP="00633108">
            <w:pPr>
              <w:pStyle w:val="ListParagraph"/>
              <w:numPr>
                <w:ilvl w:val="0"/>
                <w:numId w:val="25"/>
              </w:numPr>
              <w:rPr>
                <w:rFonts w:ascii="Verdana" w:hAnsi="Verdana"/>
                <w:sz w:val="20"/>
                <w:szCs w:val="20"/>
              </w:rPr>
            </w:pPr>
            <w:r w:rsidRPr="00633108">
              <w:rPr>
                <w:rFonts w:ascii="Verdana" w:hAnsi="Verdana"/>
                <w:sz w:val="20"/>
                <w:szCs w:val="20"/>
              </w:rPr>
              <w:t>Change the file’s jurisdiction in Radius to ‘Adoptive Home – Closed’</w:t>
            </w:r>
          </w:p>
          <w:p w:rsidR="004E5C46" w:rsidRPr="00A90AD1" w:rsidRDefault="004E5C46" w:rsidP="00A90AD1">
            <w:pPr>
              <w:ind w:left="360"/>
              <w:rPr>
                <w:rFonts w:ascii="Verdana" w:hAnsi="Verdana"/>
                <w:sz w:val="24"/>
                <w:szCs w:val="24"/>
              </w:rPr>
            </w:pPr>
          </w:p>
        </w:tc>
      </w:tr>
      <w:tr w:rsidR="007625DC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25DC" w:rsidRDefault="007625DC" w:rsidP="00A90AD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135D" w:rsidRDefault="00CD135D" w:rsidP="00CD135D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Foster/Adopt Home Binder</w:t>
            </w:r>
          </w:p>
          <w:p w:rsidR="00CD135D" w:rsidRDefault="00CD135D" w:rsidP="00CD135D">
            <w:pPr>
              <w:ind w:left="360"/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 xml:space="preserve">Upon closure of a case, either via consummation or disruption, ensure the </w:t>
            </w:r>
            <w:r>
              <w:rPr>
                <w:rFonts w:ascii="Verdana" w:hAnsi="Verdana"/>
                <w:sz w:val="20"/>
                <w:szCs w:val="20"/>
              </w:rPr>
              <w:t xml:space="preserve">foster/adopt home binder is updated and/or </w:t>
            </w:r>
            <w:r w:rsidRPr="000B5290">
              <w:rPr>
                <w:rFonts w:ascii="Verdana" w:hAnsi="Verdana"/>
                <w:sz w:val="20"/>
                <w:szCs w:val="20"/>
              </w:rPr>
              <w:t>closed out in the following manner:</w:t>
            </w:r>
          </w:p>
          <w:p w:rsidR="00CD135D" w:rsidRPr="000B5290" w:rsidRDefault="00CD135D" w:rsidP="00CD135D">
            <w:pPr>
              <w:pStyle w:val="ListParagraph"/>
              <w:numPr>
                <w:ilvl w:val="0"/>
                <w:numId w:val="20"/>
              </w:numPr>
              <w:rPr>
                <w:rFonts w:ascii="Verdana" w:hAnsi="Verdana"/>
                <w:sz w:val="20"/>
                <w:szCs w:val="20"/>
              </w:rPr>
            </w:pPr>
            <w:r w:rsidRPr="000B5290">
              <w:rPr>
                <w:rFonts w:ascii="Verdana" w:hAnsi="Verdana"/>
                <w:sz w:val="20"/>
                <w:szCs w:val="20"/>
              </w:rPr>
              <w:t>Attach all rema</w:t>
            </w:r>
            <w:r>
              <w:rPr>
                <w:rFonts w:ascii="Verdana" w:hAnsi="Verdana"/>
                <w:sz w:val="20"/>
                <w:szCs w:val="20"/>
              </w:rPr>
              <w:t>ining paperwork in the Foster/Adopt Home Binder.</w:t>
            </w:r>
          </w:p>
          <w:p w:rsidR="00CD135D" w:rsidRPr="00CD135D" w:rsidRDefault="00CD135D" w:rsidP="00CD135D">
            <w:pPr>
              <w:pStyle w:val="ListParagraph"/>
              <w:numPr>
                <w:ilvl w:val="0"/>
                <w:numId w:val="24"/>
              </w:num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Complete a home study addendum documenting the change that has occurred in the home (either documenting a consummated adoption or a disrupted adoption). </w:t>
            </w:r>
          </w:p>
          <w:p w:rsidR="00A90AD1" w:rsidRPr="004E5C46" w:rsidRDefault="00CD135D" w:rsidP="00A90AD1">
            <w:pPr>
              <w:pStyle w:val="ListParagraph"/>
              <w:numPr>
                <w:ilvl w:val="0"/>
                <w:numId w:val="24"/>
              </w:num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0"/>
                <w:szCs w:val="20"/>
              </w:rPr>
              <w:t>C</w:t>
            </w:r>
            <w:r w:rsidR="00A90AD1">
              <w:rPr>
                <w:rFonts w:ascii="Verdana" w:hAnsi="Verdana"/>
                <w:sz w:val="20"/>
                <w:szCs w:val="20"/>
              </w:rPr>
              <w:t xml:space="preserve">omplete a new Agency Home Report and License documenting the changes. </w:t>
            </w:r>
            <w:r>
              <w:rPr>
                <w:rFonts w:ascii="Verdana" w:hAnsi="Verdana"/>
                <w:sz w:val="20"/>
                <w:szCs w:val="20"/>
              </w:rPr>
              <w:t xml:space="preserve">Attach these documents </w:t>
            </w:r>
            <w:r>
              <w:rPr>
                <w:rFonts w:ascii="Verdana" w:hAnsi="Verdana"/>
                <w:sz w:val="20"/>
                <w:szCs w:val="20"/>
              </w:rPr>
              <w:lastRenderedPageBreak/>
              <w:t xml:space="preserve">in the Foster/Adopt Home Binder. </w:t>
            </w:r>
            <w:r w:rsidR="00A90AD1">
              <w:rPr>
                <w:rFonts w:ascii="Verdana" w:hAnsi="Verdana"/>
                <w:sz w:val="20"/>
                <w:szCs w:val="20"/>
              </w:rPr>
              <w:t xml:space="preserve"> Note:  The adopted child will now be listed as a biological child and noted as such on the new Agency Home Report and License.</w:t>
            </w:r>
          </w:p>
          <w:p w:rsidR="00CD135D" w:rsidRPr="00A90AD1" w:rsidRDefault="00CD135D" w:rsidP="00CD135D">
            <w:pPr>
              <w:pStyle w:val="ListParagraph"/>
              <w:numPr>
                <w:ilvl w:val="0"/>
                <w:numId w:val="24"/>
              </w:num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0"/>
                <w:szCs w:val="20"/>
              </w:rPr>
              <w:t>If at any point in the foster or adoption process, a family decides to close or become inactive, Refuge House will:</w:t>
            </w:r>
          </w:p>
          <w:p w:rsidR="00CD135D" w:rsidRPr="00A90AD1" w:rsidRDefault="00CD135D" w:rsidP="00CD135D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sz w:val="20"/>
                <w:szCs w:val="20"/>
              </w:rPr>
            </w:pPr>
            <w:r w:rsidRPr="00A90AD1">
              <w:rPr>
                <w:rFonts w:ascii="Verdana" w:hAnsi="Verdana"/>
                <w:sz w:val="20"/>
                <w:szCs w:val="20"/>
              </w:rPr>
              <w:t>Require a family</w:t>
            </w:r>
            <w:r w:rsidR="00AF135B">
              <w:rPr>
                <w:rFonts w:ascii="Verdana" w:hAnsi="Verdana"/>
                <w:sz w:val="20"/>
                <w:szCs w:val="20"/>
              </w:rPr>
              <w:t xml:space="preserve"> to formally request inactive status or home closure</w:t>
            </w:r>
            <w:r w:rsidRPr="00A90AD1">
              <w:rPr>
                <w:rFonts w:ascii="Verdana" w:hAnsi="Verdana"/>
                <w:sz w:val="20"/>
                <w:szCs w:val="20"/>
              </w:rPr>
              <w:t>;</w:t>
            </w:r>
          </w:p>
          <w:p w:rsidR="006B69F6" w:rsidRDefault="00CD135D" w:rsidP="006B69F6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sz w:val="20"/>
                <w:szCs w:val="20"/>
              </w:rPr>
            </w:pPr>
            <w:r w:rsidRPr="00A90AD1">
              <w:rPr>
                <w:rFonts w:ascii="Verdana" w:hAnsi="Verdana"/>
                <w:sz w:val="20"/>
                <w:szCs w:val="20"/>
              </w:rPr>
              <w:t>Complete a letter to</w:t>
            </w:r>
            <w:r w:rsidR="00AF135B">
              <w:rPr>
                <w:rFonts w:ascii="Verdana" w:hAnsi="Verdana"/>
                <w:sz w:val="20"/>
                <w:szCs w:val="20"/>
              </w:rPr>
              <w:t xml:space="preserve"> the family informing them they are on inactive status or are being closed. </w:t>
            </w:r>
            <w:r w:rsidRPr="00A90AD1">
              <w:rPr>
                <w:rFonts w:ascii="Verdana" w:hAnsi="Verdana"/>
                <w:sz w:val="20"/>
                <w:szCs w:val="20"/>
              </w:rPr>
              <w:t>This letter will be sent to the fam</w:t>
            </w:r>
            <w:r w:rsidR="00AF135B">
              <w:rPr>
                <w:rFonts w:ascii="Verdana" w:hAnsi="Verdana"/>
                <w:sz w:val="20"/>
                <w:szCs w:val="20"/>
              </w:rPr>
              <w:t xml:space="preserve">ily, as well as placed in their </w:t>
            </w:r>
            <w:r w:rsidR="006B69F6">
              <w:rPr>
                <w:rFonts w:ascii="Verdana" w:hAnsi="Verdana"/>
                <w:sz w:val="20"/>
                <w:szCs w:val="20"/>
              </w:rPr>
              <w:t>file.</w:t>
            </w:r>
          </w:p>
          <w:p w:rsidR="006B69F6" w:rsidRPr="006B69F6" w:rsidRDefault="006B69F6" w:rsidP="006B69F6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sz w:val="20"/>
                <w:szCs w:val="20"/>
              </w:rPr>
            </w:pPr>
            <w:r w:rsidRPr="006B69F6">
              <w:rPr>
                <w:rFonts w:ascii="Verdana" w:hAnsi="Verdana"/>
                <w:sz w:val="20"/>
                <w:szCs w:val="20"/>
              </w:rPr>
              <w:t>Complete a home study addendum documenting the change that has occurred in</w:t>
            </w:r>
            <w:r>
              <w:rPr>
                <w:rFonts w:ascii="Verdana" w:hAnsi="Verdana"/>
                <w:sz w:val="20"/>
                <w:szCs w:val="20"/>
              </w:rPr>
              <w:t xml:space="preserve"> the home (either documenting the home closure </w:t>
            </w:r>
            <w:r w:rsidRPr="006B69F6">
              <w:rPr>
                <w:rFonts w:ascii="Verdana" w:hAnsi="Verdana"/>
                <w:sz w:val="20"/>
                <w:szCs w:val="20"/>
              </w:rPr>
              <w:t xml:space="preserve">or </w:t>
            </w:r>
            <w:r>
              <w:rPr>
                <w:rFonts w:ascii="Verdana" w:hAnsi="Verdana"/>
                <w:sz w:val="20"/>
                <w:szCs w:val="20"/>
              </w:rPr>
              <w:t>inactive status).</w:t>
            </w:r>
          </w:p>
          <w:p w:rsidR="006B69F6" w:rsidRDefault="006B69F6" w:rsidP="00CD135D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Complete a new Agency Home Report documenting the closure or inactive status. Attach this document in the Foster/Adopt Home Binder.  </w:t>
            </w:r>
          </w:p>
          <w:p w:rsidR="00CD135D" w:rsidRDefault="00CD135D" w:rsidP="00CD135D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sz w:val="20"/>
                <w:szCs w:val="20"/>
              </w:rPr>
            </w:pPr>
            <w:r w:rsidRPr="00633108">
              <w:rPr>
                <w:rFonts w:ascii="Verdana" w:hAnsi="Verdana"/>
                <w:sz w:val="20"/>
                <w:szCs w:val="20"/>
              </w:rPr>
              <w:t xml:space="preserve">Review file to ensure it’s in accordance with all RCCL, Contract, and COA Standards. </w:t>
            </w:r>
          </w:p>
          <w:p w:rsidR="00CD135D" w:rsidRPr="00633108" w:rsidRDefault="00CD135D" w:rsidP="00CD135D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sz w:val="20"/>
                <w:szCs w:val="20"/>
              </w:rPr>
            </w:pPr>
            <w:r w:rsidRPr="00633108">
              <w:rPr>
                <w:rFonts w:ascii="Verdana" w:hAnsi="Verdana"/>
                <w:sz w:val="20"/>
                <w:szCs w:val="20"/>
              </w:rPr>
              <w:t xml:space="preserve">Request final review of file by appropriate </w:t>
            </w:r>
            <w:r w:rsidR="00AF135B">
              <w:rPr>
                <w:rFonts w:ascii="Verdana" w:hAnsi="Verdana"/>
                <w:sz w:val="20"/>
                <w:szCs w:val="20"/>
              </w:rPr>
              <w:t xml:space="preserve">Foster or </w:t>
            </w:r>
            <w:r w:rsidRPr="00633108">
              <w:rPr>
                <w:rFonts w:ascii="Verdana" w:hAnsi="Verdana"/>
                <w:sz w:val="20"/>
                <w:szCs w:val="20"/>
              </w:rPr>
              <w:t xml:space="preserve">Adoption Department staff within 10 business days of </w:t>
            </w:r>
            <w:r>
              <w:rPr>
                <w:rFonts w:ascii="Verdana" w:hAnsi="Verdana"/>
                <w:sz w:val="20"/>
                <w:szCs w:val="20"/>
              </w:rPr>
              <w:t xml:space="preserve">home </w:t>
            </w:r>
            <w:r w:rsidRPr="00633108">
              <w:rPr>
                <w:rFonts w:ascii="Verdana" w:hAnsi="Verdana"/>
                <w:sz w:val="20"/>
                <w:szCs w:val="20"/>
              </w:rPr>
              <w:t>closure.</w:t>
            </w:r>
          </w:p>
          <w:p w:rsidR="00CD135D" w:rsidRDefault="00CD135D" w:rsidP="00CD135D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sz w:val="20"/>
                <w:szCs w:val="20"/>
              </w:rPr>
            </w:pPr>
            <w:r w:rsidRPr="00633108">
              <w:rPr>
                <w:rFonts w:ascii="Verdana" w:hAnsi="Verdana"/>
                <w:sz w:val="20"/>
                <w:szCs w:val="20"/>
              </w:rPr>
              <w:t>Change the fil</w:t>
            </w:r>
            <w:r w:rsidR="00AF135B">
              <w:rPr>
                <w:rFonts w:ascii="Verdana" w:hAnsi="Verdana"/>
                <w:sz w:val="20"/>
                <w:szCs w:val="20"/>
              </w:rPr>
              <w:t>e’s jurisdiction in Radius to ‘</w:t>
            </w:r>
            <w:r w:rsidR="006B69F6">
              <w:rPr>
                <w:rFonts w:ascii="Verdana" w:hAnsi="Verdana"/>
                <w:sz w:val="20"/>
                <w:szCs w:val="20"/>
              </w:rPr>
              <w:t>Foster Home</w:t>
            </w:r>
            <w:r w:rsidRPr="00633108">
              <w:rPr>
                <w:rFonts w:ascii="Verdana" w:hAnsi="Verdana"/>
                <w:sz w:val="20"/>
                <w:szCs w:val="20"/>
              </w:rPr>
              <w:t xml:space="preserve"> Closed’</w:t>
            </w:r>
            <w:r w:rsidR="006B69F6">
              <w:rPr>
                <w:rFonts w:ascii="Verdana" w:hAnsi="Verdana"/>
                <w:sz w:val="20"/>
                <w:szCs w:val="20"/>
              </w:rPr>
              <w:t xml:space="preserve"> or ‘Foster Home Inactive.’</w:t>
            </w:r>
          </w:p>
          <w:p w:rsidR="007625DC" w:rsidRPr="00120378" w:rsidRDefault="007625DC" w:rsidP="00ED147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7625DC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Default="002A4557" w:rsidP="003255C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Adoptive Home Transfer</w:t>
            </w:r>
          </w:p>
          <w:p w:rsidR="00216C0D" w:rsidRPr="00216C0D" w:rsidRDefault="00216C0D" w:rsidP="00644C8C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216C0D">
              <w:rPr>
                <w:rFonts w:ascii="Verdana" w:hAnsi="Verdana"/>
                <w:sz w:val="20"/>
                <w:szCs w:val="20"/>
              </w:rPr>
              <w:t xml:space="preserve">If at any point in the approval process, matching process, or after consummating on an adoption a family decides </w:t>
            </w:r>
            <w:r>
              <w:rPr>
                <w:rFonts w:ascii="Verdana" w:hAnsi="Verdana"/>
                <w:sz w:val="20"/>
                <w:szCs w:val="20"/>
              </w:rPr>
              <w:t>to transfer to a different adoption agency</w:t>
            </w:r>
            <w:r w:rsidRPr="00216C0D">
              <w:rPr>
                <w:rFonts w:ascii="Verdana" w:hAnsi="Verdana"/>
                <w:sz w:val="20"/>
                <w:szCs w:val="20"/>
              </w:rPr>
              <w:t>, Refuge House will</w:t>
            </w:r>
          </w:p>
          <w:p w:rsidR="00216C0D" w:rsidRPr="00216C0D" w:rsidRDefault="00216C0D" w:rsidP="00644C8C">
            <w:pPr>
              <w:pStyle w:val="List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 w:rsidRPr="00216C0D">
              <w:rPr>
                <w:rFonts w:ascii="Verdana" w:hAnsi="Verdana"/>
                <w:sz w:val="20"/>
                <w:szCs w:val="20"/>
              </w:rPr>
              <w:t>Require a family to formally request</w:t>
            </w:r>
            <w:r>
              <w:rPr>
                <w:rFonts w:ascii="Verdana" w:hAnsi="Verdana"/>
                <w:sz w:val="20"/>
                <w:szCs w:val="20"/>
              </w:rPr>
              <w:t xml:space="preserve"> a transfer of their file to another agency(via Release of Information)</w:t>
            </w:r>
            <w:r w:rsidRPr="00216C0D">
              <w:rPr>
                <w:rFonts w:ascii="Verdana" w:hAnsi="Verdana"/>
                <w:sz w:val="20"/>
                <w:szCs w:val="20"/>
              </w:rPr>
              <w:t>;</w:t>
            </w:r>
          </w:p>
          <w:p w:rsidR="00216C0D" w:rsidRPr="00644C8C" w:rsidRDefault="00216C0D" w:rsidP="00644C8C">
            <w:pPr>
              <w:pStyle w:val="ListParagraph"/>
              <w:numPr>
                <w:ilvl w:val="0"/>
                <w:numId w:val="30"/>
              </w:numPr>
              <w:rPr>
                <w:rFonts w:ascii="Verdana" w:hAnsi="Verdana"/>
                <w:sz w:val="20"/>
                <w:szCs w:val="20"/>
              </w:rPr>
            </w:pPr>
            <w:r w:rsidRPr="00644C8C">
              <w:rPr>
                <w:rFonts w:ascii="Verdana" w:hAnsi="Verdana"/>
                <w:sz w:val="20"/>
                <w:szCs w:val="20"/>
              </w:rPr>
              <w:t xml:space="preserve">Upon receiving the Release of Information Form from the requesting agency send all requested documents within 10 days. </w:t>
            </w:r>
          </w:p>
          <w:p w:rsidR="00216C0D" w:rsidRPr="00644C8C" w:rsidRDefault="00216C0D" w:rsidP="00644C8C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Verdana" w:hAnsi="Verdana"/>
                <w:sz w:val="20"/>
                <w:szCs w:val="20"/>
              </w:rPr>
            </w:pPr>
            <w:r w:rsidRPr="00644C8C">
              <w:rPr>
                <w:rFonts w:ascii="Verdana" w:hAnsi="Verdana"/>
                <w:sz w:val="20"/>
                <w:szCs w:val="20"/>
              </w:rPr>
              <w:t xml:space="preserve">Work in conjunction with the requesting agency to ensure all documents are received and the agency transfer is conducted in a professional </w:t>
            </w:r>
            <w:r w:rsidRPr="00644C8C">
              <w:rPr>
                <w:rFonts w:ascii="Verdana" w:hAnsi="Verdana"/>
                <w:sz w:val="20"/>
                <w:szCs w:val="20"/>
              </w:rPr>
              <w:lastRenderedPageBreak/>
              <w:t xml:space="preserve">manner. </w:t>
            </w:r>
          </w:p>
          <w:p w:rsidR="00216C0D" w:rsidRPr="00216C0D" w:rsidRDefault="00216C0D" w:rsidP="00644C8C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sz w:val="24"/>
                <w:szCs w:val="24"/>
              </w:rPr>
            </w:pPr>
            <w:r w:rsidRPr="00644C8C">
              <w:rPr>
                <w:rFonts w:ascii="Verdana" w:hAnsi="Verdana"/>
                <w:sz w:val="20"/>
                <w:szCs w:val="20"/>
              </w:rPr>
              <w:t>Once confirmation</w:t>
            </w:r>
            <w:r w:rsidRPr="00216C0D">
              <w:rPr>
                <w:rFonts w:ascii="Verdana" w:hAnsi="Verdana"/>
                <w:sz w:val="20"/>
                <w:szCs w:val="20"/>
              </w:rPr>
              <w:t xml:space="preserve"> from the requesting agency is received, complete a letter to the family informing them they are being closed with Refuge House. This letter will be sent to the family, as well as placed in their file.</w:t>
            </w:r>
          </w:p>
          <w:p w:rsidR="00216C0D" w:rsidRPr="00644C8C" w:rsidRDefault="00216C0D" w:rsidP="00644C8C">
            <w:pPr>
              <w:pStyle w:val="ListParagraph"/>
              <w:numPr>
                <w:ilvl w:val="0"/>
                <w:numId w:val="30"/>
              </w:numPr>
              <w:rPr>
                <w:rFonts w:ascii="Verdana" w:hAnsi="Verdana"/>
                <w:sz w:val="24"/>
                <w:szCs w:val="24"/>
              </w:rPr>
            </w:pPr>
            <w:r w:rsidRPr="00216C0D">
              <w:rPr>
                <w:rFonts w:ascii="Verdana" w:hAnsi="Verdana"/>
                <w:sz w:val="20"/>
                <w:szCs w:val="20"/>
              </w:rPr>
              <w:t xml:space="preserve">Complete a home study addendum documenting the </w:t>
            </w:r>
            <w:r w:rsidR="00644C8C">
              <w:rPr>
                <w:rFonts w:ascii="Verdana" w:hAnsi="Verdana"/>
                <w:sz w:val="20"/>
                <w:szCs w:val="20"/>
              </w:rPr>
              <w:t>agency transfer.</w:t>
            </w:r>
          </w:p>
          <w:p w:rsidR="00644C8C" w:rsidRPr="00644C8C" w:rsidRDefault="00644C8C" w:rsidP="00644C8C">
            <w:pPr>
              <w:pStyle w:val="ListParagraph"/>
              <w:numPr>
                <w:ilvl w:val="0"/>
                <w:numId w:val="25"/>
              </w:numPr>
              <w:rPr>
                <w:rFonts w:ascii="Verdana" w:hAnsi="Verdana"/>
                <w:sz w:val="20"/>
                <w:szCs w:val="20"/>
              </w:rPr>
            </w:pPr>
            <w:r w:rsidRPr="00633108">
              <w:rPr>
                <w:rFonts w:ascii="Verdana" w:hAnsi="Verdana"/>
                <w:sz w:val="20"/>
                <w:szCs w:val="20"/>
              </w:rPr>
              <w:t>Change the file’s jurisdiction in Rad</w:t>
            </w:r>
            <w:r>
              <w:rPr>
                <w:rFonts w:ascii="Verdana" w:hAnsi="Verdana"/>
                <w:sz w:val="20"/>
                <w:szCs w:val="20"/>
              </w:rPr>
              <w:t>ius to ‘Adoptive Home – Closed’</w:t>
            </w:r>
          </w:p>
        </w:tc>
      </w:tr>
      <w:tr w:rsidR="007625DC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120378" w:rsidRDefault="007625DC" w:rsidP="008A7205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7625DC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120378" w:rsidRDefault="007625DC" w:rsidP="00E66A60">
            <w:pPr>
              <w:jc w:val="both"/>
              <w:rPr>
                <w:sz w:val="24"/>
                <w:szCs w:val="24"/>
              </w:rPr>
            </w:pPr>
          </w:p>
        </w:tc>
      </w:tr>
      <w:tr w:rsidR="007625DC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</w:tr>
      <w:tr w:rsidR="007625DC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REFERENCES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7625DC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DEFINITIONS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7625DC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FORMS ATTACHMENTS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7625DC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7625DC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C00B1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7625DC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C00B1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</w:tr>
      <w:tr w:rsidR="007625DC" w:rsidRPr="000E2124" w:rsidTr="00390346">
        <w:trPr>
          <w:trHeight w:val="386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7625DC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7625DC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7625DC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7625DC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7625DC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7625DC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3255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7625DC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175CA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7625DC" w:rsidRPr="000E2124" w:rsidTr="00CA7BE4">
        <w:trPr>
          <w:trHeight w:val="375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</w:tr>
      <w:tr w:rsidR="007625DC" w:rsidRPr="000E2124" w:rsidTr="00CA7BE4">
        <w:trPr>
          <w:trHeight w:val="375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</w:tr>
      <w:tr w:rsidR="007625DC" w:rsidRPr="000E2124" w:rsidTr="00CA7BE4">
        <w:trPr>
          <w:trHeight w:val="375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25DC" w:rsidRPr="000E2124" w:rsidRDefault="007625DC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</w:tr>
    </w:tbl>
    <w:p w:rsidR="008A7205" w:rsidRDefault="008A7205"/>
    <w:sectPr w:rsidR="008A7205" w:rsidSect="006D6F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46E9" w:rsidRDefault="007446E9" w:rsidP="00B17A2B">
      <w:pPr>
        <w:spacing w:after="0" w:line="240" w:lineRule="auto"/>
      </w:pPr>
      <w:r>
        <w:separator/>
      </w:r>
    </w:p>
  </w:endnote>
  <w:endnote w:type="continuationSeparator" w:id="0">
    <w:p w:rsidR="007446E9" w:rsidRDefault="007446E9" w:rsidP="00B17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46E9" w:rsidRDefault="007446E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43462741"/>
      <w:docPartObj>
        <w:docPartGallery w:val="Page Numbers (Bottom of Page)"/>
        <w:docPartUnique/>
      </w:docPartObj>
    </w:sdtPr>
    <w:sdtContent>
      <w:p w:rsidR="007446E9" w:rsidRDefault="007446E9">
        <w:pPr>
          <w:pStyle w:val="Footer"/>
          <w:jc w:val="right"/>
        </w:pPr>
        <w:r>
          <w:t xml:space="preserve">Page | </w:t>
        </w:r>
        <w:fldSimple w:instr=" PAGE   \* MERGEFORMAT ">
          <w:r w:rsidR="00B91114">
            <w:rPr>
              <w:noProof/>
            </w:rPr>
            <w:t>1</w:t>
          </w:r>
        </w:fldSimple>
        <w:r>
          <w:t xml:space="preserve"> </w:t>
        </w:r>
      </w:p>
    </w:sdtContent>
  </w:sdt>
  <w:p w:rsidR="007446E9" w:rsidRDefault="007446E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46E9" w:rsidRDefault="007446E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46E9" w:rsidRDefault="007446E9" w:rsidP="00B17A2B">
      <w:pPr>
        <w:spacing w:after="0" w:line="240" w:lineRule="auto"/>
      </w:pPr>
      <w:r>
        <w:separator/>
      </w:r>
    </w:p>
  </w:footnote>
  <w:footnote w:type="continuationSeparator" w:id="0">
    <w:p w:rsidR="007446E9" w:rsidRDefault="007446E9" w:rsidP="00B17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46E9" w:rsidRDefault="007446E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46E9" w:rsidRPr="00C00B1C" w:rsidRDefault="007446E9" w:rsidP="00C13247">
    <w:pPr>
      <w:pStyle w:val="Header"/>
      <w:jc w:val="center"/>
      <w:rPr>
        <w:sz w:val="40"/>
        <w:szCs w:val="40"/>
      </w:rPr>
    </w:pPr>
    <w:r w:rsidRPr="00C00B1C">
      <w:rPr>
        <w:noProof/>
        <w:sz w:val="40"/>
        <w:szCs w:val="40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-600075</wp:posOffset>
          </wp:positionH>
          <wp:positionV relativeFrom="paragraph">
            <wp:posOffset>-276225</wp:posOffset>
          </wp:positionV>
          <wp:extent cx="514350" cy="561975"/>
          <wp:effectExtent l="19050" t="0" r="0" b="0"/>
          <wp:wrapTight wrapText="bothSides">
            <wp:wrapPolygon edited="0">
              <wp:start x="-800" y="0"/>
              <wp:lineTo x="-800" y="21234"/>
              <wp:lineTo x="21600" y="21234"/>
              <wp:lineTo x="21600" y="0"/>
              <wp:lineTo x="-800" y="0"/>
            </wp:wrapPolygon>
          </wp:wrapTight>
          <wp:docPr id="1" name="Picture 1" descr="rh_weblogo_1X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h_weblogo_1X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C00B1C">
      <w:rPr>
        <w:sz w:val="40"/>
        <w:szCs w:val="40"/>
      </w:rPr>
      <w:t>REFUGE HOUSE, INC.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46E9" w:rsidRDefault="007446E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C1286"/>
    <w:multiLevelType w:val="multilevel"/>
    <w:tmpl w:val="B13CE1B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  <w:rPr>
        <w:rFonts w:ascii="Verdana" w:eastAsia="Times New Roman" w:hAnsi="Verdana"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0B7B25E5"/>
    <w:multiLevelType w:val="hybridMultilevel"/>
    <w:tmpl w:val="017E8E9A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2">
    <w:nsid w:val="24FA549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B8D7DCA"/>
    <w:multiLevelType w:val="hybridMultilevel"/>
    <w:tmpl w:val="ED440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8A7E6A"/>
    <w:multiLevelType w:val="hybridMultilevel"/>
    <w:tmpl w:val="0130D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EA5126"/>
    <w:multiLevelType w:val="hybridMultilevel"/>
    <w:tmpl w:val="DE448490"/>
    <w:lvl w:ilvl="0" w:tplc="23C490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222117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3246753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361D3938"/>
    <w:multiLevelType w:val="hybridMultilevel"/>
    <w:tmpl w:val="42FA0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A579FC"/>
    <w:multiLevelType w:val="hybridMultilevel"/>
    <w:tmpl w:val="1910BA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46646C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46A55C69"/>
    <w:multiLevelType w:val="hybridMultilevel"/>
    <w:tmpl w:val="2958910A"/>
    <w:lvl w:ilvl="0" w:tplc="3DB47DCA">
      <w:start w:val="1"/>
      <w:numFmt w:val="decimal"/>
      <w:lvlText w:val="%1."/>
      <w:lvlJc w:val="left"/>
      <w:pPr>
        <w:ind w:left="1080" w:hanging="360"/>
      </w:pPr>
      <w:rPr>
        <w:rFonts w:ascii="Verdana" w:hAnsi="Verdana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8801579"/>
    <w:multiLevelType w:val="hybridMultilevel"/>
    <w:tmpl w:val="E996E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BC051C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4DCA084F"/>
    <w:multiLevelType w:val="hybridMultilevel"/>
    <w:tmpl w:val="D35E5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123435"/>
    <w:multiLevelType w:val="multilevel"/>
    <w:tmpl w:val="CF24434E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3640" w:hanging="360"/>
      </w:pPr>
    </w:lvl>
    <w:lvl w:ilvl="2">
      <w:start w:val="1"/>
      <w:numFmt w:val="upperLetter"/>
      <w:lvlText w:val="%3."/>
      <w:lvlJc w:val="left"/>
      <w:pPr>
        <w:ind w:left="454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5080" w:hanging="360"/>
      </w:pPr>
    </w:lvl>
    <w:lvl w:ilvl="4" w:tentative="1">
      <w:start w:val="1"/>
      <w:numFmt w:val="lowerLetter"/>
      <w:lvlText w:val="%5."/>
      <w:lvlJc w:val="left"/>
      <w:pPr>
        <w:ind w:left="5800" w:hanging="360"/>
      </w:pPr>
    </w:lvl>
    <w:lvl w:ilvl="5" w:tentative="1">
      <w:start w:val="1"/>
      <w:numFmt w:val="lowerRoman"/>
      <w:lvlText w:val="%6."/>
      <w:lvlJc w:val="right"/>
      <w:pPr>
        <w:ind w:left="6520" w:hanging="180"/>
      </w:pPr>
    </w:lvl>
    <w:lvl w:ilvl="6" w:tentative="1">
      <w:start w:val="1"/>
      <w:numFmt w:val="decimal"/>
      <w:lvlText w:val="%7."/>
      <w:lvlJc w:val="left"/>
      <w:pPr>
        <w:ind w:left="7240" w:hanging="360"/>
      </w:pPr>
    </w:lvl>
    <w:lvl w:ilvl="7" w:tentative="1">
      <w:start w:val="1"/>
      <w:numFmt w:val="lowerLetter"/>
      <w:lvlText w:val="%8."/>
      <w:lvlJc w:val="left"/>
      <w:pPr>
        <w:ind w:left="7960" w:hanging="360"/>
      </w:pPr>
    </w:lvl>
    <w:lvl w:ilvl="8" w:tentative="1">
      <w:start w:val="1"/>
      <w:numFmt w:val="lowerRoman"/>
      <w:lvlText w:val="%9."/>
      <w:lvlJc w:val="right"/>
      <w:pPr>
        <w:ind w:left="8680" w:hanging="180"/>
      </w:pPr>
    </w:lvl>
  </w:abstractNum>
  <w:abstractNum w:abstractNumId="16">
    <w:nsid w:val="5C2F4002"/>
    <w:multiLevelType w:val="hybridMultilevel"/>
    <w:tmpl w:val="8C4A7566"/>
    <w:lvl w:ilvl="0" w:tplc="FDA09D0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7">
    <w:nsid w:val="5CCE0722"/>
    <w:multiLevelType w:val="hybridMultilevel"/>
    <w:tmpl w:val="951E3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2186E20"/>
    <w:multiLevelType w:val="hybridMultilevel"/>
    <w:tmpl w:val="685633CE"/>
    <w:lvl w:ilvl="0" w:tplc="C8306F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5A66FA6"/>
    <w:multiLevelType w:val="hybridMultilevel"/>
    <w:tmpl w:val="F4EE07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98611CB"/>
    <w:multiLevelType w:val="multilevel"/>
    <w:tmpl w:val="AF9450B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810" w:hanging="360"/>
      </w:pPr>
      <w:rPr>
        <w:rFonts w:ascii="Verdana" w:eastAsiaTheme="minorHAnsi" w:hAnsi="Verdana" w:cs="Arial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>
    <w:nsid w:val="69C3263A"/>
    <w:multiLevelType w:val="hybridMultilevel"/>
    <w:tmpl w:val="CAC46D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C362D18"/>
    <w:multiLevelType w:val="hybridMultilevel"/>
    <w:tmpl w:val="57084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C9297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>
    <w:nsid w:val="797959C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>
    <w:nsid w:val="7A0865C5"/>
    <w:multiLevelType w:val="multilevel"/>
    <w:tmpl w:val="0409001D"/>
    <w:lvl w:ilvl="0">
      <w:start w:val="1"/>
      <w:numFmt w:val="decimal"/>
      <w:lvlText w:val="%1)"/>
      <w:lvlJc w:val="left"/>
      <w:pPr>
        <w:ind w:left="81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>
    <w:nsid w:val="7AA02D35"/>
    <w:multiLevelType w:val="hybridMultilevel"/>
    <w:tmpl w:val="F6445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67448E"/>
    <w:multiLevelType w:val="multilevel"/>
    <w:tmpl w:val="D32604D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>
    <w:nsid w:val="7CA2396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117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>
    <w:nsid w:val="7FBB0B5A"/>
    <w:multiLevelType w:val="hybridMultilevel"/>
    <w:tmpl w:val="71B807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6"/>
  </w:num>
  <w:num w:numId="3">
    <w:abstractNumId w:val="3"/>
  </w:num>
  <w:num w:numId="4">
    <w:abstractNumId w:val="14"/>
  </w:num>
  <w:num w:numId="5">
    <w:abstractNumId w:val="7"/>
  </w:num>
  <w:num w:numId="6">
    <w:abstractNumId w:val="0"/>
  </w:num>
  <w:num w:numId="7">
    <w:abstractNumId w:val="20"/>
  </w:num>
  <w:num w:numId="8">
    <w:abstractNumId w:val="25"/>
  </w:num>
  <w:num w:numId="9">
    <w:abstractNumId w:val="24"/>
  </w:num>
  <w:num w:numId="10">
    <w:abstractNumId w:val="23"/>
  </w:num>
  <w:num w:numId="11">
    <w:abstractNumId w:val="2"/>
  </w:num>
  <w:num w:numId="12">
    <w:abstractNumId w:val="10"/>
  </w:num>
  <w:num w:numId="13">
    <w:abstractNumId w:val="19"/>
  </w:num>
  <w:num w:numId="14">
    <w:abstractNumId w:val="27"/>
  </w:num>
  <w:num w:numId="15">
    <w:abstractNumId w:val="15"/>
  </w:num>
  <w:num w:numId="16">
    <w:abstractNumId w:val="13"/>
  </w:num>
  <w:num w:numId="17">
    <w:abstractNumId w:val="21"/>
  </w:num>
  <w:num w:numId="18">
    <w:abstractNumId w:val="28"/>
  </w:num>
  <w:num w:numId="19">
    <w:abstractNumId w:val="8"/>
  </w:num>
  <w:num w:numId="20">
    <w:abstractNumId w:val="1"/>
  </w:num>
  <w:num w:numId="21">
    <w:abstractNumId w:val="12"/>
  </w:num>
  <w:num w:numId="22">
    <w:abstractNumId w:val="22"/>
  </w:num>
  <w:num w:numId="23">
    <w:abstractNumId w:val="29"/>
  </w:num>
  <w:num w:numId="24">
    <w:abstractNumId w:val="26"/>
  </w:num>
  <w:num w:numId="25">
    <w:abstractNumId w:val="18"/>
  </w:num>
  <w:num w:numId="26">
    <w:abstractNumId w:val="5"/>
  </w:num>
  <w:num w:numId="27">
    <w:abstractNumId w:val="17"/>
  </w:num>
  <w:num w:numId="28">
    <w:abstractNumId w:val="9"/>
  </w:num>
  <w:num w:numId="29">
    <w:abstractNumId w:val="4"/>
  </w:num>
  <w:num w:numId="30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/>
  <w:rsids>
    <w:rsidRoot w:val="00B17A2B"/>
    <w:rsid w:val="00016DB1"/>
    <w:rsid w:val="0002632A"/>
    <w:rsid w:val="00055839"/>
    <w:rsid w:val="000611A4"/>
    <w:rsid w:val="000649E9"/>
    <w:rsid w:val="00065F5D"/>
    <w:rsid w:val="00087CF6"/>
    <w:rsid w:val="00096D6A"/>
    <w:rsid w:val="000A0A47"/>
    <w:rsid w:val="000B5290"/>
    <w:rsid w:val="000D2FB8"/>
    <w:rsid w:val="000E2124"/>
    <w:rsid w:val="000F6FA7"/>
    <w:rsid w:val="001026CF"/>
    <w:rsid w:val="00107B79"/>
    <w:rsid w:val="00120378"/>
    <w:rsid w:val="00143054"/>
    <w:rsid w:val="00163BEC"/>
    <w:rsid w:val="00165AC7"/>
    <w:rsid w:val="001664F1"/>
    <w:rsid w:val="00172221"/>
    <w:rsid w:val="00175CA3"/>
    <w:rsid w:val="0019534D"/>
    <w:rsid w:val="001B331B"/>
    <w:rsid w:val="001C3371"/>
    <w:rsid w:val="00216C0D"/>
    <w:rsid w:val="00257A0C"/>
    <w:rsid w:val="00284947"/>
    <w:rsid w:val="002922FC"/>
    <w:rsid w:val="002A09D2"/>
    <w:rsid w:val="002A3FE9"/>
    <w:rsid w:val="002A4557"/>
    <w:rsid w:val="002B1ADD"/>
    <w:rsid w:val="002E7C50"/>
    <w:rsid w:val="002E7C61"/>
    <w:rsid w:val="002F02D1"/>
    <w:rsid w:val="002F27E9"/>
    <w:rsid w:val="002F774B"/>
    <w:rsid w:val="00306CA3"/>
    <w:rsid w:val="003255C4"/>
    <w:rsid w:val="00336903"/>
    <w:rsid w:val="00390346"/>
    <w:rsid w:val="003B4899"/>
    <w:rsid w:val="003B6EF6"/>
    <w:rsid w:val="003C1336"/>
    <w:rsid w:val="003D0280"/>
    <w:rsid w:val="00402731"/>
    <w:rsid w:val="004B6CA6"/>
    <w:rsid w:val="004E5C46"/>
    <w:rsid w:val="004E6912"/>
    <w:rsid w:val="004F2D24"/>
    <w:rsid w:val="004F5F1F"/>
    <w:rsid w:val="00503313"/>
    <w:rsid w:val="00506C34"/>
    <w:rsid w:val="005100B5"/>
    <w:rsid w:val="00525066"/>
    <w:rsid w:val="00525F9E"/>
    <w:rsid w:val="00530D6B"/>
    <w:rsid w:val="005511AA"/>
    <w:rsid w:val="005655ED"/>
    <w:rsid w:val="00583114"/>
    <w:rsid w:val="005B6704"/>
    <w:rsid w:val="005B7A41"/>
    <w:rsid w:val="005D52FA"/>
    <w:rsid w:val="00621DB8"/>
    <w:rsid w:val="00633108"/>
    <w:rsid w:val="00635991"/>
    <w:rsid w:val="00644C8C"/>
    <w:rsid w:val="006835DD"/>
    <w:rsid w:val="00685B9C"/>
    <w:rsid w:val="00697F76"/>
    <w:rsid w:val="006B5E75"/>
    <w:rsid w:val="006B69F6"/>
    <w:rsid w:val="006C47C6"/>
    <w:rsid w:val="006D6FE3"/>
    <w:rsid w:val="006F63E8"/>
    <w:rsid w:val="00702A36"/>
    <w:rsid w:val="00734B41"/>
    <w:rsid w:val="007418E8"/>
    <w:rsid w:val="007446E9"/>
    <w:rsid w:val="00746BD2"/>
    <w:rsid w:val="00747262"/>
    <w:rsid w:val="007625DC"/>
    <w:rsid w:val="00767F06"/>
    <w:rsid w:val="0077737F"/>
    <w:rsid w:val="00781B5A"/>
    <w:rsid w:val="00782937"/>
    <w:rsid w:val="0079699D"/>
    <w:rsid w:val="007C3774"/>
    <w:rsid w:val="007E78C5"/>
    <w:rsid w:val="00805705"/>
    <w:rsid w:val="00874111"/>
    <w:rsid w:val="0089169C"/>
    <w:rsid w:val="00891B3D"/>
    <w:rsid w:val="0089226E"/>
    <w:rsid w:val="008A7205"/>
    <w:rsid w:val="008E168F"/>
    <w:rsid w:val="008E5A53"/>
    <w:rsid w:val="00904041"/>
    <w:rsid w:val="00945685"/>
    <w:rsid w:val="00945B94"/>
    <w:rsid w:val="00946596"/>
    <w:rsid w:val="00961C6C"/>
    <w:rsid w:val="0096779E"/>
    <w:rsid w:val="009771D2"/>
    <w:rsid w:val="00981978"/>
    <w:rsid w:val="009827B8"/>
    <w:rsid w:val="009C6A2F"/>
    <w:rsid w:val="009D67D0"/>
    <w:rsid w:val="009F42F1"/>
    <w:rsid w:val="00A13CBA"/>
    <w:rsid w:val="00A25171"/>
    <w:rsid w:val="00A31FDF"/>
    <w:rsid w:val="00A90AD1"/>
    <w:rsid w:val="00A9410F"/>
    <w:rsid w:val="00AA6671"/>
    <w:rsid w:val="00AE2589"/>
    <w:rsid w:val="00AE5492"/>
    <w:rsid w:val="00AF135B"/>
    <w:rsid w:val="00B01A4D"/>
    <w:rsid w:val="00B17A2B"/>
    <w:rsid w:val="00B214F9"/>
    <w:rsid w:val="00B37523"/>
    <w:rsid w:val="00B4238F"/>
    <w:rsid w:val="00B70DFF"/>
    <w:rsid w:val="00B84D27"/>
    <w:rsid w:val="00B91114"/>
    <w:rsid w:val="00B92D98"/>
    <w:rsid w:val="00BC375F"/>
    <w:rsid w:val="00BC4F9E"/>
    <w:rsid w:val="00BF170B"/>
    <w:rsid w:val="00BF3EF8"/>
    <w:rsid w:val="00C00B1C"/>
    <w:rsid w:val="00C11CC3"/>
    <w:rsid w:val="00C13247"/>
    <w:rsid w:val="00C13481"/>
    <w:rsid w:val="00C2516D"/>
    <w:rsid w:val="00C33474"/>
    <w:rsid w:val="00C55BD3"/>
    <w:rsid w:val="00C93D30"/>
    <w:rsid w:val="00CA5736"/>
    <w:rsid w:val="00CA7BE4"/>
    <w:rsid w:val="00CC1B8C"/>
    <w:rsid w:val="00CD135D"/>
    <w:rsid w:val="00CE7F10"/>
    <w:rsid w:val="00CF1837"/>
    <w:rsid w:val="00CF3310"/>
    <w:rsid w:val="00D7658F"/>
    <w:rsid w:val="00D84B26"/>
    <w:rsid w:val="00DA71F0"/>
    <w:rsid w:val="00DB7AEB"/>
    <w:rsid w:val="00DC540C"/>
    <w:rsid w:val="00DE2BE0"/>
    <w:rsid w:val="00E15D89"/>
    <w:rsid w:val="00E2633E"/>
    <w:rsid w:val="00E32452"/>
    <w:rsid w:val="00E4728D"/>
    <w:rsid w:val="00E525DB"/>
    <w:rsid w:val="00E55F54"/>
    <w:rsid w:val="00E63986"/>
    <w:rsid w:val="00E66A60"/>
    <w:rsid w:val="00E9057F"/>
    <w:rsid w:val="00E9243B"/>
    <w:rsid w:val="00E929B5"/>
    <w:rsid w:val="00EC3F8A"/>
    <w:rsid w:val="00EC4792"/>
    <w:rsid w:val="00EC6751"/>
    <w:rsid w:val="00ED147E"/>
    <w:rsid w:val="00EE3380"/>
    <w:rsid w:val="00EE452C"/>
    <w:rsid w:val="00EF4FFA"/>
    <w:rsid w:val="00F46E3C"/>
    <w:rsid w:val="00F53C91"/>
    <w:rsid w:val="00F55679"/>
    <w:rsid w:val="00F652A5"/>
    <w:rsid w:val="00F67EC9"/>
    <w:rsid w:val="00F8774A"/>
    <w:rsid w:val="00F90548"/>
    <w:rsid w:val="00F91AA9"/>
    <w:rsid w:val="00F92BE2"/>
    <w:rsid w:val="00FA2EA0"/>
    <w:rsid w:val="00FD1316"/>
    <w:rsid w:val="00FF58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B4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B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5C4"/>
    <w:pPr>
      <w:keepNext/>
      <w:keepLines/>
      <w:spacing w:before="200" w:after="0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7A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1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17A2B"/>
  </w:style>
  <w:style w:type="paragraph" w:styleId="Footer">
    <w:name w:val="footer"/>
    <w:basedOn w:val="Normal"/>
    <w:link w:val="FooterChar"/>
    <w:uiPriority w:val="99"/>
    <w:unhideWhenUsed/>
    <w:rsid w:val="00B1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A2B"/>
  </w:style>
  <w:style w:type="paragraph" w:styleId="BalloonText">
    <w:name w:val="Balloon Text"/>
    <w:basedOn w:val="Normal"/>
    <w:link w:val="BalloonTextChar"/>
    <w:uiPriority w:val="99"/>
    <w:semiHidden/>
    <w:unhideWhenUsed/>
    <w:rsid w:val="009819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9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4D27"/>
    <w:pPr>
      <w:ind w:left="720"/>
      <w:contextualSpacing/>
    </w:pPr>
  </w:style>
  <w:style w:type="paragraph" w:styleId="FootnoteText">
    <w:name w:val="footnote text"/>
    <w:basedOn w:val="Normal"/>
    <w:link w:val="FootnoteTextChar"/>
    <w:rsid w:val="00BC375F"/>
    <w:pPr>
      <w:spacing w:after="0" w:line="240" w:lineRule="auto"/>
      <w:jc w:val="both"/>
    </w:pPr>
    <w:rPr>
      <w:rFonts w:asciiTheme="majorHAnsi" w:eastAsia="Times New Roman" w:hAnsiTheme="majorHAnsi" w:cs="Times New Roman"/>
      <w:sz w:val="20"/>
      <w:szCs w:val="20"/>
      <w:lang w:bidi="en-US"/>
    </w:rPr>
  </w:style>
  <w:style w:type="character" w:customStyle="1" w:styleId="FootnoteTextChar">
    <w:name w:val="Footnote Text Char"/>
    <w:basedOn w:val="DefaultParagraphFont"/>
    <w:link w:val="FootnoteText"/>
    <w:rsid w:val="00BC375F"/>
    <w:rPr>
      <w:rFonts w:asciiTheme="majorHAnsi" w:eastAsia="Times New Roman" w:hAnsiTheme="majorHAnsi" w:cs="Times New Roman"/>
      <w:sz w:val="20"/>
      <w:szCs w:val="20"/>
      <w:lang w:bidi="en-US"/>
    </w:rPr>
  </w:style>
  <w:style w:type="character" w:styleId="FootnoteReference">
    <w:name w:val="footnote reference"/>
    <w:basedOn w:val="DefaultParagraphFont"/>
    <w:rsid w:val="00BC375F"/>
    <w:rPr>
      <w:vertAlign w:val="superscri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5C4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B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DA71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71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71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71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71F0"/>
    <w:rPr>
      <w:b/>
      <w:bCs/>
    </w:rPr>
  </w:style>
  <w:style w:type="table" w:styleId="MediumGrid3-Accent4">
    <w:name w:val="Medium Grid 3 Accent 4"/>
    <w:basedOn w:val="TableNormal"/>
    <w:uiPriority w:val="69"/>
    <w:rsid w:val="00B911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9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E4D11E-4A4F-4921-8269-A41B4CA8A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932</Words>
  <Characters>5316</Characters>
  <Application>Microsoft Office Word</Application>
  <DocSecurity>4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Refuge House Inc.</Company>
  <LinksUpToDate>false</LinksUpToDate>
  <CharactersWithSpaces>6236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Brenda Davis</dc:creator>
  <cp:lastModifiedBy>Michele Gorman</cp:lastModifiedBy>
  <cp:revision>2</cp:revision>
  <dcterms:created xsi:type="dcterms:W3CDTF">2011-08-09T18:25:00Z</dcterms:created>
  <dcterms:modified xsi:type="dcterms:W3CDTF">2011-08-09T18:25:00Z</dcterms:modified>
</cp:coreProperties>
</file>