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MediumGrid3-Accent4"/>
        <w:tblW w:w="0" w:type="auto"/>
        <w:tblLook w:val="04A0" w:firstRow="1" w:lastRow="0" w:firstColumn="1" w:lastColumn="0" w:noHBand="0" w:noVBand="1"/>
      </w:tblPr>
      <w:tblGrid>
        <w:gridCol w:w="1884"/>
        <w:gridCol w:w="7571"/>
      </w:tblGrid>
      <w:tr w:rsidR="0082685E" w:rsidRPr="000E2124" w14:paraId="25930741" w14:textId="77777777" w:rsidTr="00D55973">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884" w:type="dxa"/>
          </w:tcPr>
          <w:p w14:paraId="40DED4E7" w14:textId="77777777" w:rsidR="0082685E" w:rsidRPr="000E2124" w:rsidRDefault="0082685E" w:rsidP="00E53AA7">
            <w:pPr>
              <w:rPr>
                <w:sz w:val="24"/>
                <w:szCs w:val="24"/>
              </w:rPr>
            </w:pPr>
            <w:r w:rsidRPr="000E2124">
              <w:rPr>
                <w:sz w:val="24"/>
                <w:szCs w:val="24"/>
              </w:rPr>
              <w:t>Policy Name</w:t>
            </w:r>
          </w:p>
        </w:tc>
        <w:tc>
          <w:tcPr>
            <w:tcW w:w="7571" w:type="dxa"/>
          </w:tcPr>
          <w:p w14:paraId="3F9A82A7" w14:textId="53DCA47D" w:rsidR="0082685E" w:rsidRPr="000E2124" w:rsidRDefault="0082685E" w:rsidP="00D55973">
            <w:pPr>
              <w:ind w:left="-18"/>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Permanency Planning</w:t>
            </w:r>
          </w:p>
        </w:tc>
      </w:tr>
      <w:tr w:rsidR="0082685E" w:rsidRPr="000E2124" w14:paraId="204BCC08" w14:textId="77777777" w:rsidTr="00D55973">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884" w:type="dxa"/>
          </w:tcPr>
          <w:p w14:paraId="148A0023" w14:textId="77777777" w:rsidR="0082685E" w:rsidRPr="000E2124" w:rsidRDefault="0082685E" w:rsidP="00E53AA7">
            <w:pPr>
              <w:rPr>
                <w:sz w:val="24"/>
                <w:szCs w:val="24"/>
              </w:rPr>
            </w:pPr>
            <w:r w:rsidRPr="000E2124">
              <w:rPr>
                <w:sz w:val="24"/>
                <w:szCs w:val="24"/>
              </w:rPr>
              <w:t>Originated</w:t>
            </w:r>
          </w:p>
        </w:tc>
        <w:tc>
          <w:tcPr>
            <w:tcW w:w="7571" w:type="dxa"/>
          </w:tcPr>
          <w:p w14:paraId="0D34090C" w14:textId="77777777" w:rsidR="0082685E" w:rsidRPr="000E2124" w:rsidRDefault="0082685E" w:rsidP="00E53AA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6/04</w:t>
            </w:r>
          </w:p>
        </w:tc>
      </w:tr>
      <w:tr w:rsidR="0082685E" w:rsidRPr="000E2124" w14:paraId="2A6F573F" w14:textId="77777777" w:rsidTr="00D55973">
        <w:trPr>
          <w:trHeight w:val="309"/>
        </w:trPr>
        <w:tc>
          <w:tcPr>
            <w:cnfStyle w:val="001000000000" w:firstRow="0" w:lastRow="0" w:firstColumn="1" w:lastColumn="0" w:oddVBand="0" w:evenVBand="0" w:oddHBand="0" w:evenHBand="0" w:firstRowFirstColumn="0" w:firstRowLastColumn="0" w:lastRowFirstColumn="0" w:lastRowLastColumn="0"/>
            <w:tcW w:w="1884" w:type="dxa"/>
          </w:tcPr>
          <w:p w14:paraId="16DF0B00" w14:textId="77777777" w:rsidR="0082685E" w:rsidRPr="000E2124" w:rsidRDefault="0082685E" w:rsidP="00E53AA7">
            <w:pPr>
              <w:rPr>
                <w:sz w:val="24"/>
                <w:szCs w:val="24"/>
              </w:rPr>
            </w:pPr>
            <w:r w:rsidRPr="000E2124">
              <w:rPr>
                <w:sz w:val="24"/>
                <w:szCs w:val="24"/>
              </w:rPr>
              <w:t>Approved By</w:t>
            </w:r>
          </w:p>
        </w:tc>
        <w:tc>
          <w:tcPr>
            <w:tcW w:w="7571" w:type="dxa"/>
          </w:tcPr>
          <w:p w14:paraId="05B5CC68" w14:textId="77777777" w:rsidR="0082685E" w:rsidRPr="000E2124" w:rsidRDefault="0082685E" w:rsidP="00E53AA7">
            <w:pPr>
              <w:cnfStyle w:val="000000000000" w:firstRow="0" w:lastRow="0" w:firstColumn="0" w:lastColumn="0" w:oddVBand="0" w:evenVBand="0" w:oddHBand="0" w:evenHBand="0" w:firstRowFirstColumn="0" w:firstRowLastColumn="0" w:lastRowFirstColumn="0" w:lastRowLastColumn="0"/>
              <w:rPr>
                <w:sz w:val="24"/>
                <w:szCs w:val="24"/>
              </w:rPr>
            </w:pPr>
            <w:r w:rsidRPr="000E2124">
              <w:rPr>
                <w:sz w:val="24"/>
                <w:szCs w:val="24"/>
              </w:rPr>
              <w:t>Board of Directors</w:t>
            </w:r>
          </w:p>
        </w:tc>
      </w:tr>
      <w:tr w:rsidR="0082685E" w:rsidRPr="000E2124" w14:paraId="561D2FF9" w14:textId="77777777" w:rsidTr="00D5597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884" w:type="dxa"/>
          </w:tcPr>
          <w:p w14:paraId="0C72DED6" w14:textId="77777777" w:rsidR="0082685E" w:rsidRPr="000E2124" w:rsidRDefault="0082685E" w:rsidP="00E53AA7">
            <w:pPr>
              <w:rPr>
                <w:sz w:val="24"/>
                <w:szCs w:val="24"/>
              </w:rPr>
            </w:pPr>
            <w:r w:rsidRPr="000E2124">
              <w:rPr>
                <w:sz w:val="24"/>
                <w:szCs w:val="24"/>
              </w:rPr>
              <w:t>Approved On</w:t>
            </w:r>
          </w:p>
        </w:tc>
        <w:tc>
          <w:tcPr>
            <w:tcW w:w="7571" w:type="dxa"/>
          </w:tcPr>
          <w:p w14:paraId="2DDB6E24" w14:textId="3FC784DF" w:rsidR="0082685E" w:rsidRPr="000E2124" w:rsidRDefault="00337D54" w:rsidP="00E53AA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1/16/2012</w:t>
            </w:r>
          </w:p>
        </w:tc>
      </w:tr>
      <w:tr w:rsidR="0082685E" w:rsidRPr="000E2124" w14:paraId="1E1B2ECF" w14:textId="77777777" w:rsidTr="00D55973">
        <w:trPr>
          <w:trHeight w:val="293"/>
        </w:trPr>
        <w:tc>
          <w:tcPr>
            <w:cnfStyle w:val="001000000000" w:firstRow="0" w:lastRow="0" w:firstColumn="1" w:lastColumn="0" w:oddVBand="0" w:evenVBand="0" w:oddHBand="0" w:evenHBand="0" w:firstRowFirstColumn="0" w:firstRowLastColumn="0" w:lastRowFirstColumn="0" w:lastRowLastColumn="0"/>
            <w:tcW w:w="1884" w:type="dxa"/>
          </w:tcPr>
          <w:p w14:paraId="38C63594" w14:textId="77777777" w:rsidR="0082685E" w:rsidRPr="000E2124" w:rsidRDefault="0082685E" w:rsidP="00E53AA7">
            <w:pPr>
              <w:rPr>
                <w:sz w:val="24"/>
                <w:szCs w:val="24"/>
              </w:rPr>
            </w:pPr>
            <w:r w:rsidRPr="000E2124">
              <w:rPr>
                <w:sz w:val="24"/>
                <w:szCs w:val="24"/>
              </w:rPr>
              <w:t>Effective Date</w:t>
            </w:r>
          </w:p>
        </w:tc>
        <w:tc>
          <w:tcPr>
            <w:tcW w:w="7571" w:type="dxa"/>
          </w:tcPr>
          <w:p w14:paraId="27024B9B" w14:textId="3220F80C" w:rsidR="0082685E" w:rsidRPr="000E2124" w:rsidRDefault="00337D54" w:rsidP="00E53AA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2/20/2012</w:t>
            </w:r>
          </w:p>
        </w:tc>
      </w:tr>
      <w:tr w:rsidR="0082685E" w:rsidRPr="000E2124" w14:paraId="56699900" w14:textId="77777777" w:rsidTr="00D5597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884" w:type="dxa"/>
          </w:tcPr>
          <w:p w14:paraId="13DF8934" w14:textId="77777777" w:rsidR="0082685E" w:rsidRPr="000E2124" w:rsidRDefault="0082685E" w:rsidP="00E53AA7">
            <w:pPr>
              <w:rPr>
                <w:sz w:val="24"/>
                <w:szCs w:val="24"/>
              </w:rPr>
            </w:pPr>
            <w:r w:rsidRPr="000E2124">
              <w:rPr>
                <w:sz w:val="24"/>
                <w:szCs w:val="24"/>
              </w:rPr>
              <w:t>Section</w:t>
            </w:r>
          </w:p>
        </w:tc>
        <w:tc>
          <w:tcPr>
            <w:tcW w:w="7571" w:type="dxa"/>
          </w:tcPr>
          <w:p w14:paraId="019F46BE" w14:textId="77777777" w:rsidR="0082685E" w:rsidRPr="000E2124" w:rsidRDefault="0082685E" w:rsidP="0082685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FC 4 </w:t>
            </w:r>
          </w:p>
        </w:tc>
      </w:tr>
      <w:tr w:rsidR="0082685E" w:rsidRPr="000E2124" w14:paraId="1E32C843" w14:textId="77777777" w:rsidTr="00D55973">
        <w:trPr>
          <w:trHeight w:val="586"/>
        </w:trPr>
        <w:tc>
          <w:tcPr>
            <w:cnfStyle w:val="001000000000" w:firstRow="0" w:lastRow="0" w:firstColumn="1" w:lastColumn="0" w:oddVBand="0" w:evenVBand="0" w:oddHBand="0" w:evenHBand="0" w:firstRowFirstColumn="0" w:firstRowLastColumn="0" w:lastRowFirstColumn="0" w:lastRowLastColumn="0"/>
            <w:tcW w:w="1884" w:type="dxa"/>
          </w:tcPr>
          <w:p w14:paraId="2C1F74C3" w14:textId="77777777" w:rsidR="0082685E" w:rsidRPr="000E2124" w:rsidRDefault="0082685E" w:rsidP="00E53AA7">
            <w:pPr>
              <w:rPr>
                <w:sz w:val="24"/>
                <w:szCs w:val="24"/>
              </w:rPr>
            </w:pPr>
            <w:r w:rsidRPr="000E2124">
              <w:rPr>
                <w:sz w:val="24"/>
                <w:szCs w:val="24"/>
              </w:rPr>
              <w:t>Date(s) of Revision</w:t>
            </w:r>
          </w:p>
        </w:tc>
        <w:tc>
          <w:tcPr>
            <w:tcW w:w="7571" w:type="dxa"/>
          </w:tcPr>
          <w:p w14:paraId="4DCF2106" w14:textId="35D89FC7" w:rsidR="0082685E" w:rsidRPr="000E2124" w:rsidRDefault="0082685E" w:rsidP="00E53AA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6/04 old version, 8/05 old version, 7/06 old version, 4/20/07, 5/26/07, 2/25/08, 8/5/08, 1/22/09, 8/29/09, 1/1/10, 3/23/10, 8/1/11</w:t>
            </w:r>
            <w:r w:rsidR="00337D54">
              <w:rPr>
                <w:sz w:val="24"/>
                <w:szCs w:val="24"/>
              </w:rPr>
              <w:t>, 1/16/2012</w:t>
            </w:r>
          </w:p>
        </w:tc>
      </w:tr>
      <w:tr w:rsidR="0082685E" w:rsidRPr="000E2124" w14:paraId="06ACD31E" w14:textId="77777777" w:rsidTr="00D55973">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884" w:type="dxa"/>
          </w:tcPr>
          <w:p w14:paraId="1D396718" w14:textId="77777777" w:rsidR="0082685E" w:rsidRPr="000E2124" w:rsidRDefault="0082685E" w:rsidP="00E53AA7">
            <w:pPr>
              <w:rPr>
                <w:sz w:val="24"/>
                <w:szCs w:val="24"/>
              </w:rPr>
            </w:pPr>
            <w:r w:rsidRPr="000E2124">
              <w:rPr>
                <w:sz w:val="24"/>
                <w:szCs w:val="24"/>
              </w:rPr>
              <w:t>Cross Ref #</w:t>
            </w:r>
          </w:p>
        </w:tc>
        <w:tc>
          <w:tcPr>
            <w:tcW w:w="7571" w:type="dxa"/>
          </w:tcPr>
          <w:p w14:paraId="3E34B266" w14:textId="77777777" w:rsidR="0082685E" w:rsidRPr="000E2124" w:rsidRDefault="0082685E" w:rsidP="00E53AA7">
            <w:pPr>
              <w:cnfStyle w:val="000000100000" w:firstRow="0" w:lastRow="0" w:firstColumn="0" w:lastColumn="0" w:oddVBand="0" w:evenVBand="0" w:oddHBand="1" w:evenHBand="0" w:firstRowFirstColumn="0" w:firstRowLastColumn="0" w:lastRowFirstColumn="0" w:lastRowLastColumn="0"/>
              <w:rPr>
                <w:sz w:val="24"/>
                <w:szCs w:val="24"/>
              </w:rPr>
            </w:pPr>
          </w:p>
        </w:tc>
      </w:tr>
      <w:tr w:rsidR="0082685E" w:rsidRPr="000E2124" w14:paraId="261D24E8" w14:textId="77777777" w:rsidTr="00D55973">
        <w:trPr>
          <w:trHeight w:val="554"/>
        </w:trPr>
        <w:tc>
          <w:tcPr>
            <w:cnfStyle w:val="001000000000" w:firstRow="0" w:lastRow="0" w:firstColumn="1" w:lastColumn="0" w:oddVBand="0" w:evenVBand="0" w:oddHBand="0" w:evenHBand="0" w:firstRowFirstColumn="0" w:firstRowLastColumn="0" w:lastRowFirstColumn="0" w:lastRowLastColumn="0"/>
            <w:tcW w:w="1884" w:type="dxa"/>
          </w:tcPr>
          <w:p w14:paraId="2F2BD421" w14:textId="3555FD68" w:rsidR="0082685E" w:rsidRPr="000E2124" w:rsidRDefault="00486848" w:rsidP="00E53AA7">
            <w:pPr>
              <w:rPr>
                <w:sz w:val="24"/>
                <w:szCs w:val="24"/>
              </w:rPr>
            </w:pPr>
            <w:r>
              <w:rPr>
                <w:sz w:val="24"/>
                <w:szCs w:val="24"/>
              </w:rPr>
              <w:t>Note</w:t>
            </w:r>
          </w:p>
        </w:tc>
        <w:tc>
          <w:tcPr>
            <w:tcW w:w="7571" w:type="dxa"/>
          </w:tcPr>
          <w:p w14:paraId="3F75D29A" w14:textId="77777777" w:rsidR="0082685E" w:rsidRPr="000E2124" w:rsidRDefault="00E53AA7" w:rsidP="00E53AA7">
            <w:pPr>
              <w:cnfStyle w:val="000000000000" w:firstRow="0" w:lastRow="0" w:firstColumn="0" w:lastColumn="0" w:oddVBand="0" w:evenVBand="0" w:oddHBand="0" w:evenHBand="0" w:firstRowFirstColumn="0" w:firstRowLastColumn="0" w:lastRowFirstColumn="0" w:lastRowLastColumn="0"/>
              <w:rPr>
                <w:sz w:val="24"/>
                <w:szCs w:val="24"/>
              </w:rPr>
            </w:pPr>
            <w:r w:rsidRPr="00796AFF">
              <w:t>All Information was taken from RH P&amp;P, RH CM Handbook, &amp; the RH Caregiver Manual in order to simplify COA requirements for Standard Review of Compliance.</w:t>
            </w:r>
          </w:p>
        </w:tc>
      </w:tr>
    </w:tbl>
    <w:p w14:paraId="471D8C48" w14:textId="2CC72FAB" w:rsidR="00734B41" w:rsidRPr="000E2124" w:rsidRDefault="00734B41">
      <w:pPr>
        <w:rPr>
          <w:sz w:val="24"/>
          <w:szCs w:val="24"/>
        </w:rPr>
      </w:pPr>
    </w:p>
    <w:tbl>
      <w:tblPr>
        <w:tblpPr w:leftFromText="180" w:rightFromText="180" w:vertAnchor="text" w:tblpY="1"/>
        <w:tblOverlap w:val="never"/>
        <w:tblW w:w="9450" w:type="dxa"/>
        <w:tblInd w:w="18" w:type="dxa"/>
        <w:tblLayout w:type="fixed"/>
        <w:tblLook w:val="04A0" w:firstRow="1" w:lastRow="0" w:firstColumn="1" w:lastColumn="0" w:noHBand="0" w:noVBand="1"/>
      </w:tblPr>
      <w:tblGrid>
        <w:gridCol w:w="3426"/>
        <w:gridCol w:w="6024"/>
      </w:tblGrid>
      <w:tr w:rsidR="008A7205" w:rsidRPr="000E2124" w14:paraId="2EECB7CF" w14:textId="77777777" w:rsidTr="006F1D13">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539B823E" w14:textId="77777777" w:rsidR="008A7205" w:rsidRPr="000E2124" w:rsidRDefault="008A7205" w:rsidP="006F1D13">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024" w:type="dxa"/>
            <w:tcBorders>
              <w:top w:val="single" w:sz="4" w:space="0" w:color="auto"/>
              <w:left w:val="nil"/>
              <w:bottom w:val="single" w:sz="4" w:space="0" w:color="auto"/>
              <w:right w:val="single" w:sz="4" w:space="0" w:color="auto"/>
            </w:tcBorders>
            <w:shd w:val="clear" w:color="auto" w:fill="auto"/>
            <w:noWrap/>
            <w:vAlign w:val="bottom"/>
            <w:hideMark/>
          </w:tcPr>
          <w:p w14:paraId="0FE0676F" w14:textId="480D5D24" w:rsidR="00B25361" w:rsidRPr="0057089D" w:rsidRDefault="00B341A8" w:rsidP="006F1D13">
            <w:pPr>
              <w:pStyle w:val="NoSpacing"/>
            </w:pPr>
            <w:r>
              <w:t>Refuge House places an emphasis on</w:t>
            </w:r>
            <w:r w:rsidR="00A45971">
              <w:t xml:space="preserve"> the importance of </w:t>
            </w:r>
            <w:r w:rsidR="00A45971" w:rsidRPr="0057089D">
              <w:t>permanency</w:t>
            </w:r>
            <w:r w:rsidR="00E72B72" w:rsidRPr="0057089D">
              <w:t xml:space="preserve"> in a child</w:t>
            </w:r>
            <w:r w:rsidR="00F70696">
              <w:t>’s</w:t>
            </w:r>
            <w:r w:rsidR="00043E84">
              <w:t xml:space="preserve"> life </w:t>
            </w:r>
            <w:r w:rsidR="001556EA">
              <w:t>in order to promote stability</w:t>
            </w:r>
            <w:r w:rsidR="00043E84">
              <w:t>.</w:t>
            </w:r>
            <w:r w:rsidR="001556EA">
              <w:t xml:space="preserve"> </w:t>
            </w:r>
            <w:r w:rsidR="00043E84">
              <w:t>T</w:t>
            </w:r>
            <w:r>
              <w:t>herefore</w:t>
            </w:r>
            <w:r w:rsidR="001556EA">
              <w:t>,</w:t>
            </w:r>
            <w:r w:rsidR="00043E84">
              <w:t xml:space="preserve"> RH</w:t>
            </w:r>
            <w:r w:rsidR="00E72B72" w:rsidRPr="0057089D">
              <w:t xml:space="preserve"> makes every diligent effort to participate in, customize, support, and facilitate our service delivery in order to guide a child towards the achievement of the DFPS permanency plan. (FC 4)</w:t>
            </w:r>
          </w:p>
        </w:tc>
      </w:tr>
      <w:tr w:rsidR="008A7205" w:rsidRPr="000E2124" w14:paraId="309E8F46" w14:textId="77777777" w:rsidTr="006F1D13">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5459AA" w14:textId="77777777" w:rsidR="008A7205" w:rsidRPr="000E2124" w:rsidRDefault="008A7205" w:rsidP="006F1D13">
            <w:pPr>
              <w:spacing w:after="0" w:line="240" w:lineRule="auto"/>
              <w:rPr>
                <w:rFonts w:ascii="Calibri" w:eastAsia="Times New Roman" w:hAnsi="Calibri" w:cs="Times New Roman"/>
                <w:color w:val="000000"/>
                <w:sz w:val="24"/>
                <w:szCs w:val="24"/>
              </w:rPr>
            </w:pPr>
          </w:p>
        </w:tc>
        <w:tc>
          <w:tcPr>
            <w:tcW w:w="6024" w:type="dxa"/>
            <w:tcBorders>
              <w:top w:val="nil"/>
              <w:left w:val="nil"/>
              <w:bottom w:val="single" w:sz="4" w:space="0" w:color="auto"/>
              <w:right w:val="single" w:sz="4" w:space="0" w:color="auto"/>
            </w:tcBorders>
            <w:shd w:val="clear" w:color="auto" w:fill="auto"/>
            <w:noWrap/>
            <w:vAlign w:val="bottom"/>
            <w:hideMark/>
          </w:tcPr>
          <w:p w14:paraId="2100A3F4" w14:textId="43906CB7" w:rsidR="008A7205" w:rsidRPr="000E2124" w:rsidRDefault="008A7205" w:rsidP="006F1D13">
            <w:pPr>
              <w:spacing w:after="0" w:line="240" w:lineRule="auto"/>
              <w:rPr>
                <w:rFonts w:ascii="Calibri" w:eastAsia="Times New Roman" w:hAnsi="Calibri" w:cs="Times New Roman"/>
                <w:color w:val="000000"/>
                <w:sz w:val="24"/>
                <w:szCs w:val="24"/>
              </w:rPr>
            </w:pPr>
          </w:p>
        </w:tc>
      </w:tr>
      <w:tr w:rsidR="008A7205" w:rsidRPr="000E2124" w14:paraId="725F59BA" w14:textId="77777777" w:rsidTr="006F1D13">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4DEB3CC8" w14:textId="77777777" w:rsidR="008A7205" w:rsidRPr="000E2124" w:rsidRDefault="0057089D" w:rsidP="006F1D13">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APPROVAL</w:t>
            </w:r>
          </w:p>
        </w:tc>
        <w:tc>
          <w:tcPr>
            <w:tcW w:w="6024" w:type="dxa"/>
            <w:tcBorders>
              <w:top w:val="single" w:sz="4" w:space="0" w:color="auto"/>
              <w:left w:val="nil"/>
              <w:bottom w:val="single" w:sz="4" w:space="0" w:color="auto"/>
              <w:right w:val="single" w:sz="4" w:space="0" w:color="auto"/>
            </w:tcBorders>
            <w:shd w:val="clear" w:color="auto" w:fill="auto"/>
            <w:noWrap/>
            <w:vAlign w:val="bottom"/>
            <w:hideMark/>
          </w:tcPr>
          <w:p w14:paraId="5487A204" w14:textId="77777777" w:rsidR="008A7205" w:rsidRPr="0057089D" w:rsidRDefault="008A7205" w:rsidP="006F1D13">
            <w:pPr>
              <w:pStyle w:val="NoSpacing"/>
            </w:pPr>
            <w:r w:rsidRPr="0057089D">
              <w:t> </w:t>
            </w:r>
            <w:r w:rsidR="00B84D27" w:rsidRPr="0057089D">
              <w:t>Board of Directors</w:t>
            </w:r>
          </w:p>
        </w:tc>
      </w:tr>
      <w:tr w:rsidR="008A7205" w:rsidRPr="000E2124" w14:paraId="62B957B9" w14:textId="77777777" w:rsidTr="006F1D13">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4F023273" w14:textId="77777777" w:rsidR="008A7205" w:rsidRPr="000E2124" w:rsidRDefault="008A7205" w:rsidP="006F1D13">
            <w:pPr>
              <w:spacing w:after="0" w:line="240" w:lineRule="auto"/>
              <w:jc w:val="center"/>
              <w:rPr>
                <w:rFonts w:ascii="Calibri" w:eastAsia="Times New Roman" w:hAnsi="Calibri" w:cs="Times New Roman"/>
                <w:color w:val="000000"/>
                <w:sz w:val="24"/>
                <w:szCs w:val="24"/>
              </w:rPr>
            </w:pPr>
          </w:p>
        </w:tc>
        <w:tc>
          <w:tcPr>
            <w:tcW w:w="6024" w:type="dxa"/>
            <w:tcBorders>
              <w:top w:val="nil"/>
              <w:left w:val="nil"/>
              <w:bottom w:val="single" w:sz="4" w:space="0" w:color="auto"/>
              <w:right w:val="single" w:sz="4" w:space="0" w:color="auto"/>
            </w:tcBorders>
            <w:shd w:val="clear" w:color="auto" w:fill="auto"/>
            <w:noWrap/>
            <w:vAlign w:val="bottom"/>
            <w:hideMark/>
          </w:tcPr>
          <w:p w14:paraId="2256459D" w14:textId="77777777" w:rsidR="008A7205" w:rsidRPr="000E2124" w:rsidRDefault="008A7205" w:rsidP="006F1D13">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57089D" w:rsidRPr="000E2124" w14:paraId="015A1E37" w14:textId="77777777" w:rsidTr="006F1D13">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tcPr>
          <w:p w14:paraId="7B673D2E" w14:textId="77777777" w:rsidR="0057089D" w:rsidRPr="0057089D" w:rsidRDefault="0057089D" w:rsidP="006F1D13">
            <w:pPr>
              <w:spacing w:after="0" w:line="240" w:lineRule="auto"/>
              <w:jc w:val="center"/>
              <w:rPr>
                <w:rFonts w:ascii="Calibri" w:eastAsia="Times New Roman" w:hAnsi="Calibri" w:cs="Times New Roman"/>
                <w:b/>
                <w:color w:val="000000"/>
                <w:sz w:val="24"/>
                <w:szCs w:val="24"/>
              </w:rPr>
            </w:pPr>
            <w:r w:rsidRPr="0057089D">
              <w:rPr>
                <w:rFonts w:ascii="Calibri" w:eastAsia="Times New Roman" w:hAnsi="Calibri" w:cs="Times New Roman"/>
                <w:b/>
                <w:color w:val="000000"/>
                <w:sz w:val="24"/>
                <w:szCs w:val="24"/>
              </w:rPr>
              <w:t>ADDITIONAL INFORMATION</w:t>
            </w:r>
          </w:p>
        </w:tc>
        <w:tc>
          <w:tcPr>
            <w:tcW w:w="6024" w:type="dxa"/>
            <w:tcBorders>
              <w:top w:val="nil"/>
              <w:left w:val="nil"/>
              <w:bottom w:val="single" w:sz="4" w:space="0" w:color="auto"/>
              <w:right w:val="single" w:sz="4" w:space="0" w:color="auto"/>
            </w:tcBorders>
            <w:shd w:val="clear" w:color="auto" w:fill="auto"/>
            <w:noWrap/>
            <w:vAlign w:val="bottom"/>
          </w:tcPr>
          <w:p w14:paraId="2660CD42" w14:textId="79A8EC2C" w:rsidR="0057089D" w:rsidRDefault="00F70696" w:rsidP="006F1D13">
            <w:pPr>
              <w:spacing w:after="0" w:line="240" w:lineRule="auto"/>
            </w:pPr>
            <w:r w:rsidRPr="0057089D">
              <w:t>Refuge House is not responsible for the development or the determination of a child’s permanency plan</w:t>
            </w:r>
            <w:r w:rsidR="00D541E9">
              <w:t xml:space="preserve">. All Permanency Planning is facilitated </w:t>
            </w:r>
            <w:r w:rsidRPr="0057089D">
              <w:t xml:space="preserve">under the direct auspices of the Department of </w:t>
            </w:r>
            <w:r w:rsidR="00043E84">
              <w:t>Family</w:t>
            </w:r>
            <w:r>
              <w:t xml:space="preserve"> and Protective Services</w:t>
            </w:r>
            <w:r w:rsidR="00043E84">
              <w:t>. (</w:t>
            </w:r>
            <w:r w:rsidR="00337D54">
              <w:t>FC 4)</w:t>
            </w:r>
            <w:r w:rsidR="00377172">
              <w:t xml:space="preserve"> Therefore all matters of Permanency involving a </w:t>
            </w:r>
            <w:r w:rsidR="00043E84">
              <w:t>child including</w:t>
            </w:r>
            <w:r w:rsidR="001B0BAE">
              <w:t xml:space="preserve"> a child </w:t>
            </w:r>
            <w:r w:rsidR="00043E84">
              <w:t>of Indian d</w:t>
            </w:r>
            <w:r w:rsidR="00377172">
              <w:t xml:space="preserve">escent </w:t>
            </w:r>
            <w:r w:rsidR="00043E84">
              <w:t>are</w:t>
            </w:r>
            <w:r w:rsidR="00377172">
              <w:t xml:space="preserve"> the sole a</w:t>
            </w:r>
            <w:r w:rsidR="001B0BAE">
              <w:t xml:space="preserve">nd full responsibility of DFPS. </w:t>
            </w:r>
            <w:r w:rsidR="00377172">
              <w:t xml:space="preserve"> </w:t>
            </w:r>
          </w:p>
          <w:p w14:paraId="07140DF4" w14:textId="77777777" w:rsidR="00393CF7" w:rsidRDefault="00393CF7" w:rsidP="006F1D13">
            <w:pPr>
              <w:spacing w:after="0" w:line="240" w:lineRule="auto"/>
            </w:pPr>
          </w:p>
          <w:p w14:paraId="53952792" w14:textId="74A1DAF1" w:rsidR="00377172" w:rsidRPr="001B0BAE" w:rsidRDefault="00043E84" w:rsidP="001B0BAE">
            <w:pPr>
              <w:pStyle w:val="NoSpacing"/>
            </w:pPr>
            <w:r>
              <w:t>For all children including children of Indian d</w:t>
            </w:r>
            <w:r w:rsidR="00377172" w:rsidRPr="001B0BAE">
              <w:t>escent an e</w:t>
            </w:r>
            <w:r w:rsidR="00393CF7" w:rsidRPr="001B0BAE">
              <w:t>mphasis on permanency planning</w:t>
            </w:r>
            <w:r w:rsidR="00377172" w:rsidRPr="001B0BAE">
              <w:t xml:space="preserve"> </w:t>
            </w:r>
            <w:r w:rsidR="001B0BAE" w:rsidRPr="001B0BAE">
              <w:t xml:space="preserve">is supported </w:t>
            </w:r>
            <w:r w:rsidR="00377172" w:rsidRPr="001B0BAE">
              <w:t>at RH</w:t>
            </w:r>
            <w:r>
              <w:t xml:space="preserve"> b</w:t>
            </w:r>
            <w:r w:rsidR="001B0BAE" w:rsidRPr="001B0BAE">
              <w:t>eginning at intake and</w:t>
            </w:r>
            <w:r w:rsidR="00393CF7" w:rsidRPr="001B0BAE">
              <w:t xml:space="preserve"> followed throughout the care of </w:t>
            </w:r>
            <w:r w:rsidR="001B0BAE" w:rsidRPr="001B0BAE">
              <w:t>a</w:t>
            </w:r>
            <w:r>
              <w:t xml:space="preserve"> child until discharge.</w:t>
            </w:r>
            <w:r w:rsidR="00393CF7" w:rsidRPr="001B0BAE">
              <w:t xml:space="preserve"> RH </w:t>
            </w:r>
            <w:r w:rsidR="00377172" w:rsidRPr="001B0BAE">
              <w:t>attempts to participate</w:t>
            </w:r>
            <w:r w:rsidR="00393CF7" w:rsidRPr="001B0BAE">
              <w:t xml:space="preserve"> fully in all efforts related to permanency planning and </w:t>
            </w:r>
            <w:r w:rsidR="001B0BAE" w:rsidRPr="001B0BAE">
              <w:t>makes every effort to involve</w:t>
            </w:r>
            <w:r w:rsidR="00377172" w:rsidRPr="001B0BAE">
              <w:t xml:space="preserve"> each child</w:t>
            </w:r>
            <w:r w:rsidR="00393CF7" w:rsidRPr="001B0BAE">
              <w:t xml:space="preserve">, as appropriate, to participate in </w:t>
            </w:r>
            <w:proofErr w:type="gramStart"/>
            <w:r>
              <w:t>their</w:t>
            </w:r>
            <w:proofErr w:type="gramEnd"/>
            <w:r w:rsidR="00393CF7" w:rsidRPr="001B0BAE">
              <w:t xml:space="preserve"> permanency plan</w:t>
            </w:r>
            <w:r w:rsidR="00377172" w:rsidRPr="001B0BAE">
              <w:t xml:space="preserve"> if so approved by CPS</w:t>
            </w:r>
            <w:r w:rsidR="00393CF7" w:rsidRPr="001B0BAE">
              <w:t xml:space="preserve">. </w:t>
            </w:r>
          </w:p>
          <w:p w14:paraId="7887B54A" w14:textId="77777777" w:rsidR="00377172" w:rsidRPr="001B0BAE" w:rsidRDefault="00377172" w:rsidP="001B0BAE">
            <w:pPr>
              <w:pStyle w:val="NoSpacing"/>
            </w:pPr>
          </w:p>
          <w:p w14:paraId="5254604C" w14:textId="1C1BFB63" w:rsidR="00393CF7" w:rsidRPr="001B0BAE" w:rsidRDefault="00393CF7" w:rsidP="001B0BAE">
            <w:pPr>
              <w:pStyle w:val="NoSpacing"/>
            </w:pPr>
            <w:r w:rsidRPr="001B0BAE">
              <w:t>These efforts include but are not limited to the following</w:t>
            </w:r>
            <w:r w:rsidR="00377172" w:rsidRPr="001B0BAE">
              <w:t xml:space="preserve"> if invited and or notified by CPS</w:t>
            </w:r>
            <w:r w:rsidRPr="001B0BAE">
              <w:t xml:space="preserve">: </w:t>
            </w:r>
          </w:p>
          <w:p w14:paraId="0E3138CD" w14:textId="77777777" w:rsidR="00377172" w:rsidRPr="001B0BAE" w:rsidRDefault="00377172" w:rsidP="001B0BAE">
            <w:pPr>
              <w:pStyle w:val="NoSpacing"/>
            </w:pPr>
          </w:p>
          <w:p w14:paraId="09FF3355" w14:textId="00594292" w:rsidR="00393CF7" w:rsidRPr="001B0BAE" w:rsidRDefault="00393CF7" w:rsidP="001B0BAE">
            <w:pPr>
              <w:pStyle w:val="NoSpacing"/>
              <w:numPr>
                <w:ilvl w:val="0"/>
                <w:numId w:val="16"/>
              </w:numPr>
            </w:pPr>
            <w:r w:rsidRPr="001B0BAE">
              <w:t>Attendance and participation in Permanency Planning Team (PPT) meeting</w:t>
            </w:r>
            <w:r w:rsidR="00043E84">
              <w:t>;</w:t>
            </w:r>
          </w:p>
          <w:p w14:paraId="1E60F0B0" w14:textId="7B5B879E" w:rsidR="00393CF7" w:rsidRPr="001B0BAE" w:rsidRDefault="00393CF7" w:rsidP="001B0BAE">
            <w:pPr>
              <w:pStyle w:val="NoSpacing"/>
              <w:numPr>
                <w:ilvl w:val="0"/>
                <w:numId w:val="16"/>
              </w:numPr>
            </w:pPr>
            <w:r w:rsidRPr="001B0BAE">
              <w:t>Court Hearings related to permanency</w:t>
            </w:r>
            <w:r w:rsidR="00043E84">
              <w:t>;</w:t>
            </w:r>
            <w:r w:rsidRPr="001B0BAE">
              <w:t xml:space="preserve"> </w:t>
            </w:r>
          </w:p>
          <w:p w14:paraId="07FE5B3F" w14:textId="016EBB87" w:rsidR="00393CF7" w:rsidRPr="001B0BAE" w:rsidRDefault="00393CF7" w:rsidP="001B0BAE">
            <w:pPr>
              <w:pStyle w:val="NoSpacing"/>
              <w:numPr>
                <w:ilvl w:val="0"/>
                <w:numId w:val="16"/>
              </w:numPr>
            </w:pPr>
            <w:r w:rsidRPr="001B0BAE">
              <w:t>CPS Transition Plan meetings</w:t>
            </w:r>
            <w:r w:rsidR="00043E84">
              <w:t>;</w:t>
            </w:r>
          </w:p>
          <w:p w14:paraId="43FF220E" w14:textId="101CE6F7" w:rsidR="00393CF7" w:rsidRPr="001B0BAE" w:rsidRDefault="00393CF7" w:rsidP="001B0BAE">
            <w:pPr>
              <w:pStyle w:val="NoSpacing"/>
              <w:numPr>
                <w:ilvl w:val="0"/>
                <w:numId w:val="16"/>
              </w:numPr>
            </w:pPr>
            <w:r w:rsidRPr="001B0BAE">
              <w:lastRenderedPageBreak/>
              <w:t>Arranging communication/contact and transporting to CPS approved visits with biological family, extended family, and/or other support systems including tribal representatives as appropriate and when necessary</w:t>
            </w:r>
            <w:r w:rsidR="00043E84">
              <w:t>;</w:t>
            </w:r>
          </w:p>
          <w:p w14:paraId="2DCA4655" w14:textId="3FD538B2" w:rsidR="00393CF7" w:rsidRPr="001B0BAE" w:rsidRDefault="00393CF7" w:rsidP="001B0BAE">
            <w:pPr>
              <w:pStyle w:val="NoSpacing"/>
              <w:numPr>
                <w:ilvl w:val="0"/>
                <w:numId w:val="16"/>
              </w:numPr>
            </w:pPr>
            <w:r w:rsidRPr="001B0BAE">
              <w:t>Family group conferences</w:t>
            </w:r>
            <w:r w:rsidR="00043E84">
              <w:t>;</w:t>
            </w:r>
          </w:p>
          <w:p w14:paraId="43F8FD26" w14:textId="71ECD506" w:rsidR="00393CF7" w:rsidRPr="001B0BAE" w:rsidRDefault="00393CF7" w:rsidP="001B0BAE">
            <w:pPr>
              <w:pStyle w:val="NoSpacing"/>
              <w:numPr>
                <w:ilvl w:val="0"/>
                <w:numId w:val="16"/>
              </w:numPr>
            </w:pPr>
            <w:r w:rsidRPr="001B0BAE">
              <w:t>Attendance and participation in Circle of Support meetings</w:t>
            </w:r>
            <w:r w:rsidR="00043E84">
              <w:t>;</w:t>
            </w:r>
          </w:p>
          <w:p w14:paraId="42148594" w14:textId="25B52CEF" w:rsidR="00393CF7" w:rsidRPr="001B0BAE" w:rsidRDefault="00393CF7" w:rsidP="001B0BAE">
            <w:pPr>
              <w:pStyle w:val="NoSpacing"/>
              <w:numPr>
                <w:ilvl w:val="0"/>
                <w:numId w:val="16"/>
              </w:numPr>
            </w:pPr>
            <w:r w:rsidRPr="001B0BAE">
              <w:t>Assisting in facilitation of enrollment in and transportation to Preparation for Adult Living courses when necessary</w:t>
            </w:r>
            <w:r w:rsidR="00043E84">
              <w:t>;</w:t>
            </w:r>
          </w:p>
          <w:p w14:paraId="28555263" w14:textId="70946CB7" w:rsidR="00393CF7" w:rsidRPr="001B0BAE" w:rsidRDefault="00393CF7" w:rsidP="001B0BAE">
            <w:pPr>
              <w:pStyle w:val="NoSpacing"/>
              <w:numPr>
                <w:ilvl w:val="0"/>
                <w:numId w:val="16"/>
              </w:numPr>
            </w:pPr>
            <w:r w:rsidRPr="001B0BAE">
              <w:t>Documentation of a child</w:t>
            </w:r>
            <w:r w:rsidR="00377172" w:rsidRPr="001B0BAE">
              <w:t>’s</w:t>
            </w:r>
            <w:r w:rsidRPr="001B0BAE">
              <w:t xml:space="preserve"> progress towards permanency in all Individual Service Plans</w:t>
            </w:r>
            <w:r w:rsidR="00043E84">
              <w:t>; and</w:t>
            </w:r>
          </w:p>
          <w:p w14:paraId="651238A5" w14:textId="091BAADC" w:rsidR="00393CF7" w:rsidRPr="001B0BAE" w:rsidRDefault="00393CF7" w:rsidP="001B0BAE">
            <w:pPr>
              <w:pStyle w:val="NoSpacing"/>
              <w:numPr>
                <w:ilvl w:val="0"/>
                <w:numId w:val="16"/>
              </w:numPr>
            </w:pPr>
            <w:r w:rsidRPr="001B0BAE">
              <w:t>Documentation of ongoing service recommendations as</w:t>
            </w:r>
            <w:r w:rsidR="00377172" w:rsidRPr="001B0BAE">
              <w:t xml:space="preserve"> they relate to a child’s Discharge Summary</w:t>
            </w:r>
            <w:r w:rsidR="00043E84">
              <w:t>.</w:t>
            </w:r>
          </w:p>
          <w:p w14:paraId="6AAF1D0A" w14:textId="77777777" w:rsidR="000C577B" w:rsidRDefault="000C577B" w:rsidP="006F1D13">
            <w:pPr>
              <w:spacing w:after="0" w:line="240" w:lineRule="auto"/>
              <w:rPr>
                <w:rFonts w:ascii="Calibri" w:eastAsia="Times New Roman" w:hAnsi="Calibri" w:cs="Times New Roman"/>
                <w:color w:val="000000"/>
                <w:sz w:val="24"/>
                <w:szCs w:val="24"/>
              </w:rPr>
            </w:pPr>
          </w:p>
          <w:p w14:paraId="3CB44835" w14:textId="77777777" w:rsidR="001B0BAE" w:rsidRDefault="001B0BAE" w:rsidP="006F1D13">
            <w:pPr>
              <w:spacing w:after="0" w:line="240" w:lineRule="auto"/>
            </w:pPr>
          </w:p>
          <w:p w14:paraId="02AE2ECF" w14:textId="05766F80" w:rsidR="000C577B" w:rsidRDefault="001B0BAE" w:rsidP="006F1D13">
            <w:pPr>
              <w:spacing w:after="0" w:line="240" w:lineRule="auto"/>
            </w:pPr>
            <w:r w:rsidRPr="001B0BAE">
              <w:rPr>
                <w:b/>
              </w:rPr>
              <w:t>NOTE:</w:t>
            </w:r>
            <w:r>
              <w:t xml:space="preserve"> </w:t>
            </w:r>
            <w:r w:rsidR="000C577B">
              <w:t>As an Agency</w:t>
            </w:r>
            <w:r w:rsidR="00043E84">
              <w:t>,</w:t>
            </w:r>
            <w:r w:rsidR="000C577B">
              <w:t xml:space="preserve"> contracted with DFPS Refuge House does not work with a child’s biological family in any capacity. </w:t>
            </w:r>
          </w:p>
          <w:p w14:paraId="6F4668AE" w14:textId="77777777" w:rsidR="001B0BAE" w:rsidRDefault="001B0BAE" w:rsidP="006F1D13">
            <w:pPr>
              <w:spacing w:after="0" w:line="240" w:lineRule="auto"/>
            </w:pPr>
          </w:p>
          <w:p w14:paraId="42A2F9E8" w14:textId="3B6254E6" w:rsidR="001B0BAE" w:rsidRPr="001B0BAE" w:rsidRDefault="001B0BAE" w:rsidP="006F1D13">
            <w:pPr>
              <w:spacing w:after="0" w:line="240" w:lineRule="auto"/>
              <w:rPr>
                <w:rFonts w:ascii="Calibri" w:eastAsia="Times New Roman" w:hAnsi="Calibri" w:cs="Times New Roman"/>
                <w:color w:val="000000"/>
                <w:sz w:val="24"/>
                <w:szCs w:val="24"/>
              </w:rPr>
            </w:pPr>
            <w:r w:rsidRPr="001B0BAE">
              <w:rPr>
                <w:b/>
              </w:rPr>
              <w:t>NOTE:</w:t>
            </w:r>
            <w:r>
              <w:rPr>
                <w:b/>
              </w:rPr>
              <w:t xml:space="preserve"> </w:t>
            </w:r>
            <w:r>
              <w:t>Please see the ICWA policy for information referring to a c</w:t>
            </w:r>
            <w:r w:rsidR="00043E84">
              <w:t>hild of Indian d</w:t>
            </w:r>
            <w:r>
              <w:t xml:space="preserve">escent. </w:t>
            </w:r>
          </w:p>
        </w:tc>
      </w:tr>
      <w:tr w:rsidR="0057089D" w:rsidRPr="000E2124" w14:paraId="5A8B3CD4" w14:textId="77777777" w:rsidTr="006F1D13">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tcPr>
          <w:p w14:paraId="7945CACA" w14:textId="26219B01" w:rsidR="0057089D" w:rsidRPr="000E2124" w:rsidRDefault="0057089D" w:rsidP="006F1D13">
            <w:pPr>
              <w:spacing w:after="0" w:line="240" w:lineRule="auto"/>
              <w:jc w:val="center"/>
              <w:rPr>
                <w:rFonts w:ascii="Calibri" w:eastAsia="Times New Roman" w:hAnsi="Calibri" w:cs="Times New Roman"/>
                <w:color w:val="000000"/>
                <w:sz w:val="24"/>
                <w:szCs w:val="24"/>
              </w:rPr>
            </w:pPr>
          </w:p>
        </w:tc>
        <w:tc>
          <w:tcPr>
            <w:tcW w:w="6024" w:type="dxa"/>
            <w:tcBorders>
              <w:top w:val="nil"/>
              <w:left w:val="nil"/>
              <w:bottom w:val="single" w:sz="4" w:space="0" w:color="auto"/>
              <w:right w:val="single" w:sz="4" w:space="0" w:color="auto"/>
            </w:tcBorders>
            <w:shd w:val="clear" w:color="auto" w:fill="auto"/>
            <w:noWrap/>
            <w:vAlign w:val="bottom"/>
          </w:tcPr>
          <w:p w14:paraId="0581AB09" w14:textId="77777777" w:rsidR="0057089D" w:rsidRPr="000E2124" w:rsidRDefault="0057089D" w:rsidP="006F1D13">
            <w:pPr>
              <w:spacing w:after="0" w:line="240" w:lineRule="auto"/>
              <w:rPr>
                <w:rFonts w:ascii="Calibri" w:eastAsia="Times New Roman" w:hAnsi="Calibri" w:cs="Times New Roman"/>
                <w:color w:val="000000"/>
                <w:sz w:val="24"/>
                <w:szCs w:val="24"/>
              </w:rPr>
            </w:pPr>
          </w:p>
        </w:tc>
      </w:tr>
      <w:tr w:rsidR="008A7205" w:rsidRPr="000E2124" w14:paraId="4776BC90" w14:textId="77777777" w:rsidTr="006F1D13">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2AA97293" w14:textId="7229A860" w:rsidR="008A7205" w:rsidRPr="0007562F" w:rsidRDefault="0007562F" w:rsidP="006F1D13">
            <w:pPr>
              <w:tabs>
                <w:tab w:val="left" w:pos="930"/>
                <w:tab w:val="center" w:pos="1605"/>
              </w:tabs>
              <w:spacing w:after="0" w:line="240" w:lineRule="auto"/>
              <w:rPr>
                <w:rFonts w:ascii="Calibri" w:eastAsia="Times New Roman" w:hAnsi="Calibri" w:cs="Times New Roman"/>
                <w:b/>
                <w:bCs/>
                <w:color w:val="000000"/>
              </w:rPr>
            </w:pPr>
            <w:r w:rsidRPr="0007562F">
              <w:rPr>
                <w:rFonts w:ascii="Calibri" w:eastAsia="Times New Roman" w:hAnsi="Calibri" w:cs="Times New Roman"/>
                <w:b/>
                <w:bCs/>
                <w:color w:val="000000"/>
              </w:rPr>
              <w:tab/>
            </w:r>
            <w:r w:rsidRPr="0007562F">
              <w:rPr>
                <w:rFonts w:ascii="Calibri" w:eastAsia="Times New Roman" w:hAnsi="Calibri" w:cs="Times New Roman"/>
                <w:b/>
                <w:bCs/>
                <w:color w:val="000000"/>
              </w:rPr>
              <w:tab/>
            </w:r>
            <w:r w:rsidR="008A7205" w:rsidRPr="0007562F">
              <w:rPr>
                <w:rFonts w:ascii="Calibri" w:eastAsia="Times New Roman" w:hAnsi="Calibri" w:cs="Times New Roman"/>
                <w:b/>
                <w:bCs/>
                <w:color w:val="000000"/>
              </w:rPr>
              <w:t>PROCEDURE</w:t>
            </w:r>
          </w:p>
        </w:tc>
        <w:tc>
          <w:tcPr>
            <w:tcW w:w="6024" w:type="dxa"/>
            <w:tcBorders>
              <w:top w:val="nil"/>
              <w:left w:val="nil"/>
              <w:bottom w:val="single" w:sz="4" w:space="0" w:color="auto"/>
              <w:right w:val="single" w:sz="4" w:space="0" w:color="auto"/>
            </w:tcBorders>
            <w:shd w:val="clear" w:color="auto" w:fill="auto"/>
            <w:noWrap/>
            <w:vAlign w:val="bottom"/>
            <w:hideMark/>
          </w:tcPr>
          <w:p w14:paraId="419D37E9" w14:textId="18153CF6" w:rsidR="008A7205" w:rsidRPr="00550636" w:rsidRDefault="008A7205" w:rsidP="006F1D13">
            <w:pPr>
              <w:spacing w:after="0" w:line="240" w:lineRule="auto"/>
              <w:rPr>
                <w:rFonts w:ascii="Calibri" w:eastAsia="Times New Roman" w:hAnsi="Calibri" w:cs="Times New Roman"/>
                <w:color w:val="000000"/>
              </w:rPr>
            </w:pPr>
            <w:r w:rsidRPr="000E2124">
              <w:rPr>
                <w:rFonts w:ascii="Calibri" w:eastAsia="Times New Roman" w:hAnsi="Calibri" w:cs="Times New Roman"/>
                <w:color w:val="000000"/>
                <w:sz w:val="24"/>
                <w:szCs w:val="24"/>
              </w:rPr>
              <w:t> </w:t>
            </w:r>
            <w:r w:rsidR="00DC7E5F">
              <w:rPr>
                <w:rFonts w:ascii="Calibri" w:eastAsia="Times New Roman" w:hAnsi="Calibri" w:cs="Times New Roman"/>
                <w:color w:val="000000"/>
                <w:sz w:val="24"/>
                <w:szCs w:val="24"/>
              </w:rPr>
              <w:t xml:space="preserve"> </w:t>
            </w:r>
            <w:r w:rsidR="003232A8" w:rsidRPr="00550636">
              <w:rPr>
                <w:rFonts w:ascii="Calibri" w:eastAsia="Times New Roman" w:hAnsi="Calibri" w:cs="Times New Roman"/>
                <w:color w:val="000000"/>
              </w:rPr>
              <w:t>Foster Care Departments within the Organization</w:t>
            </w:r>
          </w:p>
        </w:tc>
      </w:tr>
      <w:tr w:rsidR="008A7205" w:rsidRPr="000E2124" w14:paraId="23ABA11E" w14:textId="77777777" w:rsidTr="006F1D13">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2CAEC3" w14:textId="77777777" w:rsidR="008A7205" w:rsidRPr="0007562F" w:rsidRDefault="008A7205" w:rsidP="006F1D13">
            <w:pPr>
              <w:spacing w:after="0" w:line="240" w:lineRule="auto"/>
              <w:jc w:val="center"/>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hideMark/>
          </w:tcPr>
          <w:p w14:paraId="1A394F80" w14:textId="77777777" w:rsidR="008A7205" w:rsidRPr="000E2124" w:rsidRDefault="008A7205" w:rsidP="006F1D13">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F138D" w:rsidRPr="000E2124" w14:paraId="40E7F988" w14:textId="77777777" w:rsidTr="006F1D13">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713ECF4A" w14:textId="0392A957" w:rsidR="006F138D" w:rsidRPr="0007562F" w:rsidRDefault="0007562F" w:rsidP="006F1D13">
            <w:pPr>
              <w:spacing w:after="0" w:line="240" w:lineRule="auto"/>
              <w:jc w:val="center"/>
              <w:rPr>
                <w:rFonts w:ascii="Calibri" w:eastAsia="Times New Roman" w:hAnsi="Calibri" w:cs="Times New Roman"/>
                <w:b/>
                <w:color w:val="000000"/>
              </w:rPr>
            </w:pPr>
            <w:r w:rsidRPr="0007562F">
              <w:rPr>
                <w:rFonts w:ascii="Calibri" w:eastAsia="Times New Roman" w:hAnsi="Calibri" w:cs="Times New Roman"/>
                <w:b/>
                <w:color w:val="000000"/>
              </w:rPr>
              <w:t>RESPONSIBILITY</w:t>
            </w:r>
          </w:p>
        </w:tc>
        <w:tc>
          <w:tcPr>
            <w:tcW w:w="6024" w:type="dxa"/>
            <w:tcBorders>
              <w:top w:val="nil"/>
              <w:left w:val="nil"/>
              <w:bottom w:val="single" w:sz="4" w:space="0" w:color="auto"/>
              <w:right w:val="single" w:sz="4" w:space="0" w:color="auto"/>
            </w:tcBorders>
            <w:shd w:val="clear" w:color="auto" w:fill="auto"/>
            <w:noWrap/>
            <w:vAlign w:val="bottom"/>
            <w:hideMark/>
          </w:tcPr>
          <w:p w14:paraId="11A34DAF" w14:textId="77777777" w:rsidR="006F138D" w:rsidRPr="000E2124" w:rsidRDefault="006F138D" w:rsidP="006F1D13">
            <w:pPr>
              <w:spacing w:after="0" w:line="240" w:lineRule="auto"/>
              <w:rPr>
                <w:rFonts w:ascii="Calibri" w:eastAsia="Times New Roman" w:hAnsi="Calibri" w:cs="Times New Roman"/>
                <w:color w:val="000000"/>
                <w:sz w:val="24"/>
                <w:szCs w:val="24"/>
              </w:rPr>
            </w:pPr>
          </w:p>
        </w:tc>
      </w:tr>
      <w:tr w:rsidR="0007562F" w:rsidRPr="000E2124" w14:paraId="733FD76E" w14:textId="77777777" w:rsidTr="006F1D13">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6ACD610B" w14:textId="77777777" w:rsidR="0007562F" w:rsidRPr="0007562F" w:rsidRDefault="0007562F" w:rsidP="006F1D13">
            <w:pPr>
              <w:spacing w:after="0" w:line="240" w:lineRule="auto"/>
              <w:jc w:val="center"/>
              <w:rPr>
                <w:rFonts w:ascii="Calibri" w:eastAsia="Times New Roman" w:hAnsi="Calibri" w:cs="Times New Roman"/>
                <w:b/>
                <w:color w:val="000000"/>
              </w:rPr>
            </w:pPr>
          </w:p>
        </w:tc>
        <w:tc>
          <w:tcPr>
            <w:tcW w:w="6024" w:type="dxa"/>
            <w:tcBorders>
              <w:top w:val="nil"/>
              <w:left w:val="nil"/>
              <w:bottom w:val="single" w:sz="4" w:space="0" w:color="auto"/>
              <w:right w:val="single" w:sz="4" w:space="0" w:color="auto"/>
            </w:tcBorders>
            <w:shd w:val="clear" w:color="auto" w:fill="auto"/>
            <w:noWrap/>
            <w:vAlign w:val="bottom"/>
          </w:tcPr>
          <w:p w14:paraId="2D61D2CB" w14:textId="5672C3E9" w:rsidR="002D1462" w:rsidRDefault="00026F97" w:rsidP="006F1D13">
            <w:pPr>
              <w:pStyle w:val="NoSpacing"/>
            </w:pPr>
            <w:r w:rsidRPr="00990A19">
              <w:t xml:space="preserve">The strategy of permanency planning </w:t>
            </w:r>
            <w:r>
              <w:t>is</w:t>
            </w:r>
            <w:r w:rsidRPr="00990A19">
              <w:t xml:space="preserve"> </w:t>
            </w:r>
            <w:r w:rsidR="002D1462">
              <w:t>to ensure</w:t>
            </w:r>
            <w:r w:rsidRPr="00990A19">
              <w:t xml:space="preserve"> </w:t>
            </w:r>
            <w:r>
              <w:t xml:space="preserve">a child </w:t>
            </w:r>
            <w:r w:rsidR="002D1462">
              <w:t>will</w:t>
            </w:r>
            <w:r w:rsidRPr="00990A19">
              <w:t xml:space="preserve"> not be “forgotten” in the </w:t>
            </w:r>
            <w:r>
              <w:t>foster care</w:t>
            </w:r>
            <w:r w:rsidRPr="00990A19">
              <w:t xml:space="preserve"> system. </w:t>
            </w:r>
            <w:r>
              <w:t>A child</w:t>
            </w:r>
            <w:r w:rsidRPr="00990A19">
              <w:t xml:space="preserve"> need</w:t>
            </w:r>
            <w:r>
              <w:t>s</w:t>
            </w:r>
            <w:r w:rsidRPr="00990A19">
              <w:t xml:space="preserve"> stability t</w:t>
            </w:r>
            <w:r>
              <w:t>o appropriately tackle develop</w:t>
            </w:r>
            <w:r w:rsidRPr="00990A19">
              <w:t>mental tasks an</w:t>
            </w:r>
            <w:r w:rsidR="00043E84">
              <w:t>d to build interpersonal skills</w:t>
            </w:r>
            <w:r w:rsidR="00043E84" w:rsidRPr="00990A19">
              <w:t>, which</w:t>
            </w:r>
            <w:r w:rsidRPr="00990A19">
              <w:t xml:space="preserve"> will help them succeed as adults. </w:t>
            </w:r>
          </w:p>
          <w:p w14:paraId="6923E69B" w14:textId="77777777" w:rsidR="002D1462" w:rsidRDefault="002D1462" w:rsidP="006F1D13">
            <w:pPr>
              <w:pStyle w:val="NoSpacing"/>
            </w:pPr>
          </w:p>
          <w:p w14:paraId="0C8F02A2" w14:textId="5E1408A4" w:rsidR="00C575C0" w:rsidRDefault="00512175" w:rsidP="006F1D13">
            <w:pPr>
              <w:pStyle w:val="NoSpacing"/>
            </w:pPr>
            <w:r>
              <w:t>Permanency Planning, although not the responsibility of Refuge House but that of DFPS, is taken seriousl</w:t>
            </w:r>
            <w:r w:rsidR="004F0093">
              <w:t>y by the Agency. Understanding the</w:t>
            </w:r>
            <w:r>
              <w:t xml:space="preserve"> importance and </w:t>
            </w:r>
            <w:r w:rsidR="004E3A6B">
              <w:t xml:space="preserve">value </w:t>
            </w:r>
            <w:r w:rsidR="004F0093">
              <w:t xml:space="preserve">that permanency planning provides </w:t>
            </w:r>
            <w:r w:rsidR="004E3A6B">
              <w:t xml:space="preserve">to a child having been removed from their </w:t>
            </w:r>
            <w:r w:rsidR="00C575C0">
              <w:t xml:space="preserve">current or </w:t>
            </w:r>
            <w:r w:rsidR="004E3A6B">
              <w:t xml:space="preserve">biological </w:t>
            </w:r>
            <w:r w:rsidR="00C575C0">
              <w:t xml:space="preserve">environment </w:t>
            </w:r>
            <w:r w:rsidR="00761308">
              <w:t>is paramount</w:t>
            </w:r>
            <w:r w:rsidR="00C575C0">
              <w:t xml:space="preserve"> to a child’s over all success while in foster care. Every child experience</w:t>
            </w:r>
            <w:r w:rsidR="004F0093">
              <w:t>s</w:t>
            </w:r>
            <w:r w:rsidR="00C575C0">
              <w:t xml:space="preserve"> pain</w:t>
            </w:r>
            <w:r w:rsidR="004F0093">
              <w:t xml:space="preserve"> in their own</w:t>
            </w:r>
            <w:r w:rsidR="00C575C0">
              <w:t xml:space="preserve"> unique</w:t>
            </w:r>
            <w:r w:rsidR="004F0093">
              <w:t xml:space="preserve"> way</w:t>
            </w:r>
            <w:r w:rsidR="00043E84">
              <w:t>,</w:t>
            </w:r>
            <w:r w:rsidR="00C575C0">
              <w:t xml:space="preserve"> </w:t>
            </w:r>
            <w:r w:rsidR="004F0093">
              <w:t>however</w:t>
            </w:r>
            <w:r w:rsidR="00043E84">
              <w:t>,</w:t>
            </w:r>
            <w:r w:rsidR="00C575C0">
              <w:t xml:space="preserve"> one fact is seen consistently, the stronger the relatio</w:t>
            </w:r>
            <w:r w:rsidR="004F0093">
              <w:t xml:space="preserve">nship a child is </w:t>
            </w:r>
            <w:r w:rsidR="00043E84">
              <w:t>separated</w:t>
            </w:r>
            <w:r w:rsidR="004F0093">
              <w:t xml:space="preserve"> from</w:t>
            </w:r>
            <w:r w:rsidR="00337D54">
              <w:t>,</w:t>
            </w:r>
            <w:r w:rsidR="004F0093">
              <w:t xml:space="preserve"> the more painful the loss</w:t>
            </w:r>
            <w:r w:rsidR="00337D54">
              <w:t>,</w:t>
            </w:r>
            <w:r w:rsidR="004F0093">
              <w:t xml:space="preserve"> making permanency planning crucial for a child’s emotional well-being</w:t>
            </w:r>
            <w:r w:rsidR="001761AE">
              <w:t xml:space="preserve"> and stability</w:t>
            </w:r>
            <w:r w:rsidR="004F0093">
              <w:t xml:space="preserve">. </w:t>
            </w:r>
          </w:p>
          <w:p w14:paraId="73F9AE0F" w14:textId="77777777" w:rsidR="001761AE" w:rsidRDefault="001761AE" w:rsidP="006F1D13">
            <w:pPr>
              <w:pStyle w:val="NoSpacing"/>
            </w:pPr>
          </w:p>
          <w:p w14:paraId="23702DF7" w14:textId="53ACE578" w:rsidR="00E7540E" w:rsidRDefault="002D1462" w:rsidP="006F1D13">
            <w:pPr>
              <w:pStyle w:val="NoSpacing"/>
            </w:pPr>
            <w:r>
              <w:t>A</w:t>
            </w:r>
            <w:r w:rsidR="00E259A2">
              <w:t xml:space="preserve">ccording to the CPS Handbook for the State of Texas </w:t>
            </w:r>
            <w:r w:rsidR="00830C06">
              <w:t>(section 6200)</w:t>
            </w:r>
            <w:r w:rsidR="00043E84">
              <w:t>,</w:t>
            </w:r>
            <w:r w:rsidR="00830C06">
              <w:t xml:space="preserve"> </w:t>
            </w:r>
            <w:r w:rsidR="00337D54">
              <w:t>p</w:t>
            </w:r>
            <w:r w:rsidR="00536913">
              <w:t>ermanency</w:t>
            </w:r>
            <w:r w:rsidR="00E259A2">
              <w:t xml:space="preserve"> planning </w:t>
            </w:r>
            <w:r w:rsidR="00B90DF9">
              <w:t>takes place</w:t>
            </w:r>
            <w:r w:rsidR="00E7540E">
              <w:t xml:space="preserve"> at </w:t>
            </w:r>
            <w:r w:rsidR="00830C06">
              <w:t>the time of removal</w:t>
            </w:r>
            <w:r w:rsidR="00B90DF9">
              <w:t xml:space="preserve"> on behalf of a child to</w:t>
            </w:r>
            <w:r w:rsidR="00043E84">
              <w:t xml:space="preserve"> ensure a child’s needs for safety</w:t>
            </w:r>
            <w:r w:rsidR="00B90DF9">
              <w:t xml:space="preserve">, permanency, and </w:t>
            </w:r>
            <w:r w:rsidR="00FA1594">
              <w:t>well being</w:t>
            </w:r>
            <w:r w:rsidR="00E7540E">
              <w:t xml:space="preserve"> are met while first entering the foster care system</w:t>
            </w:r>
            <w:r w:rsidR="00331856">
              <w:t xml:space="preserve">. This emergency plan, </w:t>
            </w:r>
            <w:r w:rsidR="00E7540E">
              <w:t>created solely by the CPS worker, is presented to the court for approval within o</w:t>
            </w:r>
            <w:r w:rsidR="00331856">
              <w:t xml:space="preserve">ne </w:t>
            </w:r>
            <w:r w:rsidR="00331856">
              <w:lastRenderedPageBreak/>
              <w:t xml:space="preserve">working day of removal at a child’s “Emergency Hearing.” </w:t>
            </w:r>
          </w:p>
          <w:p w14:paraId="69B68E6D" w14:textId="77777777" w:rsidR="00331856" w:rsidRDefault="00331856" w:rsidP="006F1D13">
            <w:pPr>
              <w:pStyle w:val="NoSpacing"/>
            </w:pPr>
          </w:p>
          <w:p w14:paraId="1B82D805" w14:textId="04E488BD" w:rsidR="00331856" w:rsidRDefault="00331856" w:rsidP="006F1D13">
            <w:pPr>
              <w:pStyle w:val="NoSpacing"/>
            </w:pPr>
            <w:r w:rsidRPr="00331856">
              <w:rPr>
                <w:b/>
              </w:rPr>
              <w:t>NOTE:</w:t>
            </w:r>
            <w:r>
              <w:t xml:space="preserve"> A child is not to attend this first “Emergency Hearing.” </w:t>
            </w:r>
          </w:p>
          <w:p w14:paraId="179D076D" w14:textId="77777777" w:rsidR="00331856" w:rsidRDefault="00331856" w:rsidP="006F1D13">
            <w:pPr>
              <w:pStyle w:val="NoSpacing"/>
            </w:pPr>
          </w:p>
          <w:p w14:paraId="0722392F" w14:textId="2AEC01B7" w:rsidR="004605CE" w:rsidRDefault="00331856" w:rsidP="006F1D13">
            <w:pPr>
              <w:pStyle w:val="NoSpacing"/>
            </w:pPr>
            <w:r>
              <w:t>It is at this “Emergency Hearing that the Judge and CPS worker schedule what is called a</w:t>
            </w:r>
            <w:r w:rsidR="00AA24FC">
              <w:t>n</w:t>
            </w:r>
            <w:r>
              <w:t xml:space="preserve"> “Adversary Hearing” or otherwise known as a “14</w:t>
            </w:r>
            <w:r w:rsidR="00043E84">
              <w:t>-</w:t>
            </w:r>
            <w:r>
              <w:t>day hearing.”</w:t>
            </w:r>
            <w:r w:rsidR="00AA24FC">
              <w:t xml:space="preserve"> </w:t>
            </w:r>
          </w:p>
          <w:p w14:paraId="41FD5659" w14:textId="77777777" w:rsidR="004605CE" w:rsidRDefault="004605CE" w:rsidP="006F1D13">
            <w:pPr>
              <w:pStyle w:val="NoSpacing"/>
            </w:pPr>
          </w:p>
          <w:p w14:paraId="0C0B4A80" w14:textId="3B0A8A25" w:rsidR="008B56F4" w:rsidRDefault="00AA24FC" w:rsidP="006F1D13">
            <w:pPr>
              <w:pStyle w:val="NoSpacing"/>
            </w:pPr>
            <w:r>
              <w:t>Prior to this hearing</w:t>
            </w:r>
            <w:r w:rsidR="00043E84">
              <w:t>,</w:t>
            </w:r>
            <w:r>
              <w:t xml:space="preserve"> </w:t>
            </w:r>
            <w:r w:rsidR="00E7540E">
              <w:t xml:space="preserve">the CPS worker involves a child’s family, and when possible the child in the planning process to establish </w:t>
            </w:r>
            <w:r w:rsidR="008B56F4">
              <w:t xml:space="preserve">the following: </w:t>
            </w:r>
          </w:p>
          <w:p w14:paraId="40D41BD6" w14:textId="77777777" w:rsidR="008B56F4" w:rsidRDefault="008B56F4" w:rsidP="006F1D13">
            <w:pPr>
              <w:pStyle w:val="NoSpacing"/>
            </w:pPr>
          </w:p>
          <w:p w14:paraId="4CDA17EE" w14:textId="5A412AE5" w:rsidR="008B56F4" w:rsidRDefault="008B56F4" w:rsidP="006F1D13">
            <w:pPr>
              <w:pStyle w:val="NoSpacing"/>
              <w:numPr>
                <w:ilvl w:val="0"/>
                <w:numId w:val="8"/>
              </w:numPr>
            </w:pPr>
            <w:r>
              <w:t xml:space="preserve">Primary permanency </w:t>
            </w:r>
            <w:r w:rsidR="00E7540E">
              <w:t>goals</w:t>
            </w:r>
            <w:r>
              <w:t xml:space="preserve"> along with one alternative goal</w:t>
            </w:r>
            <w:r w:rsidR="00E7540E">
              <w:t>,</w:t>
            </w:r>
          </w:p>
          <w:p w14:paraId="34E8C33A" w14:textId="174E2275" w:rsidR="008B56F4" w:rsidRDefault="008B56F4" w:rsidP="006F1D13">
            <w:pPr>
              <w:pStyle w:val="NoSpacing"/>
              <w:numPr>
                <w:ilvl w:val="0"/>
                <w:numId w:val="8"/>
              </w:numPr>
            </w:pPr>
            <w:r>
              <w:t xml:space="preserve">Responsibilities and </w:t>
            </w:r>
            <w:r w:rsidR="00E7540E">
              <w:t>estimated time</w:t>
            </w:r>
            <w:r>
              <w:t>frames to achieve the set goals; and</w:t>
            </w:r>
          </w:p>
          <w:p w14:paraId="6D22D0E2" w14:textId="4A4BBC66" w:rsidR="008B56F4" w:rsidRDefault="008B56F4" w:rsidP="006F1D13">
            <w:pPr>
              <w:pStyle w:val="NoSpacing"/>
              <w:numPr>
                <w:ilvl w:val="0"/>
                <w:numId w:val="8"/>
              </w:numPr>
            </w:pPr>
            <w:r>
              <w:t>Identification of</w:t>
            </w:r>
            <w:r w:rsidR="00E7540E">
              <w:t xml:space="preserve"> activities and services that support the ultimate permanency plan for a child and family.</w:t>
            </w:r>
          </w:p>
          <w:p w14:paraId="4F16EBA2" w14:textId="77777777" w:rsidR="008B56F4" w:rsidRDefault="008B56F4" w:rsidP="006F1D13">
            <w:pPr>
              <w:pStyle w:val="NoSpacing"/>
              <w:ind w:left="360"/>
            </w:pPr>
          </w:p>
          <w:p w14:paraId="3481BDAC" w14:textId="0D733B59" w:rsidR="00AA24FC" w:rsidRDefault="00E7540E" w:rsidP="006F1D13">
            <w:pPr>
              <w:pStyle w:val="NoSpacing"/>
            </w:pPr>
            <w:r>
              <w:t>This plan is</w:t>
            </w:r>
            <w:r w:rsidR="00AA24FC">
              <w:t xml:space="preserve"> then presented to the Court </w:t>
            </w:r>
            <w:r w:rsidR="00043E84">
              <w:t>at the “14-day h</w:t>
            </w:r>
            <w:r w:rsidR="00AA24FC">
              <w:t xml:space="preserve">earing” in order for the court to approve, contribute and or uphold the </w:t>
            </w:r>
            <w:r w:rsidR="004441B8">
              <w:t>Permanency Plan. (FC 4.01a,b</w:t>
            </w:r>
            <w:proofErr w:type="gramStart"/>
            <w:r w:rsidR="004441B8">
              <w:t>,c</w:t>
            </w:r>
            <w:proofErr w:type="gramEnd"/>
            <w:r w:rsidR="004441B8">
              <w:t xml:space="preserve">) </w:t>
            </w:r>
          </w:p>
          <w:p w14:paraId="1F3A805A" w14:textId="77777777" w:rsidR="004441B8" w:rsidRDefault="004441B8" w:rsidP="006F1D13">
            <w:pPr>
              <w:pStyle w:val="NoSpacing"/>
            </w:pPr>
          </w:p>
          <w:p w14:paraId="0F27B700" w14:textId="2EE954DD" w:rsidR="004441B8" w:rsidRDefault="004605CE" w:rsidP="006F1D13">
            <w:pPr>
              <w:pStyle w:val="NoSpacing"/>
            </w:pPr>
            <w:r>
              <w:t>RH</w:t>
            </w:r>
            <w:r w:rsidR="004441B8">
              <w:t xml:space="preserve"> </w:t>
            </w:r>
            <w:r w:rsidR="00BC5520">
              <w:t>makes every attempt to attend this “14</w:t>
            </w:r>
            <w:r w:rsidR="00043E84">
              <w:t>-</w:t>
            </w:r>
            <w:r w:rsidR="00BC5520">
              <w:t>day Hearing” along with the foster family and the child if appropriate. At the time of placement</w:t>
            </w:r>
            <w:r w:rsidR="00043E84">
              <w:t>,</w:t>
            </w:r>
            <w:r w:rsidR="00BC5520">
              <w:t xml:space="preserve"> </w:t>
            </w:r>
            <w:r>
              <w:t>RH</w:t>
            </w:r>
            <w:r w:rsidR="00BC5520">
              <w:t xml:space="preserve"> is to inform the CPS worker </w:t>
            </w:r>
            <w:r w:rsidR="002E5105">
              <w:t>of the desire to attend upcoming hearings related to the case of a child. Additional phone call</w:t>
            </w:r>
            <w:r w:rsidR="00043E84">
              <w:t>s to inquire as to when the “14-</w:t>
            </w:r>
            <w:r w:rsidR="002E5105">
              <w:t xml:space="preserve">day hearing” is schedule take place in an attempt to participate and or attend the hearing. </w:t>
            </w:r>
          </w:p>
          <w:p w14:paraId="06427921" w14:textId="77777777" w:rsidR="002E5105" w:rsidRDefault="002E5105" w:rsidP="006F1D13">
            <w:pPr>
              <w:pStyle w:val="NoSpacing"/>
            </w:pPr>
          </w:p>
          <w:p w14:paraId="3F2D8FF9" w14:textId="04D10953" w:rsidR="002E5105" w:rsidRDefault="002E5105" w:rsidP="006F1D13">
            <w:pPr>
              <w:pStyle w:val="NoSpacing"/>
            </w:pPr>
            <w:r w:rsidRPr="002E5105">
              <w:rPr>
                <w:b/>
              </w:rPr>
              <w:t>NOTE:</w:t>
            </w:r>
            <w:r>
              <w:t xml:space="preserve"> </w:t>
            </w:r>
            <w:r w:rsidR="004605CE">
              <w:t>RH</w:t>
            </w:r>
            <w:r>
              <w:t xml:space="preserve"> functions in a supportive role with respect to permanency planning and activities surrounding the plan for all children in our care. </w:t>
            </w:r>
          </w:p>
          <w:p w14:paraId="706EACD0" w14:textId="4B5DD6D9" w:rsidR="00830C06" w:rsidRDefault="00830C06" w:rsidP="006F1D13">
            <w:pPr>
              <w:pStyle w:val="NoSpacing"/>
            </w:pPr>
          </w:p>
          <w:p w14:paraId="1CD564D9" w14:textId="1D531CC5" w:rsidR="00FA1594" w:rsidRDefault="00830C06" w:rsidP="006F1D13">
            <w:pPr>
              <w:pStyle w:val="NoSpacing"/>
            </w:pPr>
            <w:r>
              <w:t>Permanency planning is a continual process while a child is in foster care, designed to ensure that each child achieves permanency</w:t>
            </w:r>
            <w:r w:rsidR="000754CF">
              <w:t xml:space="preserve"> and directs services toward providing the child:</w:t>
            </w:r>
          </w:p>
          <w:p w14:paraId="2E3286D0" w14:textId="77777777" w:rsidR="000754CF" w:rsidRDefault="000754CF" w:rsidP="006F1D13">
            <w:pPr>
              <w:pStyle w:val="NoSpacing"/>
            </w:pPr>
          </w:p>
          <w:p w14:paraId="188361AC" w14:textId="34D7D75D" w:rsidR="000754CF" w:rsidRDefault="000754CF" w:rsidP="006F1D13">
            <w:pPr>
              <w:pStyle w:val="NoSpacing"/>
              <w:numPr>
                <w:ilvl w:val="0"/>
                <w:numId w:val="7"/>
              </w:numPr>
            </w:pPr>
            <w:proofErr w:type="gramStart"/>
            <w:r>
              <w:t>a</w:t>
            </w:r>
            <w:proofErr w:type="gramEnd"/>
            <w:r>
              <w:t xml:space="preserve"> safe living situation;</w:t>
            </w:r>
          </w:p>
          <w:p w14:paraId="58D32B36" w14:textId="1740DB87" w:rsidR="000754CF" w:rsidRDefault="000754CF" w:rsidP="006F1D13">
            <w:pPr>
              <w:pStyle w:val="NoSpacing"/>
              <w:numPr>
                <w:ilvl w:val="0"/>
                <w:numId w:val="7"/>
              </w:numPr>
            </w:pPr>
            <w:proofErr w:type="gramStart"/>
            <w:r>
              <w:t>a</w:t>
            </w:r>
            <w:proofErr w:type="gramEnd"/>
            <w:r>
              <w:t xml:space="preserve"> permanent living situation, where the placement is intended to be permanent and is consistent with the permanency goal;</w:t>
            </w:r>
          </w:p>
          <w:p w14:paraId="488FB8B7" w14:textId="77777777" w:rsidR="000754CF" w:rsidRDefault="000754CF" w:rsidP="006F1D13">
            <w:pPr>
              <w:pStyle w:val="NoSpacing"/>
              <w:numPr>
                <w:ilvl w:val="0"/>
                <w:numId w:val="7"/>
              </w:numPr>
            </w:pPr>
            <w:proofErr w:type="gramStart"/>
            <w:r>
              <w:t>a</w:t>
            </w:r>
            <w:proofErr w:type="gramEnd"/>
            <w:r>
              <w:t xml:space="preserve"> family committed to a child;</w:t>
            </w:r>
          </w:p>
          <w:p w14:paraId="5199C142" w14:textId="7B3869C0" w:rsidR="000754CF" w:rsidRDefault="00043E84" w:rsidP="006F1D13">
            <w:pPr>
              <w:pStyle w:val="NoSpacing"/>
              <w:numPr>
                <w:ilvl w:val="0"/>
                <w:numId w:val="7"/>
              </w:numPr>
            </w:pPr>
            <w:proofErr w:type="gramStart"/>
            <w:r>
              <w:t>an</w:t>
            </w:r>
            <w:proofErr w:type="gramEnd"/>
            <w:r w:rsidR="000754CF">
              <w:t xml:space="preserve"> enduring and nurturing family relationship that can meet a child’s needs;</w:t>
            </w:r>
          </w:p>
          <w:p w14:paraId="713F84B6" w14:textId="77777777" w:rsidR="000754CF" w:rsidRDefault="000754CF" w:rsidP="006F1D13">
            <w:pPr>
              <w:pStyle w:val="NoSpacing"/>
              <w:numPr>
                <w:ilvl w:val="0"/>
                <w:numId w:val="7"/>
              </w:numPr>
            </w:pPr>
            <w:proofErr w:type="gramStart"/>
            <w:r>
              <w:t>a</w:t>
            </w:r>
            <w:proofErr w:type="gramEnd"/>
            <w:r>
              <w:t xml:space="preserve"> sense of security;</w:t>
            </w:r>
          </w:p>
          <w:p w14:paraId="3BFE89BB" w14:textId="3F3AD10B" w:rsidR="000754CF" w:rsidRDefault="000754CF" w:rsidP="006F1D13">
            <w:pPr>
              <w:pStyle w:val="NoSpacing"/>
              <w:numPr>
                <w:ilvl w:val="0"/>
                <w:numId w:val="7"/>
              </w:numPr>
            </w:pPr>
            <w:proofErr w:type="gramStart"/>
            <w:r>
              <w:t>a</w:t>
            </w:r>
            <w:proofErr w:type="gramEnd"/>
            <w:r>
              <w:t xml:space="preserve"> legal status that protects the rights of a child without </w:t>
            </w:r>
            <w:r>
              <w:lastRenderedPageBreak/>
              <w:t>the departments maintaining conservatorship, whether a child is being placed permanently with a family or transitioning  to independence; and</w:t>
            </w:r>
          </w:p>
          <w:p w14:paraId="49159D09" w14:textId="695439D6" w:rsidR="00690B7A" w:rsidRDefault="000754CF" w:rsidP="006F1D13">
            <w:pPr>
              <w:pStyle w:val="NoSpacing"/>
              <w:numPr>
                <w:ilvl w:val="0"/>
                <w:numId w:val="7"/>
              </w:numPr>
            </w:pPr>
            <w:proofErr w:type="gramStart"/>
            <w:r>
              <w:t>in</w:t>
            </w:r>
            <w:proofErr w:type="gramEnd"/>
            <w:r>
              <w:t xml:space="preserve"> the case of a child whose permanency goal is another planned, permanent living arrangement, </w:t>
            </w:r>
            <w:r w:rsidR="00043E84">
              <w:t>a child has connection to an</w:t>
            </w:r>
            <w:r>
              <w:t xml:space="preserve"> adult who will be supportive into adulthood during and after the transition to independent living. </w:t>
            </w:r>
          </w:p>
          <w:p w14:paraId="488B60EC" w14:textId="77777777" w:rsidR="00B90DF9" w:rsidRDefault="00B90DF9" w:rsidP="006F1D13">
            <w:pPr>
              <w:pStyle w:val="NoSpacing"/>
            </w:pPr>
          </w:p>
          <w:p w14:paraId="7B6CBB99" w14:textId="7FE53A9F" w:rsidR="00FA5F91" w:rsidRDefault="00FA5F91" w:rsidP="00FA5F91">
            <w:pPr>
              <w:pStyle w:val="NoSpacing"/>
            </w:pPr>
            <w:r>
              <w:t xml:space="preserve">After </w:t>
            </w:r>
            <w:r w:rsidR="004605CE">
              <w:t>a child has been in c</w:t>
            </w:r>
            <w:r w:rsidR="00043E84">
              <w:t xml:space="preserve">are 30 </w:t>
            </w:r>
            <w:r>
              <w:t>days a</w:t>
            </w:r>
            <w:r w:rsidR="00043E84">
              <w:t xml:space="preserve"> 60-</w:t>
            </w:r>
            <w:r w:rsidR="004605CE">
              <w:t>day Status Review Hearing</w:t>
            </w:r>
            <w:r>
              <w:t xml:space="preserve"> occurs in order for the CPS worker to update the court of progress made in the development and implementation of a family’s and child’s service plan as well as to ensure a family has been notified of their legal suit.</w:t>
            </w:r>
          </w:p>
          <w:p w14:paraId="4E873528" w14:textId="77777777" w:rsidR="00FA5F91" w:rsidRDefault="00FA5F91" w:rsidP="00FA5F91">
            <w:pPr>
              <w:pStyle w:val="NoSpacing"/>
            </w:pPr>
          </w:p>
          <w:p w14:paraId="670D45C6" w14:textId="5C15A206" w:rsidR="00FA5F91" w:rsidRDefault="00FA5F91" w:rsidP="00FA5F91">
            <w:pPr>
              <w:pStyle w:val="NoSpacing"/>
            </w:pPr>
            <w:r w:rsidRPr="00331856">
              <w:rPr>
                <w:b/>
              </w:rPr>
              <w:t>NOTE:</w:t>
            </w:r>
            <w:r>
              <w:t xml:space="preserve"> A child and or Agency do not typically attend this “60</w:t>
            </w:r>
            <w:r w:rsidR="00043E84">
              <w:t>-</w:t>
            </w:r>
            <w:r>
              <w:t>day Status Review Hearing.”</w:t>
            </w:r>
          </w:p>
          <w:p w14:paraId="066513F3" w14:textId="77777777" w:rsidR="00FA5F91" w:rsidRDefault="00FA5F91" w:rsidP="00FA5F91">
            <w:pPr>
              <w:pStyle w:val="NoSpacing"/>
            </w:pPr>
          </w:p>
          <w:p w14:paraId="73AB0683" w14:textId="77777777" w:rsidR="00895571" w:rsidRDefault="00FA5F91" w:rsidP="00FA5F91">
            <w:pPr>
              <w:pStyle w:val="NoSpacing"/>
            </w:pPr>
            <w:r>
              <w:t>Once a child’s case has been fully established and a legal suit has been filed against a family</w:t>
            </w:r>
            <w:r w:rsidR="00043E84">
              <w:t>,</w:t>
            </w:r>
            <w:r>
              <w:t xml:space="preserve"> </w:t>
            </w:r>
            <w:r w:rsidR="00D85E60">
              <w:t>a child’s case is reviewed at the Initial</w:t>
            </w:r>
            <w:r w:rsidR="001E6531">
              <w:t xml:space="preserve"> Permanency Hearing within</w:t>
            </w:r>
            <w:r w:rsidR="00D85E60">
              <w:t xml:space="preserve"> the </w:t>
            </w:r>
            <w:r w:rsidR="004F08A0">
              <w:t>first 180 days in foster care along</w:t>
            </w:r>
            <w:r w:rsidR="001E6531">
              <w:t xml:space="preserve"> with Permanency Court Reviews every 120 days thereafter</w:t>
            </w:r>
            <w:r w:rsidR="00895571">
              <w:t xml:space="preserve"> until a</w:t>
            </w:r>
            <w:r w:rsidR="004F08A0">
              <w:t xml:space="preserve"> Final Merits Hearing takes place,</w:t>
            </w:r>
            <w:r w:rsidR="001E6531">
              <w:t xml:space="preserve"> to</w:t>
            </w:r>
            <w:r w:rsidR="00D85E60">
              <w:t xml:space="preserve"> determine if CPS will continue to hold TMC. It is </w:t>
            </w:r>
            <w:r w:rsidR="004F08A0">
              <w:t>at these</w:t>
            </w:r>
            <w:r w:rsidR="00D85E60">
              <w:t xml:space="preserve"> Hearing</w:t>
            </w:r>
            <w:r w:rsidR="004F08A0">
              <w:t>s/Reviews</w:t>
            </w:r>
            <w:r w:rsidR="00D85E60">
              <w:t xml:space="preserve"> that a child’s placement and services are reviewed in order to determine if they continue to be</w:t>
            </w:r>
            <w:r w:rsidR="004F08A0">
              <w:t xml:space="preserve"> appropriate</w:t>
            </w:r>
            <w:r w:rsidR="00895571">
              <w:t xml:space="preserve">. </w:t>
            </w:r>
          </w:p>
          <w:p w14:paraId="5D9B8551" w14:textId="77777777" w:rsidR="00895571" w:rsidRDefault="00895571" w:rsidP="00FA5F91">
            <w:pPr>
              <w:pStyle w:val="NoSpacing"/>
            </w:pPr>
          </w:p>
          <w:p w14:paraId="6EBB01FA" w14:textId="0325D651" w:rsidR="00FA5F91" w:rsidRDefault="00895571" w:rsidP="00FA5F91">
            <w:pPr>
              <w:pStyle w:val="NoSpacing"/>
            </w:pPr>
            <w:r>
              <w:t>Items reviewed include:</w:t>
            </w:r>
          </w:p>
          <w:p w14:paraId="54FECF70" w14:textId="77777777" w:rsidR="004F08A0" w:rsidRDefault="004F08A0" w:rsidP="00FA5F91">
            <w:pPr>
              <w:pStyle w:val="NoSpacing"/>
            </w:pPr>
          </w:p>
          <w:p w14:paraId="69C8E7AE" w14:textId="4CB2CAC3" w:rsidR="00D85E60" w:rsidRDefault="00D85E60" w:rsidP="00D85E60">
            <w:pPr>
              <w:pStyle w:val="NoSpacing"/>
              <w:numPr>
                <w:ilvl w:val="0"/>
                <w:numId w:val="13"/>
              </w:numPr>
            </w:pPr>
            <w:r>
              <w:t>Safe and appropriate</w:t>
            </w:r>
            <w:r w:rsidR="00895571">
              <w:t>;</w:t>
            </w:r>
            <w:r w:rsidR="001E6531">
              <w:t xml:space="preserve"> (FC 4.03a)</w:t>
            </w:r>
          </w:p>
          <w:p w14:paraId="3AA0A44B" w14:textId="0219810C" w:rsidR="00D85E60" w:rsidRDefault="001E6531" w:rsidP="00D85E60">
            <w:pPr>
              <w:pStyle w:val="NoSpacing"/>
              <w:numPr>
                <w:ilvl w:val="0"/>
                <w:numId w:val="13"/>
              </w:numPr>
            </w:pPr>
            <w:r>
              <w:t>All visitati</w:t>
            </w:r>
            <w:r w:rsidR="00D85E60">
              <w:t>on plans need to continue or discontinue</w:t>
            </w:r>
            <w:r w:rsidR="00895571">
              <w:t>;</w:t>
            </w:r>
            <w:r>
              <w:t xml:space="preserve"> (FC 4.03b)</w:t>
            </w:r>
          </w:p>
          <w:p w14:paraId="31C4FD10" w14:textId="2778538C" w:rsidR="00D85E60" w:rsidRDefault="00D85E60" w:rsidP="00D85E60">
            <w:pPr>
              <w:pStyle w:val="NoSpacing"/>
              <w:numPr>
                <w:ilvl w:val="0"/>
                <w:numId w:val="13"/>
              </w:numPr>
            </w:pPr>
            <w:r>
              <w:t>Progress of permanency goals</w:t>
            </w:r>
            <w:r w:rsidR="00895571">
              <w:t>;</w:t>
            </w:r>
            <w:r w:rsidR="001E6531">
              <w:t xml:space="preserve"> (FC 4.03c)</w:t>
            </w:r>
          </w:p>
          <w:p w14:paraId="33974E60" w14:textId="4E29DF74" w:rsidR="00D85E60" w:rsidRDefault="00D85E60" w:rsidP="00D85E60">
            <w:pPr>
              <w:pStyle w:val="NoSpacing"/>
              <w:numPr>
                <w:ilvl w:val="0"/>
                <w:numId w:val="13"/>
              </w:numPr>
            </w:pPr>
            <w:r>
              <w:t>Support services remain appropriate</w:t>
            </w:r>
            <w:r w:rsidR="00895571">
              <w:t>;</w:t>
            </w:r>
            <w:r w:rsidR="001E6531">
              <w:t xml:space="preserve"> (FC 4.03e)</w:t>
            </w:r>
          </w:p>
          <w:p w14:paraId="7D7C21D3" w14:textId="376E3B75" w:rsidR="00D85E60" w:rsidRDefault="00D85E60" w:rsidP="00D85E60">
            <w:pPr>
              <w:pStyle w:val="NoSpacing"/>
              <w:numPr>
                <w:ilvl w:val="0"/>
                <w:numId w:val="13"/>
              </w:numPr>
            </w:pPr>
            <w:r>
              <w:t>Placement stable or requiring change</w:t>
            </w:r>
            <w:r w:rsidR="00895571">
              <w:t>;</w:t>
            </w:r>
            <w:r w:rsidR="001E6531">
              <w:t xml:space="preserve"> (FC 4.03d)</w:t>
            </w:r>
          </w:p>
          <w:p w14:paraId="64DAA498" w14:textId="1AEBDAF0" w:rsidR="00D85E60" w:rsidRDefault="00D85E60" w:rsidP="00D85E60">
            <w:pPr>
              <w:pStyle w:val="NoSpacing"/>
              <w:numPr>
                <w:ilvl w:val="0"/>
                <w:numId w:val="13"/>
              </w:numPr>
            </w:pPr>
            <w:r>
              <w:t>Foster family’s willingness to continue caring for a child</w:t>
            </w:r>
            <w:r w:rsidR="00895571">
              <w:t>;</w:t>
            </w:r>
          </w:p>
          <w:p w14:paraId="786303E8" w14:textId="2B1B2DA5" w:rsidR="00D85E60" w:rsidRDefault="00D85E60" w:rsidP="00D85E60">
            <w:pPr>
              <w:pStyle w:val="NoSpacing"/>
              <w:numPr>
                <w:ilvl w:val="0"/>
                <w:numId w:val="13"/>
              </w:numPr>
            </w:pPr>
            <w:r>
              <w:t>Child’s desire to remain in placement</w:t>
            </w:r>
            <w:r w:rsidR="00895571">
              <w:t>;</w:t>
            </w:r>
          </w:p>
          <w:p w14:paraId="26E26DFA" w14:textId="77777777" w:rsidR="00895571" w:rsidRDefault="00D85E60" w:rsidP="00895571">
            <w:pPr>
              <w:pStyle w:val="NoSpacing"/>
              <w:numPr>
                <w:ilvl w:val="0"/>
                <w:numId w:val="13"/>
              </w:numPr>
            </w:pPr>
            <w:r>
              <w:t>Casa workers support and opinions of progress and placement</w:t>
            </w:r>
            <w:r w:rsidR="00895571">
              <w:t>; and</w:t>
            </w:r>
          </w:p>
          <w:p w14:paraId="3D056B34" w14:textId="4A975816" w:rsidR="00D85E60" w:rsidRDefault="00895571" w:rsidP="00895571">
            <w:pPr>
              <w:pStyle w:val="NoSpacing"/>
              <w:numPr>
                <w:ilvl w:val="0"/>
                <w:numId w:val="13"/>
              </w:numPr>
            </w:pPr>
            <w:r>
              <w:t xml:space="preserve"> A</w:t>
            </w:r>
            <w:r w:rsidR="001E6531">
              <w:t>t times</w:t>
            </w:r>
            <w:r>
              <w:t>,</w:t>
            </w:r>
            <w:r w:rsidR="001E6531">
              <w:t xml:space="preserve"> the private agency’s opinions of placement and progress of a child. </w:t>
            </w:r>
          </w:p>
          <w:p w14:paraId="68825992" w14:textId="77777777" w:rsidR="004D265E" w:rsidRDefault="004D265E" w:rsidP="001E6531">
            <w:pPr>
              <w:pStyle w:val="NoSpacing"/>
            </w:pPr>
          </w:p>
          <w:p w14:paraId="01D05834" w14:textId="572B7BDE" w:rsidR="003232A8" w:rsidRDefault="00895571" w:rsidP="001E6531">
            <w:pPr>
              <w:pStyle w:val="NoSpacing"/>
            </w:pPr>
            <w:r>
              <w:t>A</w:t>
            </w:r>
            <w:r w:rsidR="004D265E">
              <w:t xml:space="preserve"> Final Merits Hearing (trial) </w:t>
            </w:r>
            <w:r>
              <w:t xml:space="preserve">is required to take place before </w:t>
            </w:r>
            <w:r w:rsidR="00A80670">
              <w:t>the Monday following the first anniversary d</w:t>
            </w:r>
            <w:r>
              <w:t xml:space="preserve">ate of the order giving CPS TMC. If at this Hearing it </w:t>
            </w:r>
            <w:r w:rsidR="00A80670">
              <w:t xml:space="preserve">is </w:t>
            </w:r>
            <w:r>
              <w:t>determined that a child is to remain in care,</w:t>
            </w:r>
            <w:r w:rsidR="00A80670">
              <w:t xml:space="preserve"> a Placement Review Hearing (263 status review) occurs every 180</w:t>
            </w:r>
            <w:r>
              <w:t xml:space="preserve"> days</w:t>
            </w:r>
            <w:r w:rsidR="00A80670">
              <w:t xml:space="preserve"> until a permanency plan is finalized and sealed by the court.  </w:t>
            </w:r>
          </w:p>
          <w:p w14:paraId="39B87520" w14:textId="3A3BE0D2" w:rsidR="00A80670" w:rsidRDefault="00A80670" w:rsidP="00A80670">
            <w:pPr>
              <w:pStyle w:val="NoSpacing"/>
            </w:pPr>
            <w:r>
              <w:lastRenderedPageBreak/>
              <w:t>RH makes every attempt to attend these ongoing hearings to offer support and feedback to the court if requested. RH Case Managers send e-mails requesting notification of all hearings concerning a child in care to the</w:t>
            </w:r>
            <w:r w:rsidR="00A91F4A">
              <w:t xml:space="preserve"> CPS worker on a regular basis. </w:t>
            </w:r>
            <w:r>
              <w:t>These e-mails are sent in an effort to be notified of all hearings/review dates and times. If provided this information</w:t>
            </w:r>
            <w:r w:rsidR="00895571">
              <w:t>,</w:t>
            </w:r>
            <w:r>
              <w:t xml:space="preserve"> RH will not only attend but will encourage the foster family and child whose case is being reviewed to attend. (FC 4.03)</w:t>
            </w:r>
          </w:p>
          <w:p w14:paraId="53CBF4B0" w14:textId="77777777" w:rsidR="00F42729" w:rsidRDefault="00F42729" w:rsidP="00A80670">
            <w:pPr>
              <w:pStyle w:val="NoSpacing"/>
            </w:pPr>
          </w:p>
          <w:p w14:paraId="5276E50B" w14:textId="38730413" w:rsidR="00F42729" w:rsidRDefault="00F42729" w:rsidP="00A80670">
            <w:pPr>
              <w:pStyle w:val="NoSpacing"/>
            </w:pPr>
            <w:r>
              <w:t>It is the sole responsibility of The Department of Family and P</w:t>
            </w:r>
            <w:r w:rsidR="00895571">
              <w:t xml:space="preserve">rotective Services to </w:t>
            </w:r>
            <w:r w:rsidR="00877076">
              <w:t>recommend;</w:t>
            </w:r>
            <w:r>
              <w:t xml:space="preserve"> file, and or petition to terminate parental rights for children who have been in care 12 months and or 18 months if granted an extension by the court unless case-specific information legally exempts a child. (FC 4.06)</w:t>
            </w:r>
          </w:p>
          <w:p w14:paraId="065B48CB" w14:textId="77777777" w:rsidR="00A80670" w:rsidRDefault="00A80670" w:rsidP="00A80670">
            <w:pPr>
              <w:pStyle w:val="NoSpacing"/>
            </w:pPr>
            <w:bookmarkStart w:id="0" w:name="_GoBack"/>
            <w:bookmarkEnd w:id="0"/>
          </w:p>
          <w:p w14:paraId="004B9AB2" w14:textId="2F701BBA" w:rsidR="002C56E9" w:rsidRDefault="00A80670" w:rsidP="00A80670">
            <w:pPr>
              <w:pStyle w:val="NoSpacing"/>
            </w:pPr>
            <w:r>
              <w:t>RH as an Agency strongly supports and encourages t</w:t>
            </w:r>
            <w:r w:rsidR="00A91F4A">
              <w:t>he children in our A</w:t>
            </w:r>
            <w:r>
              <w:t xml:space="preserve">gency to actively participate </w:t>
            </w:r>
            <w:r w:rsidR="00A91F4A">
              <w:t>in the</w:t>
            </w:r>
            <w:r>
              <w:t xml:space="preserve"> permanency planning process and to attend </w:t>
            </w:r>
            <w:proofErr w:type="gramStart"/>
            <w:r>
              <w:t>any and all</w:t>
            </w:r>
            <w:proofErr w:type="gramEnd"/>
            <w:r>
              <w:t xml:space="preserve"> activities or court hearings involving their case as long as they are developmentally</w:t>
            </w:r>
            <w:r w:rsidR="00A91F4A">
              <w:t xml:space="preserve"> able and or age appropriate. RH </w:t>
            </w:r>
            <w:r w:rsidR="00D10F0D">
              <w:t xml:space="preserve">Case Managers encourage a child’s </w:t>
            </w:r>
            <w:r w:rsidR="00A91F4A">
              <w:t>permanency p</w:t>
            </w:r>
            <w:r w:rsidR="00D10F0D">
              <w:t>lan by including it as a goal into a child’s Individual Service Plan</w:t>
            </w:r>
            <w:r w:rsidR="00A91F4A">
              <w:t xml:space="preserve">. </w:t>
            </w:r>
            <w:r w:rsidR="00D10F0D">
              <w:t xml:space="preserve">This way </w:t>
            </w:r>
            <w:r w:rsidR="00A91F4A">
              <w:t>a child is reminded as to what they are working towards</w:t>
            </w:r>
            <w:r w:rsidR="00D10F0D">
              <w:t xml:space="preserve">. RH Case Managers encourage a child to question progress and </w:t>
            </w:r>
            <w:r w:rsidR="00A91F4A">
              <w:t xml:space="preserve">pursue personal involvement in court proceedings by </w:t>
            </w:r>
            <w:r w:rsidR="00D10F0D">
              <w:t>asking their CPS workers, CASA</w:t>
            </w:r>
            <w:r w:rsidR="0094475D">
              <w:t xml:space="preserve"> w</w:t>
            </w:r>
            <w:r w:rsidR="00A91F4A">
              <w:t xml:space="preserve">orkers, and Attorney’s about dates and times in order to attend. </w:t>
            </w:r>
          </w:p>
          <w:p w14:paraId="43043CDF" w14:textId="77777777" w:rsidR="002C56E9" w:rsidRDefault="002C56E9" w:rsidP="00A80670">
            <w:pPr>
              <w:pStyle w:val="NoSpacing"/>
            </w:pPr>
          </w:p>
          <w:p w14:paraId="0FEE1AB1" w14:textId="759EDE59" w:rsidR="00A91F4A" w:rsidRDefault="0094475D" w:rsidP="00A80670">
            <w:pPr>
              <w:pStyle w:val="NoSpacing"/>
            </w:pPr>
            <w:r>
              <w:t>Additionally, RH encourages a child to openly participate in Family</w:t>
            </w:r>
            <w:r w:rsidR="002C56E9">
              <w:t xml:space="preserve"> Group Conferences. Typically, </w:t>
            </w:r>
            <w:r>
              <w:t>the Refuge Hou</w:t>
            </w:r>
            <w:r w:rsidR="002C56E9">
              <w:t>se foster family, child and RH Case M</w:t>
            </w:r>
            <w:r>
              <w:t>anager will attend these group meetings in ord</w:t>
            </w:r>
            <w:r w:rsidR="00D10F0D">
              <w:t>er to support and provide insight</w:t>
            </w:r>
            <w:r>
              <w:t xml:space="preserve"> into the life of a child since in the Agency’s care. The RH Case Manager is also there to assist a child in helping them to communicate </w:t>
            </w:r>
            <w:r w:rsidR="002C56E9">
              <w:t>in cases where a child is</w:t>
            </w:r>
            <w:r>
              <w:t xml:space="preserve"> shy, scare</w:t>
            </w:r>
            <w:r w:rsidR="00D10F0D">
              <w:t>d</w:t>
            </w:r>
            <w:r>
              <w:t xml:space="preserve"> and or intimidated by </w:t>
            </w:r>
            <w:r w:rsidR="00D10F0D">
              <w:t>the process</w:t>
            </w:r>
            <w:r>
              <w:t xml:space="preserve">. </w:t>
            </w:r>
            <w:r w:rsidR="00A91F4A">
              <w:t xml:space="preserve">(FC 4.04) </w:t>
            </w:r>
          </w:p>
          <w:p w14:paraId="7D43D49B" w14:textId="77777777" w:rsidR="00A91F4A" w:rsidRDefault="00A91F4A" w:rsidP="00A80670">
            <w:pPr>
              <w:pStyle w:val="NoSpacing"/>
            </w:pPr>
          </w:p>
          <w:p w14:paraId="2E4040FC" w14:textId="6AC4EDEC" w:rsidR="00A91F4A" w:rsidRDefault="00A91F4A" w:rsidP="00A80670">
            <w:pPr>
              <w:pStyle w:val="NoSpacing"/>
            </w:pPr>
            <w:r>
              <w:t>At Refuge House</w:t>
            </w:r>
            <w:r w:rsidR="00D10F0D">
              <w:t>,</w:t>
            </w:r>
            <w:r>
              <w:t xml:space="preserve"> we believe the more involved a child is regarding their permanency the more stabilized a child will be while in foster care. </w:t>
            </w:r>
          </w:p>
          <w:p w14:paraId="7D45AFB5" w14:textId="77777777" w:rsidR="00F42729" w:rsidRDefault="00F42729" w:rsidP="002C56E9">
            <w:pPr>
              <w:pStyle w:val="NoSpacing"/>
            </w:pPr>
          </w:p>
          <w:p w14:paraId="55A3CB5C" w14:textId="308450D6" w:rsidR="002C56E9" w:rsidRDefault="002C56E9" w:rsidP="002C56E9">
            <w:pPr>
              <w:pStyle w:val="NoSpacing"/>
            </w:pPr>
            <w:r w:rsidRPr="002C56E9">
              <w:rPr>
                <w:b/>
              </w:rPr>
              <w:t xml:space="preserve">NOTE: </w:t>
            </w:r>
            <w:r w:rsidRPr="002C56E9">
              <w:t>Refuge House</w:t>
            </w:r>
            <w:r>
              <w:t xml:space="preserve"> again does not have contact with a child’s biological family nor is the Agency responsible for Permanency Planning</w:t>
            </w:r>
            <w:r w:rsidR="00F42729">
              <w:t xml:space="preserve"> therefore</w:t>
            </w:r>
            <w:r w:rsidR="00D10F0D">
              <w:t>,</w:t>
            </w:r>
            <w:r w:rsidR="00F42729">
              <w:t xml:space="preserve"> RH</w:t>
            </w:r>
            <w:r>
              <w:t xml:space="preserve"> does not maintain a case record on the biological family and does not include the biological family in the development and or implementation of a child’s services while in our care. This being said</w:t>
            </w:r>
            <w:r w:rsidR="00D10F0D">
              <w:t>,</w:t>
            </w:r>
            <w:r>
              <w:t xml:space="preserve"> it is the FULL responsibility of CPS to document any and all opportunities provided to the parents </w:t>
            </w:r>
            <w:r w:rsidR="00F42729">
              <w:t xml:space="preserve">in </w:t>
            </w:r>
            <w:r w:rsidR="00F42729">
              <w:lastRenderedPageBreak/>
              <w:t>the support of reunification,</w:t>
            </w:r>
            <w:r>
              <w:t xml:space="preserve"> in the case record</w:t>
            </w:r>
            <w:r w:rsidR="00F42729">
              <w:t>,</w:t>
            </w:r>
            <w:r>
              <w:t xml:space="preserve"> including but not limited to: </w:t>
            </w:r>
          </w:p>
          <w:p w14:paraId="07BD6E8E" w14:textId="77777777" w:rsidR="002C56E9" w:rsidRDefault="002C56E9" w:rsidP="002C56E9">
            <w:pPr>
              <w:pStyle w:val="NoSpacing"/>
            </w:pPr>
          </w:p>
          <w:p w14:paraId="4D6B8099" w14:textId="29F1A625" w:rsidR="002C56E9" w:rsidRDefault="002C56E9" w:rsidP="002C56E9">
            <w:pPr>
              <w:pStyle w:val="NoSpacing"/>
              <w:numPr>
                <w:ilvl w:val="0"/>
                <w:numId w:val="14"/>
              </w:numPr>
            </w:pPr>
            <w:r>
              <w:t>Involvement in service planning and access to needed services;</w:t>
            </w:r>
            <w:r w:rsidR="00F42729">
              <w:t xml:space="preserve"> (4.05a)</w:t>
            </w:r>
          </w:p>
          <w:p w14:paraId="3DC6E9DE" w14:textId="367FAAAA" w:rsidR="002C56E9" w:rsidRDefault="002C56E9" w:rsidP="002C56E9">
            <w:pPr>
              <w:pStyle w:val="NoSpacing"/>
              <w:numPr>
                <w:ilvl w:val="0"/>
                <w:numId w:val="14"/>
              </w:numPr>
            </w:pPr>
            <w:r>
              <w:t>Constructive visitation and ongoing contact with the child;</w:t>
            </w:r>
            <w:r w:rsidR="00F42729">
              <w:t xml:space="preserve"> (FC 4.05b)</w:t>
            </w:r>
          </w:p>
          <w:p w14:paraId="0AF7CE13" w14:textId="5AC311B3" w:rsidR="002C56E9" w:rsidRDefault="002C56E9" w:rsidP="002C56E9">
            <w:pPr>
              <w:pStyle w:val="NoSpacing"/>
              <w:numPr>
                <w:ilvl w:val="0"/>
                <w:numId w:val="14"/>
              </w:numPr>
            </w:pPr>
            <w:r>
              <w:t>Reduction of barriers to contact, visitation, and involvement in ta child’s care; and</w:t>
            </w:r>
            <w:r w:rsidR="00F42729">
              <w:t xml:space="preserve"> (FC 4.05c)</w:t>
            </w:r>
          </w:p>
          <w:p w14:paraId="010D7B74" w14:textId="177E144A" w:rsidR="00F42729" w:rsidRDefault="002C56E9" w:rsidP="003232A8">
            <w:pPr>
              <w:pStyle w:val="NoSpacing"/>
              <w:numPr>
                <w:ilvl w:val="0"/>
                <w:numId w:val="14"/>
              </w:numPr>
            </w:pPr>
            <w:r>
              <w:t xml:space="preserve">Use of formal and informal resources to prepare the family for reunification. </w:t>
            </w:r>
            <w:r w:rsidR="00F42729">
              <w:t>(FC 4.05d)</w:t>
            </w:r>
          </w:p>
          <w:p w14:paraId="7572B727" w14:textId="77777777" w:rsidR="00F42729" w:rsidRDefault="00F42729" w:rsidP="00F42729">
            <w:pPr>
              <w:pStyle w:val="NoSpacing"/>
              <w:ind w:left="360"/>
            </w:pPr>
          </w:p>
          <w:p w14:paraId="6410CAC5" w14:textId="2AB3B549" w:rsidR="002C56E9" w:rsidRPr="002C56E9" w:rsidRDefault="00F42729" w:rsidP="003232A8">
            <w:pPr>
              <w:pStyle w:val="NoSpacing"/>
            </w:pPr>
            <w:r>
              <w:t>If needed</w:t>
            </w:r>
            <w:r w:rsidR="00D10F0D">
              <w:t>,</w:t>
            </w:r>
            <w:r>
              <w:t xml:space="preserve"> RH will fully support </w:t>
            </w:r>
            <w:r w:rsidR="00D10F0D">
              <w:t>any efforts of the CPS worker as</w:t>
            </w:r>
            <w:r>
              <w:t xml:space="preserve"> requested and or necessary. (FC 4.05)</w:t>
            </w:r>
          </w:p>
        </w:tc>
      </w:tr>
      <w:tr w:rsidR="002E243C" w:rsidRPr="000E2124" w14:paraId="40EDAD9B" w14:textId="77777777" w:rsidTr="006F1D13">
        <w:trPr>
          <w:trHeight w:val="300"/>
        </w:trPr>
        <w:tc>
          <w:tcPr>
            <w:tcW w:w="9450" w:type="dxa"/>
            <w:gridSpan w:val="2"/>
            <w:tcBorders>
              <w:top w:val="nil"/>
              <w:left w:val="single" w:sz="4" w:space="0" w:color="auto"/>
              <w:bottom w:val="single" w:sz="4" w:space="0" w:color="auto"/>
              <w:right w:val="single" w:sz="4" w:space="0" w:color="auto"/>
            </w:tcBorders>
            <w:shd w:val="clear" w:color="auto" w:fill="auto"/>
            <w:noWrap/>
            <w:vAlign w:val="bottom"/>
          </w:tcPr>
          <w:p w14:paraId="29A88471" w14:textId="7929E2E1" w:rsidR="002E243C" w:rsidRPr="002E243C" w:rsidRDefault="002E243C" w:rsidP="006F1D13">
            <w:pPr>
              <w:spacing w:after="0" w:line="240" w:lineRule="auto"/>
              <w:jc w:val="center"/>
              <w:rPr>
                <w:rFonts w:ascii="Calibri" w:eastAsia="Times New Roman" w:hAnsi="Calibri" w:cs="Times New Roman"/>
                <w:b/>
                <w:color w:val="000000"/>
              </w:rPr>
            </w:pPr>
            <w:r w:rsidRPr="002E243C">
              <w:rPr>
                <w:rFonts w:ascii="Calibri" w:eastAsia="Times New Roman" w:hAnsi="Calibri" w:cs="Times New Roman"/>
                <w:b/>
                <w:color w:val="000000"/>
              </w:rPr>
              <w:lastRenderedPageBreak/>
              <w:t>CONCURRENT PLANNING</w:t>
            </w:r>
          </w:p>
        </w:tc>
      </w:tr>
      <w:tr w:rsidR="002E243C" w:rsidRPr="000E2124" w14:paraId="276C3A65" w14:textId="77777777" w:rsidTr="006F1D13">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74483A12" w14:textId="77777777" w:rsidR="002E243C" w:rsidRPr="0007562F" w:rsidRDefault="002E243C" w:rsidP="006F1D13">
            <w:pPr>
              <w:spacing w:after="0" w:line="240" w:lineRule="auto"/>
              <w:jc w:val="center"/>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tcPr>
          <w:p w14:paraId="006122D4" w14:textId="3F0CDD2B" w:rsidR="002E243C" w:rsidRDefault="00D10F0D" w:rsidP="006F1D13">
            <w:pPr>
              <w:pStyle w:val="NoSpacing"/>
            </w:pPr>
            <w:r>
              <w:t>Concurrent Planning</w:t>
            </w:r>
            <w:r w:rsidR="002E243C">
              <w:t xml:space="preserve"> </w:t>
            </w:r>
            <w:r>
              <w:t>is</w:t>
            </w:r>
            <w:r w:rsidR="002E243C">
              <w:t xml:space="preserve"> not the responsibility of </w:t>
            </w:r>
            <w:r w:rsidR="006D2F58">
              <w:t xml:space="preserve">RH </w:t>
            </w:r>
            <w:r w:rsidR="002E243C">
              <w:t>but that of D</w:t>
            </w:r>
            <w:r w:rsidR="006D2F58">
              <w:t>FPS according to state contract</w:t>
            </w:r>
            <w:r>
              <w:t>. H</w:t>
            </w:r>
            <w:r w:rsidR="006D2F58">
              <w:t>owever</w:t>
            </w:r>
            <w:r w:rsidR="004605CE">
              <w:t>,</w:t>
            </w:r>
            <w:r w:rsidR="002E243C">
              <w:t xml:space="preserve"> is taken seriously by the Agency. Understanding it’s importance</w:t>
            </w:r>
            <w:r>
              <w:t>,</w:t>
            </w:r>
            <w:r w:rsidR="002E243C">
              <w:t xml:space="preserve"> </w:t>
            </w:r>
            <w:r w:rsidR="006D2F58">
              <w:t>RH</w:t>
            </w:r>
            <w:r w:rsidR="002E243C">
              <w:t xml:space="preserve"> functions in a supportive role with respect to concurrent planning for a child in our care. </w:t>
            </w:r>
            <w:r w:rsidR="004605CE">
              <w:t>(FC 4.02)</w:t>
            </w:r>
          </w:p>
          <w:p w14:paraId="2981C874" w14:textId="77777777" w:rsidR="0086270E" w:rsidRDefault="0086270E" w:rsidP="006F1D13">
            <w:pPr>
              <w:pStyle w:val="NoSpacing"/>
            </w:pPr>
          </w:p>
          <w:p w14:paraId="7D8F0840" w14:textId="5CF49093" w:rsidR="006D2F58" w:rsidRDefault="0086270E" w:rsidP="006F1D13">
            <w:pPr>
              <w:pStyle w:val="NoSpacing"/>
            </w:pPr>
            <w:r>
              <w:t>According to the CPS Handbook</w:t>
            </w:r>
            <w:r w:rsidR="00D10F0D">
              <w:t>,</w:t>
            </w:r>
            <w:r>
              <w:t xml:space="preserve"> the permanency plan for a child in DFPS conservatorship also include</w:t>
            </w:r>
            <w:r w:rsidR="00D10F0D">
              <w:t>s</w:t>
            </w:r>
            <w:r>
              <w:t xml:space="preserve"> concurrent goals and steps to achieve those </w:t>
            </w:r>
            <w:r w:rsidR="006D2F58">
              <w:t xml:space="preserve">goals </w:t>
            </w:r>
            <w:r>
              <w:t xml:space="preserve">if necessary. </w:t>
            </w:r>
            <w:r w:rsidR="006D2F58">
              <w:t xml:space="preserve">A CPS worker is charged with but not limited to the following responsibilities: </w:t>
            </w:r>
          </w:p>
          <w:p w14:paraId="77FA5247" w14:textId="77777777" w:rsidR="004605CE" w:rsidRDefault="004605CE" w:rsidP="006F1D13">
            <w:pPr>
              <w:pStyle w:val="NoSpacing"/>
            </w:pPr>
          </w:p>
          <w:p w14:paraId="365BA9CD" w14:textId="0B3B9045" w:rsidR="0086270E" w:rsidRDefault="006D2F58" w:rsidP="006F1D13">
            <w:pPr>
              <w:pStyle w:val="NoSpacing"/>
              <w:numPr>
                <w:ilvl w:val="0"/>
                <w:numId w:val="9"/>
              </w:numPr>
            </w:pPr>
            <w:r>
              <w:t>Identifying early the reality for reunification</w:t>
            </w:r>
            <w:r w:rsidR="00D10F0D">
              <w:t>;</w:t>
            </w:r>
          </w:p>
          <w:p w14:paraId="5975B487" w14:textId="21992560" w:rsidR="006D2F58" w:rsidRDefault="0002747B" w:rsidP="006F1D13">
            <w:pPr>
              <w:pStyle w:val="NoSpacing"/>
              <w:numPr>
                <w:ilvl w:val="0"/>
                <w:numId w:val="9"/>
              </w:numPr>
            </w:pPr>
            <w:r>
              <w:t>Being totally open and transparent with all options, expectations and timelines associated permanency outcomes</w:t>
            </w:r>
            <w:r w:rsidR="00D10F0D">
              <w:t>;</w:t>
            </w:r>
          </w:p>
          <w:p w14:paraId="059719E1" w14:textId="2D5B45FF" w:rsidR="0002747B" w:rsidRDefault="0002747B" w:rsidP="006F1D13">
            <w:pPr>
              <w:pStyle w:val="NoSpacing"/>
              <w:numPr>
                <w:ilvl w:val="0"/>
                <w:numId w:val="9"/>
              </w:numPr>
            </w:pPr>
            <w:r>
              <w:t>Early placement with permanent family resources such as legal risk or foster to adopt homes</w:t>
            </w:r>
            <w:r w:rsidR="00D10F0D">
              <w:t>;</w:t>
            </w:r>
          </w:p>
          <w:p w14:paraId="11FB9769" w14:textId="592BA6BA" w:rsidR="0002747B" w:rsidRDefault="0002747B" w:rsidP="006F1D13">
            <w:pPr>
              <w:pStyle w:val="NoSpacing"/>
              <w:numPr>
                <w:ilvl w:val="0"/>
                <w:numId w:val="9"/>
              </w:numPr>
            </w:pPr>
            <w:r>
              <w:t xml:space="preserve">Sharing and providing biological parents </w:t>
            </w:r>
            <w:r w:rsidR="001A1B60">
              <w:t>with information regarding relinquishment and permanency options when</w:t>
            </w:r>
            <w:r>
              <w:t xml:space="preserve"> </w:t>
            </w:r>
            <w:proofErr w:type="gramStart"/>
            <w:r>
              <w:t>reunification are</w:t>
            </w:r>
            <w:proofErr w:type="gramEnd"/>
            <w:r>
              <w:t xml:space="preserve"> not likely. </w:t>
            </w:r>
            <w:r w:rsidR="004605CE">
              <w:t>(FC 4.02a,b</w:t>
            </w:r>
            <w:proofErr w:type="gramStart"/>
            <w:r w:rsidR="004605CE">
              <w:t>,c,d,e</w:t>
            </w:r>
            <w:proofErr w:type="gramEnd"/>
            <w:r w:rsidR="004605CE">
              <w:t>)</w:t>
            </w:r>
          </w:p>
          <w:p w14:paraId="04DD7C37" w14:textId="77777777" w:rsidR="0002747B" w:rsidRDefault="0002747B" w:rsidP="006F1D13">
            <w:pPr>
              <w:pStyle w:val="NoSpacing"/>
            </w:pPr>
          </w:p>
          <w:p w14:paraId="3FF2F0DE" w14:textId="1CF46484" w:rsidR="0002747B" w:rsidRDefault="0002747B" w:rsidP="006F1D13">
            <w:pPr>
              <w:pStyle w:val="NoSpacing"/>
            </w:pPr>
            <w:r>
              <w:t>If relinquishment</w:t>
            </w:r>
            <w:r w:rsidR="001A1B60">
              <w:t xml:space="preserve"> is a possibility</w:t>
            </w:r>
            <w:r>
              <w:t xml:space="preserve"> or reunification is not likely</w:t>
            </w:r>
            <w:r w:rsidR="001A1B60">
              <w:t>,</w:t>
            </w:r>
            <w:r>
              <w:t xml:space="preserve"> the following solutions are then considered and included as concurrent planning goals: </w:t>
            </w:r>
          </w:p>
          <w:p w14:paraId="5D78BA0A" w14:textId="77777777" w:rsidR="006F1D13" w:rsidRDefault="006F1D13" w:rsidP="006F1D13">
            <w:pPr>
              <w:pStyle w:val="NoSpacing"/>
            </w:pPr>
          </w:p>
          <w:p w14:paraId="688040B9" w14:textId="325129E8" w:rsidR="006F1D13" w:rsidRPr="006F1D13" w:rsidRDefault="006F1D13" w:rsidP="006F1D13">
            <w:pPr>
              <w:pStyle w:val="NoSpacing"/>
              <w:numPr>
                <w:ilvl w:val="0"/>
                <w:numId w:val="10"/>
              </w:numPr>
              <w:rPr>
                <w:rFonts w:cs="Times"/>
              </w:rPr>
            </w:pPr>
            <w:r w:rsidRPr="006F1D13">
              <w:t>Alternative family placement consisting of adoption and care by a relative;</w:t>
            </w:r>
          </w:p>
          <w:p w14:paraId="098AE408" w14:textId="0A6B41C5" w:rsidR="006F1D13" w:rsidRPr="006F1D13" w:rsidRDefault="006F1D13" w:rsidP="006F1D13">
            <w:pPr>
              <w:pStyle w:val="NoSpacing"/>
              <w:numPr>
                <w:ilvl w:val="0"/>
                <w:numId w:val="11"/>
              </w:numPr>
              <w:ind w:left="1146"/>
              <w:rPr>
                <w:rFonts w:cs="Times"/>
              </w:rPr>
            </w:pPr>
            <w:r w:rsidRPr="006F1D13">
              <w:t>Permanent conservatorship and care by a relative</w:t>
            </w:r>
            <w:proofErr w:type="gramStart"/>
            <w:r w:rsidRPr="006F1D13">
              <w:t>; </w:t>
            </w:r>
            <w:proofErr w:type="gramEnd"/>
          </w:p>
          <w:p w14:paraId="215CEDEB" w14:textId="1BFC9F6D" w:rsidR="006F1D13" w:rsidRPr="006F1D13" w:rsidRDefault="006F1D13" w:rsidP="006F1D13">
            <w:pPr>
              <w:pStyle w:val="NoSpacing"/>
              <w:numPr>
                <w:ilvl w:val="0"/>
                <w:numId w:val="11"/>
              </w:numPr>
              <w:ind w:left="1146"/>
              <w:rPr>
                <w:rFonts w:cs="Times"/>
              </w:rPr>
            </w:pPr>
            <w:r w:rsidRPr="006F1D13">
              <w:t>Adoption and care by an unrelated family</w:t>
            </w:r>
            <w:proofErr w:type="gramStart"/>
            <w:r w:rsidRPr="006F1D13">
              <w:t>; </w:t>
            </w:r>
            <w:proofErr w:type="gramEnd"/>
          </w:p>
          <w:p w14:paraId="38ECE5BF" w14:textId="629EE4B0" w:rsidR="006F1D13" w:rsidRPr="006F1D13" w:rsidRDefault="006F1D13" w:rsidP="006F1D13">
            <w:pPr>
              <w:pStyle w:val="NoSpacing"/>
              <w:numPr>
                <w:ilvl w:val="0"/>
                <w:numId w:val="11"/>
              </w:numPr>
              <w:ind w:left="1146"/>
              <w:rPr>
                <w:rFonts w:cs="Times"/>
              </w:rPr>
            </w:pPr>
            <w:r w:rsidRPr="006F1D13">
              <w:t>Permanent conservatorship and care by an unrelated family</w:t>
            </w:r>
            <w:proofErr w:type="gramStart"/>
            <w:r w:rsidRPr="006F1D13">
              <w:t>; </w:t>
            </w:r>
            <w:proofErr w:type="gramEnd"/>
          </w:p>
          <w:p w14:paraId="108CA302" w14:textId="28CF2519" w:rsidR="006F1D13" w:rsidRPr="006F1D13" w:rsidRDefault="006F1D13" w:rsidP="006F1D13">
            <w:pPr>
              <w:pStyle w:val="NoSpacing"/>
              <w:numPr>
                <w:ilvl w:val="0"/>
                <w:numId w:val="11"/>
              </w:numPr>
              <w:ind w:left="1146"/>
              <w:rPr>
                <w:rFonts w:cs="Times"/>
              </w:rPr>
            </w:pPr>
            <w:r w:rsidRPr="006F1D13">
              <w:t xml:space="preserve">Care by a foster family with CPS having permanent </w:t>
            </w:r>
            <w:r w:rsidRPr="006F1D13">
              <w:lastRenderedPageBreak/>
              <w:t>conservatorship; or </w:t>
            </w:r>
          </w:p>
          <w:p w14:paraId="1B3FE6AE" w14:textId="78555014" w:rsidR="006F1D13" w:rsidRPr="006F1D13" w:rsidRDefault="006F1D13" w:rsidP="006F1D13">
            <w:pPr>
              <w:pStyle w:val="NoSpacing"/>
              <w:numPr>
                <w:ilvl w:val="0"/>
                <w:numId w:val="11"/>
              </w:numPr>
              <w:ind w:left="1146"/>
              <w:rPr>
                <w:rFonts w:cs="Times"/>
              </w:rPr>
            </w:pPr>
            <w:r w:rsidRPr="006F1D13">
              <w:t>Care in some other family arrangement with CPS having permanent conservatorship.</w:t>
            </w:r>
          </w:p>
          <w:p w14:paraId="7143ADD7" w14:textId="77777777" w:rsidR="00377172" w:rsidRPr="006F1D13" w:rsidRDefault="00377172" w:rsidP="003232A8">
            <w:pPr>
              <w:pStyle w:val="NoSpacing"/>
              <w:rPr>
                <w:rFonts w:cs="Times"/>
              </w:rPr>
            </w:pPr>
          </w:p>
          <w:p w14:paraId="7D816325" w14:textId="0C4F61CC" w:rsidR="006F1D13" w:rsidRPr="001A1B60" w:rsidRDefault="006F1D13" w:rsidP="006F1D13">
            <w:pPr>
              <w:pStyle w:val="NoSpacing"/>
              <w:numPr>
                <w:ilvl w:val="0"/>
                <w:numId w:val="10"/>
              </w:numPr>
              <w:rPr>
                <w:rFonts w:cs="Times"/>
              </w:rPr>
            </w:pPr>
            <w:r w:rsidRPr="006F1D13">
              <w:t>Another planned living arrangement with the support of a family consisting of:</w:t>
            </w:r>
          </w:p>
          <w:p w14:paraId="66C0D439" w14:textId="77777777" w:rsidR="001A1B60" w:rsidRPr="006F1D13" w:rsidRDefault="001A1B60" w:rsidP="001A1B60">
            <w:pPr>
              <w:pStyle w:val="NoSpacing"/>
              <w:ind w:left="720"/>
              <w:rPr>
                <w:rFonts w:cs="Times"/>
              </w:rPr>
            </w:pPr>
          </w:p>
          <w:p w14:paraId="0DE63017" w14:textId="76B1C1E4" w:rsidR="006F1D13" w:rsidRDefault="006F1D13" w:rsidP="006F1D13">
            <w:pPr>
              <w:pStyle w:val="NoSpacing"/>
              <w:numPr>
                <w:ilvl w:val="0"/>
                <w:numId w:val="12"/>
              </w:numPr>
              <w:ind w:left="1146"/>
              <w:rPr>
                <w:rFonts w:cs="Times"/>
              </w:rPr>
            </w:pPr>
            <w:r w:rsidRPr="006F1D13">
              <w:t>Preparation for independent adult living, for youth who are at least 16 years old and have no developmental disability</w:t>
            </w:r>
          </w:p>
          <w:p w14:paraId="11E8B4C9" w14:textId="61DC24F1" w:rsidR="0086270E" w:rsidRPr="004605CE" w:rsidRDefault="006F1D13" w:rsidP="006F1D13">
            <w:pPr>
              <w:pStyle w:val="NoSpacing"/>
              <w:numPr>
                <w:ilvl w:val="0"/>
                <w:numId w:val="12"/>
              </w:numPr>
              <w:ind w:left="1146"/>
              <w:rPr>
                <w:rFonts w:cs="Times"/>
              </w:rPr>
            </w:pPr>
            <w:r w:rsidRPr="006F1D13">
              <w:t>Preparation for adult living with community assistance in the most integrated setting, for youth who are at least 18 years old and who have a developmental disability.</w:t>
            </w:r>
          </w:p>
        </w:tc>
      </w:tr>
      <w:tr w:rsidR="002E243C" w:rsidRPr="000E2124" w14:paraId="6D275213" w14:textId="77777777" w:rsidTr="006F1D13">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0FB3632B" w14:textId="77777777" w:rsidR="002E243C" w:rsidRPr="0007562F" w:rsidRDefault="002E243C" w:rsidP="006F1D13">
            <w:pPr>
              <w:spacing w:after="0" w:line="240" w:lineRule="auto"/>
              <w:jc w:val="center"/>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tcPr>
          <w:p w14:paraId="6FF034D2" w14:textId="77777777" w:rsidR="002E243C" w:rsidRPr="000E2124" w:rsidRDefault="002E243C" w:rsidP="006F1D13">
            <w:pPr>
              <w:spacing w:after="0" w:line="240" w:lineRule="auto"/>
              <w:rPr>
                <w:rFonts w:ascii="Calibri" w:eastAsia="Times New Roman" w:hAnsi="Calibri" w:cs="Times New Roman"/>
                <w:color w:val="000000"/>
                <w:sz w:val="24"/>
                <w:szCs w:val="24"/>
              </w:rPr>
            </w:pPr>
          </w:p>
        </w:tc>
      </w:tr>
      <w:tr w:rsidR="006F138D" w:rsidRPr="000E2124" w14:paraId="71344595" w14:textId="77777777" w:rsidTr="006F1D13">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26B11640" w14:textId="77777777" w:rsidR="006F138D" w:rsidRPr="0007562F" w:rsidRDefault="006F138D" w:rsidP="006F1D13">
            <w:pPr>
              <w:spacing w:after="0" w:line="240" w:lineRule="auto"/>
              <w:jc w:val="center"/>
              <w:rPr>
                <w:rFonts w:ascii="Calibri" w:eastAsia="Times New Roman" w:hAnsi="Calibri" w:cs="Times New Roman"/>
                <w:b/>
                <w:bCs/>
                <w:color w:val="000000"/>
              </w:rPr>
            </w:pPr>
            <w:r w:rsidRPr="0007562F">
              <w:rPr>
                <w:rFonts w:ascii="Calibri" w:eastAsia="Times New Roman" w:hAnsi="Calibri" w:cs="Times New Roman"/>
                <w:b/>
                <w:bCs/>
                <w:color w:val="000000"/>
              </w:rPr>
              <w:t>REFERENCES</w:t>
            </w:r>
          </w:p>
          <w:p w14:paraId="72AF6EB6" w14:textId="77777777" w:rsidR="006F138D" w:rsidRPr="0007562F" w:rsidRDefault="006F138D" w:rsidP="006F1D13">
            <w:pPr>
              <w:spacing w:after="0" w:line="240" w:lineRule="auto"/>
              <w:jc w:val="center"/>
              <w:rPr>
                <w:rFonts w:ascii="Calibri" w:eastAsia="Times New Roman" w:hAnsi="Calibri" w:cs="Times New Roman"/>
                <w:b/>
                <w:bCs/>
                <w:color w:val="000000"/>
              </w:rPr>
            </w:pPr>
          </w:p>
          <w:p w14:paraId="4F3737AC" w14:textId="77777777" w:rsidR="006F138D" w:rsidRPr="0007562F" w:rsidRDefault="006F138D" w:rsidP="006F1D13">
            <w:pPr>
              <w:spacing w:after="0" w:line="240" w:lineRule="auto"/>
              <w:jc w:val="center"/>
              <w:rPr>
                <w:rFonts w:ascii="Calibri" w:eastAsia="Times New Roman" w:hAnsi="Calibri" w:cs="Times New Roman"/>
                <w:b/>
                <w:bCs/>
                <w:color w:val="000000"/>
              </w:rPr>
            </w:pPr>
          </w:p>
          <w:p w14:paraId="145FAF8F" w14:textId="77777777" w:rsidR="006F138D" w:rsidRPr="0007562F" w:rsidRDefault="006F138D" w:rsidP="006F1D13">
            <w:pPr>
              <w:spacing w:after="0" w:line="240" w:lineRule="auto"/>
              <w:jc w:val="center"/>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hideMark/>
          </w:tcPr>
          <w:p w14:paraId="35DEADE8" w14:textId="77777777" w:rsidR="006F138D" w:rsidRPr="00301646" w:rsidRDefault="006F138D" w:rsidP="006F1D13">
            <w:pPr>
              <w:spacing w:after="0" w:line="240" w:lineRule="auto"/>
              <w:rPr>
                <w:rFonts w:eastAsia="Times New Roman"/>
                <w:color w:val="000000"/>
              </w:rPr>
            </w:pPr>
            <w:r w:rsidRPr="00301646">
              <w:rPr>
                <w:rFonts w:eastAsia="Times New Roman"/>
                <w:color w:val="000000"/>
              </w:rPr>
              <w:t>Information was taken from the following sources:</w:t>
            </w:r>
          </w:p>
          <w:p w14:paraId="3AC27686" w14:textId="77777777" w:rsidR="006F138D" w:rsidRPr="00301646" w:rsidRDefault="006F138D" w:rsidP="006F1D13">
            <w:pPr>
              <w:numPr>
                <w:ilvl w:val="0"/>
                <w:numId w:val="5"/>
              </w:numPr>
              <w:spacing w:after="0" w:line="240" w:lineRule="auto"/>
              <w:rPr>
                <w:rFonts w:eastAsia="Times New Roman"/>
                <w:color w:val="000000"/>
              </w:rPr>
            </w:pPr>
            <w:r w:rsidRPr="00301646">
              <w:rPr>
                <w:rFonts w:eastAsia="Times New Roman"/>
                <w:color w:val="000000"/>
              </w:rPr>
              <w:t>RH Policy and Procedure Manual</w:t>
            </w:r>
          </w:p>
          <w:p w14:paraId="5149B2F8" w14:textId="77777777" w:rsidR="006F138D" w:rsidRPr="00301646" w:rsidRDefault="006F138D" w:rsidP="006F1D13">
            <w:pPr>
              <w:numPr>
                <w:ilvl w:val="0"/>
                <w:numId w:val="5"/>
              </w:numPr>
              <w:spacing w:after="0" w:line="240" w:lineRule="auto"/>
              <w:rPr>
                <w:rFonts w:eastAsia="Times New Roman"/>
                <w:color w:val="000000"/>
              </w:rPr>
            </w:pPr>
            <w:r w:rsidRPr="00301646">
              <w:rPr>
                <w:rFonts w:eastAsia="Times New Roman"/>
                <w:color w:val="000000"/>
              </w:rPr>
              <w:t>RH Caregiver Manual</w:t>
            </w:r>
          </w:p>
          <w:p w14:paraId="55822C5B" w14:textId="77777777" w:rsidR="006F138D" w:rsidRDefault="006F138D" w:rsidP="006F1D13">
            <w:pPr>
              <w:numPr>
                <w:ilvl w:val="0"/>
                <w:numId w:val="5"/>
              </w:numPr>
              <w:spacing w:after="0" w:line="240" w:lineRule="auto"/>
              <w:rPr>
                <w:rFonts w:eastAsia="Times New Roman"/>
                <w:color w:val="000000"/>
              </w:rPr>
            </w:pPr>
            <w:r w:rsidRPr="00301646">
              <w:rPr>
                <w:rFonts w:eastAsia="Times New Roman"/>
                <w:color w:val="000000"/>
              </w:rPr>
              <w:t>RH Case Manager Handbook</w:t>
            </w:r>
          </w:p>
          <w:p w14:paraId="1363A817" w14:textId="7DEC9418" w:rsidR="004605CE" w:rsidRPr="00301646" w:rsidRDefault="004605CE" w:rsidP="006F1D13">
            <w:pPr>
              <w:numPr>
                <w:ilvl w:val="0"/>
                <w:numId w:val="5"/>
              </w:numPr>
              <w:spacing w:after="0" w:line="240" w:lineRule="auto"/>
              <w:rPr>
                <w:rFonts w:eastAsia="Times New Roman"/>
                <w:color w:val="000000"/>
              </w:rPr>
            </w:pPr>
            <w:r>
              <w:rPr>
                <w:rFonts w:eastAsia="Times New Roman"/>
                <w:color w:val="000000"/>
              </w:rPr>
              <w:t>CPS Handbook</w:t>
            </w:r>
          </w:p>
        </w:tc>
      </w:tr>
      <w:tr w:rsidR="006F138D" w:rsidRPr="000E2124" w14:paraId="2811B8FC" w14:textId="77777777" w:rsidTr="006F1D13">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7D5E4D0D" w14:textId="77777777" w:rsidR="006F138D" w:rsidRPr="0007562F" w:rsidRDefault="006F138D" w:rsidP="006F1D13">
            <w:pPr>
              <w:spacing w:after="0" w:line="240" w:lineRule="auto"/>
              <w:jc w:val="center"/>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tcPr>
          <w:p w14:paraId="25BEE987" w14:textId="77777777" w:rsidR="006F138D" w:rsidRPr="00301646" w:rsidRDefault="006F138D" w:rsidP="006F1D13">
            <w:pPr>
              <w:spacing w:after="0" w:line="240" w:lineRule="auto"/>
              <w:rPr>
                <w:rFonts w:eastAsia="Times New Roman"/>
                <w:color w:val="000000"/>
              </w:rPr>
            </w:pPr>
          </w:p>
        </w:tc>
      </w:tr>
      <w:tr w:rsidR="006F138D" w:rsidRPr="000E2124" w14:paraId="5D739452" w14:textId="77777777" w:rsidTr="006F1D13">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4AF26653" w14:textId="77777777" w:rsidR="006F138D" w:rsidRPr="0007562F" w:rsidRDefault="006F138D" w:rsidP="006F1D13">
            <w:pPr>
              <w:spacing w:after="0" w:line="240" w:lineRule="auto"/>
              <w:jc w:val="center"/>
              <w:rPr>
                <w:rFonts w:ascii="Calibri" w:eastAsia="Times New Roman" w:hAnsi="Calibri" w:cs="Times New Roman"/>
                <w:b/>
                <w:bCs/>
                <w:color w:val="000000"/>
              </w:rPr>
            </w:pPr>
            <w:r w:rsidRPr="0007562F">
              <w:rPr>
                <w:rFonts w:ascii="Calibri" w:eastAsia="Times New Roman" w:hAnsi="Calibri" w:cs="Times New Roman"/>
                <w:b/>
                <w:bCs/>
                <w:color w:val="000000"/>
              </w:rPr>
              <w:t>DEFINITIONS</w:t>
            </w:r>
          </w:p>
          <w:p w14:paraId="504C62A1" w14:textId="77777777" w:rsidR="006F138D" w:rsidRDefault="006F138D" w:rsidP="006F1D13">
            <w:pPr>
              <w:spacing w:after="0" w:line="240" w:lineRule="auto"/>
              <w:jc w:val="center"/>
              <w:rPr>
                <w:rFonts w:ascii="Calibri" w:eastAsia="Times New Roman" w:hAnsi="Calibri" w:cs="Times New Roman"/>
                <w:b/>
                <w:bCs/>
                <w:color w:val="000000"/>
              </w:rPr>
            </w:pPr>
          </w:p>
          <w:p w14:paraId="755DAD5A" w14:textId="77777777" w:rsidR="006F1D13" w:rsidRDefault="006F1D13" w:rsidP="006F1D13">
            <w:pPr>
              <w:spacing w:after="0" w:line="240" w:lineRule="auto"/>
              <w:jc w:val="center"/>
              <w:rPr>
                <w:rFonts w:ascii="Calibri" w:eastAsia="Times New Roman" w:hAnsi="Calibri" w:cs="Times New Roman"/>
                <w:b/>
                <w:bCs/>
                <w:color w:val="000000"/>
              </w:rPr>
            </w:pPr>
          </w:p>
          <w:p w14:paraId="25D0475D" w14:textId="77777777" w:rsidR="006F1D13" w:rsidRDefault="006F1D13" w:rsidP="006F1D13">
            <w:pPr>
              <w:spacing w:after="0" w:line="240" w:lineRule="auto"/>
              <w:jc w:val="center"/>
              <w:rPr>
                <w:rFonts w:ascii="Calibri" w:eastAsia="Times New Roman" w:hAnsi="Calibri" w:cs="Times New Roman"/>
                <w:b/>
                <w:bCs/>
                <w:color w:val="000000"/>
              </w:rPr>
            </w:pPr>
          </w:p>
          <w:p w14:paraId="424E8364" w14:textId="77777777" w:rsidR="006F1D13" w:rsidRDefault="006F1D13" w:rsidP="006F1D13">
            <w:pPr>
              <w:spacing w:after="0" w:line="240" w:lineRule="auto"/>
              <w:jc w:val="center"/>
              <w:rPr>
                <w:rFonts w:ascii="Calibri" w:eastAsia="Times New Roman" w:hAnsi="Calibri" w:cs="Times New Roman"/>
                <w:b/>
                <w:bCs/>
                <w:color w:val="000000"/>
              </w:rPr>
            </w:pPr>
          </w:p>
          <w:p w14:paraId="59136D8A" w14:textId="77777777" w:rsidR="006F1D13" w:rsidRDefault="006F1D13" w:rsidP="006F1D13">
            <w:pPr>
              <w:spacing w:after="0" w:line="240" w:lineRule="auto"/>
              <w:jc w:val="center"/>
              <w:rPr>
                <w:rFonts w:ascii="Calibri" w:eastAsia="Times New Roman" w:hAnsi="Calibri" w:cs="Times New Roman"/>
                <w:b/>
                <w:bCs/>
                <w:color w:val="000000"/>
              </w:rPr>
            </w:pPr>
          </w:p>
          <w:p w14:paraId="595E3BA5" w14:textId="77777777" w:rsidR="006F1D13" w:rsidRDefault="006F1D13" w:rsidP="006F1D13">
            <w:pPr>
              <w:spacing w:after="0" w:line="240" w:lineRule="auto"/>
              <w:jc w:val="center"/>
              <w:rPr>
                <w:rFonts w:ascii="Calibri" w:eastAsia="Times New Roman" w:hAnsi="Calibri" w:cs="Times New Roman"/>
                <w:b/>
                <w:bCs/>
                <w:color w:val="000000"/>
              </w:rPr>
            </w:pPr>
          </w:p>
          <w:p w14:paraId="0F231418" w14:textId="77777777" w:rsidR="006F1D13" w:rsidRDefault="006F1D13" w:rsidP="006F1D13">
            <w:pPr>
              <w:spacing w:after="0" w:line="240" w:lineRule="auto"/>
              <w:jc w:val="center"/>
              <w:rPr>
                <w:rFonts w:ascii="Calibri" w:eastAsia="Times New Roman" w:hAnsi="Calibri" w:cs="Times New Roman"/>
                <w:b/>
                <w:bCs/>
                <w:color w:val="000000"/>
              </w:rPr>
            </w:pPr>
          </w:p>
          <w:p w14:paraId="4FC68674" w14:textId="77777777" w:rsidR="006F1D13" w:rsidRDefault="006F1D13" w:rsidP="006F1D13">
            <w:pPr>
              <w:spacing w:after="0" w:line="240" w:lineRule="auto"/>
              <w:jc w:val="center"/>
              <w:rPr>
                <w:rFonts w:ascii="Calibri" w:eastAsia="Times New Roman" w:hAnsi="Calibri" w:cs="Times New Roman"/>
                <w:b/>
                <w:bCs/>
                <w:color w:val="000000"/>
              </w:rPr>
            </w:pPr>
          </w:p>
          <w:p w14:paraId="0E20F0A7" w14:textId="77777777" w:rsidR="006F1D13" w:rsidRDefault="006F1D13" w:rsidP="006F1D13">
            <w:pPr>
              <w:spacing w:after="0" w:line="240" w:lineRule="auto"/>
              <w:jc w:val="center"/>
              <w:rPr>
                <w:rFonts w:ascii="Calibri" w:eastAsia="Times New Roman" w:hAnsi="Calibri" w:cs="Times New Roman"/>
                <w:b/>
                <w:bCs/>
                <w:color w:val="000000"/>
              </w:rPr>
            </w:pPr>
          </w:p>
          <w:p w14:paraId="20BCE859" w14:textId="77777777" w:rsidR="006F1D13" w:rsidRDefault="006F1D13" w:rsidP="006F1D13">
            <w:pPr>
              <w:spacing w:after="0" w:line="240" w:lineRule="auto"/>
              <w:jc w:val="center"/>
              <w:rPr>
                <w:rFonts w:ascii="Calibri" w:eastAsia="Times New Roman" w:hAnsi="Calibri" w:cs="Times New Roman"/>
                <w:b/>
                <w:bCs/>
                <w:color w:val="000000"/>
              </w:rPr>
            </w:pPr>
          </w:p>
          <w:p w14:paraId="0A2A6238" w14:textId="77777777" w:rsidR="006F1D13" w:rsidRDefault="006F1D13" w:rsidP="006F1D13">
            <w:pPr>
              <w:spacing w:after="0" w:line="240" w:lineRule="auto"/>
              <w:jc w:val="center"/>
              <w:rPr>
                <w:rFonts w:ascii="Calibri" w:eastAsia="Times New Roman" w:hAnsi="Calibri" w:cs="Times New Roman"/>
                <w:b/>
                <w:bCs/>
                <w:color w:val="000000"/>
              </w:rPr>
            </w:pPr>
          </w:p>
          <w:p w14:paraId="1706C78D" w14:textId="77777777" w:rsidR="006F1D13" w:rsidRDefault="006F1D13" w:rsidP="006F1D13">
            <w:pPr>
              <w:spacing w:after="0" w:line="240" w:lineRule="auto"/>
              <w:jc w:val="center"/>
              <w:rPr>
                <w:rFonts w:ascii="Calibri" w:eastAsia="Times New Roman" w:hAnsi="Calibri" w:cs="Times New Roman"/>
                <w:b/>
                <w:bCs/>
                <w:color w:val="000000"/>
              </w:rPr>
            </w:pPr>
          </w:p>
          <w:p w14:paraId="7A223174" w14:textId="77777777" w:rsidR="006F1D13" w:rsidRDefault="006F1D13" w:rsidP="006F1D13">
            <w:pPr>
              <w:spacing w:after="0" w:line="240" w:lineRule="auto"/>
              <w:jc w:val="center"/>
              <w:rPr>
                <w:rFonts w:ascii="Calibri" w:eastAsia="Times New Roman" w:hAnsi="Calibri" w:cs="Times New Roman"/>
                <w:b/>
                <w:bCs/>
                <w:color w:val="000000"/>
              </w:rPr>
            </w:pPr>
          </w:p>
          <w:p w14:paraId="0CD0290D" w14:textId="77777777" w:rsidR="006F1D13" w:rsidRDefault="006F1D13" w:rsidP="006F1D13">
            <w:pPr>
              <w:spacing w:after="0" w:line="240" w:lineRule="auto"/>
              <w:jc w:val="center"/>
              <w:rPr>
                <w:rFonts w:ascii="Calibri" w:eastAsia="Times New Roman" w:hAnsi="Calibri" w:cs="Times New Roman"/>
                <w:b/>
                <w:bCs/>
                <w:color w:val="000000"/>
              </w:rPr>
            </w:pPr>
          </w:p>
          <w:p w14:paraId="28C39F95" w14:textId="77777777" w:rsidR="006F1D13" w:rsidRDefault="006F1D13" w:rsidP="006F1D13">
            <w:pPr>
              <w:spacing w:after="0" w:line="240" w:lineRule="auto"/>
              <w:jc w:val="center"/>
              <w:rPr>
                <w:rFonts w:ascii="Calibri" w:eastAsia="Times New Roman" w:hAnsi="Calibri" w:cs="Times New Roman"/>
                <w:b/>
                <w:bCs/>
                <w:color w:val="000000"/>
              </w:rPr>
            </w:pPr>
          </w:p>
          <w:p w14:paraId="73CDD205" w14:textId="77777777" w:rsidR="006F1D13" w:rsidRDefault="006F1D13" w:rsidP="006F1D13">
            <w:pPr>
              <w:spacing w:after="0" w:line="240" w:lineRule="auto"/>
              <w:jc w:val="center"/>
              <w:rPr>
                <w:rFonts w:ascii="Calibri" w:eastAsia="Times New Roman" w:hAnsi="Calibri" w:cs="Times New Roman"/>
                <w:b/>
                <w:bCs/>
                <w:color w:val="000000"/>
              </w:rPr>
            </w:pPr>
          </w:p>
          <w:p w14:paraId="39FF012E" w14:textId="77777777" w:rsidR="006F1D13" w:rsidRDefault="006F1D13" w:rsidP="006F1D13">
            <w:pPr>
              <w:spacing w:after="0" w:line="240" w:lineRule="auto"/>
              <w:jc w:val="center"/>
              <w:rPr>
                <w:rFonts w:ascii="Calibri" w:eastAsia="Times New Roman" w:hAnsi="Calibri" w:cs="Times New Roman"/>
                <w:b/>
                <w:bCs/>
                <w:color w:val="000000"/>
              </w:rPr>
            </w:pPr>
          </w:p>
          <w:p w14:paraId="06DD02D4" w14:textId="77777777" w:rsidR="006F1D13" w:rsidRDefault="006F1D13" w:rsidP="006F1D13">
            <w:pPr>
              <w:spacing w:after="0" w:line="240" w:lineRule="auto"/>
              <w:jc w:val="center"/>
              <w:rPr>
                <w:rFonts w:ascii="Calibri" w:eastAsia="Times New Roman" w:hAnsi="Calibri" w:cs="Times New Roman"/>
                <w:b/>
                <w:bCs/>
                <w:color w:val="000000"/>
              </w:rPr>
            </w:pPr>
          </w:p>
          <w:p w14:paraId="67C22C92" w14:textId="77777777" w:rsidR="006F1D13" w:rsidRDefault="006F1D13" w:rsidP="006F1D13">
            <w:pPr>
              <w:spacing w:after="0" w:line="240" w:lineRule="auto"/>
              <w:jc w:val="center"/>
              <w:rPr>
                <w:rFonts w:ascii="Calibri" w:eastAsia="Times New Roman" w:hAnsi="Calibri" w:cs="Times New Roman"/>
                <w:b/>
                <w:bCs/>
                <w:color w:val="000000"/>
              </w:rPr>
            </w:pPr>
          </w:p>
          <w:p w14:paraId="1F34C7AA" w14:textId="77777777" w:rsidR="006F1D13" w:rsidRDefault="006F1D13" w:rsidP="006F1D13">
            <w:pPr>
              <w:spacing w:after="0" w:line="240" w:lineRule="auto"/>
              <w:jc w:val="center"/>
              <w:rPr>
                <w:rFonts w:ascii="Calibri" w:eastAsia="Times New Roman" w:hAnsi="Calibri" w:cs="Times New Roman"/>
                <w:b/>
                <w:bCs/>
                <w:color w:val="000000"/>
              </w:rPr>
            </w:pPr>
          </w:p>
          <w:p w14:paraId="46DC8A71" w14:textId="77777777" w:rsidR="006F1D13" w:rsidRDefault="006F1D13" w:rsidP="006F1D13">
            <w:pPr>
              <w:spacing w:after="0" w:line="240" w:lineRule="auto"/>
              <w:jc w:val="center"/>
              <w:rPr>
                <w:rFonts w:ascii="Calibri" w:eastAsia="Times New Roman" w:hAnsi="Calibri" w:cs="Times New Roman"/>
                <w:b/>
                <w:bCs/>
                <w:color w:val="000000"/>
              </w:rPr>
            </w:pPr>
          </w:p>
          <w:p w14:paraId="15B7E80C" w14:textId="77777777" w:rsidR="006F1D13" w:rsidRDefault="006F1D13" w:rsidP="006F1D13">
            <w:pPr>
              <w:spacing w:after="0" w:line="240" w:lineRule="auto"/>
              <w:jc w:val="center"/>
              <w:rPr>
                <w:rFonts w:ascii="Calibri" w:eastAsia="Times New Roman" w:hAnsi="Calibri" w:cs="Times New Roman"/>
                <w:b/>
                <w:bCs/>
                <w:color w:val="000000"/>
              </w:rPr>
            </w:pPr>
          </w:p>
          <w:p w14:paraId="4B4DC36A" w14:textId="77777777" w:rsidR="006F1D13" w:rsidRDefault="006F1D13" w:rsidP="006F1D13">
            <w:pPr>
              <w:spacing w:after="0" w:line="240" w:lineRule="auto"/>
              <w:jc w:val="center"/>
              <w:rPr>
                <w:rFonts w:ascii="Calibri" w:eastAsia="Times New Roman" w:hAnsi="Calibri" w:cs="Times New Roman"/>
                <w:b/>
                <w:bCs/>
                <w:color w:val="000000"/>
              </w:rPr>
            </w:pPr>
          </w:p>
          <w:p w14:paraId="014E960C" w14:textId="77777777" w:rsidR="006F1D13" w:rsidRDefault="006F1D13" w:rsidP="006F1D13">
            <w:pPr>
              <w:spacing w:after="0" w:line="240" w:lineRule="auto"/>
              <w:jc w:val="center"/>
              <w:rPr>
                <w:rFonts w:ascii="Calibri" w:eastAsia="Times New Roman" w:hAnsi="Calibri" w:cs="Times New Roman"/>
                <w:b/>
                <w:bCs/>
                <w:color w:val="000000"/>
              </w:rPr>
            </w:pPr>
          </w:p>
          <w:p w14:paraId="3EDF0A59" w14:textId="77777777" w:rsidR="006F1D13" w:rsidRDefault="006F1D13" w:rsidP="006F1D13">
            <w:pPr>
              <w:spacing w:after="0" w:line="240" w:lineRule="auto"/>
              <w:jc w:val="center"/>
              <w:rPr>
                <w:rFonts w:ascii="Calibri" w:eastAsia="Times New Roman" w:hAnsi="Calibri" w:cs="Times New Roman"/>
                <w:b/>
                <w:bCs/>
                <w:color w:val="000000"/>
              </w:rPr>
            </w:pPr>
          </w:p>
          <w:p w14:paraId="0D9CD6D2" w14:textId="77777777" w:rsidR="006F1D13" w:rsidRDefault="006F1D13" w:rsidP="006F1D13">
            <w:pPr>
              <w:spacing w:after="0" w:line="240" w:lineRule="auto"/>
              <w:jc w:val="center"/>
              <w:rPr>
                <w:rFonts w:ascii="Calibri" w:eastAsia="Times New Roman" w:hAnsi="Calibri" w:cs="Times New Roman"/>
                <w:b/>
                <w:bCs/>
                <w:color w:val="000000"/>
              </w:rPr>
            </w:pPr>
          </w:p>
          <w:p w14:paraId="54E9F71A" w14:textId="77777777" w:rsidR="006F1D13" w:rsidRDefault="006F1D13" w:rsidP="006F1D13">
            <w:pPr>
              <w:spacing w:after="0" w:line="240" w:lineRule="auto"/>
              <w:jc w:val="center"/>
              <w:rPr>
                <w:rFonts w:ascii="Calibri" w:eastAsia="Times New Roman" w:hAnsi="Calibri" w:cs="Times New Roman"/>
                <w:b/>
                <w:bCs/>
                <w:color w:val="000000"/>
              </w:rPr>
            </w:pPr>
          </w:p>
          <w:p w14:paraId="2EB97EDB" w14:textId="77777777" w:rsidR="006F1D13" w:rsidRDefault="006F1D13" w:rsidP="006F1D13">
            <w:pPr>
              <w:spacing w:after="0" w:line="240" w:lineRule="auto"/>
              <w:jc w:val="center"/>
              <w:rPr>
                <w:rFonts w:ascii="Calibri" w:eastAsia="Times New Roman" w:hAnsi="Calibri" w:cs="Times New Roman"/>
                <w:b/>
                <w:bCs/>
                <w:color w:val="000000"/>
              </w:rPr>
            </w:pPr>
          </w:p>
          <w:p w14:paraId="1D446C4E" w14:textId="77777777" w:rsidR="006F1D13" w:rsidRDefault="006F1D13" w:rsidP="006F1D13">
            <w:pPr>
              <w:spacing w:after="0" w:line="240" w:lineRule="auto"/>
              <w:jc w:val="center"/>
              <w:rPr>
                <w:rFonts w:ascii="Calibri" w:eastAsia="Times New Roman" w:hAnsi="Calibri" w:cs="Times New Roman"/>
                <w:b/>
                <w:bCs/>
                <w:color w:val="000000"/>
              </w:rPr>
            </w:pPr>
          </w:p>
          <w:p w14:paraId="64FBB085" w14:textId="77777777" w:rsidR="006F1D13" w:rsidRDefault="006F1D13" w:rsidP="006F1D13">
            <w:pPr>
              <w:spacing w:after="0" w:line="240" w:lineRule="auto"/>
              <w:jc w:val="center"/>
              <w:rPr>
                <w:rFonts w:ascii="Calibri" w:eastAsia="Times New Roman" w:hAnsi="Calibri" w:cs="Times New Roman"/>
                <w:b/>
                <w:bCs/>
                <w:color w:val="000000"/>
              </w:rPr>
            </w:pPr>
          </w:p>
          <w:p w14:paraId="26AFC366" w14:textId="77777777" w:rsidR="006F1D13" w:rsidRDefault="006F1D13" w:rsidP="006F1D13">
            <w:pPr>
              <w:spacing w:after="0" w:line="240" w:lineRule="auto"/>
              <w:jc w:val="center"/>
              <w:rPr>
                <w:rFonts w:ascii="Calibri" w:eastAsia="Times New Roman" w:hAnsi="Calibri" w:cs="Times New Roman"/>
                <w:b/>
                <w:bCs/>
                <w:color w:val="000000"/>
              </w:rPr>
            </w:pPr>
          </w:p>
          <w:p w14:paraId="3FE7D4CE" w14:textId="77777777" w:rsidR="006F1D13" w:rsidRDefault="006F1D13" w:rsidP="006F1D13">
            <w:pPr>
              <w:spacing w:after="0" w:line="240" w:lineRule="auto"/>
              <w:jc w:val="center"/>
              <w:rPr>
                <w:rFonts w:ascii="Calibri" w:eastAsia="Times New Roman" w:hAnsi="Calibri" w:cs="Times New Roman"/>
                <w:b/>
                <w:bCs/>
                <w:color w:val="000000"/>
              </w:rPr>
            </w:pPr>
          </w:p>
          <w:p w14:paraId="3BDBB7E1" w14:textId="77777777" w:rsidR="006F1D13" w:rsidRDefault="006F1D13" w:rsidP="006F1D13">
            <w:pPr>
              <w:spacing w:after="0" w:line="240" w:lineRule="auto"/>
              <w:jc w:val="center"/>
              <w:rPr>
                <w:rFonts w:ascii="Calibri" w:eastAsia="Times New Roman" w:hAnsi="Calibri" w:cs="Times New Roman"/>
                <w:b/>
                <w:bCs/>
                <w:color w:val="000000"/>
              </w:rPr>
            </w:pPr>
          </w:p>
          <w:p w14:paraId="772A12CB" w14:textId="77777777" w:rsidR="006F1D13" w:rsidRDefault="006F1D13" w:rsidP="006F1D13">
            <w:pPr>
              <w:spacing w:after="0" w:line="240" w:lineRule="auto"/>
              <w:jc w:val="center"/>
              <w:rPr>
                <w:rFonts w:ascii="Calibri" w:eastAsia="Times New Roman" w:hAnsi="Calibri" w:cs="Times New Roman"/>
                <w:b/>
                <w:bCs/>
                <w:color w:val="000000"/>
              </w:rPr>
            </w:pPr>
          </w:p>
          <w:p w14:paraId="241FF0B5" w14:textId="77777777" w:rsidR="006F1D13" w:rsidRDefault="006F1D13" w:rsidP="006F1D13">
            <w:pPr>
              <w:spacing w:after="0" w:line="240" w:lineRule="auto"/>
              <w:jc w:val="center"/>
              <w:rPr>
                <w:rFonts w:ascii="Calibri" w:eastAsia="Times New Roman" w:hAnsi="Calibri" w:cs="Times New Roman"/>
                <w:b/>
                <w:bCs/>
                <w:color w:val="000000"/>
              </w:rPr>
            </w:pPr>
          </w:p>
          <w:p w14:paraId="78620613" w14:textId="77777777" w:rsidR="006F1D13" w:rsidRDefault="006F1D13" w:rsidP="006F1D13">
            <w:pPr>
              <w:spacing w:after="0" w:line="240" w:lineRule="auto"/>
              <w:jc w:val="center"/>
              <w:rPr>
                <w:rFonts w:ascii="Calibri" w:eastAsia="Times New Roman" w:hAnsi="Calibri" w:cs="Times New Roman"/>
                <w:b/>
                <w:bCs/>
                <w:color w:val="000000"/>
              </w:rPr>
            </w:pPr>
          </w:p>
          <w:p w14:paraId="638FFB30" w14:textId="77777777" w:rsidR="006F1D13" w:rsidRDefault="006F1D13" w:rsidP="006F1D13">
            <w:pPr>
              <w:spacing w:after="0" w:line="240" w:lineRule="auto"/>
              <w:jc w:val="center"/>
              <w:rPr>
                <w:rFonts w:ascii="Calibri" w:eastAsia="Times New Roman" w:hAnsi="Calibri" w:cs="Times New Roman"/>
                <w:b/>
                <w:bCs/>
                <w:color w:val="000000"/>
              </w:rPr>
            </w:pPr>
          </w:p>
          <w:p w14:paraId="25A45D0C" w14:textId="77777777" w:rsidR="006F1D13" w:rsidRDefault="006F1D13" w:rsidP="006F1D13">
            <w:pPr>
              <w:spacing w:after="0" w:line="240" w:lineRule="auto"/>
              <w:jc w:val="center"/>
              <w:rPr>
                <w:rFonts w:ascii="Calibri" w:eastAsia="Times New Roman" w:hAnsi="Calibri" w:cs="Times New Roman"/>
                <w:b/>
                <w:bCs/>
                <w:color w:val="000000"/>
              </w:rPr>
            </w:pPr>
          </w:p>
          <w:p w14:paraId="2D924B76" w14:textId="77777777" w:rsidR="006F1D13" w:rsidRDefault="006F1D13" w:rsidP="006F1D13">
            <w:pPr>
              <w:spacing w:after="0" w:line="240" w:lineRule="auto"/>
              <w:jc w:val="center"/>
              <w:rPr>
                <w:rFonts w:ascii="Calibri" w:eastAsia="Times New Roman" w:hAnsi="Calibri" w:cs="Times New Roman"/>
                <w:b/>
                <w:bCs/>
                <w:color w:val="000000"/>
              </w:rPr>
            </w:pPr>
          </w:p>
          <w:p w14:paraId="6065A6E3" w14:textId="77777777" w:rsidR="006F1D13" w:rsidRPr="0007562F" w:rsidRDefault="006F1D13" w:rsidP="006F1D13">
            <w:pPr>
              <w:spacing w:after="0" w:line="240" w:lineRule="auto"/>
              <w:jc w:val="center"/>
              <w:rPr>
                <w:rFonts w:ascii="Calibri" w:eastAsia="Times New Roman" w:hAnsi="Calibri" w:cs="Times New Roman"/>
                <w:b/>
                <w:bCs/>
                <w:color w:val="000000"/>
              </w:rPr>
            </w:pPr>
          </w:p>
          <w:p w14:paraId="1D70AA95" w14:textId="77777777" w:rsidR="006F138D" w:rsidRPr="0007562F" w:rsidRDefault="006F138D" w:rsidP="006F1D13">
            <w:pPr>
              <w:spacing w:after="0" w:line="240" w:lineRule="auto"/>
              <w:jc w:val="center"/>
              <w:rPr>
                <w:rFonts w:ascii="Calibri" w:eastAsia="Times New Roman" w:hAnsi="Calibri" w:cs="Times New Roman"/>
                <w:b/>
                <w:bCs/>
                <w:color w:val="000000"/>
              </w:rPr>
            </w:pPr>
          </w:p>
          <w:p w14:paraId="064CE5C8" w14:textId="77777777" w:rsidR="006F138D" w:rsidRPr="0007562F" w:rsidRDefault="006F138D" w:rsidP="006F1D13">
            <w:pPr>
              <w:spacing w:after="0" w:line="240" w:lineRule="auto"/>
              <w:jc w:val="center"/>
              <w:rPr>
                <w:rFonts w:ascii="Calibri" w:eastAsia="Times New Roman" w:hAnsi="Calibri" w:cs="Times New Roman"/>
                <w:b/>
                <w:bCs/>
                <w:color w:val="000000"/>
              </w:rPr>
            </w:pPr>
          </w:p>
          <w:p w14:paraId="4F17E05A" w14:textId="77777777" w:rsidR="006F138D" w:rsidRPr="0007562F" w:rsidRDefault="006F138D" w:rsidP="006F1D13">
            <w:pPr>
              <w:spacing w:after="0" w:line="240" w:lineRule="auto"/>
              <w:jc w:val="center"/>
              <w:rPr>
                <w:rFonts w:ascii="Calibri" w:eastAsia="Times New Roman" w:hAnsi="Calibri" w:cs="Times New Roman"/>
                <w:b/>
                <w:bCs/>
                <w:color w:val="000000"/>
              </w:rPr>
            </w:pPr>
          </w:p>
          <w:p w14:paraId="6206CD76" w14:textId="77777777" w:rsidR="006F138D" w:rsidRPr="0007562F" w:rsidRDefault="006F138D" w:rsidP="006F1D13">
            <w:pPr>
              <w:spacing w:after="0" w:line="240" w:lineRule="auto"/>
              <w:jc w:val="center"/>
              <w:rPr>
                <w:rFonts w:ascii="Calibri" w:eastAsia="Times New Roman" w:hAnsi="Calibri" w:cs="Times New Roman"/>
                <w:b/>
                <w:bCs/>
                <w:color w:val="000000"/>
              </w:rPr>
            </w:pPr>
          </w:p>
          <w:p w14:paraId="3A050FDE" w14:textId="77777777" w:rsidR="006F138D" w:rsidRPr="0007562F" w:rsidRDefault="006F138D" w:rsidP="006F1D13">
            <w:pPr>
              <w:spacing w:after="0" w:line="240" w:lineRule="auto"/>
              <w:jc w:val="center"/>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hideMark/>
          </w:tcPr>
          <w:p w14:paraId="1AA410CA" w14:textId="77777777" w:rsidR="007452C1" w:rsidRPr="00301646" w:rsidRDefault="007452C1" w:rsidP="007452C1">
            <w:pPr>
              <w:spacing w:after="0" w:line="240" w:lineRule="auto"/>
              <w:rPr>
                <w:rFonts w:eastAsia="Times New Roman"/>
                <w:color w:val="000000"/>
              </w:rPr>
            </w:pPr>
            <w:r w:rsidRPr="00301646">
              <w:rPr>
                <w:rFonts w:eastAsia="Times New Roman"/>
                <w:b/>
                <w:color w:val="000000"/>
              </w:rPr>
              <w:lastRenderedPageBreak/>
              <w:t>RH</w:t>
            </w:r>
            <w:r w:rsidRPr="00301646">
              <w:rPr>
                <w:rFonts w:eastAsia="Times New Roman"/>
                <w:color w:val="000000"/>
              </w:rPr>
              <w:t xml:space="preserve"> – Refuge House</w:t>
            </w:r>
          </w:p>
          <w:p w14:paraId="2324DDB1" w14:textId="77777777" w:rsidR="007452C1" w:rsidRPr="00301646" w:rsidRDefault="007452C1" w:rsidP="007452C1">
            <w:pPr>
              <w:spacing w:after="0" w:line="240" w:lineRule="auto"/>
              <w:rPr>
                <w:rFonts w:eastAsia="Times New Roman"/>
                <w:color w:val="000000"/>
              </w:rPr>
            </w:pPr>
            <w:r w:rsidRPr="00301646">
              <w:rPr>
                <w:rFonts w:eastAsia="Times New Roman"/>
                <w:b/>
                <w:color w:val="000000"/>
              </w:rPr>
              <w:t>The Agency</w:t>
            </w:r>
            <w:r w:rsidRPr="00301646">
              <w:rPr>
                <w:rFonts w:eastAsia="Times New Roman"/>
                <w:color w:val="000000"/>
              </w:rPr>
              <w:t xml:space="preserve"> – Refuge House</w:t>
            </w:r>
          </w:p>
          <w:p w14:paraId="58598DA4" w14:textId="77777777" w:rsidR="007452C1" w:rsidRDefault="007452C1" w:rsidP="007452C1">
            <w:pPr>
              <w:spacing w:after="0" w:line="240" w:lineRule="auto"/>
              <w:rPr>
                <w:rFonts w:eastAsia="Times New Roman"/>
                <w:color w:val="000000"/>
              </w:rPr>
            </w:pPr>
            <w:r w:rsidRPr="00301646">
              <w:rPr>
                <w:rFonts w:eastAsia="Times New Roman"/>
                <w:b/>
                <w:color w:val="000000"/>
              </w:rPr>
              <w:t>DFPS</w:t>
            </w:r>
            <w:r w:rsidRPr="00301646">
              <w:rPr>
                <w:rFonts w:eastAsia="Times New Roman"/>
                <w:color w:val="000000"/>
              </w:rPr>
              <w:t xml:space="preserve"> – Department of Families and Protective Services</w:t>
            </w:r>
          </w:p>
          <w:p w14:paraId="7E9BAB36" w14:textId="77777777" w:rsidR="007452C1" w:rsidRDefault="007452C1" w:rsidP="007452C1">
            <w:pPr>
              <w:spacing w:after="0" w:line="240" w:lineRule="auto"/>
              <w:rPr>
                <w:rFonts w:eastAsia="Times New Roman"/>
                <w:color w:val="000000"/>
              </w:rPr>
            </w:pPr>
            <w:r w:rsidRPr="007452C1">
              <w:rPr>
                <w:rFonts w:eastAsia="Times New Roman"/>
                <w:b/>
                <w:color w:val="000000"/>
              </w:rPr>
              <w:t>CPS</w:t>
            </w:r>
            <w:r>
              <w:rPr>
                <w:rFonts w:eastAsia="Times New Roman"/>
                <w:color w:val="000000"/>
              </w:rPr>
              <w:t xml:space="preserve"> – Child Protective Services</w:t>
            </w:r>
          </w:p>
          <w:p w14:paraId="0F3FB8E0" w14:textId="7A56AF09" w:rsidR="007452C1" w:rsidRPr="007452C1" w:rsidRDefault="007452C1" w:rsidP="007452C1">
            <w:pPr>
              <w:spacing w:after="0" w:line="240" w:lineRule="auto"/>
              <w:rPr>
                <w:rFonts w:eastAsia="Times New Roman"/>
                <w:color w:val="000000"/>
              </w:rPr>
            </w:pPr>
            <w:r w:rsidRPr="00301646">
              <w:rPr>
                <w:rFonts w:eastAsia="Times New Roman"/>
                <w:b/>
                <w:color w:val="000000"/>
              </w:rPr>
              <w:t>ICWA</w:t>
            </w:r>
            <w:r w:rsidRPr="00301646">
              <w:rPr>
                <w:rFonts w:eastAsia="Times New Roman"/>
                <w:color w:val="000000"/>
              </w:rPr>
              <w:t xml:space="preserve"> – Indian Child Welfare Act</w:t>
            </w:r>
          </w:p>
          <w:p w14:paraId="31199EB3" w14:textId="08CD6C6D" w:rsidR="006F1D13" w:rsidRPr="007452C1" w:rsidRDefault="006F1D13" w:rsidP="007452C1">
            <w:pPr>
              <w:pStyle w:val="NoSpacing"/>
              <w:rPr>
                <w:rFonts w:cs="Times"/>
              </w:rPr>
            </w:pPr>
            <w:r w:rsidRPr="007452C1">
              <w:rPr>
                <w:b/>
                <w:bCs/>
              </w:rPr>
              <w:t xml:space="preserve">Emergency hearings: </w:t>
            </w:r>
            <w:r w:rsidRPr="007452C1">
              <w:t xml:space="preserve">If </w:t>
            </w:r>
            <w:r w:rsidR="00463702" w:rsidRPr="007452C1">
              <w:t xml:space="preserve">a </w:t>
            </w:r>
            <w:r w:rsidRPr="007452C1">
              <w:t xml:space="preserve">child is removed without a court order, the court will schedule a hearing for the next working day. This hearing allows the judge to learn why </w:t>
            </w:r>
            <w:r w:rsidR="00463702" w:rsidRPr="007452C1">
              <w:t>a</w:t>
            </w:r>
            <w:r w:rsidRPr="007452C1">
              <w:t xml:space="preserve"> child was removed from his or her home and to decide if there is a good reason to </w:t>
            </w:r>
            <w:r w:rsidR="00463702" w:rsidRPr="007452C1">
              <w:t xml:space="preserve">keep a </w:t>
            </w:r>
            <w:r w:rsidRPr="007452C1">
              <w:t>child in c</w:t>
            </w:r>
            <w:r w:rsidR="00463702" w:rsidRPr="007452C1">
              <w:t xml:space="preserve">are until the adversary hearing. </w:t>
            </w:r>
            <w:r w:rsidRPr="007452C1">
              <w:t xml:space="preserve">If the judge decides </w:t>
            </w:r>
            <w:r w:rsidR="00463702" w:rsidRPr="007452C1">
              <w:t>a child may be in danger</w:t>
            </w:r>
            <w:r w:rsidRPr="007452C1">
              <w:t xml:space="preserve">, </w:t>
            </w:r>
            <w:r w:rsidR="00463702" w:rsidRPr="007452C1">
              <w:t>a</w:t>
            </w:r>
            <w:r w:rsidRPr="007452C1">
              <w:t xml:space="preserve"> child will remain in foster care until the adversary hearing.</w:t>
            </w:r>
          </w:p>
          <w:p w14:paraId="3EE9FA5D" w14:textId="0E4E1236" w:rsidR="006F1D13" w:rsidRPr="007452C1" w:rsidRDefault="006F1D13" w:rsidP="007452C1">
            <w:pPr>
              <w:pStyle w:val="NoSpacing"/>
              <w:rPr>
                <w:rFonts w:cs="Times"/>
              </w:rPr>
            </w:pPr>
            <w:r w:rsidRPr="007452C1">
              <w:rPr>
                <w:b/>
                <w:bCs/>
              </w:rPr>
              <w:t xml:space="preserve">Non-emergency hearings/Show Cause hearings: </w:t>
            </w:r>
            <w:r w:rsidRPr="007452C1">
              <w:t xml:space="preserve">In some circumstances, CPS may first seek a court order from the judge prior to the physical removal of </w:t>
            </w:r>
            <w:r w:rsidR="00463702" w:rsidRPr="007452C1">
              <w:t>a</w:t>
            </w:r>
            <w:r w:rsidRPr="007452C1">
              <w:t xml:space="preserve"> child. These situations may arise when there is significant risk of abuse or neglect to </w:t>
            </w:r>
            <w:r w:rsidR="00463702" w:rsidRPr="007452C1">
              <w:t xml:space="preserve">a </w:t>
            </w:r>
            <w:r w:rsidRPr="007452C1">
              <w:t>child; however, the current circumstances do not call for an emergency removal.</w:t>
            </w:r>
          </w:p>
          <w:p w14:paraId="3136AA9C" w14:textId="1A7370C8" w:rsidR="006F1D13" w:rsidRPr="007452C1" w:rsidRDefault="006F1D13" w:rsidP="007452C1">
            <w:pPr>
              <w:pStyle w:val="NoSpacing"/>
              <w:rPr>
                <w:rFonts w:cs="Times"/>
              </w:rPr>
            </w:pPr>
            <w:r w:rsidRPr="007452C1">
              <w:rPr>
                <w:b/>
                <w:bCs/>
              </w:rPr>
              <w:t xml:space="preserve">Adversary hearings: </w:t>
            </w:r>
            <w:r w:rsidRPr="007452C1">
              <w:t xml:space="preserve">The court holds an adversary hearing within 14 days of </w:t>
            </w:r>
            <w:r w:rsidR="00463702" w:rsidRPr="007452C1">
              <w:t xml:space="preserve">a </w:t>
            </w:r>
            <w:r w:rsidRPr="007452C1">
              <w:t>child being removed. At this hearing, the judge will decide whether to return</w:t>
            </w:r>
            <w:r w:rsidR="00463702" w:rsidRPr="007452C1">
              <w:t xml:space="preserve"> a</w:t>
            </w:r>
            <w:r w:rsidRPr="007452C1">
              <w:t xml:space="preserve"> child </w:t>
            </w:r>
            <w:r w:rsidR="00463702" w:rsidRPr="007452C1">
              <w:t>home</w:t>
            </w:r>
            <w:r w:rsidRPr="007452C1">
              <w:t xml:space="preserve"> or if </w:t>
            </w:r>
            <w:r w:rsidR="00463702" w:rsidRPr="007452C1">
              <w:t>a</w:t>
            </w:r>
            <w:r w:rsidRPr="007452C1">
              <w:t xml:space="preserve"> child would still be at risk of continued abuse or neglect. If the judge does not return </w:t>
            </w:r>
            <w:r w:rsidR="00463702" w:rsidRPr="007452C1">
              <w:t>a</w:t>
            </w:r>
            <w:r w:rsidRPr="007452C1">
              <w:t xml:space="preserve"> child, he or she may decide to place </w:t>
            </w:r>
            <w:r w:rsidR="00463702" w:rsidRPr="007452C1">
              <w:t>a</w:t>
            </w:r>
            <w:r w:rsidRPr="007452C1">
              <w:t xml:space="preserve"> child with a relative or close family friend if they are appropriate, available, and willing to help. Otherwise, </w:t>
            </w:r>
            <w:r w:rsidR="00463702" w:rsidRPr="007452C1">
              <w:t>a</w:t>
            </w:r>
            <w:r w:rsidRPr="007452C1">
              <w:t xml:space="preserve"> child will be placed in foster care. The adversary hearing is </w:t>
            </w:r>
            <w:r w:rsidR="00463702" w:rsidRPr="007452C1">
              <w:t xml:space="preserve">a </w:t>
            </w:r>
            <w:r w:rsidRPr="007452C1">
              <w:t xml:space="preserve">chance to present </w:t>
            </w:r>
            <w:r w:rsidR="00463702" w:rsidRPr="007452C1">
              <w:t>a family’s</w:t>
            </w:r>
            <w:r w:rsidRPr="007452C1">
              <w:t xml:space="preserve"> </w:t>
            </w:r>
            <w:r w:rsidRPr="007452C1">
              <w:lastRenderedPageBreak/>
              <w:t xml:space="preserve">view of what happened and how </w:t>
            </w:r>
            <w:r w:rsidR="00463702" w:rsidRPr="007452C1">
              <w:t>a</w:t>
            </w:r>
            <w:r w:rsidRPr="007452C1">
              <w:t xml:space="preserve"> child can be protected now.</w:t>
            </w:r>
          </w:p>
          <w:p w14:paraId="5AF059C3" w14:textId="4DF3986D" w:rsidR="006F1D13" w:rsidRPr="007452C1" w:rsidRDefault="006F1D13" w:rsidP="007452C1">
            <w:pPr>
              <w:pStyle w:val="NoSpacing"/>
              <w:rPr>
                <w:rFonts w:cs="Times"/>
              </w:rPr>
            </w:pPr>
            <w:r w:rsidRPr="007452C1">
              <w:rPr>
                <w:b/>
                <w:bCs/>
              </w:rPr>
              <w:t xml:space="preserve">Status hearings: </w:t>
            </w:r>
            <w:r w:rsidRPr="007452C1">
              <w:t xml:space="preserve">The court holds a status hearing within 60 days of </w:t>
            </w:r>
            <w:r w:rsidR="00463702" w:rsidRPr="007452C1">
              <w:t>a</w:t>
            </w:r>
            <w:r w:rsidRPr="007452C1">
              <w:t xml:space="preserve"> child's placement in foster care. The purpose of this hearing is to ensure that </w:t>
            </w:r>
            <w:r w:rsidR="00463702" w:rsidRPr="007452C1">
              <w:t>a child’s family</w:t>
            </w:r>
            <w:r w:rsidRPr="007452C1">
              <w:t xml:space="preserve"> </w:t>
            </w:r>
            <w:r w:rsidR="00463702" w:rsidRPr="007452C1">
              <w:t>has a family service plan</w:t>
            </w:r>
            <w:r w:rsidRPr="007452C1">
              <w:t xml:space="preserve"> and </w:t>
            </w:r>
            <w:r w:rsidR="00463702" w:rsidRPr="007452C1">
              <w:t xml:space="preserve">that they </w:t>
            </w:r>
            <w:r w:rsidRPr="007452C1">
              <w:t xml:space="preserve">understand following that plan is </w:t>
            </w:r>
            <w:r w:rsidR="00463702" w:rsidRPr="007452C1">
              <w:t xml:space="preserve">the only </w:t>
            </w:r>
            <w:r w:rsidRPr="007452C1">
              <w:t xml:space="preserve">way for </w:t>
            </w:r>
            <w:r w:rsidR="00463702" w:rsidRPr="007452C1">
              <w:t xml:space="preserve">a </w:t>
            </w:r>
            <w:r w:rsidRPr="007452C1">
              <w:t xml:space="preserve">child to return home. This hearing also ensures </w:t>
            </w:r>
            <w:r w:rsidR="00463702" w:rsidRPr="007452C1">
              <w:t>parents have been notified of the legal suit against them</w:t>
            </w:r>
            <w:r w:rsidRPr="007452C1">
              <w:t>.</w:t>
            </w:r>
          </w:p>
          <w:p w14:paraId="51B06A3A" w14:textId="7C4ED3CA" w:rsidR="006F1D13" w:rsidRPr="007452C1" w:rsidRDefault="006F1D13" w:rsidP="007452C1">
            <w:pPr>
              <w:pStyle w:val="NoSpacing"/>
              <w:rPr>
                <w:rFonts w:cs="Times"/>
              </w:rPr>
            </w:pPr>
            <w:r w:rsidRPr="007452C1">
              <w:rPr>
                <w:b/>
                <w:bCs/>
              </w:rPr>
              <w:t xml:space="preserve">Permanency Court Reviews: </w:t>
            </w:r>
            <w:r w:rsidRPr="007452C1">
              <w:t xml:space="preserve">About five months after the first adversary hearing, the court will review progress on meeting the court orders and the </w:t>
            </w:r>
            <w:proofErr w:type="gramStart"/>
            <w:r w:rsidRPr="007452C1">
              <w:t>family service plan requirements</w:t>
            </w:r>
            <w:proofErr w:type="gramEnd"/>
            <w:r w:rsidRPr="007452C1">
              <w:t xml:space="preserve">. Prior to the hearing, CPS must submit a permanency report, outlining </w:t>
            </w:r>
            <w:r w:rsidR="00463702" w:rsidRPr="007452C1">
              <w:t xml:space="preserve">DFPS </w:t>
            </w:r>
            <w:r w:rsidRPr="007452C1">
              <w:t xml:space="preserve">view of </w:t>
            </w:r>
            <w:r w:rsidR="00463702" w:rsidRPr="007452C1">
              <w:t>a family’s</w:t>
            </w:r>
            <w:r w:rsidRPr="007452C1">
              <w:t xml:space="preserve"> progress and making a final recommendation on what plan for permanent placement it intends to pursue for </w:t>
            </w:r>
            <w:r w:rsidR="007452C1" w:rsidRPr="007452C1">
              <w:t>a</w:t>
            </w:r>
            <w:r w:rsidRPr="007452C1">
              <w:t xml:space="preserve"> child. The court may issue any additional orders it deems necessary. Subsequent permanency court reviews will be held every four months while the case is in temporary legal status.</w:t>
            </w:r>
          </w:p>
          <w:p w14:paraId="77E80B7C" w14:textId="28D2C53D" w:rsidR="006F1D13" w:rsidRPr="00ED4831" w:rsidRDefault="006F1D13" w:rsidP="00ED4831">
            <w:pPr>
              <w:pStyle w:val="NoSpacing"/>
              <w:rPr>
                <w:rFonts w:cs="Times"/>
              </w:rPr>
            </w:pPr>
            <w:r w:rsidRPr="007452C1">
              <w:rPr>
                <w:b/>
                <w:bCs/>
              </w:rPr>
              <w:t xml:space="preserve">Court Resolution in 12 months (or up to 6 months later, if an extension is granted): </w:t>
            </w:r>
            <w:r w:rsidRPr="007452C1">
              <w:t>Within 12 months of CPS having temporary legal responsibility (in legal terms known as “temporary man</w:t>
            </w:r>
            <w:r w:rsidRPr="00ED4831">
              <w:t xml:space="preserve">aging conservatorship”), the court will issue an order to either return </w:t>
            </w:r>
            <w:r w:rsidR="007452C1" w:rsidRPr="00ED4831">
              <w:t xml:space="preserve">a </w:t>
            </w:r>
            <w:r w:rsidRPr="00ED4831">
              <w:t xml:space="preserve">child or give permanent custody to a relative, a close family friend, or CPS. On rare occasions and if circumstances warrant, the court may decide to extend the 12 months for up to an additional six months. The court may terminate parental rights if it finds that grounds for legally terminating those rights exist, which may include a parent's inability to provide for </w:t>
            </w:r>
            <w:r w:rsidR="007452C1" w:rsidRPr="00ED4831">
              <w:t>a</w:t>
            </w:r>
            <w:r w:rsidRPr="00ED4831">
              <w:t xml:space="preserve"> child's needs in the foreseeable future due to a mental or emotional illness, and it is in </w:t>
            </w:r>
            <w:r w:rsidR="007452C1" w:rsidRPr="00ED4831">
              <w:t>a</w:t>
            </w:r>
            <w:r w:rsidRPr="00ED4831">
              <w:t xml:space="preserve"> child's best interest to do so.</w:t>
            </w:r>
          </w:p>
          <w:p w14:paraId="4425514A" w14:textId="77777777" w:rsidR="007452C1" w:rsidRPr="00ED4831" w:rsidRDefault="006F1D13" w:rsidP="00ED4831">
            <w:pPr>
              <w:pStyle w:val="NoSpacing"/>
              <w:rPr>
                <w:b/>
              </w:rPr>
            </w:pPr>
            <w:r w:rsidRPr="00ED4831">
              <w:rPr>
                <w:b/>
                <w:bCs/>
              </w:rPr>
              <w:t xml:space="preserve">Placement Review Hearings: </w:t>
            </w:r>
            <w:r w:rsidRPr="00ED4831">
              <w:t xml:space="preserve">If a court orders CPS to be given Permanent Managing Conservatorship, the court will review </w:t>
            </w:r>
            <w:r w:rsidR="007452C1" w:rsidRPr="00ED4831">
              <w:t>a</w:t>
            </w:r>
            <w:r w:rsidRPr="00ED4831">
              <w:t xml:space="preserve"> child's placement and plans every six months.</w:t>
            </w:r>
            <w:r w:rsidR="007452C1" w:rsidRPr="00ED4831">
              <w:rPr>
                <w:b/>
              </w:rPr>
              <w:t xml:space="preserve"> </w:t>
            </w:r>
          </w:p>
          <w:p w14:paraId="68D2C519" w14:textId="77777777" w:rsidR="007452C1" w:rsidRPr="00ED4831" w:rsidRDefault="007452C1" w:rsidP="00ED4831">
            <w:pPr>
              <w:pStyle w:val="NoSpacing"/>
              <w:rPr>
                <w:rFonts w:cs="Verdana"/>
              </w:rPr>
            </w:pPr>
            <w:r w:rsidRPr="00ED4831">
              <w:rPr>
                <w:b/>
              </w:rPr>
              <w:t>Concurrent Permanency Planning</w:t>
            </w:r>
            <w:r w:rsidRPr="00ED4831">
              <w:t xml:space="preserve">: a process in which two different permanency goals are pursued at the same time, with a primary goal and a secondary goal. Ensuring that CPS works towards the best permanency outcome for a child who ultimately cannot return home. </w:t>
            </w:r>
          </w:p>
          <w:p w14:paraId="2CFEE49A" w14:textId="4D3057D3" w:rsidR="007452C1" w:rsidRPr="00ED4831" w:rsidRDefault="007452C1" w:rsidP="00ED4831">
            <w:pPr>
              <w:pStyle w:val="NoSpacing"/>
              <w:rPr>
                <w:rFonts w:cs="Verdana"/>
              </w:rPr>
            </w:pPr>
            <w:r w:rsidRPr="00ED4831">
              <w:rPr>
                <w:rFonts w:cs="Verdana"/>
                <w:b/>
              </w:rPr>
              <w:t>A Family Group Conference</w:t>
            </w:r>
            <w:r w:rsidRPr="00ED4831">
              <w:rPr>
                <w:rFonts w:cs="Verdana"/>
              </w:rPr>
              <w:t xml:space="preserve"> a meeting where families join with relatives, friends, the community and CPS to develop a plan to ensure children are cared for and protected from future harm.</w:t>
            </w:r>
          </w:p>
          <w:p w14:paraId="7AD4D2CE" w14:textId="5B163AC5" w:rsidR="007452C1" w:rsidRPr="00ED4831" w:rsidRDefault="007452C1" w:rsidP="00ED4831">
            <w:pPr>
              <w:pStyle w:val="NoSpacing"/>
              <w:rPr>
                <w:rFonts w:cs="Times"/>
              </w:rPr>
            </w:pPr>
            <w:r w:rsidRPr="00ED4831">
              <w:rPr>
                <w:rFonts w:cs="Verdana"/>
                <w:b/>
                <w:bCs/>
              </w:rPr>
              <w:t xml:space="preserve">Family and Child Service Plans: </w:t>
            </w:r>
            <w:r w:rsidRPr="00ED4831">
              <w:rPr>
                <w:rFonts w:cs="Verdana"/>
              </w:rPr>
              <w:t xml:space="preserve">The Family Service Plans are completed by the 21st day after </w:t>
            </w:r>
            <w:r w:rsidR="00ED4831" w:rsidRPr="00ED4831">
              <w:rPr>
                <w:rFonts w:cs="Verdana"/>
              </w:rPr>
              <w:t>a</w:t>
            </w:r>
            <w:r w:rsidRPr="00ED4831">
              <w:rPr>
                <w:rFonts w:cs="Verdana"/>
              </w:rPr>
              <w:t xml:space="preserve"> child has come into care and are reviewed at least every six months. </w:t>
            </w:r>
            <w:r w:rsidR="00ED4831" w:rsidRPr="00ED4831">
              <w:rPr>
                <w:rFonts w:cs="Verdana"/>
              </w:rPr>
              <w:t xml:space="preserve">A </w:t>
            </w:r>
            <w:r w:rsidRPr="00ED4831">
              <w:rPr>
                <w:rFonts w:cs="Verdana"/>
              </w:rPr>
              <w:t xml:space="preserve">Child's Service Plan is completed by the 45th day after </w:t>
            </w:r>
            <w:r w:rsidR="00ED4831" w:rsidRPr="00ED4831">
              <w:rPr>
                <w:rFonts w:cs="Verdana"/>
              </w:rPr>
              <w:t>a</w:t>
            </w:r>
            <w:r w:rsidRPr="00ED4831">
              <w:rPr>
                <w:rFonts w:cs="Verdana"/>
              </w:rPr>
              <w:t xml:space="preserve"> child has come into care and is reviewed at least every six months. Children receiving therapeutic care receive a written Child's Service Plan more frequently.</w:t>
            </w:r>
          </w:p>
          <w:p w14:paraId="51A82704" w14:textId="25EA4CAF" w:rsidR="007452C1" w:rsidRPr="00ED4831" w:rsidRDefault="007452C1" w:rsidP="00ED4831">
            <w:pPr>
              <w:pStyle w:val="NoSpacing"/>
              <w:rPr>
                <w:rFonts w:cs="Times"/>
              </w:rPr>
            </w:pPr>
            <w:r w:rsidRPr="00ED4831">
              <w:rPr>
                <w:b/>
                <w:bCs/>
              </w:rPr>
              <w:lastRenderedPageBreak/>
              <w:t xml:space="preserve">Permanency reports: </w:t>
            </w:r>
            <w:r w:rsidR="00ED4831" w:rsidRPr="00ED4831">
              <w:t>The family and their</w:t>
            </w:r>
            <w:r w:rsidRPr="00ED4831">
              <w:t xml:space="preserve"> attorney receive a copy of the Permanency Report to the Court at least 10 days prior to the scheduled permanency court reviews. </w:t>
            </w:r>
          </w:p>
          <w:p w14:paraId="36B4914C" w14:textId="1FC5D159" w:rsidR="00ED4831" w:rsidRPr="00ED4831" w:rsidRDefault="00ED4831" w:rsidP="00ED4831">
            <w:pPr>
              <w:pStyle w:val="NoSpacing"/>
              <w:rPr>
                <w:rFonts w:cs="Times"/>
              </w:rPr>
            </w:pPr>
            <w:r w:rsidRPr="00ED4831">
              <w:rPr>
                <w:b/>
                <w:bCs/>
              </w:rPr>
              <w:t xml:space="preserve">CASA Worker: </w:t>
            </w:r>
            <w:r w:rsidRPr="00ED4831">
              <w:rPr>
                <w:bCs/>
              </w:rPr>
              <w:t xml:space="preserve">Court </w:t>
            </w:r>
            <w:r w:rsidRPr="00ED4831">
              <w:t>Appointed Special Advocate. A person who has received the court’s approved training and</w:t>
            </w:r>
            <w:r w:rsidRPr="00ED4831">
              <w:rPr>
                <w:rFonts w:cs="Times"/>
              </w:rPr>
              <w:t xml:space="preserve"> </w:t>
            </w:r>
            <w:r w:rsidRPr="00ED4831">
              <w:t>has been certified by the court to appear at court hearings, as a volunteer advocate on behalf of a child.</w:t>
            </w:r>
          </w:p>
          <w:p w14:paraId="4836E042" w14:textId="36D4A19E" w:rsidR="00ED4831" w:rsidRPr="00ED4831" w:rsidRDefault="00ED4831" w:rsidP="00ED4831">
            <w:pPr>
              <w:pStyle w:val="NoSpacing"/>
              <w:rPr>
                <w:rFonts w:cs="Times"/>
              </w:rPr>
            </w:pPr>
            <w:r w:rsidRPr="00ED4831">
              <w:rPr>
                <w:b/>
                <w:bCs/>
              </w:rPr>
              <w:t xml:space="preserve">Final Orders: </w:t>
            </w:r>
            <w:r w:rsidRPr="00ED4831">
              <w:rPr>
                <w:bCs/>
              </w:rPr>
              <w:t>ends</w:t>
            </w:r>
            <w:r w:rsidRPr="00ED4831">
              <w:rPr>
                <w:b/>
                <w:bCs/>
              </w:rPr>
              <w:t xml:space="preserve"> </w:t>
            </w:r>
            <w:r w:rsidRPr="00ED4831">
              <w:t>the court involvement in the parent-child relationship through returning managing conservatorship to a parent, granting managing conservatorship to a relative, granting permanent managing conservatorship to CPS or terminating the parental rights to a child</w:t>
            </w:r>
          </w:p>
          <w:p w14:paraId="7C462109" w14:textId="21E66DD7" w:rsidR="00ED4831" w:rsidRPr="00ED4831" w:rsidRDefault="00ED4831" w:rsidP="00ED4831">
            <w:pPr>
              <w:pStyle w:val="NoSpacing"/>
              <w:rPr>
                <w:rFonts w:cs="Times"/>
              </w:rPr>
            </w:pPr>
            <w:r w:rsidRPr="00ED4831">
              <w:rPr>
                <w:b/>
                <w:bCs/>
              </w:rPr>
              <w:t xml:space="preserve">Home Study/Home Assessment: </w:t>
            </w:r>
            <w:r w:rsidRPr="00ED4831">
              <w:t>assessment of the home of any person requesting possession of a child for whom CPS is the managing conservator.</w:t>
            </w:r>
          </w:p>
          <w:p w14:paraId="296E470A" w14:textId="7B43D74A" w:rsidR="00ED4831" w:rsidRPr="00ED4831" w:rsidRDefault="00ED4831" w:rsidP="00ED4831">
            <w:pPr>
              <w:pStyle w:val="NoSpacing"/>
              <w:rPr>
                <w:rFonts w:cs="Times"/>
              </w:rPr>
            </w:pPr>
            <w:r w:rsidRPr="00ED4831">
              <w:rPr>
                <w:b/>
                <w:bCs/>
              </w:rPr>
              <w:t xml:space="preserve">Kinship/Relative Placement: </w:t>
            </w:r>
            <w:r w:rsidRPr="00ED4831">
              <w:t>placement of a child in the home of a relative or family friend, when parents are unable to provide for a child’s safety.</w:t>
            </w:r>
          </w:p>
          <w:p w14:paraId="77EE7145" w14:textId="127B79D4" w:rsidR="00ED4831" w:rsidRPr="00ED4831" w:rsidRDefault="00ED4831" w:rsidP="00ED4831">
            <w:pPr>
              <w:pStyle w:val="NoSpacing"/>
              <w:rPr>
                <w:rFonts w:cs="Times"/>
              </w:rPr>
            </w:pPr>
            <w:r w:rsidRPr="00ED4831">
              <w:rPr>
                <w:b/>
                <w:bCs/>
              </w:rPr>
              <w:t xml:space="preserve">Kinship Caregiver Specialist/Kinship Worker: </w:t>
            </w:r>
            <w:r w:rsidRPr="00ED4831">
              <w:t>identified to work with the relative/kin provider in education, support, advocacy and training.</w:t>
            </w:r>
            <w:r w:rsidRPr="00ED4831">
              <w:rPr>
                <w:rFonts w:cs="Times"/>
              </w:rPr>
              <w:t xml:space="preserve"> </w:t>
            </w:r>
          </w:p>
          <w:p w14:paraId="117C5416" w14:textId="0FB230AB" w:rsidR="00ED4831" w:rsidRPr="00ED4831" w:rsidRDefault="00ED4831" w:rsidP="00ED4831">
            <w:pPr>
              <w:pStyle w:val="NoSpacing"/>
              <w:rPr>
                <w:rFonts w:cs="Times"/>
              </w:rPr>
            </w:pPr>
            <w:r w:rsidRPr="00ED4831">
              <w:rPr>
                <w:b/>
                <w:bCs/>
              </w:rPr>
              <w:t xml:space="preserve">PMC: Permanent Managing Conservatorship- </w:t>
            </w:r>
            <w:r w:rsidRPr="00ED4831">
              <w:t>permanent legal responsibility for a child. Permanent managing conservatorship continues until:</w:t>
            </w:r>
          </w:p>
          <w:p w14:paraId="4794F767" w14:textId="77777777" w:rsidR="00ED4831" w:rsidRPr="00ED4831" w:rsidRDefault="00ED4831" w:rsidP="00ED4831">
            <w:pPr>
              <w:pStyle w:val="NoSpacing"/>
              <w:numPr>
                <w:ilvl w:val="0"/>
                <w:numId w:val="10"/>
              </w:numPr>
              <w:rPr>
                <w:rFonts w:cs="Times"/>
              </w:rPr>
            </w:pPr>
            <w:proofErr w:type="gramStart"/>
            <w:r w:rsidRPr="00ED4831">
              <w:t>this</w:t>
            </w:r>
            <w:proofErr w:type="gramEnd"/>
            <w:r w:rsidRPr="00ED4831">
              <w:t xml:space="preserve"> role can be transferred by the court to someone else, </w:t>
            </w:r>
          </w:p>
          <w:p w14:paraId="2152C952" w14:textId="77777777" w:rsidR="00ED4831" w:rsidRPr="00ED4831" w:rsidRDefault="00ED4831" w:rsidP="00ED4831">
            <w:pPr>
              <w:pStyle w:val="NoSpacing"/>
              <w:numPr>
                <w:ilvl w:val="0"/>
                <w:numId w:val="10"/>
              </w:numPr>
              <w:rPr>
                <w:rFonts w:cs="Times"/>
              </w:rPr>
            </w:pPr>
            <w:proofErr w:type="gramStart"/>
            <w:r w:rsidRPr="00ED4831">
              <w:t>a</w:t>
            </w:r>
            <w:proofErr w:type="gramEnd"/>
            <w:r w:rsidRPr="00ED4831">
              <w:t xml:space="preserve"> child is emancipated (has his/her minority status removed), or </w:t>
            </w:r>
          </w:p>
          <w:p w14:paraId="69B298BF" w14:textId="0002075D" w:rsidR="00ED4831" w:rsidRPr="00ED4831" w:rsidRDefault="00ED4831" w:rsidP="00ED4831">
            <w:pPr>
              <w:pStyle w:val="NoSpacing"/>
              <w:numPr>
                <w:ilvl w:val="0"/>
                <w:numId w:val="10"/>
              </w:numPr>
              <w:rPr>
                <w:rFonts w:cs="Times"/>
              </w:rPr>
            </w:pPr>
            <w:proofErr w:type="gramStart"/>
            <w:r w:rsidRPr="00ED4831">
              <w:t>a</w:t>
            </w:r>
            <w:proofErr w:type="gramEnd"/>
            <w:r w:rsidRPr="00ED4831">
              <w:t xml:space="preserve"> child turns 18.</w:t>
            </w:r>
          </w:p>
          <w:p w14:paraId="039ABF8B" w14:textId="61FD8548" w:rsidR="00ED4831" w:rsidRPr="00ED4831" w:rsidRDefault="00ED4831" w:rsidP="00ED4831">
            <w:pPr>
              <w:pStyle w:val="NoSpacing"/>
              <w:rPr>
                <w:rFonts w:cs="Times"/>
              </w:rPr>
            </w:pPr>
            <w:r w:rsidRPr="00ED4831">
              <w:rPr>
                <w:b/>
                <w:bCs/>
              </w:rPr>
              <w:t xml:space="preserve">Permanency Conference: </w:t>
            </w:r>
            <w:r w:rsidRPr="00ED4831">
              <w:t>gathering of all parties involved in the planning for a child, to develop and/or review the permanent plan for a child.</w:t>
            </w:r>
          </w:p>
          <w:p w14:paraId="62B2D70A" w14:textId="3932F963" w:rsidR="00ED4831" w:rsidRPr="00ED4831" w:rsidRDefault="00ED4831" w:rsidP="00ED4831">
            <w:pPr>
              <w:pStyle w:val="NoSpacing"/>
              <w:rPr>
                <w:rFonts w:cs="Times"/>
              </w:rPr>
            </w:pPr>
            <w:r w:rsidRPr="00ED4831">
              <w:rPr>
                <w:b/>
                <w:bCs/>
              </w:rPr>
              <w:t xml:space="preserve">Service Plan: an </w:t>
            </w:r>
            <w:r w:rsidRPr="00ED4831">
              <w:t>agreement between CPS and the parents of children in substitute care. It outlines expectations for change needed in order for the child to be returned home safely, and the services CPS will provide to help the parent make those changes.</w:t>
            </w:r>
          </w:p>
          <w:p w14:paraId="01F08689" w14:textId="6CBD45B9" w:rsidR="00ED4831" w:rsidRPr="00ED4831" w:rsidRDefault="00ED4831" w:rsidP="00ED4831">
            <w:pPr>
              <w:pStyle w:val="NoSpacing"/>
              <w:rPr>
                <w:rFonts w:cs="Times"/>
              </w:rPr>
            </w:pPr>
            <w:r w:rsidRPr="00ED4831">
              <w:rPr>
                <w:b/>
                <w:bCs/>
              </w:rPr>
              <w:t xml:space="preserve">TMC—Temporary Managing Conservatorship-Appointment </w:t>
            </w:r>
            <w:r w:rsidRPr="00ED4831">
              <w:t xml:space="preserve">by the court gives the right to physical possession of the child, the duty of care, </w:t>
            </w:r>
            <w:r w:rsidR="001A1B60" w:rsidRPr="00ED4831">
              <w:t>control,</w:t>
            </w:r>
            <w:r w:rsidRPr="00ED4831">
              <w:t xml:space="preserve"> and protection, and the responsibility to provide for the child’s physical and emotional needs.</w:t>
            </w:r>
          </w:p>
          <w:p w14:paraId="0365D877" w14:textId="77777777" w:rsidR="00ED4831" w:rsidRPr="00ED4831" w:rsidRDefault="00ED4831" w:rsidP="00ED4831">
            <w:pPr>
              <w:pStyle w:val="NoSpacing"/>
              <w:rPr>
                <w:rFonts w:cs="Times"/>
              </w:rPr>
            </w:pPr>
            <w:r w:rsidRPr="00ED4831">
              <w:rPr>
                <w:b/>
                <w:bCs/>
              </w:rPr>
              <w:t xml:space="preserve">TPR—Termination of Parental Rights-Parent(s) </w:t>
            </w:r>
            <w:r w:rsidRPr="00ED4831">
              <w:t>loses all right to the child, by court order and the child is legally free to be adopted.</w:t>
            </w:r>
          </w:p>
          <w:p w14:paraId="15D6687F" w14:textId="3C0A61FB" w:rsidR="006F138D" w:rsidRPr="000E2124" w:rsidRDefault="006F138D" w:rsidP="00ED4831">
            <w:pPr>
              <w:widowControl w:val="0"/>
              <w:autoSpaceDE w:val="0"/>
              <w:autoSpaceDN w:val="0"/>
              <w:adjustRightInd w:val="0"/>
              <w:spacing w:after="240" w:line="240" w:lineRule="auto"/>
              <w:rPr>
                <w:rFonts w:ascii="Calibri" w:eastAsia="Times New Roman" w:hAnsi="Calibri" w:cs="Times New Roman"/>
                <w:color w:val="000000"/>
                <w:sz w:val="24"/>
                <w:szCs w:val="24"/>
              </w:rPr>
            </w:pPr>
          </w:p>
        </w:tc>
      </w:tr>
      <w:tr w:rsidR="006F138D" w:rsidRPr="000E2124" w14:paraId="1E2252E3" w14:textId="77777777" w:rsidTr="006F1D13">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360DF2DE" w14:textId="77777777" w:rsidR="006F138D" w:rsidRPr="0007562F" w:rsidRDefault="006F138D" w:rsidP="006F1D13">
            <w:pPr>
              <w:spacing w:after="0" w:line="240" w:lineRule="auto"/>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tcPr>
          <w:p w14:paraId="502B09C3" w14:textId="77777777" w:rsidR="006F138D" w:rsidRPr="00301646" w:rsidRDefault="006F138D" w:rsidP="006F1D13">
            <w:pPr>
              <w:spacing w:after="0" w:line="240" w:lineRule="auto"/>
              <w:rPr>
                <w:rFonts w:eastAsia="Times New Roman"/>
                <w:b/>
                <w:color w:val="000000"/>
              </w:rPr>
            </w:pPr>
          </w:p>
        </w:tc>
      </w:tr>
      <w:tr w:rsidR="006F138D" w:rsidRPr="000E2124" w14:paraId="5AAED505" w14:textId="77777777" w:rsidTr="006F1D13">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25D28829" w14:textId="77777777" w:rsidR="006F138D" w:rsidRPr="0007562F" w:rsidRDefault="006F138D" w:rsidP="006F1D13">
            <w:pPr>
              <w:spacing w:after="0" w:line="240" w:lineRule="auto"/>
              <w:jc w:val="center"/>
              <w:rPr>
                <w:rFonts w:ascii="Calibri" w:eastAsia="Times New Roman" w:hAnsi="Calibri" w:cs="Times New Roman"/>
                <w:color w:val="000000"/>
              </w:rPr>
            </w:pPr>
            <w:r w:rsidRPr="0007562F">
              <w:rPr>
                <w:rFonts w:ascii="Calibri" w:eastAsia="Times New Roman" w:hAnsi="Calibri" w:cs="Times New Roman"/>
                <w:b/>
                <w:bCs/>
                <w:color w:val="000000"/>
              </w:rPr>
              <w:lastRenderedPageBreak/>
              <w:t>FORMS ATTACHMENTS</w:t>
            </w:r>
          </w:p>
        </w:tc>
        <w:tc>
          <w:tcPr>
            <w:tcW w:w="6024" w:type="dxa"/>
            <w:tcBorders>
              <w:top w:val="nil"/>
              <w:left w:val="nil"/>
              <w:bottom w:val="single" w:sz="4" w:space="0" w:color="auto"/>
              <w:right w:val="single" w:sz="4" w:space="0" w:color="auto"/>
            </w:tcBorders>
            <w:shd w:val="clear" w:color="auto" w:fill="auto"/>
            <w:noWrap/>
            <w:vAlign w:val="bottom"/>
          </w:tcPr>
          <w:p w14:paraId="18BE617E" w14:textId="4C70FE47" w:rsidR="006F138D" w:rsidRPr="00377172" w:rsidRDefault="00377172" w:rsidP="006F1D13">
            <w:pPr>
              <w:spacing w:after="0" w:line="240" w:lineRule="auto"/>
              <w:rPr>
                <w:rFonts w:eastAsia="Times New Roman"/>
                <w:color w:val="000000"/>
              </w:rPr>
            </w:pPr>
            <w:r w:rsidRPr="00377172">
              <w:rPr>
                <w:rFonts w:eastAsia="Times New Roman"/>
                <w:color w:val="000000"/>
              </w:rPr>
              <w:t>None Required</w:t>
            </w:r>
          </w:p>
        </w:tc>
      </w:tr>
      <w:tr w:rsidR="006F138D" w:rsidRPr="000E2124" w14:paraId="74A0EE5A" w14:textId="77777777" w:rsidTr="006F1D13">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002F0E24" w14:textId="77777777" w:rsidR="006F138D" w:rsidRPr="0007562F" w:rsidRDefault="006F138D" w:rsidP="006F1D13">
            <w:pPr>
              <w:spacing w:after="0" w:line="240" w:lineRule="auto"/>
              <w:jc w:val="center"/>
              <w:rPr>
                <w:rFonts w:ascii="Calibri" w:eastAsia="Times New Roman" w:hAnsi="Calibri" w:cs="Times New Roman"/>
                <w:color w:val="000000"/>
              </w:rPr>
            </w:pPr>
          </w:p>
        </w:tc>
        <w:tc>
          <w:tcPr>
            <w:tcW w:w="6024" w:type="dxa"/>
            <w:tcBorders>
              <w:top w:val="nil"/>
              <w:left w:val="nil"/>
              <w:bottom w:val="single" w:sz="4" w:space="0" w:color="auto"/>
              <w:right w:val="single" w:sz="4" w:space="0" w:color="auto"/>
            </w:tcBorders>
            <w:shd w:val="clear" w:color="auto" w:fill="auto"/>
            <w:noWrap/>
            <w:vAlign w:val="bottom"/>
          </w:tcPr>
          <w:p w14:paraId="283E2F15" w14:textId="77777777" w:rsidR="006F138D" w:rsidRPr="00301646" w:rsidRDefault="006F138D" w:rsidP="006F1D13">
            <w:pPr>
              <w:spacing w:after="0" w:line="240" w:lineRule="auto"/>
              <w:rPr>
                <w:rFonts w:eastAsia="Times New Roman"/>
                <w:b/>
                <w:color w:val="000000"/>
              </w:rPr>
            </w:pPr>
          </w:p>
        </w:tc>
      </w:tr>
      <w:tr w:rsidR="006F138D" w:rsidRPr="000E2124" w14:paraId="4BC8C138" w14:textId="77777777" w:rsidTr="006F1D13">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tcPr>
          <w:p w14:paraId="5CE4E3FC" w14:textId="77777777" w:rsidR="006F138D" w:rsidRPr="0007562F" w:rsidRDefault="006F138D" w:rsidP="00377172">
            <w:pPr>
              <w:spacing w:after="0" w:line="240" w:lineRule="auto"/>
              <w:jc w:val="center"/>
              <w:rPr>
                <w:rFonts w:ascii="Calibri" w:eastAsia="Times New Roman" w:hAnsi="Calibri" w:cs="Times New Roman"/>
                <w:color w:val="000000"/>
              </w:rPr>
            </w:pPr>
            <w:r w:rsidRPr="0007562F">
              <w:rPr>
                <w:rFonts w:ascii="Calibri" w:eastAsia="Times New Roman" w:hAnsi="Calibri" w:cs="Times New Roman"/>
                <w:b/>
                <w:bCs/>
                <w:color w:val="000000"/>
              </w:rPr>
              <w:t>CEO APPROVAL</w:t>
            </w:r>
          </w:p>
        </w:tc>
        <w:tc>
          <w:tcPr>
            <w:tcW w:w="6024" w:type="dxa"/>
            <w:tcBorders>
              <w:top w:val="nil"/>
              <w:left w:val="nil"/>
              <w:bottom w:val="single" w:sz="4" w:space="0" w:color="auto"/>
              <w:right w:val="single" w:sz="4" w:space="0" w:color="auto"/>
            </w:tcBorders>
            <w:shd w:val="clear" w:color="auto" w:fill="auto"/>
            <w:noWrap/>
            <w:vAlign w:val="bottom"/>
          </w:tcPr>
          <w:p w14:paraId="06C8A7AA" w14:textId="77777777" w:rsidR="00ED4831" w:rsidRDefault="00ED4831" w:rsidP="006F1D13">
            <w:pPr>
              <w:spacing w:after="0" w:line="240" w:lineRule="auto"/>
              <w:rPr>
                <w:rFonts w:eastAsia="Times New Roman"/>
                <w:color w:val="000000"/>
              </w:rPr>
            </w:pPr>
          </w:p>
          <w:p w14:paraId="540B2CF6" w14:textId="328C6691" w:rsidR="00ED4831" w:rsidRPr="00511FBE" w:rsidRDefault="00ED4831" w:rsidP="00ED4831">
            <w:pPr>
              <w:spacing w:after="0" w:line="240" w:lineRule="auto"/>
              <w:rPr>
                <w:rFonts w:eastAsia="Times New Roman"/>
                <w:color w:val="000000"/>
              </w:rPr>
            </w:pPr>
            <w:r>
              <w:rPr>
                <w:rFonts w:eastAsia="Times New Roman"/>
                <w:color w:val="000000"/>
              </w:rPr>
              <w:t>Michele L. Gorman</w:t>
            </w:r>
          </w:p>
        </w:tc>
      </w:tr>
    </w:tbl>
    <w:p w14:paraId="6FA951BD" w14:textId="431AEA13" w:rsidR="00842752" w:rsidRDefault="006F1D13">
      <w:r>
        <w:br w:type="textWrapping" w:clear="all"/>
      </w:r>
    </w:p>
    <w:p w14:paraId="4DB1BC0A" w14:textId="266997F3" w:rsidR="008A7205" w:rsidRDefault="008A7205" w:rsidP="006F1D13"/>
    <w:sectPr w:rsidR="008A7205" w:rsidSect="006D6FE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A78C5F" w14:textId="77777777" w:rsidR="002E6D9D" w:rsidRDefault="002E6D9D" w:rsidP="00B17A2B">
      <w:pPr>
        <w:spacing w:after="0" w:line="240" w:lineRule="auto"/>
      </w:pPr>
      <w:r>
        <w:separator/>
      </w:r>
    </w:p>
  </w:endnote>
  <w:endnote w:type="continuationSeparator" w:id="0">
    <w:p w14:paraId="731AAA9B" w14:textId="77777777" w:rsidR="002E6D9D" w:rsidRDefault="002E6D9D" w:rsidP="00B1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00000287" w:usb1="00000000" w:usb2="00000000" w:usb3="00000000" w:csb0="0000019F"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462741"/>
      <w:docPartObj>
        <w:docPartGallery w:val="Page Numbers (Bottom of Page)"/>
        <w:docPartUnique/>
      </w:docPartObj>
    </w:sdtPr>
    <w:sdtContent>
      <w:p w14:paraId="43C59AF1" w14:textId="77777777" w:rsidR="002E6D9D" w:rsidRDefault="002E6D9D">
        <w:pPr>
          <w:pStyle w:val="Footer"/>
          <w:jc w:val="right"/>
        </w:pPr>
        <w:r>
          <w:t xml:space="preserve">Page | </w:t>
        </w:r>
        <w:r>
          <w:fldChar w:fldCharType="begin"/>
        </w:r>
        <w:r>
          <w:instrText xml:space="preserve"> PAGE   \* MERGEFORMAT </w:instrText>
        </w:r>
        <w:r>
          <w:fldChar w:fldCharType="separate"/>
        </w:r>
        <w:r w:rsidR="001121E8">
          <w:rPr>
            <w:noProof/>
          </w:rPr>
          <w:t>5</w:t>
        </w:r>
        <w:r>
          <w:rPr>
            <w:noProof/>
          </w:rPr>
          <w:fldChar w:fldCharType="end"/>
        </w:r>
        <w:r>
          <w:t xml:space="preserve"> </w:t>
        </w:r>
      </w:p>
    </w:sdtContent>
  </w:sdt>
  <w:p w14:paraId="0ED5F754" w14:textId="77777777" w:rsidR="002E6D9D" w:rsidRDefault="002E6D9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87B98E" w14:textId="77777777" w:rsidR="002E6D9D" w:rsidRDefault="002E6D9D" w:rsidP="00B17A2B">
      <w:pPr>
        <w:spacing w:after="0" w:line="240" w:lineRule="auto"/>
      </w:pPr>
      <w:r>
        <w:separator/>
      </w:r>
    </w:p>
  </w:footnote>
  <w:footnote w:type="continuationSeparator" w:id="0">
    <w:p w14:paraId="0F7DA894" w14:textId="77777777" w:rsidR="002E6D9D" w:rsidRDefault="002E6D9D" w:rsidP="00B17A2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D93311" w14:textId="77777777" w:rsidR="002E6D9D" w:rsidRPr="00C00B1C" w:rsidRDefault="002E6D9D"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14:anchorId="318F3045" wp14:editId="5D3B8FF8">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67F2A"/>
    <w:multiLevelType w:val="hybridMultilevel"/>
    <w:tmpl w:val="5F802A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236BE1"/>
    <w:multiLevelType w:val="hybridMultilevel"/>
    <w:tmpl w:val="B14E7D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5C439C"/>
    <w:multiLevelType w:val="hybridMultilevel"/>
    <w:tmpl w:val="DAFA51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6F33DD"/>
    <w:multiLevelType w:val="hybridMultilevel"/>
    <w:tmpl w:val="DE7E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404683"/>
    <w:multiLevelType w:val="hybridMultilevel"/>
    <w:tmpl w:val="ABE4ED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AF1B16"/>
    <w:multiLevelType w:val="hybridMultilevel"/>
    <w:tmpl w:val="B436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6B2F55"/>
    <w:multiLevelType w:val="hybridMultilevel"/>
    <w:tmpl w:val="0BB69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2F7D3D"/>
    <w:multiLevelType w:val="hybridMultilevel"/>
    <w:tmpl w:val="B83A13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B6C7BCA"/>
    <w:multiLevelType w:val="hybridMultilevel"/>
    <w:tmpl w:val="89809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2">
    <w:nsid w:val="73FC658C"/>
    <w:multiLevelType w:val="hybridMultilevel"/>
    <w:tmpl w:val="128CD66C"/>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nsid w:val="7AE316CA"/>
    <w:multiLevelType w:val="hybridMultilevel"/>
    <w:tmpl w:val="DA2453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B85604C"/>
    <w:multiLevelType w:val="hybridMultilevel"/>
    <w:tmpl w:val="521E9B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F886A93"/>
    <w:multiLevelType w:val="hybridMultilevel"/>
    <w:tmpl w:val="96F6C8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7"/>
  </w:num>
  <w:num w:numId="4">
    <w:abstractNumId w:val="4"/>
  </w:num>
  <w:num w:numId="5">
    <w:abstractNumId w:val="6"/>
  </w:num>
  <w:num w:numId="6">
    <w:abstractNumId w:val="8"/>
  </w:num>
  <w:num w:numId="7">
    <w:abstractNumId w:val="3"/>
  </w:num>
  <w:num w:numId="8">
    <w:abstractNumId w:val="5"/>
  </w:num>
  <w:num w:numId="9">
    <w:abstractNumId w:val="12"/>
  </w:num>
  <w:num w:numId="10">
    <w:abstractNumId w:val="14"/>
  </w:num>
  <w:num w:numId="11">
    <w:abstractNumId w:val="1"/>
  </w:num>
  <w:num w:numId="12">
    <w:abstractNumId w:val="9"/>
  </w:num>
  <w:num w:numId="13">
    <w:abstractNumId w:val="10"/>
  </w:num>
  <w:num w:numId="14">
    <w:abstractNumId w:val="0"/>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A2B"/>
    <w:rsid w:val="00006C37"/>
    <w:rsid w:val="00016DB1"/>
    <w:rsid w:val="00026F97"/>
    <w:rsid w:val="0002747B"/>
    <w:rsid w:val="00043E84"/>
    <w:rsid w:val="00056CAF"/>
    <w:rsid w:val="00065F5D"/>
    <w:rsid w:val="000754CF"/>
    <w:rsid w:val="0007562F"/>
    <w:rsid w:val="000A0A47"/>
    <w:rsid w:val="000A5CA4"/>
    <w:rsid w:val="000B295F"/>
    <w:rsid w:val="000C577B"/>
    <w:rsid w:val="000D2FB8"/>
    <w:rsid w:val="000E2124"/>
    <w:rsid w:val="001026CF"/>
    <w:rsid w:val="001121E8"/>
    <w:rsid w:val="00143054"/>
    <w:rsid w:val="0015054F"/>
    <w:rsid w:val="001556EA"/>
    <w:rsid w:val="00163BEC"/>
    <w:rsid w:val="00172221"/>
    <w:rsid w:val="0017348A"/>
    <w:rsid w:val="001761AE"/>
    <w:rsid w:val="00182669"/>
    <w:rsid w:val="0019534D"/>
    <w:rsid w:val="001A1B60"/>
    <w:rsid w:val="001B0BAE"/>
    <w:rsid w:val="001B331B"/>
    <w:rsid w:val="001B4FF0"/>
    <w:rsid w:val="001C257A"/>
    <w:rsid w:val="001D41DF"/>
    <w:rsid w:val="001E31E8"/>
    <w:rsid w:val="001E6531"/>
    <w:rsid w:val="001E6F1E"/>
    <w:rsid w:val="0028080E"/>
    <w:rsid w:val="002922FC"/>
    <w:rsid w:val="002C56E9"/>
    <w:rsid w:val="002D1462"/>
    <w:rsid w:val="002E243C"/>
    <w:rsid w:val="002E5105"/>
    <w:rsid w:val="002E6D9D"/>
    <w:rsid w:val="002E7C50"/>
    <w:rsid w:val="00317C4B"/>
    <w:rsid w:val="003232A8"/>
    <w:rsid w:val="00331856"/>
    <w:rsid w:val="00337D54"/>
    <w:rsid w:val="0035338E"/>
    <w:rsid w:val="00375E22"/>
    <w:rsid w:val="00377172"/>
    <w:rsid w:val="00393CF7"/>
    <w:rsid w:val="003B6EF6"/>
    <w:rsid w:val="003C55AB"/>
    <w:rsid w:val="004441B8"/>
    <w:rsid w:val="004605CE"/>
    <w:rsid w:val="00463702"/>
    <w:rsid w:val="004660BF"/>
    <w:rsid w:val="00486848"/>
    <w:rsid w:val="004A78A0"/>
    <w:rsid w:val="004B6CA6"/>
    <w:rsid w:val="004D265E"/>
    <w:rsid w:val="004E3A6B"/>
    <w:rsid w:val="004E6912"/>
    <w:rsid w:val="004F0093"/>
    <w:rsid w:val="004F08A0"/>
    <w:rsid w:val="004F1F98"/>
    <w:rsid w:val="00503313"/>
    <w:rsid w:val="00511FBE"/>
    <w:rsid w:val="00512175"/>
    <w:rsid w:val="00536913"/>
    <w:rsid w:val="00550636"/>
    <w:rsid w:val="005511AA"/>
    <w:rsid w:val="00555B51"/>
    <w:rsid w:val="005655ED"/>
    <w:rsid w:val="0057089D"/>
    <w:rsid w:val="00572ECE"/>
    <w:rsid w:val="005F6E07"/>
    <w:rsid w:val="00640B13"/>
    <w:rsid w:val="006606FB"/>
    <w:rsid w:val="00690B7A"/>
    <w:rsid w:val="0069209E"/>
    <w:rsid w:val="00697F76"/>
    <w:rsid w:val="006B5E75"/>
    <w:rsid w:val="006C4314"/>
    <w:rsid w:val="006D0097"/>
    <w:rsid w:val="006D2F58"/>
    <w:rsid w:val="006D6FE3"/>
    <w:rsid w:val="006F138D"/>
    <w:rsid w:val="006F1D13"/>
    <w:rsid w:val="006F63E8"/>
    <w:rsid w:val="00734B41"/>
    <w:rsid w:val="007418E8"/>
    <w:rsid w:val="007452C1"/>
    <w:rsid w:val="00746BD2"/>
    <w:rsid w:val="00747262"/>
    <w:rsid w:val="00761308"/>
    <w:rsid w:val="007E24B6"/>
    <w:rsid w:val="007E2561"/>
    <w:rsid w:val="007E78C5"/>
    <w:rsid w:val="00805705"/>
    <w:rsid w:val="00825511"/>
    <w:rsid w:val="0082685E"/>
    <w:rsid w:val="00826A88"/>
    <w:rsid w:val="00830C06"/>
    <w:rsid w:val="00842752"/>
    <w:rsid w:val="0086270E"/>
    <w:rsid w:val="00877076"/>
    <w:rsid w:val="00895571"/>
    <w:rsid w:val="008A7205"/>
    <w:rsid w:val="008B56F4"/>
    <w:rsid w:val="008D1D27"/>
    <w:rsid w:val="008E5A53"/>
    <w:rsid w:val="008F30E5"/>
    <w:rsid w:val="00904041"/>
    <w:rsid w:val="009316FF"/>
    <w:rsid w:val="0094475D"/>
    <w:rsid w:val="00981978"/>
    <w:rsid w:val="009B5F4B"/>
    <w:rsid w:val="009D67D0"/>
    <w:rsid w:val="009F42F1"/>
    <w:rsid w:val="00A07545"/>
    <w:rsid w:val="00A10575"/>
    <w:rsid w:val="00A25171"/>
    <w:rsid w:val="00A31FDF"/>
    <w:rsid w:val="00A45971"/>
    <w:rsid w:val="00A80670"/>
    <w:rsid w:val="00A91F4A"/>
    <w:rsid w:val="00AA24FC"/>
    <w:rsid w:val="00AA6671"/>
    <w:rsid w:val="00AD6069"/>
    <w:rsid w:val="00B17A2B"/>
    <w:rsid w:val="00B21B26"/>
    <w:rsid w:val="00B25361"/>
    <w:rsid w:val="00B341A8"/>
    <w:rsid w:val="00B37523"/>
    <w:rsid w:val="00B4238F"/>
    <w:rsid w:val="00B84D27"/>
    <w:rsid w:val="00B90DF9"/>
    <w:rsid w:val="00B96A21"/>
    <w:rsid w:val="00BC5520"/>
    <w:rsid w:val="00BE57EB"/>
    <w:rsid w:val="00C00B1C"/>
    <w:rsid w:val="00C01C38"/>
    <w:rsid w:val="00C13247"/>
    <w:rsid w:val="00C529B7"/>
    <w:rsid w:val="00C55BD3"/>
    <w:rsid w:val="00C575C0"/>
    <w:rsid w:val="00CA5736"/>
    <w:rsid w:val="00D03AC3"/>
    <w:rsid w:val="00D05FF3"/>
    <w:rsid w:val="00D10F0D"/>
    <w:rsid w:val="00D231F9"/>
    <w:rsid w:val="00D53B6D"/>
    <w:rsid w:val="00D541E9"/>
    <w:rsid w:val="00D55973"/>
    <w:rsid w:val="00D85E60"/>
    <w:rsid w:val="00D90F5E"/>
    <w:rsid w:val="00DA1989"/>
    <w:rsid w:val="00DA218D"/>
    <w:rsid w:val="00DC7E5F"/>
    <w:rsid w:val="00DE2BE0"/>
    <w:rsid w:val="00E00992"/>
    <w:rsid w:val="00E259A2"/>
    <w:rsid w:val="00E32452"/>
    <w:rsid w:val="00E53AA7"/>
    <w:rsid w:val="00E72B72"/>
    <w:rsid w:val="00E7540E"/>
    <w:rsid w:val="00EA3FC0"/>
    <w:rsid w:val="00EC067D"/>
    <w:rsid w:val="00EC3F8A"/>
    <w:rsid w:val="00EC4792"/>
    <w:rsid w:val="00EC5ED9"/>
    <w:rsid w:val="00ED4831"/>
    <w:rsid w:val="00EE3380"/>
    <w:rsid w:val="00EF4FFA"/>
    <w:rsid w:val="00F42729"/>
    <w:rsid w:val="00F67EC9"/>
    <w:rsid w:val="00F70696"/>
    <w:rsid w:val="00F91AA9"/>
    <w:rsid w:val="00F92E4E"/>
    <w:rsid w:val="00FA1594"/>
    <w:rsid w:val="00FA5F91"/>
    <w:rsid w:val="00FE6919"/>
    <w:rsid w:val="00FF7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A5F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82685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NoSpacing">
    <w:name w:val="No Spacing"/>
    <w:uiPriority w:val="1"/>
    <w:qFormat/>
    <w:rsid w:val="0057089D"/>
    <w:pPr>
      <w:spacing w:after="0" w:line="24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82685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NoSpacing">
    <w:name w:val="No Spacing"/>
    <w:uiPriority w:val="1"/>
    <w:qFormat/>
    <w:rsid w:val="005708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41D3E7-CEF3-094C-BB2F-97F8FA5B9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2904</Words>
  <Characters>16555</Characters>
  <Application>Microsoft Macintosh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19421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6</cp:revision>
  <cp:lastPrinted>2012-01-24T23:05:00Z</cp:lastPrinted>
  <dcterms:created xsi:type="dcterms:W3CDTF">2012-01-27T05:48:00Z</dcterms:created>
  <dcterms:modified xsi:type="dcterms:W3CDTF">2012-02-19T17:35:00Z</dcterms:modified>
</cp:coreProperties>
</file>