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 is a title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Author 1</w:t>
      </w:r>
    </w:p>
    <w:p>
      <w:pPr>
        <w:pStyle w:val="Author"/>
      </w:pPr>
      <w:r>
        <w:t xml:space="preserve">Author 2</w:t>
      </w:r>
    </w:p>
    <w:p>
      <w:pPr>
        <w:pStyle w:val="Date"/>
      </w:pPr>
      <w:r>
        <w:t xml:space="preserve">December 5, 2024</w:t>
      </w:r>
    </w:p>
    <w:bookmarkStart w:id="23" w:name="comprehensive-markdown-showcase"/>
    <w:p>
      <w:pPr>
        <w:pStyle w:val="Heading1"/>
      </w:pPr>
      <w:r>
        <w:t xml:space="preserve">Comprehensive Markdown Showcase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demonstrates various Markdown elements and syntax. It’s designed to showcase the capabilities of Markdown and how different templates might render these elements.</w:t>
      </w:r>
    </w:p>
    <w:bookmarkEnd w:id="20"/>
    <w:bookmarkStart w:id="21" w:name="text-formatting"/>
    <w:p>
      <w:pPr>
        <w:pStyle w:val="Heading2"/>
      </w:pPr>
      <w:r>
        <w:t xml:space="preserve">Text Formatting</w:t>
      </w:r>
    </w:p>
    <w:p>
      <w:pPr>
        <w:pStyle w:val="Firstparagraph"/>
      </w:pPr>
      <w:r>
        <w:t xml:space="preserve">Here are examples of basic text formatting: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Italic text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Bold text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  <w:i/>
          <w:iCs/>
        </w:rPr>
        <w:t xml:space="preserve">Bold and italic text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Strikethrough text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Inline code</w:t>
      </w:r>
    </w:p>
    <w:bookmarkEnd w:id="21"/>
    <w:bookmarkStart w:id="22" w:name="headers"/>
    <w:p>
      <w:pPr>
        <w:pStyle w:val="Heading2"/>
      </w:pPr>
      <w:r>
        <w:t xml:space="preserve">Headers</w:t>
      </w:r>
    </w:p>
    <w:bookmarkEnd w:id="22"/>
    <w:bookmarkEnd w:id="23"/>
    <w:bookmarkStart w:id="46" w:name="h1-header"/>
    <w:p>
      <w:pPr>
        <w:pStyle w:val="Heading1"/>
      </w:pPr>
      <w:r>
        <w:t xml:space="preserve">H1 Header</w:t>
      </w:r>
    </w:p>
    <w:bookmarkStart w:id="28" w:name="h2-header"/>
    <w:p>
      <w:pPr>
        <w:pStyle w:val="Heading2"/>
      </w:pPr>
      <w:r>
        <w:t xml:space="preserve">H2 Header</w:t>
      </w:r>
    </w:p>
    <w:bookmarkStart w:id="27" w:name="h3-header"/>
    <w:p>
      <w:pPr>
        <w:pStyle w:val="Heading3"/>
      </w:pPr>
      <w:r>
        <w:t xml:space="preserve">H3 Header</w:t>
      </w:r>
    </w:p>
    <w:bookmarkStart w:id="26" w:name="h4-header"/>
    <w:p>
      <w:pPr>
        <w:pStyle w:val="Heading4"/>
      </w:pPr>
      <w:r>
        <w:t xml:space="preserve">H4 Header</w:t>
      </w:r>
    </w:p>
    <w:bookmarkStart w:id="25" w:name="h5-header"/>
    <w:p>
      <w:pPr>
        <w:pStyle w:val="Heading5"/>
      </w:pPr>
      <w:r>
        <w:t xml:space="preserve">H5 Header</w:t>
      </w:r>
    </w:p>
    <w:bookmarkStart w:id="24" w:name="h6-header"/>
    <w:p>
      <w:pPr>
        <w:pStyle w:val="Heading6"/>
      </w:pPr>
      <w:r>
        <w:t xml:space="preserve">H6 Header</w:t>
      </w:r>
    </w:p>
    <w:bookmarkEnd w:id="24"/>
    <w:bookmarkEnd w:id="25"/>
    <w:bookmarkEnd w:id="26"/>
    <w:bookmarkEnd w:id="27"/>
    <w:bookmarkEnd w:id="28"/>
    <w:bookmarkStart w:id="31" w:name="lists"/>
    <w:p>
      <w:pPr>
        <w:pStyle w:val="Heading2"/>
      </w:pPr>
      <w:r>
        <w:t xml:space="preserve">Lists</w:t>
      </w:r>
    </w:p>
    <w:bookmarkStart w:id="29" w:name="unordered-list"/>
    <w:p>
      <w:pPr>
        <w:pStyle w:val="Heading3"/>
      </w:pPr>
      <w:r>
        <w:t xml:space="preserve">Unordered List</w:t>
      </w:r>
    </w:p>
    <w:p>
      <w:pPr>
        <w:pStyle w:val="Compact"/>
        <w:numPr>
          <w:ilvl w:val="0"/>
          <w:numId w:val="1002"/>
        </w:numPr>
      </w:pPr>
      <w:r>
        <w:t xml:space="preserve">Item 1</w:t>
      </w:r>
    </w:p>
    <w:p>
      <w:pPr>
        <w:pStyle w:val="Compact"/>
        <w:numPr>
          <w:ilvl w:val="0"/>
          <w:numId w:val="1002"/>
        </w:numPr>
      </w:pPr>
      <w:r>
        <w:t xml:space="preserve">Item 2</w:t>
      </w:r>
    </w:p>
    <w:p>
      <w:pPr>
        <w:pStyle w:val="Compact"/>
        <w:numPr>
          <w:ilvl w:val="1"/>
          <w:numId w:val="1003"/>
        </w:numPr>
      </w:pPr>
      <w:r>
        <w:t xml:space="preserve">Subitem 2.1</w:t>
      </w:r>
    </w:p>
    <w:p>
      <w:pPr>
        <w:pStyle w:val="Compact"/>
        <w:numPr>
          <w:ilvl w:val="1"/>
          <w:numId w:val="1003"/>
        </w:numPr>
      </w:pPr>
      <w:r>
        <w:t xml:space="preserve">Subitem 2.2</w:t>
      </w:r>
    </w:p>
    <w:p>
      <w:pPr>
        <w:pStyle w:val="Compact"/>
        <w:numPr>
          <w:ilvl w:val="0"/>
          <w:numId w:val="1002"/>
        </w:numPr>
      </w:pPr>
      <w:r>
        <w:t xml:space="preserve">Item 3</w:t>
      </w:r>
    </w:p>
    <w:bookmarkEnd w:id="29"/>
    <w:bookmarkStart w:id="30" w:name="ordered-list"/>
    <w:p>
      <w:pPr>
        <w:pStyle w:val="Heading3"/>
      </w:pPr>
      <w:r>
        <w:t xml:space="preserve">Ordered List</w:t>
      </w:r>
    </w:p>
    <w:p>
      <w:pPr>
        <w:pStyle w:val="Compact"/>
        <w:numPr>
          <w:ilvl w:val="0"/>
          <w:numId w:val="1004"/>
        </w:numPr>
      </w:pPr>
      <w:r>
        <w:t xml:space="preserve">First item</w:t>
      </w:r>
    </w:p>
    <w:p>
      <w:pPr>
        <w:pStyle w:val="Compact"/>
        <w:numPr>
          <w:ilvl w:val="0"/>
          <w:numId w:val="1004"/>
        </w:numPr>
      </w:pPr>
      <w:r>
        <w:t xml:space="preserve">Second item</w:t>
      </w:r>
    </w:p>
    <w:p>
      <w:pPr>
        <w:pStyle w:val="Compact"/>
        <w:numPr>
          <w:ilvl w:val="1"/>
          <w:numId w:val="1005"/>
        </w:numPr>
      </w:pPr>
      <w:r>
        <w:t xml:space="preserve">Subitem 2.1</w:t>
      </w:r>
    </w:p>
    <w:p>
      <w:pPr>
        <w:pStyle w:val="Compact"/>
        <w:numPr>
          <w:ilvl w:val="1"/>
          <w:numId w:val="1005"/>
        </w:numPr>
      </w:pPr>
      <w:r>
        <w:t xml:space="preserve">Subitem 2.2</w:t>
      </w:r>
    </w:p>
    <w:p>
      <w:pPr>
        <w:pStyle w:val="Compact"/>
        <w:numPr>
          <w:ilvl w:val="0"/>
          <w:numId w:val="1004"/>
        </w:numPr>
      </w:pPr>
      <w:r>
        <w:t xml:space="preserve">Third item</w:t>
      </w:r>
    </w:p>
    <w:bookmarkEnd w:id="30"/>
    <w:bookmarkEnd w:id="31"/>
    <w:bookmarkStart w:id="36" w:name="links-and-images"/>
    <w:p>
      <w:pPr>
        <w:pStyle w:val="Heading2"/>
      </w:pPr>
      <w:r>
        <w:t xml:space="preserve">Links and Images</w:t>
      </w:r>
    </w:p>
    <w:p>
      <w:pPr>
        <w:pStyle w:val="Firstparagraph"/>
      </w:pPr>
      <w:hyperlink r:id="rId32">
        <w:r>
          <w:rPr>
            <w:rStyle w:val="Hyperlink"/>
          </w:rPr>
          <w:t xml:space="preserve">Link to OpenAI</w:t>
        </w:r>
      </w:hyperlink>
    </w:p>
    <w:p>
      <w:pPr>
        <w:pStyle w:val="CaptionedFigure"/>
      </w:pPr>
      <w:r>
        <w:drawing>
          <wp:inline>
            <wp:extent cx="325572" cy="325572"/>
            <wp:effectExtent b="0" l="0" r="0" t="0"/>
            <wp:docPr descr="Markdown Logo" title="" id="34" name="Picture"/>
            <a:graphic>
              <a:graphicData uri="http://schemas.openxmlformats.org/drawingml/2006/picture">
                <pic:pic>
                  <pic:nvPicPr>
                    <pic:cNvPr descr="https://markdown-here.com/img/icon25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2" cy="32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 Logo</w:t>
      </w:r>
    </w:p>
    <w:bookmarkEnd w:id="36"/>
    <w:bookmarkStart w:id="37" w:name="blockquotes"/>
    <w:p>
      <w:pPr>
        <w:pStyle w:val="Heading2"/>
      </w:pPr>
      <w:r>
        <w:t xml:space="preserve">Blockquotes</w:t>
      </w:r>
    </w:p>
    <w:p>
      <w:pPr>
        <w:pStyle w:val="BlockText"/>
      </w:pPr>
      <w:r>
        <w:t xml:space="preserve">This is a single line blockquote.</w:t>
      </w:r>
    </w:p>
    <w:p>
      <w:pPr>
        <w:pStyle w:val="BlockText"/>
      </w:pPr>
      <w:r>
        <w:t xml:space="preserve">This is a multi-line blockquote.</w:t>
      </w:r>
    </w:p>
    <w:p>
      <w:pPr>
        <w:pStyle w:val="BlockText"/>
      </w:pPr>
      <w:r>
        <w:t xml:space="preserve">It can span multiple paragraphs.</w:t>
      </w:r>
    </w:p>
    <w:p>
      <w:pPr>
        <w:pStyle w:val="Compact"/>
        <w:numPr>
          <w:ilvl w:val="0"/>
          <w:numId w:val="1006"/>
        </w:numPr>
      </w:pPr>
      <w:r>
        <w:t xml:space="preserve">It can contain other Markdown elements</w:t>
      </w:r>
    </w:p>
    <w:p>
      <w:pPr>
        <w:pStyle w:val="Compact"/>
        <w:numPr>
          <w:ilvl w:val="0"/>
          <w:numId w:val="1006"/>
        </w:numPr>
      </w:pPr>
      <w:r>
        <w:t xml:space="preserve">Like lists</w:t>
      </w:r>
    </w:p>
    <w:bookmarkEnd w:id="37"/>
    <w:bookmarkStart w:id="38" w:name="code-blocks"/>
    <w:p>
      <w:pPr>
        <w:pStyle w:val="Heading2"/>
      </w:pPr>
      <w:r>
        <w:t xml:space="preserve">Code Blocks</w:t>
      </w:r>
    </w:p>
    <w:p>
      <w:pPr>
        <w:pStyle w:val="Firstparagraph"/>
      </w:pPr>
      <w:r>
        <w:t xml:space="preserve">Inline code:</w:t>
      </w:r>
      <w:r>
        <w:t xml:space="preserve"> </w:t>
      </w:r>
      <w:r>
        <w:rPr>
          <w:rStyle w:val="VerbatimChar"/>
        </w:rPr>
        <w:t xml:space="preserve">print("Hello, World!")</w:t>
      </w:r>
    </w:p>
    <w:p>
      <w:pPr>
        <w:pStyle w:val="BodyText"/>
      </w:pPr>
      <w:r>
        <w:t xml:space="preserve">Python code block: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(greet(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))</w:t>
      </w:r>
    </w:p>
    <w:bookmarkEnd w:id="38"/>
    <w:bookmarkStart w:id="39" w:name="tables"/>
    <w:p>
      <w:pPr>
        <w:pStyle w:val="Heading2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Header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aligned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aligned</w:t>
            </w:r>
          </w:p>
        </w:tc>
      </w:tr>
    </w:tbl>
    <w:bookmarkEnd w:id="39"/>
    <w:bookmarkStart w:id="40" w:name="horizontal-rule"/>
    <w:p>
      <w:pPr>
        <w:pStyle w:val="Heading2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40"/>
    <w:bookmarkStart w:id="41" w:name="task-lists"/>
    <w:p>
      <w:pPr>
        <w:pStyle w:val="Heading2"/>
      </w:pPr>
      <w:r>
        <w:t xml:space="preserve">Task Lists</w:t>
      </w:r>
    </w:p>
    <w:p>
      <w:pPr>
        <w:pStyle w:val="Compact"/>
        <w:numPr>
          <w:ilvl w:val="0"/>
          <w:numId w:val="1007"/>
        </w:numPr>
      </w:pPr>
      <w:r>
        <w:t xml:space="preserve">Write the press release</w:t>
      </w:r>
    </w:p>
    <w:p>
      <w:pPr>
        <w:pStyle w:val="Compact"/>
        <w:numPr>
          <w:ilvl w:val="0"/>
          <w:numId w:val="1008"/>
        </w:numPr>
      </w:pPr>
      <w:r>
        <w:t xml:space="preserve">Update the website</w:t>
      </w:r>
    </w:p>
    <w:p>
      <w:pPr>
        <w:pStyle w:val="Compact"/>
        <w:numPr>
          <w:ilvl w:val="0"/>
          <w:numId w:val="1009"/>
        </w:numPr>
      </w:pPr>
      <w:r>
        <w:t xml:space="preserve">Contact the media</w:t>
      </w:r>
    </w:p>
    <w:bookmarkEnd w:id="41"/>
    <w:bookmarkStart w:id="43" w:name="footnotes"/>
    <w:p>
      <w:pPr>
        <w:pStyle w:val="Heading2"/>
      </w:pPr>
      <w:r>
        <w:t xml:space="preserve">Footnotes</w:t>
      </w:r>
    </w:p>
    <w:p>
      <w:pPr>
        <w:pStyle w:val="Firstparagraph"/>
      </w:pPr>
      <w:r>
        <w:t xml:space="preserve">Here’s a sentence with a footnote.</w:t>
      </w:r>
      <w:r>
        <w:rPr>
          <w:rStyle w:val="FootnoteReference"/>
        </w:rPr>
        <w:footnoteReference w:id="42"/>
      </w:r>
    </w:p>
    <w:bookmarkEnd w:id="43"/>
    <w:bookmarkStart w:id="44" w:name="mathematical-equations"/>
    <w:p>
      <w:pPr>
        <w:pStyle w:val="Heading2"/>
      </w:pPr>
      <w:r>
        <w:t xml:space="preserve">Mathematical Equations</w:t>
      </w:r>
    </w:p>
    <w:p>
      <w:pPr>
        <w:pStyle w:val="Firstparagraph"/>
      </w:pPr>
      <w:r>
        <w:t xml:space="preserve">Inline math: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Display math: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bookmarkEnd w:id="44"/>
    <w:bookmarkStart w:id="45" w:name="subscript-and-superscript"/>
    <w:p>
      <w:pPr>
        <w:pStyle w:val="Heading2"/>
      </w:pPr>
      <w:r>
        <w:t xml:space="preserve">Subscript and Superscript</w:t>
      </w:r>
    </w:p>
    <w:p>
      <w:pPr>
        <w:pStyle w:val="Firstparagraph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BodyText"/>
      </w:pPr>
      <w:r>
        <w:t xml:space="preserve">X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This comprehensive showcase demonstrates a wide range of Markdown elements and syntax. Different Markdown processors and templates may render these elements differently, allowing you to compare and evaluate their appearances.</w:t>
      </w:r>
    </w:p>
    <w:bookmarkEnd w:id="45"/>
    <w:bookmarkEnd w:id="46"/>
    <w:sectPr w:rsidR="00F02B89">
      <w:footerReference r:id="rId9" w:type="default"/>
      <w:pgSz w:h="15840" w:w="12240"/>
      <w:pgMar w:bottom="2016" w:footer="144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FD88" w14:textId="77777777" w:rsidR="00000000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 content.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352435"/>
    <w:multiLevelType w:val="multilevel"/>
    <w:tmpl w:val="8CA8B470"/>
    <w:styleLink w:val="Numbering4"/>
    <w:lvl w:ilvl="0">
      <w:start w:val="1"/>
      <w:numFmt w:val="upperRoman"/>
      <w:lvlText w:val="%1."/>
      <w:lvlJc w:val="left"/>
      <w:pPr>
        <w:ind w:hanging="283" w:left="283"/>
      </w:pPr>
    </w:lvl>
    <w:lvl w:ilvl="1">
      <w:start w:val="2"/>
      <w:numFmt w:val="upperRoman"/>
      <w:lvlText w:val="%2."/>
      <w:lvlJc w:val="left"/>
      <w:pPr>
        <w:ind w:hanging="283" w:left="567"/>
      </w:pPr>
    </w:lvl>
    <w:lvl w:ilvl="2">
      <w:start w:val="3"/>
      <w:numFmt w:val="upperRoman"/>
      <w:lvlText w:val="%3."/>
      <w:lvlJc w:val="left"/>
      <w:pPr>
        <w:ind w:hanging="283" w:left="850"/>
      </w:pPr>
    </w:lvl>
    <w:lvl w:ilvl="3">
      <w:start w:val="4"/>
      <w:numFmt w:val="upperRoman"/>
      <w:lvlText w:val="%4."/>
      <w:lvlJc w:val="left"/>
      <w:pPr>
        <w:ind w:hanging="283" w:left="1134"/>
      </w:pPr>
    </w:lvl>
    <w:lvl w:ilvl="4">
      <w:start w:val="5"/>
      <w:numFmt w:val="upperRoman"/>
      <w:lvlText w:val="%5."/>
      <w:lvlJc w:val="left"/>
      <w:pPr>
        <w:ind w:hanging="283" w:left="1417"/>
      </w:pPr>
    </w:lvl>
    <w:lvl w:ilvl="5">
      <w:start w:val="6"/>
      <w:numFmt w:val="upperRoman"/>
      <w:lvlText w:val="%6."/>
      <w:lvlJc w:val="left"/>
      <w:pPr>
        <w:ind w:hanging="283" w:left="1701"/>
      </w:pPr>
    </w:lvl>
    <w:lvl w:ilvl="6">
      <w:start w:val="7"/>
      <w:numFmt w:val="upperRoman"/>
      <w:lvlText w:val="%7."/>
      <w:lvlJc w:val="left"/>
      <w:pPr>
        <w:ind w:hanging="283" w:left="1984"/>
      </w:pPr>
    </w:lvl>
    <w:lvl w:ilvl="7">
      <w:start w:val="8"/>
      <w:numFmt w:val="upperRoman"/>
      <w:lvlText w:val="%8."/>
      <w:lvlJc w:val="left"/>
      <w:pPr>
        <w:ind w:hanging="283" w:left="2268"/>
      </w:pPr>
    </w:lvl>
    <w:lvl w:ilvl="8">
      <w:start w:val="9"/>
      <w:numFmt w:val="upperRoman"/>
      <w:lvlText w:val="%9."/>
      <w:lvlJc w:val="left"/>
      <w:pPr>
        <w:ind w:hanging="283" w:left="2551"/>
      </w:pPr>
    </w:lvl>
  </w:abstractNum>
  <w:abstractNum w15:restartNumberingAfterBreak="0" w:abstractNumId="1">
    <w:nsid w:val="153950DB"/>
    <w:multiLevelType w:val="hybridMultilevel"/>
    <w:tmpl w:val="AD9CEC02"/>
    <w:lvl w:ilvl="0" w:tplc="9908770C">
      <w:numFmt w:val="bullet"/>
      <w:lvlText w:val=""/>
      <w:lvlJc w:val="left"/>
      <w:pPr>
        <w:ind w:hanging="360" w:left="720"/>
      </w:pPr>
      <w:rPr>
        <w:rFonts w:ascii="Symbol" w:cstheme="minorBidi" w:eastAsiaTheme="minorEastAsia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0383903"/>
    <w:multiLevelType w:val="multilevel"/>
    <w:tmpl w:val="E438EEBC"/>
    <w:styleLink w:val="Numbering1"/>
    <w:lvl w:ilvl="0">
      <w:start w:val="1"/>
      <w:numFmt w:val="decimal"/>
      <w:lvlText w:val="%1."/>
      <w:lvlJc w:val="left"/>
      <w:pPr>
        <w:ind w:hanging="283" w:left="283"/>
      </w:pPr>
    </w:lvl>
    <w:lvl w:ilvl="1">
      <w:start w:val="1"/>
      <w:numFmt w:val="decimal"/>
      <w:lvlText w:val="%2."/>
      <w:lvlJc w:val="left"/>
      <w:pPr>
        <w:ind w:hanging="283" w:left="567"/>
      </w:pPr>
    </w:lvl>
    <w:lvl w:ilvl="2">
      <w:start w:val="1"/>
      <w:numFmt w:val="decimal"/>
      <w:lvlText w:val="%3."/>
      <w:lvlJc w:val="left"/>
      <w:pPr>
        <w:ind w:hanging="283" w:left="850"/>
      </w:pPr>
    </w:lvl>
    <w:lvl w:ilvl="3">
      <w:start w:val="1"/>
      <w:numFmt w:val="decimal"/>
      <w:lvlText w:val="%4."/>
      <w:lvlJc w:val="left"/>
      <w:pPr>
        <w:ind w:hanging="283" w:left="1134"/>
      </w:pPr>
    </w:lvl>
    <w:lvl w:ilvl="4">
      <w:start w:val="1"/>
      <w:numFmt w:val="decimal"/>
      <w:lvlText w:val="%5."/>
      <w:lvlJc w:val="left"/>
      <w:pPr>
        <w:ind w:hanging="283" w:left="1417"/>
      </w:pPr>
    </w:lvl>
    <w:lvl w:ilvl="5">
      <w:start w:val="1"/>
      <w:numFmt w:val="decimal"/>
      <w:lvlText w:val="%6."/>
      <w:lvlJc w:val="left"/>
      <w:pPr>
        <w:ind w:hanging="283" w:left="1701"/>
      </w:pPr>
    </w:lvl>
    <w:lvl w:ilvl="6">
      <w:start w:val="1"/>
      <w:numFmt w:val="decimal"/>
      <w:lvlText w:val="%7."/>
      <w:lvlJc w:val="left"/>
      <w:pPr>
        <w:ind w:hanging="283" w:left="1984"/>
      </w:pPr>
    </w:lvl>
    <w:lvl w:ilvl="7">
      <w:start w:val="1"/>
      <w:numFmt w:val="decimal"/>
      <w:lvlText w:val="%8."/>
      <w:lvlJc w:val="left"/>
      <w:pPr>
        <w:ind w:hanging="283" w:left="2268"/>
      </w:pPr>
    </w:lvl>
    <w:lvl w:ilvl="8">
      <w:start w:val="1"/>
      <w:numFmt w:val="decimal"/>
      <w:lvlText w:val="%9."/>
      <w:lvlJc w:val="left"/>
      <w:pPr>
        <w:ind w:hanging="283" w:left="2551"/>
      </w:pPr>
    </w:lvl>
  </w:abstractNum>
  <w:abstractNum w15:restartNumberingAfterBreak="0" w:abstractNumId="3">
    <w:nsid w:val="22902C3C"/>
    <w:multiLevelType w:val="multilevel"/>
    <w:tmpl w:val="663EC1AE"/>
    <w:styleLink w:val="List5"/>
    <w:lvl w:ilvl="0">
      <w:numFmt w:val="bullet"/>
      <w:lvlText w:val="✗"/>
      <w:lvlJc w:val="left"/>
      <w:pPr>
        <w:ind w:hanging="227" w:left="227"/>
      </w:pPr>
      <w:rPr>
        <w:rFonts w:ascii="StarSymbol" w:hAnsi="StarSymbol"/>
      </w:rPr>
    </w:lvl>
    <w:lvl w:ilvl="1">
      <w:numFmt w:val="bullet"/>
      <w:lvlText w:val="✗"/>
      <w:lvlJc w:val="left"/>
      <w:pPr>
        <w:ind w:hanging="227" w:left="454"/>
      </w:pPr>
      <w:rPr>
        <w:rFonts w:ascii="StarSymbol" w:hAnsi="StarSymbol"/>
      </w:rPr>
    </w:lvl>
    <w:lvl w:ilvl="2">
      <w:numFmt w:val="bullet"/>
      <w:lvlText w:val="✗"/>
      <w:lvlJc w:val="left"/>
      <w:pPr>
        <w:ind w:hanging="227" w:left="680"/>
      </w:pPr>
      <w:rPr>
        <w:rFonts w:ascii="StarSymbol" w:hAnsi="StarSymbol"/>
      </w:rPr>
    </w:lvl>
    <w:lvl w:ilvl="3">
      <w:numFmt w:val="bullet"/>
      <w:lvlText w:val="✗"/>
      <w:lvlJc w:val="left"/>
      <w:pPr>
        <w:ind w:hanging="227" w:left="907"/>
      </w:pPr>
      <w:rPr>
        <w:rFonts w:ascii="StarSymbol" w:hAnsi="StarSymbol"/>
      </w:rPr>
    </w:lvl>
    <w:lvl w:ilvl="4">
      <w:numFmt w:val="bullet"/>
      <w:lvlText w:val="✗"/>
      <w:lvlJc w:val="left"/>
      <w:pPr>
        <w:ind w:hanging="227" w:left="1134"/>
      </w:pPr>
      <w:rPr>
        <w:rFonts w:ascii="StarSymbol" w:hAnsi="StarSymbol"/>
      </w:rPr>
    </w:lvl>
    <w:lvl w:ilvl="5">
      <w:numFmt w:val="bullet"/>
      <w:lvlText w:val="✗"/>
      <w:lvlJc w:val="left"/>
      <w:pPr>
        <w:ind w:hanging="227" w:left="1361"/>
      </w:pPr>
      <w:rPr>
        <w:rFonts w:ascii="StarSymbol" w:hAnsi="StarSymbol"/>
      </w:rPr>
    </w:lvl>
    <w:lvl w:ilvl="6">
      <w:numFmt w:val="bullet"/>
      <w:lvlText w:val="✗"/>
      <w:lvlJc w:val="left"/>
      <w:pPr>
        <w:ind w:hanging="227" w:left="1587"/>
      </w:pPr>
      <w:rPr>
        <w:rFonts w:ascii="StarSymbol" w:hAnsi="StarSymbol"/>
      </w:rPr>
    </w:lvl>
    <w:lvl w:ilvl="7">
      <w:numFmt w:val="bullet"/>
      <w:lvlText w:val="✗"/>
      <w:lvlJc w:val="left"/>
      <w:pPr>
        <w:ind w:hanging="227" w:left="1814"/>
      </w:pPr>
      <w:rPr>
        <w:rFonts w:ascii="StarSymbol" w:hAnsi="StarSymbol"/>
      </w:rPr>
    </w:lvl>
    <w:lvl w:ilvl="8">
      <w:numFmt w:val="bullet"/>
      <w:lvlText w:val="✗"/>
      <w:lvlJc w:val="left"/>
      <w:pPr>
        <w:ind w:hanging="227" w:left="2041"/>
      </w:pPr>
      <w:rPr>
        <w:rFonts w:ascii="StarSymbol" w:hAnsi="StarSymbol"/>
      </w:rPr>
    </w:lvl>
  </w:abstractNum>
  <w:abstractNum w15:restartNumberingAfterBreak="0" w:abstractNumId="4">
    <w:nsid w:val="2379121E"/>
    <w:multiLevelType w:val="multilevel"/>
    <w:tmpl w:val="545CC58A"/>
    <w:styleLink w:val="Numbering5"/>
    <w:lvl w:ilvl="0">
      <w:start w:val="1"/>
      <w:numFmt w:val="decimal"/>
      <w:lvlText w:val="%1."/>
      <w:lvlJc w:val="left"/>
      <w:pPr>
        <w:ind w:hanging="227" w:left="227"/>
      </w:pPr>
    </w:lvl>
    <w:lvl w:ilvl="1">
      <w:start w:val="2"/>
      <w:numFmt w:val="decimal"/>
      <w:lvlText w:val="%1.%2."/>
      <w:lvlJc w:val="left"/>
      <w:pPr>
        <w:ind w:hanging="369" w:left="624"/>
      </w:pPr>
    </w:lvl>
    <w:lvl w:ilvl="2">
      <w:start w:val="3"/>
      <w:numFmt w:val="lowerLetter"/>
      <w:lvlText w:val="%3)"/>
      <w:lvlJc w:val="left"/>
      <w:pPr>
        <w:ind w:hanging="255" w:left="879"/>
      </w:pPr>
    </w:lvl>
    <w:lvl w:ilvl="3">
      <w:numFmt w:val="bullet"/>
      <w:lvlText w:val="•"/>
      <w:lvlJc w:val="left"/>
      <w:pPr>
        <w:ind w:hanging="224" w:left="1134"/>
      </w:pPr>
      <w:rPr>
        <w:rFonts w:ascii="StarSymbol" w:hAnsi="StarSymbol"/>
      </w:rPr>
    </w:lvl>
    <w:lvl w:ilvl="4">
      <w:numFmt w:val="bullet"/>
      <w:lvlText w:val="•"/>
      <w:lvlJc w:val="left"/>
      <w:pPr>
        <w:ind w:hanging="224" w:left="1358"/>
      </w:pPr>
      <w:rPr>
        <w:rFonts w:ascii="StarSymbol" w:hAnsi="StarSymbol"/>
      </w:rPr>
    </w:lvl>
    <w:lvl w:ilvl="5">
      <w:numFmt w:val="bullet"/>
      <w:lvlText w:val="•"/>
      <w:lvlJc w:val="left"/>
      <w:pPr>
        <w:ind w:hanging="224" w:left="1582"/>
      </w:pPr>
      <w:rPr>
        <w:rFonts w:ascii="StarSymbol" w:hAnsi="StarSymbol"/>
      </w:rPr>
    </w:lvl>
    <w:lvl w:ilvl="6">
      <w:numFmt w:val="bullet"/>
      <w:lvlText w:val="•"/>
      <w:lvlJc w:val="left"/>
      <w:pPr>
        <w:ind w:hanging="224" w:left="1806"/>
      </w:pPr>
      <w:rPr>
        <w:rFonts w:ascii="StarSymbol" w:hAnsi="StarSymbol"/>
      </w:rPr>
    </w:lvl>
    <w:lvl w:ilvl="7">
      <w:numFmt w:val="bullet"/>
      <w:lvlText w:val="•"/>
      <w:lvlJc w:val="left"/>
      <w:pPr>
        <w:ind w:hanging="224" w:left="2030"/>
      </w:pPr>
      <w:rPr>
        <w:rFonts w:ascii="StarSymbol" w:hAnsi="StarSymbol"/>
      </w:rPr>
    </w:lvl>
    <w:lvl w:ilvl="8">
      <w:numFmt w:val="bullet"/>
      <w:lvlText w:val="•"/>
      <w:lvlJc w:val="left"/>
      <w:pPr>
        <w:ind w:hanging="224" w:left="2254"/>
      </w:pPr>
      <w:rPr>
        <w:rFonts w:ascii="StarSymbol" w:hAnsi="StarSymbol"/>
      </w:rPr>
    </w:lvl>
  </w:abstractNum>
  <w:abstractNum w15:restartNumberingAfterBreak="0" w:abstractNumId="5">
    <w:nsid w:val="28E767BD"/>
    <w:multiLevelType w:val="multilevel"/>
    <w:tmpl w:val="34589032"/>
    <w:styleLink w:val="Numbering2"/>
    <w:lvl w:ilvl="0">
      <w:start w:val="1"/>
      <w:numFmt w:val="decimal"/>
      <w:lvlText w:val="%1"/>
      <w:lvlJc w:val="left"/>
      <w:pPr>
        <w:ind w:hanging="283" w:left="283"/>
      </w:pPr>
    </w:lvl>
    <w:lvl w:ilvl="1">
      <w:start w:val="2"/>
      <w:numFmt w:val="decimal"/>
      <w:lvlText w:val="%2"/>
      <w:lvlJc w:val="left"/>
      <w:pPr>
        <w:ind w:hanging="283" w:left="566"/>
      </w:pPr>
    </w:lvl>
    <w:lvl w:ilvl="2">
      <w:start w:val="3"/>
      <w:numFmt w:val="decimal"/>
      <w:lvlText w:val="%3"/>
      <w:lvlJc w:val="left"/>
      <w:pPr>
        <w:ind w:hanging="567" w:left="1133"/>
      </w:pPr>
    </w:lvl>
    <w:lvl w:ilvl="3">
      <w:start w:val="4"/>
      <w:numFmt w:val="decimal"/>
      <w:lvlText w:val="%4"/>
      <w:lvlJc w:val="left"/>
      <w:pPr>
        <w:ind w:hanging="709" w:left="1842"/>
      </w:pPr>
    </w:lvl>
    <w:lvl w:ilvl="4">
      <w:start w:val="5"/>
      <w:numFmt w:val="decimal"/>
      <w:lvlText w:val="%5"/>
      <w:lvlJc w:val="left"/>
      <w:pPr>
        <w:ind w:hanging="850" w:left="2692"/>
      </w:pPr>
    </w:lvl>
    <w:lvl w:ilvl="5">
      <w:start w:val="6"/>
      <w:numFmt w:val="decimal"/>
      <w:lvlText w:val="%6"/>
      <w:lvlJc w:val="left"/>
      <w:pPr>
        <w:ind w:hanging="1021" w:left="3713"/>
      </w:pPr>
    </w:lvl>
    <w:lvl w:ilvl="6">
      <w:start w:val="7"/>
      <w:numFmt w:val="decimal"/>
      <w:lvlText w:val="%7"/>
      <w:lvlJc w:val="left"/>
      <w:pPr>
        <w:ind w:hanging="1304" w:left="5017"/>
      </w:pPr>
    </w:lvl>
    <w:lvl w:ilvl="7">
      <w:start w:val="8"/>
      <w:numFmt w:val="decimal"/>
      <w:lvlText w:val="%8"/>
      <w:lvlJc w:val="left"/>
      <w:pPr>
        <w:ind w:hanging="1474" w:left="6491"/>
      </w:pPr>
    </w:lvl>
    <w:lvl w:ilvl="8">
      <w:start w:val="9"/>
      <w:numFmt w:val="decimal"/>
      <w:lvlText w:val="%9"/>
      <w:lvlJc w:val="left"/>
      <w:pPr>
        <w:ind w:hanging="1588" w:left="8079"/>
      </w:pPr>
    </w:lvl>
  </w:abstractNum>
  <w:abstractNum w15:restartNumberingAfterBreak="0" w:abstractNumId="6">
    <w:nsid w:val="3C7A4A7B"/>
    <w:multiLevelType w:val="hybridMultilevel"/>
    <w:tmpl w:val="6CAC9776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46C705DC"/>
    <w:multiLevelType w:val="multilevel"/>
    <w:tmpl w:val="034E30CC"/>
    <w:styleLink w:val="List1"/>
    <w:lvl w:ilvl="0">
      <w:numFmt w:val="bullet"/>
      <w:lvlText w:val="•"/>
      <w:lvlJc w:val="left"/>
      <w:pPr>
        <w:ind w:hanging="227" w:left="227"/>
      </w:pPr>
      <w:rPr>
        <w:rFonts w:ascii="StarSymbol" w:hAnsi="StarSymbol"/>
      </w:rPr>
    </w:lvl>
    <w:lvl w:ilvl="1">
      <w:numFmt w:val="bullet"/>
      <w:lvlText w:val="•"/>
      <w:lvlJc w:val="left"/>
      <w:pPr>
        <w:ind w:hanging="227" w:left="454"/>
      </w:pPr>
      <w:rPr>
        <w:rFonts w:ascii="StarSymbol" w:hAnsi="StarSymbol"/>
      </w:rPr>
    </w:lvl>
    <w:lvl w:ilvl="2">
      <w:numFmt w:val="bullet"/>
      <w:lvlText w:val="•"/>
      <w:lvlJc w:val="left"/>
      <w:pPr>
        <w:ind w:hanging="227" w:left="680"/>
      </w:pPr>
      <w:rPr>
        <w:rFonts w:ascii="StarSymbol" w:hAnsi="StarSymbol"/>
      </w:rPr>
    </w:lvl>
    <w:lvl w:ilvl="3">
      <w:numFmt w:val="bullet"/>
      <w:lvlText w:val="•"/>
      <w:lvlJc w:val="left"/>
      <w:pPr>
        <w:ind w:hanging="227" w:left="907"/>
      </w:pPr>
      <w:rPr>
        <w:rFonts w:ascii="StarSymbol" w:hAnsi="StarSymbol"/>
      </w:rPr>
    </w:lvl>
    <w:lvl w:ilvl="4">
      <w:numFmt w:val="bullet"/>
      <w:lvlText w:val="•"/>
      <w:lvlJc w:val="left"/>
      <w:pPr>
        <w:ind w:hanging="227" w:left="1134"/>
      </w:pPr>
      <w:rPr>
        <w:rFonts w:ascii="StarSymbol" w:hAnsi="StarSymbol"/>
      </w:rPr>
    </w:lvl>
    <w:lvl w:ilvl="5">
      <w:numFmt w:val="bullet"/>
      <w:lvlText w:val="•"/>
      <w:lvlJc w:val="left"/>
      <w:pPr>
        <w:ind w:hanging="227" w:left="1361"/>
      </w:pPr>
      <w:rPr>
        <w:rFonts w:ascii="StarSymbol" w:hAnsi="StarSymbol"/>
      </w:rPr>
    </w:lvl>
    <w:lvl w:ilvl="6">
      <w:numFmt w:val="bullet"/>
      <w:lvlText w:val="•"/>
      <w:lvlJc w:val="left"/>
      <w:pPr>
        <w:ind w:hanging="227" w:left="1587"/>
      </w:pPr>
      <w:rPr>
        <w:rFonts w:ascii="StarSymbol" w:hAnsi="StarSymbol"/>
      </w:rPr>
    </w:lvl>
    <w:lvl w:ilvl="7">
      <w:numFmt w:val="bullet"/>
      <w:lvlText w:val="•"/>
      <w:lvlJc w:val="left"/>
      <w:pPr>
        <w:ind w:hanging="227" w:left="1814"/>
      </w:pPr>
      <w:rPr>
        <w:rFonts w:ascii="StarSymbol" w:hAnsi="StarSymbol"/>
      </w:rPr>
    </w:lvl>
    <w:lvl w:ilvl="8">
      <w:numFmt w:val="bullet"/>
      <w:lvlText w:val="•"/>
      <w:lvlJc w:val="left"/>
      <w:pPr>
        <w:ind w:hanging="227" w:left="2041"/>
      </w:pPr>
      <w:rPr>
        <w:rFonts w:ascii="StarSymbol" w:hAnsi="StarSymbol"/>
      </w:rPr>
    </w:lvl>
  </w:abstractNum>
  <w:abstractNum w15:restartNumberingAfterBreak="0" w:abstractNumId="8">
    <w:nsid w:val="54BE31A6"/>
    <w:multiLevelType w:val="hybridMultilevel"/>
    <w:tmpl w:val="23A4A1B4"/>
    <w:lvl w:ilvl="0" w:tplc="B540F50A">
      <w:numFmt w:val="bullet"/>
      <w:lvlText w:val=""/>
      <w:lvlJc w:val="left"/>
      <w:pPr>
        <w:ind w:hanging="360" w:left="720"/>
      </w:pPr>
      <w:rPr>
        <w:rFonts w:ascii="Symbol" w:cstheme="majorBidi" w:eastAsiaTheme="majorEastAsia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618A46AC"/>
    <w:multiLevelType w:val="multilevel"/>
    <w:tmpl w:val="E48A40DE"/>
    <w:styleLink w:val="List2"/>
    <w:lvl w:ilvl="0">
      <w:numFmt w:val="bullet"/>
      <w:lvlText w:val="–"/>
      <w:lvlJc w:val="left"/>
      <w:pPr>
        <w:ind w:hanging="170" w:left="170"/>
      </w:pPr>
      <w:rPr>
        <w:rFonts w:ascii="StarSymbol" w:hAnsi="StarSymbol"/>
      </w:rPr>
    </w:lvl>
    <w:lvl w:ilvl="1">
      <w:numFmt w:val="bullet"/>
      <w:lvlText w:val="–"/>
      <w:lvlJc w:val="left"/>
      <w:pPr>
        <w:ind w:hanging="170" w:left="340"/>
      </w:pPr>
      <w:rPr>
        <w:rFonts w:ascii="StarSymbol" w:hAnsi="StarSymbol"/>
      </w:rPr>
    </w:lvl>
    <w:lvl w:ilvl="2">
      <w:numFmt w:val="bullet"/>
      <w:lvlText w:val="–"/>
      <w:lvlJc w:val="left"/>
      <w:pPr>
        <w:ind w:hanging="170" w:left="510"/>
      </w:pPr>
      <w:rPr>
        <w:rFonts w:ascii="StarSymbol" w:hAnsi="StarSymbol"/>
      </w:rPr>
    </w:lvl>
    <w:lvl w:ilvl="3">
      <w:numFmt w:val="bullet"/>
      <w:lvlText w:val="–"/>
      <w:lvlJc w:val="left"/>
      <w:pPr>
        <w:ind w:hanging="170" w:left="680"/>
      </w:pPr>
      <w:rPr>
        <w:rFonts w:ascii="StarSymbol" w:hAnsi="StarSymbol"/>
      </w:rPr>
    </w:lvl>
    <w:lvl w:ilvl="4">
      <w:numFmt w:val="bullet"/>
      <w:lvlText w:val="–"/>
      <w:lvlJc w:val="left"/>
      <w:pPr>
        <w:ind w:hanging="170" w:left="850"/>
      </w:pPr>
      <w:rPr>
        <w:rFonts w:ascii="StarSymbol" w:hAnsi="StarSymbol"/>
      </w:rPr>
    </w:lvl>
    <w:lvl w:ilvl="5">
      <w:numFmt w:val="bullet"/>
      <w:lvlText w:val="–"/>
      <w:lvlJc w:val="left"/>
      <w:pPr>
        <w:ind w:hanging="170" w:left="1020"/>
      </w:pPr>
      <w:rPr>
        <w:rFonts w:ascii="StarSymbol" w:hAnsi="StarSymbol"/>
      </w:rPr>
    </w:lvl>
    <w:lvl w:ilvl="6">
      <w:numFmt w:val="bullet"/>
      <w:lvlText w:val="–"/>
      <w:lvlJc w:val="left"/>
      <w:pPr>
        <w:ind w:hanging="170" w:left="1191"/>
      </w:pPr>
      <w:rPr>
        <w:rFonts w:ascii="StarSymbol" w:hAnsi="StarSymbol"/>
      </w:rPr>
    </w:lvl>
    <w:lvl w:ilvl="7">
      <w:numFmt w:val="bullet"/>
      <w:lvlText w:val="–"/>
      <w:lvlJc w:val="left"/>
      <w:pPr>
        <w:ind w:hanging="170" w:left="1361"/>
      </w:pPr>
      <w:rPr>
        <w:rFonts w:ascii="StarSymbol" w:hAnsi="StarSymbol"/>
      </w:rPr>
    </w:lvl>
    <w:lvl w:ilvl="8">
      <w:numFmt w:val="bullet"/>
      <w:lvlText w:val="–"/>
      <w:lvlJc w:val="left"/>
      <w:pPr>
        <w:ind w:hanging="170" w:left="1531"/>
      </w:pPr>
      <w:rPr>
        <w:rFonts w:ascii="StarSymbol" w:hAnsi="StarSymbol"/>
      </w:rPr>
    </w:lvl>
  </w:abstractNum>
  <w:abstractNum w15:restartNumberingAfterBreak="0" w:abstractNumId="10">
    <w:nsid w:val="648B6E60"/>
    <w:multiLevelType w:val="multilevel"/>
    <w:tmpl w:val="6A8E41A8"/>
    <w:styleLink w:val="Numbering3"/>
    <w:lvl w:ilvl="0">
      <w:start w:val="1"/>
      <w:numFmt w:val="decimal"/>
      <w:lvlText w:val="%1"/>
      <w:lvlJc w:val="left"/>
      <w:pPr>
        <w:ind w:hanging="1701" w:left="1701"/>
      </w:pPr>
    </w:lvl>
    <w:lvl w:ilvl="1">
      <w:start w:val="2"/>
      <w:numFmt w:val="decimal"/>
      <w:lvlText w:val="%2"/>
      <w:lvlJc w:val="left"/>
      <w:pPr>
        <w:ind w:hanging="1701" w:left="3402"/>
      </w:pPr>
    </w:lvl>
    <w:lvl w:ilvl="2">
      <w:start w:val="3"/>
      <w:numFmt w:val="decimal"/>
      <w:lvlText w:val="%3"/>
      <w:lvlJc w:val="left"/>
      <w:pPr>
        <w:ind w:hanging="1701" w:left="5103"/>
      </w:pPr>
    </w:lvl>
    <w:lvl w:ilvl="3">
      <w:start w:val="4"/>
      <w:numFmt w:val="decimal"/>
      <w:lvlText w:val="%4"/>
      <w:lvlJc w:val="left"/>
      <w:pPr>
        <w:ind w:hanging="1701" w:left="6805"/>
      </w:pPr>
    </w:lvl>
    <w:lvl w:ilvl="4">
      <w:start w:val="5"/>
      <w:numFmt w:val="decimal"/>
      <w:lvlText w:val="%5"/>
      <w:lvlJc w:val="left"/>
      <w:pPr>
        <w:ind w:hanging="1701" w:left="8505"/>
      </w:pPr>
    </w:lvl>
    <w:lvl w:ilvl="5">
      <w:start w:val="6"/>
      <w:numFmt w:val="decimal"/>
      <w:lvlText w:val="%6"/>
      <w:lvlJc w:val="left"/>
      <w:pPr>
        <w:ind w:hanging="1701" w:left="10206"/>
      </w:pPr>
    </w:lvl>
    <w:lvl w:ilvl="6">
      <w:start w:val="7"/>
      <w:numFmt w:val="decimal"/>
      <w:lvlText w:val="%7"/>
      <w:lvlJc w:val="left"/>
      <w:pPr>
        <w:ind w:hanging="1701" w:left="11907"/>
      </w:pPr>
    </w:lvl>
    <w:lvl w:ilvl="7">
      <w:start w:val="8"/>
      <w:numFmt w:val="decimal"/>
      <w:lvlText w:val="%8"/>
      <w:lvlJc w:val="left"/>
      <w:pPr>
        <w:ind w:hanging="1701" w:left="13608"/>
      </w:pPr>
    </w:lvl>
    <w:lvl w:ilvl="8">
      <w:start w:val="9"/>
      <w:numFmt w:val="decimal"/>
      <w:lvlText w:val="%9"/>
      <w:lvlJc w:val="left"/>
      <w:pPr>
        <w:ind w:hanging="1701" w:left="15309"/>
      </w:pPr>
    </w:lvl>
  </w:abstractNum>
  <w:abstractNum w15:restartNumberingAfterBreak="0" w:abstractNumId="11">
    <w:nsid w:val="64D456D2"/>
    <w:multiLevelType w:val="multilevel"/>
    <w:tmpl w:val="FC4ECBE8"/>
    <w:styleLink w:val="List4"/>
    <w:lvl w:ilvl="0">
      <w:numFmt w:val="bullet"/>
      <w:lvlText w:val="➢"/>
      <w:lvlJc w:val="left"/>
      <w:pPr>
        <w:ind w:hanging="227" w:left="227"/>
      </w:pPr>
      <w:rPr>
        <w:rFonts w:ascii="StarSymbol" w:hAnsi="StarSymbol"/>
      </w:rPr>
    </w:lvl>
    <w:lvl w:ilvl="1">
      <w:numFmt w:val="bullet"/>
      <w:lvlText w:val=""/>
      <w:lvlJc w:val="left"/>
      <w:pPr>
        <w:ind w:hanging="227" w:left="454"/>
      </w:pPr>
      <w:rPr>
        <w:rFonts w:ascii="StarSymbol" w:hAnsi="StarSymbol"/>
      </w:rPr>
    </w:lvl>
    <w:lvl w:ilvl="2">
      <w:numFmt w:val="bullet"/>
      <w:lvlText w:val=""/>
      <w:lvlJc w:val="left"/>
      <w:pPr>
        <w:ind w:hanging="227" w:left="680"/>
      </w:pPr>
      <w:rPr>
        <w:rFonts w:ascii="StarSymbol" w:hAnsi="StarSymbol"/>
      </w:rPr>
    </w:lvl>
    <w:lvl w:ilvl="3">
      <w:numFmt w:val="bullet"/>
      <w:lvlText w:val=""/>
      <w:lvlJc w:val="left"/>
      <w:pPr>
        <w:ind w:hanging="227" w:left="907"/>
      </w:pPr>
      <w:rPr>
        <w:rFonts w:ascii="StarSymbol" w:hAnsi="StarSymbol"/>
      </w:rPr>
    </w:lvl>
    <w:lvl w:ilvl="4">
      <w:numFmt w:val="bullet"/>
      <w:lvlText w:val=""/>
      <w:lvlJc w:val="left"/>
      <w:pPr>
        <w:ind w:hanging="227" w:left="1134"/>
      </w:pPr>
      <w:rPr>
        <w:rFonts w:ascii="StarSymbol" w:hAnsi="StarSymbol"/>
      </w:rPr>
    </w:lvl>
    <w:lvl w:ilvl="5">
      <w:numFmt w:val="bullet"/>
      <w:lvlText w:val=""/>
      <w:lvlJc w:val="left"/>
      <w:pPr>
        <w:ind w:hanging="227" w:left="1361"/>
      </w:pPr>
      <w:rPr>
        <w:rFonts w:ascii="StarSymbol" w:hAnsi="StarSymbol"/>
      </w:rPr>
    </w:lvl>
    <w:lvl w:ilvl="6">
      <w:numFmt w:val="bullet"/>
      <w:lvlText w:val=""/>
      <w:lvlJc w:val="left"/>
      <w:pPr>
        <w:ind w:hanging="227" w:left="1587"/>
      </w:pPr>
      <w:rPr>
        <w:rFonts w:ascii="StarSymbol" w:hAnsi="StarSymbol"/>
      </w:rPr>
    </w:lvl>
    <w:lvl w:ilvl="7">
      <w:numFmt w:val="bullet"/>
      <w:lvlText w:val=""/>
      <w:lvlJc w:val="left"/>
      <w:pPr>
        <w:ind w:hanging="227" w:left="1814"/>
      </w:pPr>
      <w:rPr>
        <w:rFonts w:ascii="StarSymbol" w:hAnsi="StarSymbol"/>
      </w:rPr>
    </w:lvl>
    <w:lvl w:ilvl="8">
      <w:numFmt w:val="bullet"/>
      <w:lvlText w:val=""/>
      <w:lvlJc w:val="left"/>
      <w:pPr>
        <w:ind w:hanging="227" w:left="2041"/>
      </w:pPr>
      <w:rPr>
        <w:rFonts w:ascii="StarSymbol" w:hAnsi="StarSymbol"/>
      </w:rPr>
    </w:lvl>
  </w:abstractNum>
  <w:abstractNum w15:restartNumberingAfterBreak="0" w:abstractNumId="12">
    <w:nsid w:val="6E796E7F"/>
    <w:multiLevelType w:val="multilevel"/>
    <w:tmpl w:val="BD388AEC"/>
    <w:styleLink w:val="List3"/>
    <w:lvl w:ilvl="0">
      <w:numFmt w:val="bullet"/>
      <w:lvlText w:val="☑"/>
      <w:lvlJc w:val="left"/>
      <w:pPr>
        <w:ind w:hanging="224" w:left="224"/>
      </w:pPr>
      <w:rPr>
        <w:rFonts w:ascii="StarSymbol" w:hAnsi="StarSymbol"/>
      </w:rPr>
    </w:lvl>
    <w:lvl w:ilvl="1">
      <w:numFmt w:val="bullet"/>
      <w:lvlText w:val="□"/>
      <w:lvlJc w:val="left"/>
      <w:pPr>
        <w:ind w:hanging="224" w:left="448"/>
      </w:pPr>
      <w:rPr>
        <w:rFonts w:ascii="StarSymbol" w:hAnsi="StarSymbol"/>
      </w:rPr>
    </w:lvl>
    <w:lvl w:ilvl="2">
      <w:numFmt w:val="bullet"/>
      <w:lvlText w:val="☑"/>
      <w:lvlJc w:val="left"/>
      <w:pPr>
        <w:ind w:hanging="224" w:left="224"/>
      </w:pPr>
      <w:rPr>
        <w:rFonts w:ascii="StarSymbol" w:hAnsi="StarSymbol"/>
      </w:rPr>
    </w:lvl>
    <w:lvl w:ilvl="3">
      <w:numFmt w:val="bullet"/>
      <w:lvlText w:val="□"/>
      <w:lvlJc w:val="left"/>
      <w:pPr>
        <w:ind w:hanging="224" w:left="448"/>
      </w:pPr>
      <w:rPr>
        <w:rFonts w:ascii="StarSymbol" w:hAnsi="StarSymbol"/>
      </w:rPr>
    </w:lvl>
    <w:lvl w:ilvl="4">
      <w:numFmt w:val="bullet"/>
      <w:lvlText w:val="☑"/>
      <w:lvlJc w:val="left"/>
      <w:pPr>
        <w:ind w:hanging="224" w:left="224"/>
      </w:pPr>
      <w:rPr>
        <w:rFonts w:ascii="StarSymbol" w:hAnsi="StarSymbol"/>
      </w:rPr>
    </w:lvl>
    <w:lvl w:ilvl="5">
      <w:numFmt w:val="bullet"/>
      <w:lvlText w:val="□"/>
      <w:lvlJc w:val="left"/>
      <w:pPr>
        <w:ind w:hanging="224" w:left="448"/>
      </w:pPr>
      <w:rPr>
        <w:rFonts w:ascii="StarSymbol" w:hAnsi="StarSymbol"/>
      </w:rPr>
    </w:lvl>
    <w:lvl w:ilvl="6">
      <w:numFmt w:val="bullet"/>
      <w:lvlText w:val="☑"/>
      <w:lvlJc w:val="left"/>
      <w:pPr>
        <w:ind w:hanging="224" w:left="224"/>
      </w:pPr>
      <w:rPr>
        <w:rFonts w:ascii="StarSymbol" w:hAnsi="StarSymbol"/>
      </w:rPr>
    </w:lvl>
    <w:lvl w:ilvl="7">
      <w:numFmt w:val="bullet"/>
      <w:lvlText w:val="□"/>
      <w:lvlJc w:val="left"/>
      <w:pPr>
        <w:ind w:hanging="224" w:left="448"/>
      </w:pPr>
      <w:rPr>
        <w:rFonts w:ascii="StarSymbol" w:hAnsi="StarSymbol"/>
      </w:rPr>
    </w:lvl>
    <w:lvl w:ilvl="8">
      <w:numFmt w:val="bullet"/>
      <w:lvlText w:val="☑"/>
      <w:lvlJc w:val="left"/>
      <w:pPr>
        <w:ind w:hanging="224" w:left="224"/>
      </w:pPr>
      <w:rPr>
        <w:rFonts w:ascii="StarSymbol" w:hAnsi="StarSymbol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16cid:durableId="462043967" w:numId="1">
    <w:abstractNumId w:val="2"/>
  </w:num>
  <w:num w16cid:durableId="795678823" w:numId="2">
    <w:abstractNumId w:val="5"/>
  </w:num>
  <w:num w16cid:durableId="549535157" w:numId="3">
    <w:abstractNumId w:val="10"/>
  </w:num>
  <w:num w16cid:durableId="1479031251" w:numId="4">
    <w:abstractNumId w:val="0"/>
  </w:num>
  <w:num w16cid:durableId="1813710923" w:numId="5">
    <w:abstractNumId w:val="4"/>
  </w:num>
  <w:num w16cid:durableId="854461686" w:numId="6">
    <w:abstractNumId w:val="7"/>
  </w:num>
  <w:num w16cid:durableId="1881160596" w:numId="7">
    <w:abstractNumId w:val="9"/>
  </w:num>
  <w:num w16cid:durableId="257251649" w:numId="8">
    <w:abstractNumId w:val="12"/>
  </w:num>
  <w:num w16cid:durableId="280844167" w:numId="9">
    <w:abstractNumId w:val="11"/>
  </w:num>
  <w:num w16cid:durableId="1823891717" w:numId="10">
    <w:abstractNumId w:val="3"/>
  </w:num>
  <w:num w16cid:durableId="686059379" w:numId="11">
    <w:abstractNumId w:val="8"/>
  </w:num>
  <w:num w16cid:durableId="643507337" w:numId="12">
    <w:abstractNumId w:val="1"/>
  </w:num>
  <w:num w16cid:durableId="629555552" w:numId="13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3"/>
  </w:num>
  <w:num w:numId="1008">
    <w:abstractNumId w:val="992"/>
  </w:num>
  <w:num w:numId="1009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29" w:val="bestFit"/>
  <w:embedSystemFonts/>
  <w:proofState w:grammar="clean" w:spelling="clean"/>
  <w:stylePaneFormatFilter w:val="0004"/>
  <w:doNotTrackMoves/>
  <w:defaultTabStop w:val="709"/>
  <w:autoHyphenation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2169F"/>
    <w:rsid w:val="004374D5"/>
    <w:rsid w:val="00576DB1"/>
    <w:rsid w:val="00713784"/>
    <w:rsid w:val="00A2169F"/>
    <w:rsid w:val="00A97B53"/>
    <w:rsid w:val="00BD6782"/>
    <w:rsid w:val="00E4609D"/>
    <w:rsid w:val="00F02B89"/>
    <w:rsid w:val="00F477D7"/>
  </w:rsids>
  <w:themeFontLang w:val="en-NZ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E4609D"/>
    <w:pPr>
      <w:spacing w:after="180" w:line="274" w:lineRule="auto"/>
    </w:pPr>
    <w:rPr>
      <w:sz w:val="21"/>
    </w:rPr>
  </w:style>
  <w:style w:styleId="Heading1" w:type="paragraph">
    <w:name w:val="heading 1"/>
    <w:basedOn w:val="Normal"/>
    <w:next w:val="Normal"/>
    <w:link w:val="Heading1Char"/>
    <w:uiPriority w:val="9"/>
    <w:qFormat/>
    <w:rsid w:val="00E4609D"/>
    <w:pPr>
      <w:keepNext/>
      <w:keepLines/>
      <w:spacing w:after="0" w:before="360" w:line="240" w:lineRule="auto"/>
      <w:outlineLvl w:val="0"/>
    </w:pPr>
    <w:rPr>
      <w:rFonts w:asciiTheme="majorHAnsi" w:cstheme="majorBidi" w:eastAsiaTheme="majorEastAsia" w:hAnsiTheme="majorHAnsi"/>
      <w:bCs/>
      <w:color w:themeColor="accent1" w:val="3494BA"/>
      <w:spacing w:val="2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4609D"/>
    <w:pPr>
      <w:keepNext/>
      <w:keepLines/>
      <w:spacing w:after="0" w:before="120" w:line="240" w:lineRule="auto"/>
      <w:outlineLvl w:val="1"/>
    </w:pPr>
    <w:rPr>
      <w:rFonts w:cstheme="majorBidi" w:eastAsiaTheme="majorEastAsia"/>
      <w:b/>
      <w:bCs/>
      <w:color w:themeColor="accent1" w:val="3494BA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4609D"/>
    <w:pPr>
      <w:keepNext/>
      <w:keepLines/>
      <w:spacing w:after="0" w:before="20" w:line="240" w:lineRule="auto"/>
      <w:outlineLvl w:val="2"/>
    </w:pPr>
    <w:rPr>
      <w:rFonts w:asciiTheme="majorHAnsi" w:cstheme="majorBidi" w:eastAsiaTheme="majorEastAsia" w:hAnsiTheme="majorHAnsi"/>
      <w:bCs/>
      <w:color w:themeColor="text2" w:val="373545"/>
      <w:spacing w:val="14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4609D"/>
    <w:pPr>
      <w:keepNext/>
      <w:keepLines/>
      <w:spacing w:after="0" w:before="200"/>
      <w:outlineLvl w:val="3"/>
    </w:pPr>
    <w:rPr>
      <w:rFonts w:cstheme="majorBidi" w:eastAsiaTheme="majorEastAsia"/>
      <w:b/>
      <w:bCs/>
      <w:i/>
      <w:iCs/>
      <w:color w:val="000000"/>
      <w:sz w:val="24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4609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val="000000"/>
      <w:sz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E4609D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Cs/>
      <w:color w:themeColor="accent1" w:val="3494BA"/>
      <w:sz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E4609D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val="000000"/>
      <w:sz w:val="22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E4609D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000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E4609D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val="00000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Author" w:type="paragraph">
    <w:name w:val="Author"/>
    <w:basedOn w:val="Standard"/>
    <w:pPr>
      <w:jc w:val="center"/>
    </w:pPr>
  </w:style>
  <w:style w:styleId="Date" w:type="paragraph">
    <w:name w:val="Date"/>
    <w:basedOn w:val="Standard"/>
    <w:pPr>
      <w:jc w:val="center"/>
    </w:pPr>
  </w:style>
  <w:style w:customStyle="1" w:styleId="Abstract" w:type="paragraph">
    <w:name w:val="Abstract"/>
    <w:basedOn w:val="Standard"/>
    <w:pPr>
      <w:spacing w:after="144" w:before="144"/>
      <w:ind w:left="567" w:right="567"/>
    </w:pPr>
  </w:style>
  <w:style w:customStyle="1" w:styleId="Standard" w:type="paragraph">
    <w:name w:val="Standard"/>
  </w:style>
  <w:style w:customStyle="1" w:styleId="Heading" w:type="paragraph">
    <w:name w:val="Heading"/>
    <w:basedOn w:val="Standard"/>
    <w:next w:val="Textbody"/>
    <w:pPr>
      <w:keepNext/>
      <w:spacing w:after="120" w:before="240"/>
    </w:pPr>
    <w:rPr>
      <w:rFonts w:ascii="Arial" w:cs="Tahoma" w:eastAsia="Lucida Sans Unicode" w:hAnsi="Arial"/>
      <w:sz w:val="28"/>
      <w:szCs w:val="28"/>
    </w:rPr>
  </w:style>
  <w:style w:customStyle="1" w:styleId="Textbody" w:type="paragraph">
    <w:name w:val="Text body"/>
    <w:basedOn w:val="Standard"/>
    <w:pPr>
      <w:spacing w:after="86" w:before="86"/>
    </w:pPr>
  </w:style>
  <w:style w:styleId="List" w:type="paragraph">
    <w:name w:val="List"/>
    <w:basedOn w:val="Textbody"/>
    <w:rPr>
      <w:rFonts w:cs="Tahoma"/>
    </w:rPr>
  </w:style>
  <w:style w:styleId="Caption" w:type="paragraph">
    <w:name w:val="caption"/>
    <w:basedOn w:val="Normal"/>
    <w:next w:val="Normal"/>
    <w:uiPriority w:val="35"/>
    <w:unhideWhenUsed/>
    <w:qFormat/>
    <w:rsid w:val="00E4609D"/>
    <w:pPr>
      <w:spacing w:line="240" w:lineRule="auto"/>
    </w:pPr>
    <w:rPr>
      <w:rFonts w:asciiTheme="majorHAnsi" w:eastAsiaTheme="minorEastAsia" w:hAnsiTheme="majorHAnsi"/>
      <w:bCs/>
      <w:smallCaps/>
      <w:color w:themeColor="text2" w:val="373545"/>
      <w:spacing w:val="6"/>
      <w:sz w:val="22"/>
      <w:szCs w:val="18"/>
    </w:rPr>
  </w:style>
  <w:style w:customStyle="1" w:styleId="TableCaption" w:type="paragraph">
    <w:name w:val="TableCaption"/>
    <w:basedOn w:val="Caption"/>
  </w:style>
  <w:style w:customStyle="1" w:styleId="Table" w:type="paragraph">
    <w:name w:val="Table"/>
    <w:basedOn w:val="Caption"/>
  </w:style>
  <w:style w:customStyle="1" w:styleId="FigureCaption" w:type="paragraph">
    <w:name w:val="FigureCaption"/>
    <w:basedOn w:val="Caption"/>
  </w:style>
  <w:style w:customStyle="1" w:styleId="Figure" w:type="paragraph">
    <w:name w:val="Figure"/>
    <w:basedOn w:val="Standard"/>
    <w:pPr>
      <w:suppressLineNumbers/>
    </w:pPr>
  </w:style>
  <w:style w:customStyle="1" w:styleId="FigureWithCaption" w:type="paragraph">
    <w:name w:val="FigureWithCaption"/>
    <w:basedOn w:val="Figure"/>
    <w:pPr>
      <w:keepNext/>
    </w:pPr>
  </w:style>
  <w:style w:customStyle="1" w:styleId="Index" w:type="paragraph">
    <w:name w:val="Index"/>
    <w:basedOn w:val="Standard"/>
    <w:pPr>
      <w:suppressLineNumbers/>
    </w:pPr>
    <w:rPr>
      <w:rFonts w:cs="Tahoma"/>
    </w:rPr>
  </w:style>
  <w:style w:customStyle="1" w:styleId="Quotations" w:type="paragraph">
    <w:name w:val="Quotations"/>
    <w:basedOn w:val="Standard"/>
    <w:pPr>
      <w:spacing w:after="144" w:before="144"/>
      <w:ind w:left="567" w:right="567"/>
    </w:pPr>
  </w:style>
  <w:style w:customStyle="1" w:styleId="PreformattedText" w:type="paragraph">
    <w:name w:val="Preformatted Text"/>
    <w:basedOn w:val="Standard"/>
    <w:pPr>
      <w:spacing w:after="0"/>
    </w:pPr>
    <w:rPr>
      <w:rFonts w:ascii="Courier New" w:cs="Courier New" w:eastAsia="Courier New" w:hAnsi="Courier New"/>
      <w:sz w:val="20"/>
      <w:szCs w:val="20"/>
      <w:lang/>
    </w:rPr>
  </w:style>
  <w:style w:customStyle="1" w:styleId="SourceText" w:type="character">
    <w:name w:val="Source_Text"/>
    <w:rPr>
      <w:rFonts w:ascii="Courier New" w:cs="Courier New" w:eastAsia="Courier New" w:hAnsi="Courier New"/>
      <w:sz w:val="20"/>
      <w:szCs w:val="20"/>
      <w:lang/>
    </w:rPr>
  </w:style>
  <w:style w:customStyle="1" w:styleId="Highlighted" w:type="character">
    <w:name w:val="Highlighted"/>
    <w:rPr>
      <w:shd w:color="auto" w:fill="FFFF38" w:val="clear"/>
    </w:rPr>
  </w:style>
  <w:style w:customStyle="1" w:styleId="DefinitionTerm" w:type="paragraph">
    <w:name w:val="Definition Term"/>
    <w:basedOn w:val="Standard"/>
    <w:next w:val="DefinitionDefinition"/>
    <w:pPr>
      <w:spacing w:after="86" w:before="86"/>
    </w:pPr>
  </w:style>
  <w:style w:customStyle="1" w:styleId="DefinitionDefinition" w:type="paragraph">
    <w:name w:val="Definition Definition"/>
    <w:basedOn w:val="Standard"/>
    <w:next w:val="Textbody"/>
    <w:pPr>
      <w:ind w:left="720"/>
    </w:pPr>
  </w:style>
  <w:style w:customStyle="1" w:styleId="TableContents" w:type="paragraph">
    <w:name w:val="Table Contents"/>
    <w:basedOn w:val="Standard"/>
    <w:pPr>
      <w:suppressLineNumbers/>
      <w:ind w:left="43" w:right="43"/>
    </w:pPr>
  </w:style>
  <w:style w:customStyle="1" w:styleId="TableHeading" w:type="paragraph">
    <w:name w:val="Table Heading"/>
    <w:basedOn w:val="TableContents"/>
    <w:rPr>
      <w:b/>
      <w:bCs/>
    </w:rPr>
  </w:style>
  <w:style w:customStyle="1" w:styleId="Footnote" w:type="paragraph">
    <w:name w:val="Footnote"/>
    <w:basedOn w:val="Standard"/>
    <w:pPr>
      <w:suppressLineNumbers/>
      <w:ind w:hanging="283" w:left="283"/>
    </w:pPr>
    <w:rPr>
      <w:sz w:val="20"/>
      <w:szCs w:val="20"/>
    </w:rPr>
  </w:style>
  <w:style w:styleId="Footer" w:type="paragraph">
    <w:name w:val="footer"/>
    <w:basedOn w:val="Standard"/>
    <w:pPr>
      <w:suppressLineNumbers/>
      <w:tabs>
        <w:tab w:pos="4680" w:val="center"/>
        <w:tab w:pos="9360" w:val="right"/>
      </w:tabs>
    </w:pPr>
  </w:style>
  <w:style w:customStyle="1" w:styleId="DefinitionTermTight" w:type="paragraph">
    <w:name w:val="Definition Term Tight"/>
    <w:basedOn w:val="Standard"/>
    <w:next w:val="DefinitionDefinitionTight"/>
    <w:pPr>
      <w:spacing w:after="115" w:before="115"/>
    </w:pPr>
  </w:style>
  <w:style w:customStyle="1" w:styleId="DefinitionDefinitionTight" w:type="paragraph">
    <w:name w:val="Definition Definition Tight"/>
    <w:basedOn w:val="Standard"/>
    <w:pPr>
      <w:spacing w:after="0"/>
      <w:ind w:left="720"/>
    </w:pPr>
  </w:style>
  <w:style w:customStyle="1" w:styleId="HorizontalLine" w:type="paragraph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customStyle="1" w:styleId="Firstparagraph" w:type="paragraph">
    <w:name w:val="First paragraph"/>
    <w:basedOn w:val="Textbody"/>
    <w:next w:val="Textbody"/>
  </w:style>
  <w:style w:customStyle="1" w:styleId="NumberingSymbols" w:type="character">
    <w:name w:val="Numbering Symbols"/>
  </w:style>
  <w:style w:customStyle="1" w:styleId="BulletSymbols" w:type="character">
    <w:name w:val="Bullet Symbols"/>
    <w:rPr>
      <w:rFonts w:ascii="StarSymbol" w:cs="StarSymbol" w:eastAsia="StarSymbol" w:hAnsi="StarSymbol"/>
      <w:sz w:val="18"/>
      <w:szCs w:val="18"/>
    </w:rPr>
  </w:style>
  <w:style w:styleId="Emphasis" w:type="character">
    <w:name w:val="Emphasis"/>
    <w:basedOn w:val="DefaultParagraphFont"/>
    <w:uiPriority w:val="20"/>
    <w:qFormat/>
    <w:rsid w:val="00E4609D"/>
    <w:rPr>
      <w:b/>
      <w:i/>
      <w:iCs/>
    </w:rPr>
  </w:style>
  <w:style w:customStyle="1" w:styleId="StrongEmphasis" w:type="character">
    <w:name w:val="Strong Emphasis"/>
    <w:rPr>
      <w:b/>
      <w:bCs/>
    </w:rPr>
  </w:style>
  <w:style w:customStyle="1" w:styleId="Strikeout" w:type="character">
    <w:name w:val="Strikeout"/>
    <w:rPr>
      <w:strike/>
    </w:rPr>
  </w:style>
  <w:style w:customStyle="1" w:styleId="Superscript" w:type="character">
    <w:name w:val="Superscript"/>
    <w:rPr>
      <w:position w:val="0"/>
      <w:vertAlign w:val="superscript"/>
    </w:rPr>
  </w:style>
  <w:style w:customStyle="1" w:styleId="Subscript" w:type="character">
    <w:name w:val="Subscript"/>
    <w:rPr>
      <w:position w:val="0"/>
      <w:vertAlign w:val="subscript"/>
    </w:rPr>
  </w:style>
  <w:style w:customStyle="1" w:styleId="Citation" w:type="character">
    <w:name w:val="Citation"/>
    <w:rPr>
      <w:i/>
      <w:iCs/>
    </w:rPr>
  </w:style>
  <w:style w:customStyle="1" w:styleId="Teletype" w:type="character">
    <w:name w:val="Teletype"/>
    <w:rPr>
      <w:rFonts w:ascii="Courier New" w:cs="Courier New" w:eastAsia="Courier New" w:hAnsi="Courier New"/>
    </w:rPr>
  </w:style>
  <w:style w:customStyle="1" w:styleId="Internetlink" w:type="character">
    <w:name w:val="Internet link"/>
    <w:rPr>
      <w:color w:val="000080"/>
      <w:u w:val="single"/>
    </w:rPr>
  </w:style>
  <w:style w:customStyle="1" w:styleId="FootnoteSymbol" w:type="character">
    <w:name w:val="Footnote Symbol"/>
  </w:style>
  <w:style w:customStyle="1" w:styleId="Footnoteanchor" w:type="character">
    <w:name w:val="Footnote anchor"/>
    <w:rPr>
      <w:position w:val="0"/>
      <w:vertAlign w:val="superscript"/>
    </w:rPr>
  </w:style>
  <w:style w:customStyle="1" w:styleId="Definition" w:type="character">
    <w:name w:val="Definition"/>
  </w:style>
  <w:style w:customStyle="1" w:styleId="Numbering1" w:type="numbering">
    <w:name w:val="Numbering 1"/>
    <w:basedOn w:val="NoList"/>
    <w:pPr>
      <w:numPr>
        <w:numId w:val="1"/>
      </w:numPr>
    </w:pPr>
  </w:style>
  <w:style w:customStyle="1" w:styleId="Numbering2" w:type="numbering">
    <w:name w:val="Numbering 2"/>
    <w:basedOn w:val="NoList"/>
    <w:pPr>
      <w:numPr>
        <w:numId w:val="2"/>
      </w:numPr>
    </w:pPr>
  </w:style>
  <w:style w:customStyle="1" w:styleId="Numbering3" w:type="numbering">
    <w:name w:val="Numbering 3"/>
    <w:basedOn w:val="NoList"/>
    <w:pPr>
      <w:numPr>
        <w:numId w:val="3"/>
      </w:numPr>
    </w:pPr>
  </w:style>
  <w:style w:customStyle="1" w:styleId="Numbering4" w:type="numbering">
    <w:name w:val="Numbering 4"/>
    <w:basedOn w:val="NoList"/>
    <w:pPr>
      <w:numPr>
        <w:numId w:val="4"/>
      </w:numPr>
    </w:pPr>
  </w:style>
  <w:style w:customStyle="1" w:styleId="Numbering5" w:type="numbering">
    <w:name w:val="Numbering 5"/>
    <w:basedOn w:val="NoList"/>
    <w:pPr>
      <w:numPr>
        <w:numId w:val="5"/>
      </w:numPr>
    </w:pPr>
  </w:style>
  <w:style w:customStyle="1" w:styleId="List1" w:type="numbering">
    <w:name w:val="List 1"/>
    <w:basedOn w:val="NoList"/>
    <w:pPr>
      <w:numPr>
        <w:numId w:val="6"/>
      </w:numPr>
    </w:pPr>
  </w:style>
  <w:style w:customStyle="1" w:styleId="List2" w:type="numbering">
    <w:name w:val="List 2"/>
    <w:basedOn w:val="NoList"/>
    <w:pPr>
      <w:numPr>
        <w:numId w:val="7"/>
      </w:numPr>
    </w:pPr>
  </w:style>
  <w:style w:customStyle="1" w:styleId="List3" w:type="numbering">
    <w:name w:val="List 3"/>
    <w:basedOn w:val="NoList"/>
    <w:pPr>
      <w:numPr>
        <w:numId w:val="8"/>
      </w:numPr>
    </w:pPr>
  </w:style>
  <w:style w:customStyle="1" w:styleId="List4" w:type="numbering">
    <w:name w:val="List 4"/>
    <w:basedOn w:val="NoList"/>
    <w:pPr>
      <w:numPr>
        <w:numId w:val="9"/>
      </w:numPr>
    </w:pPr>
  </w:style>
  <w:style w:customStyle="1" w:styleId="List5" w:type="numbering">
    <w:name w:val="List 5"/>
    <w:basedOn w:val="NoList"/>
    <w:pPr>
      <w:numPr>
        <w:numId w:val="10"/>
      </w:numPr>
    </w:pPr>
  </w:style>
  <w:style w:customStyle="1" w:styleId="Heading1Char" w:type="character">
    <w:name w:val="Heading 1 Char"/>
    <w:basedOn w:val="DefaultParagraphFont"/>
    <w:link w:val="Heading1"/>
    <w:uiPriority w:val="9"/>
    <w:rsid w:val="00E4609D"/>
    <w:rPr>
      <w:rFonts w:asciiTheme="majorHAnsi" w:cstheme="majorBidi" w:eastAsiaTheme="majorEastAsia" w:hAnsiTheme="majorHAnsi"/>
      <w:bCs/>
      <w:color w:themeColor="accent1" w:val="3494BA"/>
      <w:spacing w:val="20"/>
      <w:sz w:val="32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E4609D"/>
    <w:rPr>
      <w:rFonts w:cstheme="majorBidi" w:eastAsiaTheme="majorEastAsia"/>
      <w:b/>
      <w:bCs/>
      <w:color w:themeColor="accent1" w:val="3494BA"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4609D"/>
    <w:rPr>
      <w:rFonts w:asciiTheme="majorHAnsi" w:cstheme="majorBidi" w:eastAsiaTheme="majorEastAsia" w:hAnsiTheme="majorHAnsi"/>
      <w:bCs/>
      <w:color w:themeColor="text2" w:val="373545"/>
      <w:spacing w:val="14"/>
      <w:sz w:val="24"/>
    </w:rPr>
  </w:style>
  <w:style w:customStyle="1" w:styleId="Heading4Char" w:type="character">
    <w:name w:val="Heading 4 Char"/>
    <w:basedOn w:val="DefaultParagraphFont"/>
    <w:link w:val="Heading4"/>
    <w:uiPriority w:val="9"/>
    <w:rsid w:val="00E4609D"/>
    <w:rPr>
      <w:rFonts w:cstheme="majorBidi" w:eastAsiaTheme="majorEastAsia"/>
      <w:b/>
      <w:bCs/>
      <w:i/>
      <w:iCs/>
      <w:color w:val="000000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4609D"/>
    <w:rPr>
      <w:rFonts w:asciiTheme="majorHAnsi" w:cstheme="majorBidi" w:eastAsiaTheme="majorEastAsia" w:hAnsiTheme="majorHAnsi"/>
      <w:color w:val="00000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E4609D"/>
    <w:rPr>
      <w:rFonts w:asciiTheme="majorHAnsi" w:cstheme="majorBidi" w:eastAsiaTheme="majorEastAsia" w:hAnsiTheme="majorHAnsi"/>
      <w:iCs/>
      <w:color w:themeColor="accent1" w:val="3494BA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E4609D"/>
    <w:rPr>
      <w:rFonts w:asciiTheme="majorHAnsi" w:cstheme="majorBidi" w:eastAsiaTheme="majorEastAsia" w:hAnsiTheme="majorHAnsi"/>
      <w:i/>
      <w:iCs/>
      <w:color w:val="00000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E4609D"/>
    <w:rPr>
      <w:rFonts w:asciiTheme="majorHAnsi" w:cstheme="majorBidi" w:eastAsiaTheme="majorEastAsia" w:hAnsiTheme="majorHAnsi"/>
      <w:color w:val="00000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E4609D"/>
    <w:rPr>
      <w:rFonts w:asciiTheme="majorHAnsi" w:cstheme="majorBidi" w:eastAsiaTheme="majorEastAsia" w:hAnsiTheme="majorHAnsi"/>
      <w:i/>
      <w:iCs/>
      <w:color w:val="00000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E4609D"/>
    <w:pPr>
      <w:spacing w:after="120" w:line="240" w:lineRule="auto"/>
      <w:contextualSpacing/>
    </w:pPr>
    <w:rPr>
      <w:rFonts w:asciiTheme="majorHAnsi" w:cstheme="majorBidi" w:eastAsiaTheme="majorEastAsia" w:hAnsiTheme="majorHAnsi"/>
      <w:color w:themeColor="text2" w:val="373545"/>
      <w:spacing w:val="30"/>
      <w:kern w:val="28"/>
      <w:sz w:val="96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E4609D"/>
    <w:rPr>
      <w:rFonts w:asciiTheme="majorHAnsi" w:cstheme="majorBidi" w:eastAsiaTheme="majorEastAsia" w:hAnsiTheme="majorHAnsi"/>
      <w:color w:themeColor="text2" w:val="373545"/>
      <w:spacing w:val="30"/>
      <w:kern w:val="28"/>
      <w:sz w:val="96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E4609D"/>
    <w:pPr>
      <w:numPr>
        <w:ilvl w:val="1"/>
      </w:numPr>
    </w:pPr>
    <w:rPr>
      <w:rFonts w:cstheme="majorBidi" w:eastAsiaTheme="majorEastAsia"/>
      <w:iCs/>
      <w:color w:themeColor="text2" w:val="373545"/>
      <w:sz w:val="40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E4609D"/>
    <w:rPr>
      <w:rFonts w:cstheme="majorBidi" w:eastAsiaTheme="majorEastAsia"/>
      <w:iCs/>
      <w:color w:themeColor="text2" w:val="373545"/>
      <w:sz w:val="40"/>
      <w:szCs w:val="24"/>
    </w:rPr>
  </w:style>
  <w:style w:styleId="Strong" w:type="character">
    <w:name w:val="Strong"/>
    <w:basedOn w:val="DefaultParagraphFont"/>
    <w:uiPriority w:val="22"/>
    <w:qFormat/>
    <w:rsid w:val="00E4609D"/>
    <w:rPr>
      <w:b w:val="0"/>
      <w:bCs/>
      <w:i/>
      <w:color w:themeColor="text2" w:val="373545"/>
    </w:rPr>
  </w:style>
  <w:style w:styleId="NoSpacing" w:type="paragraph">
    <w:name w:val="No Spacing"/>
    <w:link w:val="NoSpacingChar"/>
    <w:uiPriority w:val="1"/>
    <w:qFormat/>
    <w:rsid w:val="00E4609D"/>
    <w:pPr>
      <w:spacing w:after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E4609D"/>
  </w:style>
  <w:style w:styleId="ListParagraph" w:type="paragraph">
    <w:name w:val="List Paragraph"/>
    <w:basedOn w:val="Normal"/>
    <w:uiPriority w:val="34"/>
    <w:qFormat/>
    <w:rsid w:val="00E4609D"/>
    <w:pPr>
      <w:spacing w:line="240" w:lineRule="auto"/>
      <w:ind w:hanging="288" w:left="720"/>
      <w:contextualSpacing/>
    </w:pPr>
    <w:rPr>
      <w:color w:themeColor="text2" w:val="373545"/>
    </w:rPr>
  </w:style>
  <w:style w:styleId="Quote" w:type="paragraph">
    <w:name w:val="Quote"/>
    <w:basedOn w:val="Normal"/>
    <w:next w:val="Normal"/>
    <w:link w:val="QuoteChar"/>
    <w:uiPriority w:val="29"/>
    <w:qFormat/>
    <w:rsid w:val="00E4609D"/>
    <w:pPr>
      <w:spacing w:after="0" w:line="360" w:lineRule="auto"/>
      <w:jc w:val="center"/>
    </w:pPr>
    <w:rPr>
      <w:rFonts w:eastAsiaTheme="minorEastAsia"/>
      <w:b/>
      <w:i/>
      <w:iCs/>
      <w:color w:themeColor="accent1" w:val="3494BA"/>
      <w:sz w:val="26"/>
    </w:rPr>
  </w:style>
  <w:style w:customStyle="1" w:styleId="QuoteChar" w:type="character">
    <w:name w:val="Quote Char"/>
    <w:basedOn w:val="DefaultParagraphFont"/>
    <w:link w:val="Quote"/>
    <w:uiPriority w:val="29"/>
    <w:rsid w:val="00E4609D"/>
    <w:rPr>
      <w:rFonts w:eastAsiaTheme="minorEastAsia"/>
      <w:b/>
      <w:i/>
      <w:iCs/>
      <w:color w:themeColor="accent1" w:val="3494BA"/>
      <w:sz w:val="2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E4609D"/>
    <w:pPr>
      <w:pBdr>
        <w:top w:color="3494BA" w:space="8" w:sz="36" w:themeColor="accent1" w:val="single"/>
        <w:left w:color="3494BA" w:space="8" w:sz="36" w:themeColor="accent1" w:val="single"/>
        <w:bottom w:color="3494BA" w:space="8" w:sz="36" w:themeColor="accent1" w:val="single"/>
        <w:right w:color="3494BA" w:space="8" w:sz="36" w:themeColor="accent1" w:val="single"/>
      </w:pBdr>
      <w:shd w:color="auto" w:fill="3494BA" w:themeFill="accent1" w:val="clear"/>
      <w:spacing w:after="200"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themeColor="background1" w:val="FFFFFF"/>
      <w:sz w:val="28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E4609D"/>
    <w:rPr>
      <w:rFonts w:asciiTheme="majorHAnsi" w:eastAsiaTheme="minorEastAsia" w:hAnsiTheme="majorHAnsi"/>
      <w:bCs/>
      <w:iCs/>
      <w:color w:themeColor="background1" w:val="FFFFFF"/>
      <w:sz w:val="28"/>
      <w:shd w:color="auto" w:fill="3494BA" w:themeFill="accent1" w:val="clear"/>
    </w:rPr>
  </w:style>
  <w:style w:styleId="SubtleEmphasis" w:type="character">
    <w:name w:val="Subtle Emphasis"/>
    <w:basedOn w:val="DefaultParagraphFont"/>
    <w:uiPriority w:val="19"/>
    <w:qFormat/>
    <w:rsid w:val="00E4609D"/>
    <w:rPr>
      <w:i/>
      <w:iCs/>
      <w:color w:val="000000"/>
    </w:rPr>
  </w:style>
  <w:style w:styleId="IntenseEmphasis" w:type="character">
    <w:name w:val="Intense Emphasis"/>
    <w:basedOn w:val="DefaultParagraphFont"/>
    <w:uiPriority w:val="21"/>
    <w:qFormat/>
    <w:rsid w:val="00E4609D"/>
    <w:rPr>
      <w:b/>
      <w:bCs/>
      <w:i/>
      <w:iCs/>
      <w:color w:themeColor="accent1" w:val="3494BA"/>
    </w:rPr>
  </w:style>
  <w:style w:styleId="SubtleReference" w:type="character">
    <w:name w:val="Subtle Reference"/>
    <w:basedOn w:val="DefaultParagraphFont"/>
    <w:uiPriority w:val="31"/>
    <w:qFormat/>
    <w:rsid w:val="00E4609D"/>
    <w:rPr>
      <w:smallCaps/>
      <w:color w:val="000000"/>
      <w:u w:val="single"/>
    </w:rPr>
  </w:style>
  <w:style w:styleId="IntenseReference" w:type="character">
    <w:name w:val="Intense Reference"/>
    <w:basedOn w:val="DefaultParagraphFont"/>
    <w:uiPriority w:val="32"/>
    <w:qFormat/>
    <w:rsid w:val="00E4609D"/>
    <w:rPr>
      <w:b w:val="0"/>
      <w:bCs/>
      <w:smallCaps/>
      <w:color w:themeColor="accent1" w:val="3494BA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E4609D"/>
    <w:rPr>
      <w:b/>
      <w:bCs/>
      <w:caps/>
      <w:smallCaps w:val="0"/>
      <w:color w:themeColor="text2" w:val="373545"/>
      <w:spacing w:val="10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E4609D"/>
    <w:pPr>
      <w:spacing w:before="480" w:line="264" w:lineRule="auto"/>
      <w:outlineLvl w:val="9"/>
    </w:pPr>
    <w:rPr>
      <w:b/>
    </w:rPr>
  </w:style>
  <w:style w:styleId="TableGrid" w:type="table">
    <w:name w:val="Table Grid"/>
    <w:basedOn w:val="TableNormal"/>
    <w:uiPriority w:val="39"/>
    <w:rsid w:val="00F02B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3" w:type="table">
    <w:name w:val="Grid Table 1 Light Accent 3"/>
    <w:basedOn w:val="TableNormal"/>
    <w:uiPriority w:val="46"/>
    <w:rsid w:val="00F02B89"/>
    <w:pPr>
      <w:spacing w:after="0" w:line="240" w:lineRule="auto"/>
    </w:pPr>
    <w:tblPr>
      <w:tblStyleRowBandSize w:val="1"/>
      <w:tblStyleColBandSize w:val="1"/>
      <w:tblBorders>
        <w:top w:color="C7E4DB" w:space="0" w:sz="4" w:themeColor="accent3" w:themeTint="66" w:val="single"/>
        <w:left w:color="C7E4DB" w:space="0" w:sz="4" w:themeColor="accent3" w:themeTint="66" w:val="single"/>
        <w:bottom w:color="C7E4DB" w:space="0" w:sz="4" w:themeColor="accent3" w:themeTint="66" w:val="single"/>
        <w:right w:color="C7E4DB" w:space="0" w:sz="4" w:themeColor="accent3" w:themeTint="66" w:val="single"/>
        <w:insideH w:color="C7E4DB" w:space="0" w:sz="4" w:themeColor="accent3" w:themeTint="66" w:val="single"/>
        <w:insideV w:color="C7E4DB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ACD7CA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ACD7CA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GridLight" w:type="table">
    <w:name w:val="Grid Table Light"/>
    <w:basedOn w:val="TableNormal"/>
    <w:uiPriority w:val="40"/>
    <w:rsid w:val="00F02B89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inTable2" w:type="table">
    <w:name w:val="Plain Table 2"/>
    <w:basedOn w:val="TableNormal"/>
    <w:uiPriority w:val="42"/>
    <w:rsid w:val="00F02B8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ListTable6ColourfulAccent1" w:type="table">
    <w:name w:val="List Table 6 Colorful Accent 1"/>
    <w:basedOn w:val="TableNormal"/>
    <w:uiPriority w:val="51"/>
    <w:rsid w:val="00F02B89"/>
    <w:pPr>
      <w:spacing w:after="0" w:line="240" w:lineRule="auto"/>
    </w:pPr>
    <w:rPr>
      <w:color w:themeColor="accent1" w:themeShade="BF" w:val="276E8B"/>
    </w:rPr>
    <w:tblPr>
      <w:tblStyleRowBandSize w:val="1"/>
      <w:tblStyleColBandSize w:val="1"/>
      <w:tblBorders>
        <w:top w:color="3494BA" w:space="0" w:sz="4" w:themeColor="accent1" w:val="single"/>
        <w:bottom w:color="3494BA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3494BA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3494BA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4EAF3" w:themeFill="accent1" w:themeFillTint="33" w:val="clear"/>
      </w:tcPr>
    </w:tblStylePr>
    <w:tblStylePr w:type="band1Horz">
      <w:tblPr/>
      <w:tcPr>
        <w:shd w:color="auto" w:fill="D4EAF3" w:themeFill="accent1" w:themeFillTint="33" w:val="clear"/>
      </w:tcPr>
    </w:tblStylePr>
  </w:style>
  <w:style w:customStyle="1" w:styleId="PersonalName" w:type="paragraph">
    <w:name w:val="Personal Name"/>
    <w:basedOn w:val="Title"/>
    <w:qFormat/>
    <w:rsid w:val="00E4609D"/>
    <w:rPr>
      <w:b/>
      <w:caps/>
      <w:color w:val="000000"/>
      <w:sz w:val="28"/>
      <w:szCs w:val="2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hyperlink" Id="rId32" Target="https://www.opena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openai.com" TargetMode="External" /></Relationships>
</file>

<file path=word/theme/theme1.xml><?xml version="1.0" encoding="utf-8"?>
<a:theme xmlns:a="http://schemas.openxmlformats.org/drawingml/2006/main" name="Face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document-report-sans-simple.docx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title</dc:title>
  <dc:creator>Author 1; Author 2</dc:creator>
  <cp:keywords/>
  <dcterms:created xsi:type="dcterms:W3CDTF">2024-12-06T22:46:43Z</dcterms:created>
  <dcterms:modified xsi:type="dcterms:W3CDTF">2024-12-06T22:46:43Z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5, 2024</vt:lpwstr>
  </property>
  <property fmtid="{D5CDD505-2E9C-101B-9397-08002B2CF9AE}" pid="3" name="subtitle">
    <vt:lpwstr>This is a subtitle</vt:lpwstr>
  </property>
</Properties>
</file>