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AC41" w14:textId="77777777" w:rsidR="00983A1E" w:rsidRPr="00983A1E" w:rsidRDefault="00983A1E" w:rsidP="00983A1E">
      <w:pPr>
        <w:rPr>
          <w:b/>
          <w:bCs/>
          <w:lang w:val="de-DE"/>
        </w:rPr>
      </w:pPr>
      <w:r w:rsidRPr="00983A1E">
        <w:rPr>
          <w:b/>
          <w:bCs/>
          <w:lang w:val="de-DE"/>
        </w:rPr>
        <w:t xml:space="preserve">Schieber </w:t>
      </w:r>
      <w:proofErr w:type="spellStart"/>
      <w:r w:rsidRPr="00983A1E">
        <w:rPr>
          <w:b/>
          <w:bCs/>
          <w:lang w:val="de-DE"/>
        </w:rPr>
        <w:t>Jassturnier</w:t>
      </w:r>
      <w:proofErr w:type="spellEnd"/>
      <w:r w:rsidRPr="00983A1E">
        <w:rPr>
          <w:b/>
          <w:bCs/>
          <w:lang w:val="de-DE"/>
        </w:rPr>
        <w:t xml:space="preserve"> Röntgenareal </w:t>
      </w:r>
    </w:p>
    <w:p w14:paraId="4783DEB4" w14:textId="77777777" w:rsidR="00983A1E" w:rsidRPr="00983A1E" w:rsidRDefault="00983A1E" w:rsidP="00983A1E">
      <w:pPr>
        <w:rPr>
          <w:b/>
          <w:bCs/>
          <w:lang w:val="de-DE"/>
        </w:rPr>
      </w:pPr>
      <w:r w:rsidRPr="00983A1E">
        <w:rPr>
          <w:b/>
          <w:bCs/>
          <w:lang w:val="de-DE"/>
        </w:rPr>
        <w:t>Technik, Taktik und Strategie</w:t>
      </w:r>
    </w:p>
    <w:p w14:paraId="290375DC" w14:textId="77777777" w:rsidR="00983A1E" w:rsidRPr="00983A1E" w:rsidRDefault="00983A1E" w:rsidP="00983A1E">
      <w:pPr>
        <w:rPr>
          <w:lang w:val="de-DE"/>
        </w:rPr>
      </w:pPr>
      <w:r w:rsidRPr="00983A1E">
        <w:rPr>
          <w:lang w:val="de-DE"/>
        </w:rPr>
        <w:t xml:space="preserve">Eine der beliebtesten und auch meist gespielten </w:t>
      </w:r>
      <w:proofErr w:type="spellStart"/>
      <w:r w:rsidRPr="00983A1E">
        <w:rPr>
          <w:lang w:val="de-DE"/>
        </w:rPr>
        <w:t>Jassarten</w:t>
      </w:r>
      <w:proofErr w:type="spellEnd"/>
      <w:r w:rsidRPr="00983A1E">
        <w:rPr>
          <w:lang w:val="de-DE"/>
        </w:rPr>
        <w:t xml:space="preserve"> dürfte wohl der «Schieber» sein. Er wird von vier Spielern normalerweise auf 1000 oder 1200 Punkte gespielt. Wir spielen pro Schieberpartie jedoch 12 Runden, so dass jeder Teilnehmer </w:t>
      </w:r>
      <w:proofErr w:type="gramStart"/>
      <w:r w:rsidRPr="00983A1E">
        <w:rPr>
          <w:lang w:val="de-DE"/>
        </w:rPr>
        <w:t>3 mal</w:t>
      </w:r>
      <w:proofErr w:type="gramEnd"/>
      <w:r w:rsidRPr="00983A1E">
        <w:rPr>
          <w:lang w:val="de-DE"/>
        </w:rPr>
        <w:t xml:space="preserve"> Trumpf machen kann. Nachdem die Parteien und der Spielgeber ermittelt worden sind, setzen sich die Parteien übers Kreuz.</w:t>
      </w:r>
      <w:r w:rsidRPr="00983A1E">
        <w:rPr>
          <w:lang w:val="de-DE"/>
        </w:rPr>
        <w:br/>
      </w:r>
      <w:r w:rsidRPr="00983A1E">
        <w:rPr>
          <w:lang w:val="de-DE"/>
        </w:rPr>
        <w:br/>
        <w:t>B2        A2</w:t>
      </w:r>
      <w:r w:rsidRPr="00983A1E">
        <w:rPr>
          <w:lang w:val="de-DE"/>
        </w:rPr>
        <w:br/>
        <w:t>A1        B1</w:t>
      </w:r>
    </w:p>
    <w:p w14:paraId="04CD43EE" w14:textId="77777777" w:rsidR="00983A1E" w:rsidRPr="00983A1E" w:rsidRDefault="00983A1E" w:rsidP="00983A1E">
      <w:pPr>
        <w:rPr>
          <w:lang w:val="de-DE"/>
        </w:rPr>
      </w:pPr>
      <w:r w:rsidRPr="00983A1E">
        <w:rPr>
          <w:lang w:val="de-DE"/>
        </w:rPr>
        <w:t xml:space="preserve">Wenn man bedenkt, dass bei der Austeilung von 36 Karten unter vier Spieler die Zahl der möglichen unterschiedlichen Kartenverteilungen </w:t>
      </w:r>
      <w:proofErr w:type="spellStart"/>
      <w:r w:rsidRPr="00983A1E">
        <w:rPr>
          <w:lang w:val="de-DE"/>
        </w:rPr>
        <w:t>ausserordentlich</w:t>
      </w:r>
      <w:proofErr w:type="spellEnd"/>
      <w:r w:rsidRPr="00983A1E">
        <w:rPr>
          <w:lang w:val="de-DE"/>
        </w:rPr>
        <w:t xml:space="preserve"> </w:t>
      </w:r>
      <w:proofErr w:type="spellStart"/>
      <w:r w:rsidRPr="00983A1E">
        <w:rPr>
          <w:lang w:val="de-DE"/>
        </w:rPr>
        <w:t>gross</w:t>
      </w:r>
      <w:proofErr w:type="spellEnd"/>
      <w:r w:rsidRPr="00983A1E">
        <w:rPr>
          <w:lang w:val="de-DE"/>
        </w:rPr>
        <w:t xml:space="preserve"> ist, so folgt daraus, dass man in jedem Umgang neun andere Karten erhält. Trotz diesem Umstand bleiben sich die Grundregeln gleich. Bei der nachfolgenden Beschreibung der </w:t>
      </w:r>
      <w:proofErr w:type="spellStart"/>
      <w:r w:rsidRPr="00983A1E">
        <w:rPr>
          <w:lang w:val="de-DE"/>
        </w:rPr>
        <w:t>Jasstechnik</w:t>
      </w:r>
      <w:proofErr w:type="spellEnd"/>
      <w:r w:rsidRPr="00983A1E">
        <w:rPr>
          <w:lang w:val="de-DE"/>
        </w:rPr>
        <w:t xml:space="preserve"> beschränken wir uns auf den «einfachen Schieber». Die Spieltechnik hat sich im Laufe der Jahre stark entwickelt und verfeinert. Hat man früher durch «Anzeigen» dem Partner zu verstehen gegeben, welche Farbe man gerne von ihm möchte, so wird heute «verworfen», was </w:t>
      </w:r>
      <w:proofErr w:type="spellStart"/>
      <w:r w:rsidRPr="00983A1E">
        <w:rPr>
          <w:lang w:val="de-DE"/>
        </w:rPr>
        <w:t>heissen</w:t>
      </w:r>
      <w:proofErr w:type="spellEnd"/>
      <w:r w:rsidRPr="00983A1E">
        <w:rPr>
          <w:lang w:val="de-DE"/>
        </w:rPr>
        <w:t xml:space="preserve"> will, diese Farbe will ich nicht. Oder denken wir z. B. an den «Unterzug» oder das Anspielen. Alle diese Finessen trugen dazu bei, dass das Spiel attraktiver und für gute Jasser fast zu einer Wissenschaft wurde. Die Diskussionen nach jedem Umgang zeigen es zur Genüge, und die «Manövrierkritik» läuft auf hohen Touren. Die Spieltechnik ist so variantenreich, dass es schwierig ist, sie in allen Details zu erklären. Trotzdem wollen wir versuchen, anhand eines ganz normalen Schiebers (ohne Schikanen) die Grundregeln aufzuzeigen.</w:t>
      </w:r>
    </w:p>
    <w:p w14:paraId="51B3AE1E" w14:textId="77777777" w:rsidR="00983A1E" w:rsidRPr="00983A1E" w:rsidRDefault="00983A1E" w:rsidP="00983A1E">
      <w:pPr>
        <w:rPr>
          <w:b/>
          <w:bCs/>
          <w:lang w:val="de-DE"/>
        </w:rPr>
      </w:pPr>
      <w:r w:rsidRPr="00983A1E">
        <w:rPr>
          <w:b/>
          <w:bCs/>
          <w:lang w:val="de-DE"/>
        </w:rPr>
        <w:t>Mit welchen Karten macht man Trumpf?</w:t>
      </w:r>
    </w:p>
    <w:p w14:paraId="752B98A0" w14:textId="77777777" w:rsidR="00983A1E" w:rsidRPr="00983A1E" w:rsidRDefault="00983A1E" w:rsidP="00983A1E">
      <w:pPr>
        <w:rPr>
          <w:lang w:val="de-DE"/>
        </w:rPr>
      </w:pPr>
      <w:r w:rsidRPr="00983A1E">
        <w:rPr>
          <w:lang w:val="de-DE"/>
        </w:rPr>
        <w:t>Nehmen wir an, Vorhand A1 muss Trumpf machen, so gibt es folgende Möglichkeiten, bzw. Regeln:</w:t>
      </w:r>
      <w:r w:rsidRPr="00983A1E">
        <w:rPr>
          <w:lang w:val="de-DE"/>
        </w:rPr>
        <w:br/>
        <w:t>a) Trumpf-Bauer zu viert</w:t>
      </w:r>
      <w:r w:rsidRPr="00983A1E">
        <w:rPr>
          <w:lang w:val="de-DE"/>
        </w:rPr>
        <w:br/>
        <w:t>b) Trumpf-Nell zu fünft</w:t>
      </w:r>
      <w:r w:rsidRPr="00983A1E">
        <w:rPr>
          <w:lang w:val="de-DE"/>
        </w:rPr>
        <w:br/>
        <w:t xml:space="preserve">c) Trumpf-Bauer zu dritt, wobei aber in den restlichen sechs Karten </w:t>
      </w:r>
      <w:proofErr w:type="spellStart"/>
      <w:r w:rsidRPr="00983A1E">
        <w:rPr>
          <w:lang w:val="de-DE"/>
        </w:rPr>
        <w:t>einigermassen</w:t>
      </w:r>
      <w:proofErr w:type="spellEnd"/>
      <w:r w:rsidRPr="00983A1E">
        <w:rPr>
          <w:lang w:val="de-DE"/>
        </w:rPr>
        <w:t xml:space="preserve"> gute «Bock»-Karten vorhanden sein sollten. </w:t>
      </w:r>
      <w:r w:rsidRPr="00983A1E">
        <w:rPr>
          <w:lang w:val="de-DE"/>
        </w:rPr>
        <w:br/>
      </w:r>
      <w:r w:rsidRPr="00983A1E">
        <w:rPr>
          <w:lang w:val="de-DE"/>
        </w:rPr>
        <w:br/>
        <w:t xml:space="preserve">Sind diese Voraussetzungen nicht da, so </w:t>
      </w:r>
      <w:r w:rsidRPr="008A018C">
        <w:rPr>
          <w:highlight w:val="yellow"/>
          <w:lang w:val="de-DE"/>
        </w:rPr>
        <w:t>schiebt</w:t>
      </w:r>
      <w:r w:rsidRPr="00983A1E">
        <w:rPr>
          <w:lang w:val="de-DE"/>
        </w:rPr>
        <w:t xml:space="preserve"> A1 zu seinem Partner A2. Die vorgenannten Regeln über das Trumpf machen gelten nun auch für den Partner A2. Nach der Trumpf-Ansage von A2 muss nun A1 </w:t>
      </w:r>
      <w:r w:rsidRPr="008A018C">
        <w:rPr>
          <w:highlight w:val="yellow"/>
          <w:lang w:val="de-DE"/>
        </w:rPr>
        <w:t>ausspielen</w:t>
      </w:r>
      <w:r w:rsidRPr="00983A1E">
        <w:rPr>
          <w:lang w:val="de-DE"/>
        </w:rPr>
        <w:t xml:space="preserve">. Beim Anspiel gilt nun die Regel: </w:t>
      </w:r>
      <w:r w:rsidRPr="008A018C">
        <w:rPr>
          <w:highlight w:val="yellow"/>
          <w:lang w:val="de-DE"/>
        </w:rPr>
        <w:t>dem Freund die «hohe» (Karte)</w:t>
      </w:r>
      <w:r w:rsidRPr="00983A1E">
        <w:rPr>
          <w:lang w:val="de-DE"/>
        </w:rPr>
        <w:t xml:space="preserve">. Nun gibt es aber für diese Regel auch Ausnahmen. Ein theoretisches Beispiel: Partner A2 hat mit Nell und As zu dritt Trumpf machen müssen. Besitzt zufälligerweise A1 nur den </w:t>
      </w:r>
      <w:r w:rsidRPr="008A018C">
        <w:rPr>
          <w:highlight w:val="yellow"/>
          <w:lang w:val="de-DE"/>
        </w:rPr>
        <w:t>Trumpf-Bauern allein</w:t>
      </w:r>
      <w:r w:rsidRPr="00983A1E">
        <w:rPr>
          <w:lang w:val="de-DE"/>
        </w:rPr>
        <w:t xml:space="preserve">, so wird dieser </w:t>
      </w:r>
      <w:r w:rsidRPr="008A018C">
        <w:rPr>
          <w:highlight w:val="yellow"/>
          <w:lang w:val="de-DE"/>
        </w:rPr>
        <w:t>nicht ausgegeben</w:t>
      </w:r>
      <w:r w:rsidRPr="00983A1E">
        <w:rPr>
          <w:lang w:val="de-DE"/>
        </w:rPr>
        <w:t xml:space="preserve">. Um aber anzudeuten, dass er den Trumpf-Bauern besitzt, spielt er eine </w:t>
      </w:r>
      <w:r w:rsidRPr="008A018C">
        <w:rPr>
          <w:highlight w:val="yellow"/>
          <w:lang w:val="de-DE"/>
        </w:rPr>
        <w:t>Sechs oder Sieben</w:t>
      </w:r>
      <w:r w:rsidRPr="00983A1E">
        <w:rPr>
          <w:lang w:val="de-DE"/>
        </w:rPr>
        <w:t xml:space="preserve"> von einer andern, wenn möglich von der </w:t>
      </w:r>
      <w:r w:rsidRPr="008A018C">
        <w:rPr>
          <w:highlight w:val="yellow"/>
          <w:lang w:val="de-DE"/>
        </w:rPr>
        <w:t>längsten Farbe</w:t>
      </w:r>
      <w:r w:rsidRPr="00983A1E">
        <w:rPr>
          <w:lang w:val="de-DE"/>
        </w:rPr>
        <w:t>.</w:t>
      </w:r>
    </w:p>
    <w:p w14:paraId="248B2943" w14:textId="77777777" w:rsidR="00983A1E" w:rsidRPr="00983A1E" w:rsidRDefault="00983A1E" w:rsidP="00983A1E">
      <w:pPr>
        <w:rPr>
          <w:lang w:val="de-DE"/>
        </w:rPr>
      </w:pPr>
      <w:r w:rsidRPr="00983A1E">
        <w:rPr>
          <w:lang w:val="de-DE"/>
        </w:rPr>
        <w:t xml:space="preserve">Hat A2 den </w:t>
      </w:r>
      <w:r w:rsidRPr="008A018C">
        <w:rPr>
          <w:highlight w:val="yellow"/>
          <w:lang w:val="de-DE"/>
        </w:rPr>
        <w:t>Trumpf-Bauern zu zweit</w:t>
      </w:r>
      <w:r w:rsidRPr="00983A1E">
        <w:rPr>
          <w:lang w:val="de-DE"/>
        </w:rPr>
        <w:t xml:space="preserve">, wird der </w:t>
      </w:r>
      <w:r w:rsidRPr="008A018C">
        <w:rPr>
          <w:highlight w:val="yellow"/>
          <w:lang w:val="de-DE"/>
        </w:rPr>
        <w:t>Bauer</w:t>
      </w:r>
      <w:r w:rsidRPr="00983A1E">
        <w:rPr>
          <w:lang w:val="de-DE"/>
        </w:rPr>
        <w:t xml:space="preserve"> ebenfalls </w:t>
      </w:r>
      <w:r w:rsidRPr="008A018C">
        <w:rPr>
          <w:highlight w:val="yellow"/>
          <w:lang w:val="de-DE"/>
        </w:rPr>
        <w:t>nicht</w:t>
      </w:r>
      <w:r w:rsidRPr="00983A1E">
        <w:rPr>
          <w:lang w:val="de-DE"/>
        </w:rPr>
        <w:t xml:space="preserve"> angespielt, er gibt den Nebentrumpf. In diesem Falle hat nun </w:t>
      </w:r>
      <w:r w:rsidRPr="008A018C">
        <w:rPr>
          <w:highlight w:val="yellow"/>
          <w:lang w:val="de-DE"/>
        </w:rPr>
        <w:t>Partner</w:t>
      </w:r>
      <w:r w:rsidRPr="00983A1E">
        <w:rPr>
          <w:lang w:val="de-DE"/>
        </w:rPr>
        <w:t xml:space="preserve"> A2 die </w:t>
      </w:r>
      <w:r w:rsidRPr="008A018C">
        <w:rPr>
          <w:highlight w:val="yellow"/>
          <w:lang w:val="de-DE"/>
        </w:rPr>
        <w:t>Möglichkeit</w:t>
      </w:r>
      <w:r w:rsidRPr="00983A1E">
        <w:rPr>
          <w:lang w:val="de-DE"/>
        </w:rPr>
        <w:t xml:space="preserve">, mit dem </w:t>
      </w:r>
      <w:r w:rsidRPr="008A018C">
        <w:rPr>
          <w:highlight w:val="yellow"/>
          <w:lang w:val="de-DE"/>
        </w:rPr>
        <w:t>Nell</w:t>
      </w:r>
      <w:r w:rsidRPr="00983A1E">
        <w:rPr>
          <w:lang w:val="de-DE"/>
        </w:rPr>
        <w:t xml:space="preserve"> den ersten Stich zu machen und das </w:t>
      </w:r>
      <w:r w:rsidRPr="008A018C">
        <w:rPr>
          <w:highlight w:val="yellow"/>
          <w:lang w:val="de-DE"/>
        </w:rPr>
        <w:t>Trumpf-As nachzuspielen</w:t>
      </w:r>
      <w:r w:rsidRPr="00983A1E">
        <w:rPr>
          <w:lang w:val="de-DE"/>
        </w:rPr>
        <w:t>. Weil Partner A1 mit dem Trumpf-Bauern nicht «</w:t>
      </w:r>
      <w:proofErr w:type="spellStart"/>
      <w:r w:rsidRPr="00983A1E">
        <w:rPr>
          <w:lang w:val="de-DE"/>
        </w:rPr>
        <w:t>farben</w:t>
      </w:r>
      <w:proofErr w:type="spellEnd"/>
      <w:r w:rsidRPr="00983A1E">
        <w:rPr>
          <w:lang w:val="de-DE"/>
        </w:rPr>
        <w:t xml:space="preserve">» muss, wurde ein Trumpf gespart, und somit kann später zusätzlich ein Stich gewonnen werden. Hat A1 den </w:t>
      </w:r>
      <w:r w:rsidRPr="008A018C">
        <w:rPr>
          <w:highlight w:val="yellow"/>
          <w:lang w:val="de-DE"/>
        </w:rPr>
        <w:t>Trumpf-Bauern zu dritt</w:t>
      </w:r>
      <w:r w:rsidRPr="00983A1E">
        <w:rPr>
          <w:lang w:val="de-DE"/>
        </w:rPr>
        <w:t xml:space="preserve">, soll er denselben </w:t>
      </w:r>
      <w:r w:rsidRPr="008A018C">
        <w:rPr>
          <w:highlight w:val="yellow"/>
          <w:lang w:val="de-DE"/>
        </w:rPr>
        <w:t>ausspielen</w:t>
      </w:r>
      <w:r w:rsidRPr="00983A1E">
        <w:rPr>
          <w:lang w:val="de-DE"/>
        </w:rPr>
        <w:t xml:space="preserve">. (Mit dem Trumpf Bauern zu viert hätte er ja </w:t>
      </w:r>
      <w:proofErr w:type="gramStart"/>
      <w:r w:rsidRPr="00983A1E">
        <w:rPr>
          <w:lang w:val="de-DE"/>
        </w:rPr>
        <w:t>selber</w:t>
      </w:r>
      <w:proofErr w:type="gramEnd"/>
      <w:r w:rsidRPr="00983A1E">
        <w:rPr>
          <w:lang w:val="de-DE"/>
        </w:rPr>
        <w:t xml:space="preserve"> Trumpf gemacht). Damit </w:t>
      </w:r>
      <w:r w:rsidRPr="008A018C">
        <w:rPr>
          <w:highlight w:val="yellow"/>
          <w:lang w:val="de-DE"/>
        </w:rPr>
        <w:t>zeigt</w:t>
      </w:r>
      <w:r w:rsidRPr="00983A1E">
        <w:rPr>
          <w:lang w:val="de-DE"/>
        </w:rPr>
        <w:t xml:space="preserve"> er dem Partner A2 an, dass er </w:t>
      </w:r>
      <w:r w:rsidRPr="008A018C">
        <w:rPr>
          <w:highlight w:val="yellow"/>
          <w:lang w:val="de-DE"/>
        </w:rPr>
        <w:t>drei Trümpfe</w:t>
      </w:r>
      <w:r w:rsidRPr="00983A1E">
        <w:rPr>
          <w:lang w:val="de-DE"/>
        </w:rPr>
        <w:t xml:space="preserve"> hat. Die </w:t>
      </w:r>
      <w:r w:rsidRPr="008A018C">
        <w:rPr>
          <w:highlight w:val="yellow"/>
          <w:lang w:val="de-DE"/>
        </w:rPr>
        <w:t>Wahrscheinlichkeit</w:t>
      </w:r>
      <w:r w:rsidRPr="00983A1E">
        <w:rPr>
          <w:lang w:val="de-DE"/>
        </w:rPr>
        <w:t xml:space="preserve"> besteht nun, dass die </w:t>
      </w:r>
      <w:r w:rsidRPr="008A018C">
        <w:rPr>
          <w:highlight w:val="yellow"/>
          <w:lang w:val="de-DE"/>
        </w:rPr>
        <w:t>Gegner nach dem ersten Stich keine Trümpfe mehr haben</w:t>
      </w:r>
      <w:r w:rsidRPr="00983A1E">
        <w:rPr>
          <w:lang w:val="de-DE"/>
        </w:rPr>
        <w:t xml:space="preserve">, und deshalb wird </w:t>
      </w:r>
      <w:r w:rsidRPr="008A018C">
        <w:rPr>
          <w:highlight w:val="yellow"/>
          <w:lang w:val="de-DE"/>
        </w:rPr>
        <w:t>kein zweites Mal Trumpf gezogen</w:t>
      </w:r>
      <w:r w:rsidRPr="00983A1E">
        <w:rPr>
          <w:lang w:val="de-DE"/>
        </w:rPr>
        <w:t xml:space="preserve"> – es sei denn, er hätte gute «Bock»-Karten. Die trumpfmachende Partei muss sich </w:t>
      </w:r>
      <w:r w:rsidRPr="00983A1E">
        <w:rPr>
          <w:lang w:val="de-DE"/>
        </w:rPr>
        <w:lastRenderedPageBreak/>
        <w:t>auch die Überlegung machen, dass, wenn Trumpf nachgezogen wird, zwei Trümpfe verlorengehen können.</w:t>
      </w:r>
    </w:p>
    <w:p w14:paraId="42669CA7" w14:textId="77777777" w:rsidR="00233FDA" w:rsidRDefault="00983A1E" w:rsidP="00983A1E">
      <w:pPr>
        <w:rPr>
          <w:lang w:val="de-DE"/>
        </w:rPr>
      </w:pPr>
      <w:r w:rsidRPr="00983A1E">
        <w:rPr>
          <w:lang w:val="de-DE"/>
        </w:rPr>
        <w:t xml:space="preserve">Die weitere Ausnahme von der Regel, dem Partner den höchsten Trumpf zu bringen, gilt auch für </w:t>
      </w:r>
      <w:r w:rsidRPr="00233FDA">
        <w:rPr>
          <w:highlight w:val="yellow"/>
          <w:lang w:val="de-DE"/>
        </w:rPr>
        <w:t>das</w:t>
      </w:r>
      <w:r w:rsidRPr="00983A1E">
        <w:rPr>
          <w:lang w:val="de-DE"/>
        </w:rPr>
        <w:t xml:space="preserve"> </w:t>
      </w:r>
      <w:commentRangeStart w:id="0"/>
      <w:r w:rsidRPr="00233FDA">
        <w:rPr>
          <w:highlight w:val="yellow"/>
          <w:lang w:val="de-DE"/>
        </w:rPr>
        <w:t>Trumpf-As zu dritt</w:t>
      </w:r>
      <w:commentRangeEnd w:id="0"/>
      <w:r w:rsidR="008A018C" w:rsidRPr="00233FDA">
        <w:rPr>
          <w:rStyle w:val="Kommentarzeichen"/>
          <w:highlight w:val="yellow"/>
        </w:rPr>
        <w:commentReference w:id="0"/>
      </w:r>
      <w:r w:rsidRPr="00983A1E">
        <w:rPr>
          <w:lang w:val="de-DE"/>
        </w:rPr>
        <w:t xml:space="preserve">. Dasselbe wird </w:t>
      </w:r>
      <w:r w:rsidRPr="008A018C">
        <w:rPr>
          <w:lang w:val="de-DE"/>
        </w:rPr>
        <w:t>nicht ausgegeben</w:t>
      </w:r>
      <w:r w:rsidRPr="00983A1E">
        <w:rPr>
          <w:lang w:val="de-DE"/>
        </w:rPr>
        <w:t xml:space="preserve">; man </w:t>
      </w:r>
      <w:proofErr w:type="gramStart"/>
      <w:r w:rsidRPr="00983A1E">
        <w:rPr>
          <w:lang w:val="de-DE"/>
        </w:rPr>
        <w:t>macht sozusagen</w:t>
      </w:r>
      <w:proofErr w:type="gramEnd"/>
      <w:r w:rsidRPr="00983A1E">
        <w:rPr>
          <w:lang w:val="de-DE"/>
        </w:rPr>
        <w:t xml:space="preserve"> einen «Unterzug». Womit wir bei der Definition des «Unterzuges» angelangt wären. Dieser </w:t>
      </w:r>
      <w:proofErr w:type="gramStart"/>
      <w:r w:rsidRPr="00983A1E">
        <w:rPr>
          <w:lang w:val="de-DE"/>
        </w:rPr>
        <w:t>gehört sozusagen</w:t>
      </w:r>
      <w:proofErr w:type="gramEnd"/>
      <w:r w:rsidRPr="00983A1E">
        <w:rPr>
          <w:lang w:val="de-DE"/>
        </w:rPr>
        <w:t xml:space="preserve"> zur Hohen Schule des Jassers. </w:t>
      </w:r>
      <w:r w:rsidRPr="00983A1E">
        <w:rPr>
          <w:lang w:val="de-DE"/>
        </w:rPr>
        <w:br/>
      </w:r>
    </w:p>
    <w:p w14:paraId="4C94315D" w14:textId="77777777" w:rsidR="00233FDA" w:rsidRDefault="00233FDA" w:rsidP="00983A1E">
      <w:pPr>
        <w:rPr>
          <w:lang w:val="de-DE"/>
        </w:rPr>
      </w:pPr>
      <w:r w:rsidRPr="00233FDA">
        <w:rPr>
          <w:b/>
          <w:bCs/>
          <w:highlight w:val="yellow"/>
          <w:lang w:val="de-DE"/>
        </w:rPr>
        <w:t>Unterzug</w:t>
      </w:r>
      <w:r w:rsidR="00983A1E" w:rsidRPr="00983A1E">
        <w:rPr>
          <w:lang w:val="de-DE"/>
        </w:rPr>
        <w:br/>
        <w:t xml:space="preserve">Beispiel: A1 macht mit dem </w:t>
      </w:r>
      <w:r w:rsidR="00983A1E" w:rsidRPr="00434474">
        <w:rPr>
          <w:highlight w:val="yellow"/>
          <w:lang w:val="de-DE"/>
        </w:rPr>
        <w:t>Rosen-Bauern zu viert Trumpf</w:t>
      </w:r>
      <w:r w:rsidR="00983A1E" w:rsidRPr="00983A1E">
        <w:rPr>
          <w:lang w:val="de-DE"/>
        </w:rPr>
        <w:t xml:space="preserve">. Im </w:t>
      </w:r>
      <w:r w:rsidR="00983A1E" w:rsidRPr="00434474">
        <w:rPr>
          <w:highlight w:val="yellow"/>
          <w:lang w:val="de-DE"/>
        </w:rPr>
        <w:t>ersten Stich</w:t>
      </w:r>
      <w:r w:rsidR="00983A1E" w:rsidRPr="00983A1E">
        <w:rPr>
          <w:lang w:val="de-DE"/>
        </w:rPr>
        <w:t xml:space="preserve"> sind </w:t>
      </w:r>
      <w:r w:rsidR="00983A1E" w:rsidRPr="00434474">
        <w:rPr>
          <w:highlight w:val="yellow"/>
          <w:lang w:val="de-DE"/>
        </w:rPr>
        <w:t>vier Trümpfe</w:t>
      </w:r>
      <w:r w:rsidR="00983A1E" w:rsidRPr="00983A1E">
        <w:rPr>
          <w:lang w:val="de-DE"/>
        </w:rPr>
        <w:t xml:space="preserve"> gegangen, und im </w:t>
      </w:r>
      <w:r w:rsidR="00983A1E" w:rsidRPr="00434474">
        <w:rPr>
          <w:highlight w:val="yellow"/>
          <w:lang w:val="de-DE"/>
        </w:rPr>
        <w:t>zweiten Stich kommt A2</w:t>
      </w:r>
      <w:r w:rsidR="00983A1E" w:rsidRPr="00983A1E">
        <w:rPr>
          <w:lang w:val="de-DE"/>
        </w:rPr>
        <w:t xml:space="preserve"> mit dem </w:t>
      </w:r>
      <w:r w:rsidR="00983A1E" w:rsidRPr="00434474">
        <w:rPr>
          <w:highlight w:val="yellow"/>
          <w:lang w:val="de-DE"/>
        </w:rPr>
        <w:t>Trumpf-Nell</w:t>
      </w:r>
      <w:r w:rsidR="00983A1E" w:rsidRPr="00983A1E">
        <w:rPr>
          <w:lang w:val="de-DE"/>
        </w:rPr>
        <w:t xml:space="preserve"> ins Spiel. Da </w:t>
      </w:r>
      <w:r w:rsidR="00983A1E" w:rsidRPr="00434474">
        <w:rPr>
          <w:highlight w:val="yellow"/>
          <w:lang w:val="de-DE"/>
        </w:rPr>
        <w:t>A1 in Vorhand</w:t>
      </w:r>
      <w:r w:rsidR="00983A1E" w:rsidRPr="00983A1E">
        <w:rPr>
          <w:lang w:val="de-DE"/>
        </w:rPr>
        <w:t xml:space="preserve"> Trumpf gemacht hat, ist anzunehmen, dass er die restlichen Trümpfe noch besitzt. </w:t>
      </w:r>
      <w:r w:rsidR="00983A1E" w:rsidRPr="00434474">
        <w:rPr>
          <w:highlight w:val="yellow"/>
          <w:lang w:val="de-DE"/>
        </w:rPr>
        <w:t>A2</w:t>
      </w:r>
      <w:r w:rsidR="00983A1E" w:rsidRPr="00983A1E">
        <w:rPr>
          <w:lang w:val="de-DE"/>
        </w:rPr>
        <w:t xml:space="preserve"> ist also in den Stich gekommen und besitzt </w:t>
      </w:r>
      <w:r w:rsidR="00983A1E" w:rsidRPr="00434474">
        <w:rPr>
          <w:highlight w:val="yellow"/>
          <w:lang w:val="de-DE"/>
        </w:rPr>
        <w:t>Eichel-As, Ober zu viert</w:t>
      </w:r>
      <w:r w:rsidR="00983A1E" w:rsidRPr="00983A1E">
        <w:rPr>
          <w:lang w:val="de-DE"/>
        </w:rPr>
        <w:t xml:space="preserve">. Spielt er nun das Eichel-As, besteht die Möglichkeit, dass der </w:t>
      </w:r>
      <w:r w:rsidR="00983A1E" w:rsidRPr="00434474">
        <w:rPr>
          <w:highlight w:val="yellow"/>
          <w:lang w:val="de-DE"/>
        </w:rPr>
        <w:t>Eichel-König beim Gegner</w:t>
      </w:r>
      <w:r w:rsidR="00983A1E" w:rsidRPr="00983A1E">
        <w:rPr>
          <w:lang w:val="de-DE"/>
        </w:rPr>
        <w:t xml:space="preserve"> liegt; somit hat er keine Chance mehr, nochmals in den Stich zu kommen. Darum probiert er einen </w:t>
      </w:r>
      <w:r w:rsidR="00983A1E" w:rsidRPr="00434474">
        <w:rPr>
          <w:highlight w:val="yellow"/>
          <w:lang w:val="de-DE"/>
        </w:rPr>
        <w:t>«Unterzug»</w:t>
      </w:r>
      <w:r w:rsidR="00983A1E" w:rsidRPr="00983A1E">
        <w:rPr>
          <w:lang w:val="de-DE"/>
        </w:rPr>
        <w:t xml:space="preserve">, was </w:t>
      </w:r>
      <w:proofErr w:type="spellStart"/>
      <w:r w:rsidR="00983A1E" w:rsidRPr="00983A1E">
        <w:rPr>
          <w:lang w:val="de-DE"/>
        </w:rPr>
        <w:t>heissen</w:t>
      </w:r>
      <w:proofErr w:type="spellEnd"/>
      <w:r w:rsidR="00983A1E" w:rsidRPr="00983A1E">
        <w:rPr>
          <w:lang w:val="de-DE"/>
        </w:rPr>
        <w:t xml:space="preserve"> will, er spielt zuerst eine kleine Eichel aus und veranlasst seinen Partner </w:t>
      </w:r>
      <w:r w:rsidR="00983A1E" w:rsidRPr="00434474">
        <w:rPr>
          <w:highlight w:val="yellow"/>
          <w:lang w:val="de-DE"/>
        </w:rPr>
        <w:t>A1</w:t>
      </w:r>
      <w:r w:rsidR="00983A1E" w:rsidRPr="00983A1E">
        <w:rPr>
          <w:lang w:val="de-DE"/>
        </w:rPr>
        <w:t xml:space="preserve">, mit Trumpf </w:t>
      </w:r>
      <w:r w:rsidR="00983A1E" w:rsidRPr="00434474">
        <w:rPr>
          <w:highlight w:val="yellow"/>
          <w:lang w:val="de-DE"/>
        </w:rPr>
        <w:t>hineinzustechen</w:t>
      </w:r>
      <w:r w:rsidR="00983A1E" w:rsidRPr="00983A1E">
        <w:rPr>
          <w:lang w:val="de-DE"/>
        </w:rPr>
        <w:t xml:space="preserve"> und wieder eine </w:t>
      </w:r>
      <w:r w:rsidR="00983A1E" w:rsidRPr="00434474">
        <w:rPr>
          <w:highlight w:val="yellow"/>
          <w:lang w:val="de-DE"/>
        </w:rPr>
        <w:t>Eichel nachzuziehen</w:t>
      </w:r>
      <w:r w:rsidR="00983A1E" w:rsidRPr="00983A1E">
        <w:rPr>
          <w:lang w:val="de-DE"/>
        </w:rPr>
        <w:t xml:space="preserve">. Nun kommt A2 mit dem </w:t>
      </w:r>
      <w:r w:rsidR="00983A1E" w:rsidRPr="00434474">
        <w:rPr>
          <w:highlight w:val="yellow"/>
          <w:lang w:val="de-DE"/>
        </w:rPr>
        <w:t>Eichel-As</w:t>
      </w:r>
      <w:r w:rsidR="00983A1E" w:rsidRPr="00983A1E">
        <w:rPr>
          <w:lang w:val="de-DE"/>
        </w:rPr>
        <w:t xml:space="preserve"> in den Stich, und so sollte der Eichel-König von der Gegenpartei fallen, womit er dann den </w:t>
      </w:r>
      <w:r w:rsidR="00983A1E" w:rsidRPr="00434474">
        <w:rPr>
          <w:highlight w:val="yellow"/>
          <w:lang w:val="de-DE"/>
        </w:rPr>
        <w:t>Eichel-Ober und die vierte Eichel als «Bock»</w:t>
      </w:r>
      <w:r w:rsidR="00983A1E" w:rsidRPr="00983A1E">
        <w:rPr>
          <w:lang w:val="de-DE"/>
        </w:rPr>
        <w:t xml:space="preserve"> spielen kann. Ein «Unterzug» mit As, König zu dritt oder viert wäre nicht am Platze, denn in einem solchen Fall spielt man As, König usw.</w:t>
      </w:r>
      <w:r w:rsidR="00983A1E" w:rsidRPr="00983A1E">
        <w:rPr>
          <w:lang w:val="de-DE"/>
        </w:rPr>
        <w:br/>
        <w:t>Im Gegensatz zum «Unterzug» gibt es auch den «Überzug».</w:t>
      </w:r>
      <w:r w:rsidR="00983A1E" w:rsidRPr="00983A1E">
        <w:rPr>
          <w:lang w:val="de-DE"/>
        </w:rPr>
        <w:br/>
      </w:r>
    </w:p>
    <w:p w14:paraId="49F115E3" w14:textId="77777777" w:rsidR="00376B0A" w:rsidRDefault="00233FDA" w:rsidP="00983A1E">
      <w:pPr>
        <w:rPr>
          <w:lang w:val="de-DE"/>
        </w:rPr>
      </w:pPr>
      <w:r w:rsidRPr="00233FDA">
        <w:rPr>
          <w:b/>
          <w:bCs/>
          <w:highlight w:val="yellow"/>
          <w:lang w:val="de-DE"/>
        </w:rPr>
        <w:t>Überzug</w:t>
      </w:r>
      <w:r w:rsidR="00983A1E" w:rsidRPr="00983A1E">
        <w:rPr>
          <w:lang w:val="de-DE"/>
        </w:rPr>
        <w:br/>
        <w:t xml:space="preserve">Beispiel: </w:t>
      </w:r>
      <w:r w:rsidR="00983A1E" w:rsidRPr="00434474">
        <w:rPr>
          <w:highlight w:val="yellow"/>
          <w:lang w:val="de-DE"/>
        </w:rPr>
        <w:t>A1 hat noch einen Trumpf</w:t>
      </w:r>
      <w:r w:rsidR="00983A1E" w:rsidRPr="00983A1E">
        <w:rPr>
          <w:lang w:val="de-DE"/>
        </w:rPr>
        <w:t xml:space="preserve">. </w:t>
      </w:r>
      <w:proofErr w:type="spellStart"/>
      <w:r w:rsidR="00983A1E" w:rsidRPr="00983A1E">
        <w:rPr>
          <w:lang w:val="de-DE"/>
        </w:rPr>
        <w:t>Gemäss</w:t>
      </w:r>
      <w:proofErr w:type="spellEnd"/>
      <w:r w:rsidR="00983A1E" w:rsidRPr="00983A1E">
        <w:rPr>
          <w:lang w:val="de-DE"/>
        </w:rPr>
        <w:t xml:space="preserve"> dem Spielverlauf hat </w:t>
      </w:r>
      <w:r w:rsidR="00983A1E" w:rsidRPr="00434474">
        <w:rPr>
          <w:highlight w:val="yellow"/>
          <w:lang w:val="de-DE"/>
        </w:rPr>
        <w:t>A1 eine Farbe verworfen</w:t>
      </w:r>
      <w:r w:rsidR="00983A1E" w:rsidRPr="00983A1E">
        <w:rPr>
          <w:lang w:val="de-DE"/>
        </w:rPr>
        <w:t xml:space="preserve">, und </w:t>
      </w:r>
      <w:r w:rsidR="00983A1E" w:rsidRPr="00434474">
        <w:rPr>
          <w:highlight w:val="yellow"/>
          <w:lang w:val="de-DE"/>
        </w:rPr>
        <w:t>A2 spielt also die Farbe, die A1 haben möchte</w:t>
      </w:r>
      <w:r w:rsidR="00983A1E" w:rsidRPr="00983A1E">
        <w:rPr>
          <w:lang w:val="de-DE"/>
        </w:rPr>
        <w:t xml:space="preserve">. A1 hat von dieser Farbe </w:t>
      </w:r>
      <w:r w:rsidR="00983A1E" w:rsidRPr="00434474">
        <w:rPr>
          <w:highlight w:val="yellow"/>
          <w:lang w:val="de-DE"/>
        </w:rPr>
        <w:t>As, Ober zu dritt</w:t>
      </w:r>
      <w:r w:rsidR="00983A1E" w:rsidRPr="00983A1E">
        <w:rPr>
          <w:lang w:val="de-DE"/>
        </w:rPr>
        <w:t xml:space="preserve"> </w:t>
      </w:r>
      <w:r w:rsidR="00983A1E" w:rsidRPr="00434474">
        <w:rPr>
          <w:highlight w:val="yellow"/>
          <w:lang w:val="de-DE"/>
        </w:rPr>
        <w:t>oder viert</w:t>
      </w:r>
      <w:r w:rsidR="00983A1E" w:rsidRPr="00983A1E">
        <w:rPr>
          <w:lang w:val="de-DE"/>
        </w:rPr>
        <w:t xml:space="preserve">. Statt nun mit dem As zu stechen, </w:t>
      </w:r>
      <w:r w:rsidR="00983A1E" w:rsidRPr="00434474">
        <w:rPr>
          <w:highlight w:val="yellow"/>
          <w:lang w:val="de-DE"/>
        </w:rPr>
        <w:t>sticht er mit Trumpf</w:t>
      </w:r>
      <w:r w:rsidR="00983A1E" w:rsidRPr="00983A1E">
        <w:rPr>
          <w:lang w:val="de-DE"/>
        </w:rPr>
        <w:t>, er «</w:t>
      </w:r>
      <w:r w:rsidR="00983A1E" w:rsidRPr="00434474">
        <w:rPr>
          <w:highlight w:val="yellow"/>
          <w:lang w:val="de-DE"/>
        </w:rPr>
        <w:t>verlängert</w:t>
      </w:r>
      <w:r w:rsidR="00983A1E" w:rsidRPr="00983A1E">
        <w:rPr>
          <w:lang w:val="de-DE"/>
        </w:rPr>
        <w:t xml:space="preserve">» also diese </w:t>
      </w:r>
      <w:r w:rsidR="00983A1E" w:rsidRPr="00434474">
        <w:rPr>
          <w:highlight w:val="yellow"/>
          <w:lang w:val="de-DE"/>
        </w:rPr>
        <w:t>Farbe</w:t>
      </w:r>
      <w:r w:rsidR="00983A1E" w:rsidRPr="00983A1E">
        <w:rPr>
          <w:lang w:val="de-DE"/>
        </w:rPr>
        <w:t xml:space="preserve">. Im nachfolgenden Stich spielt er nun das </w:t>
      </w:r>
      <w:r w:rsidR="00983A1E" w:rsidRPr="00434474">
        <w:rPr>
          <w:highlight w:val="yellow"/>
          <w:lang w:val="de-DE"/>
        </w:rPr>
        <w:t>As</w:t>
      </w:r>
      <w:r w:rsidR="00983A1E" w:rsidRPr="00983A1E">
        <w:rPr>
          <w:lang w:val="de-DE"/>
        </w:rPr>
        <w:t xml:space="preserve">, und so sollte der </w:t>
      </w:r>
      <w:r w:rsidR="00983A1E" w:rsidRPr="00434474">
        <w:rPr>
          <w:highlight w:val="yellow"/>
          <w:lang w:val="de-DE"/>
        </w:rPr>
        <w:t>König von der Gegenpartei fallen</w:t>
      </w:r>
      <w:r w:rsidR="00983A1E" w:rsidRPr="00983A1E">
        <w:rPr>
          <w:lang w:val="de-DE"/>
        </w:rPr>
        <w:t xml:space="preserve">, wodurch er den Ober und die weiteren Karten dieser Farbe als «Bock» spielen kann. Ein Kapitel für sich ist das «Schinden». Was versteht man darunter? </w:t>
      </w:r>
      <w:r w:rsidR="00983A1E" w:rsidRPr="00983A1E">
        <w:rPr>
          <w:lang w:val="de-DE"/>
        </w:rPr>
        <w:br/>
      </w:r>
    </w:p>
    <w:p w14:paraId="09BAC1FD" w14:textId="6D6D57C6" w:rsidR="00983A1E" w:rsidRPr="00983A1E" w:rsidRDefault="00376B0A" w:rsidP="00983A1E">
      <w:pPr>
        <w:rPr>
          <w:lang w:val="de-DE"/>
        </w:rPr>
      </w:pPr>
      <w:r w:rsidRPr="00376B0A">
        <w:rPr>
          <w:b/>
          <w:bCs/>
          <w:highlight w:val="yellow"/>
          <w:lang w:val="de-DE"/>
        </w:rPr>
        <w:t>Schinden</w:t>
      </w:r>
      <w:r w:rsidR="00983A1E" w:rsidRPr="00376B0A">
        <w:rPr>
          <w:b/>
          <w:bCs/>
          <w:lang w:val="de-DE"/>
        </w:rPr>
        <w:br/>
      </w:r>
      <w:r w:rsidR="00983A1E" w:rsidRPr="00983A1E">
        <w:rPr>
          <w:lang w:val="de-DE"/>
        </w:rPr>
        <w:t xml:space="preserve">Um ein Beispiel zu geben: Angenommen </w:t>
      </w:r>
      <w:r w:rsidR="00983A1E" w:rsidRPr="004C39EC">
        <w:rPr>
          <w:highlight w:val="yellow"/>
          <w:lang w:val="de-DE"/>
        </w:rPr>
        <w:t>A1 musste schieben</w:t>
      </w:r>
      <w:r w:rsidR="00983A1E" w:rsidRPr="00983A1E">
        <w:rPr>
          <w:lang w:val="de-DE"/>
        </w:rPr>
        <w:t xml:space="preserve"> und sein Partner </w:t>
      </w:r>
      <w:r w:rsidR="00983A1E" w:rsidRPr="004C39EC">
        <w:rPr>
          <w:highlight w:val="yellow"/>
          <w:lang w:val="de-DE"/>
        </w:rPr>
        <w:t>A2</w:t>
      </w:r>
      <w:r w:rsidR="00983A1E" w:rsidRPr="00983A1E">
        <w:rPr>
          <w:lang w:val="de-DE"/>
        </w:rPr>
        <w:t xml:space="preserve"> macht </w:t>
      </w:r>
      <w:r w:rsidR="00983A1E" w:rsidRPr="004C39EC">
        <w:rPr>
          <w:highlight w:val="yellow"/>
          <w:lang w:val="de-DE"/>
        </w:rPr>
        <w:t>Trumpf mit Trumpf-Bauer zu viert, aber ohne Nell</w:t>
      </w:r>
      <w:r w:rsidR="00983A1E" w:rsidRPr="00983A1E">
        <w:rPr>
          <w:lang w:val="de-DE"/>
        </w:rPr>
        <w:t xml:space="preserve">. A1 hat </w:t>
      </w:r>
      <w:r w:rsidR="00983A1E" w:rsidRPr="004C39EC">
        <w:rPr>
          <w:highlight w:val="yellow"/>
          <w:lang w:val="de-DE"/>
        </w:rPr>
        <w:t>Trumpf-As zu zweit</w:t>
      </w:r>
      <w:r w:rsidR="00983A1E" w:rsidRPr="00983A1E">
        <w:rPr>
          <w:lang w:val="de-DE"/>
        </w:rPr>
        <w:t xml:space="preserve"> und spielt dasselbe laut der vorher beschriebenen Grundregel aus. Gegner </w:t>
      </w:r>
      <w:r w:rsidR="00983A1E" w:rsidRPr="004C39EC">
        <w:rPr>
          <w:highlight w:val="yellow"/>
          <w:lang w:val="de-DE"/>
        </w:rPr>
        <w:t>B1</w:t>
      </w:r>
      <w:r w:rsidR="00983A1E" w:rsidRPr="00983A1E">
        <w:rPr>
          <w:lang w:val="de-DE"/>
        </w:rPr>
        <w:t xml:space="preserve"> gibt einen </w:t>
      </w:r>
      <w:r w:rsidR="00983A1E" w:rsidRPr="004C39EC">
        <w:rPr>
          <w:highlight w:val="yellow"/>
          <w:lang w:val="de-DE"/>
        </w:rPr>
        <w:t>kleinen Trumpf</w:t>
      </w:r>
      <w:r w:rsidR="00983A1E" w:rsidRPr="00983A1E">
        <w:rPr>
          <w:lang w:val="de-DE"/>
        </w:rPr>
        <w:t xml:space="preserve"> an. Nun stellt sich für </w:t>
      </w:r>
      <w:r w:rsidR="00983A1E" w:rsidRPr="004C39EC">
        <w:rPr>
          <w:highlight w:val="yellow"/>
          <w:lang w:val="de-DE"/>
        </w:rPr>
        <w:t>A2</w:t>
      </w:r>
      <w:r w:rsidR="00983A1E" w:rsidRPr="00983A1E">
        <w:rPr>
          <w:lang w:val="de-DE"/>
        </w:rPr>
        <w:t xml:space="preserve"> die Frage, </w:t>
      </w:r>
      <w:r w:rsidR="00983A1E" w:rsidRPr="004C39EC">
        <w:rPr>
          <w:highlight w:val="yellow"/>
          <w:lang w:val="de-DE"/>
        </w:rPr>
        <w:t>wo liegt das Trumpf-Nell</w:t>
      </w:r>
      <w:r w:rsidR="00983A1E" w:rsidRPr="00983A1E">
        <w:rPr>
          <w:lang w:val="de-DE"/>
        </w:rPr>
        <w:t xml:space="preserve">, bei </w:t>
      </w:r>
      <w:r w:rsidR="00983A1E" w:rsidRPr="004C39EC">
        <w:rPr>
          <w:highlight w:val="yellow"/>
          <w:lang w:val="de-DE"/>
        </w:rPr>
        <w:t>B1 oder B2</w:t>
      </w:r>
      <w:r w:rsidR="00983A1E" w:rsidRPr="00983A1E">
        <w:rPr>
          <w:lang w:val="de-DE"/>
        </w:rPr>
        <w:t xml:space="preserve">? Er hat also zwei Möglichkeiten, er übernimmt mit dem Trumpf-Bauern das Trumpf-As, damit es nicht verloren geht, oder aber er </w:t>
      </w:r>
      <w:r w:rsidR="00983A1E" w:rsidRPr="004C39EC">
        <w:rPr>
          <w:highlight w:val="yellow"/>
          <w:lang w:val="de-DE"/>
        </w:rPr>
        <w:t>«schindet», d. h. er sticht nicht</w:t>
      </w:r>
      <w:r w:rsidR="00983A1E" w:rsidRPr="00983A1E">
        <w:rPr>
          <w:lang w:val="de-DE"/>
        </w:rPr>
        <w:t xml:space="preserve">, in der Hoffnung, das Trumpf-Nell liege bei B1. Dieser «Schinder» gelingt ihm, der Stich gehört also der Partei A. </w:t>
      </w:r>
      <w:r w:rsidR="00983A1E" w:rsidRPr="004C39EC">
        <w:rPr>
          <w:highlight w:val="yellow"/>
          <w:lang w:val="de-DE"/>
        </w:rPr>
        <w:t>A1 wird nun den zweiten Trumpf spielen</w:t>
      </w:r>
      <w:r w:rsidR="00983A1E" w:rsidRPr="00983A1E">
        <w:rPr>
          <w:lang w:val="de-DE"/>
        </w:rPr>
        <w:t xml:space="preserve">, und nun sollte das </w:t>
      </w:r>
      <w:r w:rsidR="00983A1E" w:rsidRPr="004C39EC">
        <w:rPr>
          <w:highlight w:val="yellow"/>
          <w:lang w:val="de-DE"/>
        </w:rPr>
        <w:t>Trumpf-Nell von B1 fallen</w:t>
      </w:r>
      <w:r w:rsidR="00983A1E" w:rsidRPr="00983A1E">
        <w:rPr>
          <w:lang w:val="de-DE"/>
        </w:rPr>
        <w:t xml:space="preserve">. </w:t>
      </w:r>
      <w:r w:rsidR="00983A1E" w:rsidRPr="004C39EC">
        <w:rPr>
          <w:highlight w:val="yellow"/>
          <w:lang w:val="de-DE"/>
        </w:rPr>
        <w:t>A2</w:t>
      </w:r>
      <w:r w:rsidR="00983A1E" w:rsidRPr="00983A1E">
        <w:rPr>
          <w:lang w:val="de-DE"/>
        </w:rPr>
        <w:t xml:space="preserve"> kann dasselbe </w:t>
      </w:r>
      <w:r w:rsidR="00983A1E" w:rsidRPr="004C39EC">
        <w:rPr>
          <w:highlight w:val="yellow"/>
          <w:lang w:val="de-DE"/>
        </w:rPr>
        <w:t>stechen</w:t>
      </w:r>
      <w:r w:rsidR="00983A1E" w:rsidRPr="00983A1E">
        <w:rPr>
          <w:lang w:val="de-DE"/>
        </w:rPr>
        <w:t xml:space="preserve">, der «Schinder» ist gelungen. Liegt das Nell bei B2, so hat A2 mit dem «Schinder» eben Pech gehabt. Wir haben </w:t>
      </w:r>
      <w:proofErr w:type="gramStart"/>
      <w:r w:rsidR="00983A1E" w:rsidRPr="00983A1E">
        <w:rPr>
          <w:lang w:val="de-DE"/>
        </w:rPr>
        <w:t>vorher gesagt</w:t>
      </w:r>
      <w:proofErr w:type="gramEnd"/>
      <w:r w:rsidR="00983A1E" w:rsidRPr="00983A1E">
        <w:rPr>
          <w:lang w:val="de-DE"/>
        </w:rPr>
        <w:t>: dem Freund die «Hohe». Nehmen wir an, A2 hätte noch einen Trumpf. A1 ist im Anspiel und hat eine lange Farbe mit dem König in Händen. Er wird also den König spielen, und so entsteht die gleiche Situation für A2, er kann wiederum «schinden», in der Annahme B1 habe das As.</w:t>
      </w:r>
    </w:p>
    <w:p w14:paraId="5CB0C7CC" w14:textId="77777777" w:rsidR="00983A1E" w:rsidRPr="00983A1E" w:rsidRDefault="00983A1E" w:rsidP="00983A1E">
      <w:pPr>
        <w:rPr>
          <w:lang w:val="de-DE"/>
        </w:rPr>
      </w:pPr>
      <w:r w:rsidRPr="00983A1E">
        <w:rPr>
          <w:lang w:val="de-DE"/>
        </w:rPr>
        <w:t xml:space="preserve">– Man darf den Jass kaum in die Glücksspiele einreihen. Natürlich gehört ein wenig Glück dazu, indem man gute Karten oder einen Weis erhält. Aber der Jass bedingt doch einige Geschicklichkeit, intellektuelle Fähigkeiten, ein Vorausdenken, Kombinationen und ein gutes Gedächtnis. Deshalb ist es wichtig, dass jeder Jasser sich genau merken sollte, wie viele Trümpfe gegangen, welche Karten «Bock» sind, auch dass man nicht vergisst, wer was gewiesen hat. Mit zunehmender Routine kann ein Spieler bald einmal ausrechnen, welche </w:t>
      </w:r>
      <w:r w:rsidRPr="00983A1E">
        <w:rPr>
          <w:lang w:val="de-DE"/>
        </w:rPr>
        <w:lastRenderedPageBreak/>
        <w:t>Karten beim Partner und bei der Gegenpartei im Laufe des Spiels in Händen sein könnten. – Ein Hilfsmittel für «besser jassen» ist auch, wie man die Farben «</w:t>
      </w:r>
      <w:proofErr w:type="spellStart"/>
      <w:r w:rsidRPr="00983A1E">
        <w:rPr>
          <w:lang w:val="de-DE"/>
        </w:rPr>
        <w:t>einfächert</w:t>
      </w:r>
      <w:proofErr w:type="spellEnd"/>
      <w:r w:rsidRPr="00983A1E">
        <w:rPr>
          <w:lang w:val="de-DE"/>
        </w:rPr>
        <w:t>». Jeder hat sein eigenes System. Von Vorteil ist es, wenn man die Karten nach ihren Farben und Werten zusammenstellt. Dies erleichtert den Überblick, und man kann sich besser auf die liegenden Stiche konzentrieren.</w:t>
      </w:r>
    </w:p>
    <w:p w14:paraId="04EDC27E" w14:textId="77777777" w:rsidR="00983A1E" w:rsidRPr="00983A1E" w:rsidRDefault="00983A1E" w:rsidP="00983A1E">
      <w:pPr>
        <w:rPr>
          <w:lang w:val="de-DE"/>
        </w:rPr>
      </w:pPr>
      <w:r w:rsidRPr="00983A1E">
        <w:rPr>
          <w:lang w:val="de-DE"/>
        </w:rPr>
        <w:t xml:space="preserve">– Zum Schluss möchte ich bemerken, dass alle diese Ausführungen «Sandkastenspiele» sind. Jeder Umgang ist wieder anders als der vorangegangene, aber es gibt nur ein Ziel: </w:t>
      </w:r>
      <w:proofErr w:type="gramStart"/>
      <w:r w:rsidRPr="00983A1E">
        <w:rPr>
          <w:lang w:val="de-DE"/>
        </w:rPr>
        <w:t>soviel</w:t>
      </w:r>
      <w:proofErr w:type="gramEnd"/>
      <w:r w:rsidRPr="00983A1E">
        <w:rPr>
          <w:lang w:val="de-DE"/>
        </w:rPr>
        <w:t xml:space="preserve"> Punkte als möglich zu machen, um als Sieger das Spiel zu beenden.</w:t>
      </w:r>
    </w:p>
    <w:p w14:paraId="304B0609" w14:textId="77777777" w:rsidR="00983A1E" w:rsidRPr="00983A1E" w:rsidRDefault="00983A1E" w:rsidP="00983A1E">
      <w:pPr>
        <w:rPr>
          <w:lang w:val="de-DE"/>
        </w:rPr>
      </w:pPr>
    </w:p>
    <w:p w14:paraId="2676A803" w14:textId="77777777" w:rsidR="00FC0D16" w:rsidRDefault="00FC0D16"/>
    <w:sectPr w:rsidR="00FC0D16" w:rsidSect="00A75A6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rrer, Jan" w:date="2025-12-24T23:15:00Z" w:initials="JD">
    <w:p w14:paraId="796640D2" w14:textId="77777777" w:rsidR="008A018C" w:rsidRDefault="008A018C" w:rsidP="008A018C">
      <w:pPr>
        <w:pStyle w:val="Kommentartext"/>
      </w:pPr>
      <w:r>
        <w:rPr>
          <w:rStyle w:val="Kommentarzeichen"/>
        </w:rPr>
        <w:annotationRef/>
      </w:r>
      <w:r>
        <w:t>Zweithöchsten Trumpf spielen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6640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2E223" w16cex:dateUtc="2025-12-24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6640D2" w16cid:durableId="6702E2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488"/>
    <w:multiLevelType w:val="hybridMultilevel"/>
    <w:tmpl w:val="B99AC692"/>
    <w:lvl w:ilvl="0" w:tplc="92A09D2E">
      <w:start w:val="1"/>
      <w:numFmt w:val="decimal"/>
      <w:pStyle w:val="Trakdanden"/>
      <w:lvlText w:val="%1"/>
      <w:lvlJc w:val="left"/>
      <w:pPr>
        <w:ind w:left="720" w:hanging="360"/>
      </w:pPr>
      <w:rPr>
        <w:rFonts w:ascii="Arial" w:hAnsi="Arial" w:hint="default"/>
        <w:b/>
        <w:i w:val="0"/>
        <w:caps w:val="0"/>
        <w:strike w:val="0"/>
        <w:dstrike w:val="0"/>
        <w:vanish w:val="0"/>
        <w:sz w:val="20"/>
        <w:vertAlign w:val="baseline"/>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D1B01BE"/>
    <w:multiLevelType w:val="multilevel"/>
    <w:tmpl w:val="E522CD1C"/>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18A64BA"/>
    <w:multiLevelType w:val="multilevel"/>
    <w:tmpl w:val="18221C2A"/>
    <w:lvl w:ilvl="0">
      <w:start w:val="1"/>
      <w:numFmt w:val="decimal"/>
      <w:pStyle w:val="Titel1"/>
      <w:lvlText w:val="%1."/>
      <w:lvlJc w:val="left"/>
      <w:pPr>
        <w:ind w:left="360" w:hanging="360"/>
      </w:pPr>
    </w:lvl>
    <w:lvl w:ilvl="1">
      <w:start w:val="1"/>
      <w:numFmt w:val="decimal"/>
      <w:pStyle w:val="Titel2"/>
      <w:lvlText w:val="%1.%2."/>
      <w:lvlJc w:val="left"/>
      <w:pPr>
        <w:ind w:left="792" w:hanging="432"/>
      </w:pPr>
    </w:lvl>
    <w:lvl w:ilvl="2">
      <w:start w:val="1"/>
      <w:numFmt w:val="decimal"/>
      <w:pStyle w:val="Titel3"/>
      <w:lvlText w:val="%1.%2.%3."/>
      <w:lvlJc w:val="left"/>
      <w:pPr>
        <w:ind w:left="1224" w:hanging="504"/>
      </w:pPr>
    </w:lvl>
    <w:lvl w:ilvl="3">
      <w:start w:val="1"/>
      <w:numFmt w:val="decimal"/>
      <w:pStyle w:val="Tite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5D04ECC"/>
    <w:multiLevelType w:val="hybridMultilevel"/>
    <w:tmpl w:val="547A4722"/>
    <w:lvl w:ilvl="0" w:tplc="C03EA508">
      <w:start w:val="1"/>
      <w:numFmt w:val="decimal"/>
      <w:pStyle w:val="berschrift10"/>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35919608">
    <w:abstractNumId w:val="3"/>
  </w:num>
  <w:num w:numId="2" w16cid:durableId="349994029">
    <w:abstractNumId w:val="2"/>
  </w:num>
  <w:num w:numId="3" w16cid:durableId="328363059">
    <w:abstractNumId w:val="1"/>
  </w:num>
  <w:num w:numId="4" w16cid:durableId="1454519562">
    <w:abstractNumId w:val="2"/>
  </w:num>
  <w:num w:numId="5" w16cid:durableId="428625529">
    <w:abstractNumId w:val="2"/>
  </w:num>
  <w:num w:numId="6" w16cid:durableId="53697442">
    <w:abstractNumId w:val="2"/>
  </w:num>
  <w:num w:numId="7" w16cid:durableId="1521968798">
    <w:abstractNumId w:val="2"/>
  </w:num>
  <w:num w:numId="8" w16cid:durableId="444034954">
    <w:abstractNumId w:val="2"/>
  </w:num>
  <w:num w:numId="9" w16cid:durableId="1942256955">
    <w:abstractNumId w:val="2"/>
  </w:num>
  <w:num w:numId="10" w16cid:durableId="1173688409">
    <w:abstractNumId w:val="2"/>
  </w:num>
  <w:num w:numId="11" w16cid:durableId="624388959">
    <w:abstractNumId w:val="0"/>
  </w:num>
  <w:num w:numId="12" w16cid:durableId="15434416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rer, Jan">
    <w15:presenceInfo w15:providerId="AD" w15:userId="S::Jan.Durrer@maxongroup.com::c82bc448-b6c5-44cc-83f9-a7ec725c0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1E"/>
    <w:rsid w:val="0020668B"/>
    <w:rsid w:val="00233FDA"/>
    <w:rsid w:val="002721B8"/>
    <w:rsid w:val="00376B0A"/>
    <w:rsid w:val="00434474"/>
    <w:rsid w:val="004C39EC"/>
    <w:rsid w:val="006E67A0"/>
    <w:rsid w:val="00882C3B"/>
    <w:rsid w:val="008A018C"/>
    <w:rsid w:val="00983A1E"/>
    <w:rsid w:val="00987920"/>
    <w:rsid w:val="00A75A62"/>
    <w:rsid w:val="00AE0B80"/>
    <w:rsid w:val="00CA4DE0"/>
    <w:rsid w:val="00D03A47"/>
    <w:rsid w:val="00D81AEF"/>
    <w:rsid w:val="00D84C38"/>
    <w:rsid w:val="00DB4617"/>
    <w:rsid w:val="00E217D0"/>
    <w:rsid w:val="00FC0D1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3F17"/>
  <w15:chartTrackingRefBased/>
  <w15:docId w15:val="{48037CAD-145C-4FC5-9A4A-AF574C49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81AEF"/>
    <w:rPr>
      <w:rFonts w:ascii="Arial" w:hAnsi="Arial"/>
    </w:rPr>
  </w:style>
  <w:style w:type="paragraph" w:styleId="berschrift10">
    <w:name w:val="heading 1"/>
    <w:basedOn w:val="Standard"/>
    <w:next w:val="Standard"/>
    <w:link w:val="berschrift1Zchn"/>
    <w:autoRedefine/>
    <w:uiPriority w:val="9"/>
    <w:qFormat/>
    <w:rsid w:val="006E67A0"/>
    <w:pPr>
      <w:keepNext/>
      <w:keepLines/>
      <w:numPr>
        <w:numId w:val="1"/>
      </w:numPr>
      <w:spacing w:before="240" w:after="0" w:line="240" w:lineRule="auto"/>
      <w:ind w:left="360"/>
      <w:contextualSpacing/>
      <w:outlineLvl w:val="0"/>
    </w:pPr>
    <w:rPr>
      <w:rFonts w:eastAsiaTheme="majorEastAsia" w:cstheme="majorBidi"/>
      <w:sz w:val="32"/>
      <w:szCs w:val="32"/>
    </w:rPr>
  </w:style>
  <w:style w:type="paragraph" w:styleId="berschrift2">
    <w:name w:val="heading 2"/>
    <w:basedOn w:val="Standard"/>
    <w:next w:val="Standard"/>
    <w:link w:val="berschrift2Zchn"/>
    <w:uiPriority w:val="9"/>
    <w:semiHidden/>
    <w:unhideWhenUsed/>
    <w:qFormat/>
    <w:rsid w:val="0098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83A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3A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3A1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3A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3A1E"/>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83A1E"/>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3A1E"/>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0"/>
    <w:uiPriority w:val="9"/>
    <w:rsid w:val="006E67A0"/>
    <w:rPr>
      <w:rFonts w:ascii="Arial" w:eastAsiaTheme="majorEastAsia" w:hAnsi="Arial" w:cstheme="majorBidi"/>
      <w:sz w:val="32"/>
      <w:szCs w:val="32"/>
    </w:rPr>
  </w:style>
  <w:style w:type="paragraph" w:customStyle="1" w:styleId="berschrift1">
    <w:name w:val="Überschrift1"/>
    <w:basedOn w:val="Listenabsatz"/>
    <w:link w:val="berschrift1Zchn0"/>
    <w:qFormat/>
    <w:rsid w:val="006E67A0"/>
    <w:pPr>
      <w:numPr>
        <w:numId w:val="3"/>
      </w:numPr>
      <w:ind w:left="360" w:hanging="360"/>
    </w:pPr>
    <w:rPr>
      <w:sz w:val="32"/>
    </w:rPr>
  </w:style>
  <w:style w:type="character" w:customStyle="1" w:styleId="berschrift1Zchn0">
    <w:name w:val="Überschrift1 Zchn"/>
    <w:basedOn w:val="Absatz-Standardschriftart"/>
    <w:link w:val="berschrift1"/>
    <w:rsid w:val="006E67A0"/>
    <w:rPr>
      <w:rFonts w:ascii="Arial" w:hAnsi="Arial"/>
      <w:sz w:val="32"/>
    </w:rPr>
  </w:style>
  <w:style w:type="paragraph" w:styleId="Listenabsatz">
    <w:name w:val="List Paragraph"/>
    <w:basedOn w:val="Standard"/>
    <w:uiPriority w:val="34"/>
    <w:qFormat/>
    <w:rsid w:val="006E67A0"/>
    <w:pPr>
      <w:ind w:left="720"/>
      <w:contextualSpacing/>
    </w:pPr>
  </w:style>
  <w:style w:type="paragraph" w:customStyle="1" w:styleId="Formatvorlage1">
    <w:name w:val="Formatvorlage1"/>
    <w:basedOn w:val="Listenabsatz"/>
    <w:link w:val="Formatvorlage1Zchn"/>
    <w:autoRedefine/>
    <w:qFormat/>
    <w:rsid w:val="002721B8"/>
    <w:pPr>
      <w:spacing w:after="0" w:line="240" w:lineRule="auto"/>
      <w:ind w:left="0"/>
    </w:pPr>
    <w:rPr>
      <w:b/>
      <w:sz w:val="32"/>
    </w:rPr>
  </w:style>
  <w:style w:type="character" w:customStyle="1" w:styleId="Formatvorlage1Zchn">
    <w:name w:val="Formatvorlage1 Zchn"/>
    <w:basedOn w:val="Absatz-Standardschriftart"/>
    <w:link w:val="Formatvorlage1"/>
    <w:rsid w:val="002721B8"/>
    <w:rPr>
      <w:rFonts w:ascii="Arial" w:hAnsi="Arial"/>
      <w:b/>
      <w:sz w:val="32"/>
    </w:rPr>
  </w:style>
  <w:style w:type="paragraph" w:customStyle="1" w:styleId="Titel1">
    <w:name w:val="Titel 1"/>
    <w:basedOn w:val="Listenabsatz"/>
    <w:link w:val="Titel1Zchn"/>
    <w:autoRedefine/>
    <w:qFormat/>
    <w:rsid w:val="00E217D0"/>
    <w:pPr>
      <w:numPr>
        <w:numId w:val="10"/>
      </w:numPr>
      <w:spacing w:after="0" w:line="240" w:lineRule="auto"/>
    </w:pPr>
    <w:rPr>
      <w:b/>
      <w:sz w:val="32"/>
    </w:rPr>
  </w:style>
  <w:style w:type="character" w:customStyle="1" w:styleId="Titel1Zchn">
    <w:name w:val="Titel 1 Zchn"/>
    <w:basedOn w:val="Absatz-Standardschriftart"/>
    <w:link w:val="Titel1"/>
    <w:rsid w:val="002721B8"/>
    <w:rPr>
      <w:rFonts w:ascii="Arial" w:hAnsi="Arial"/>
      <w:b/>
      <w:sz w:val="32"/>
    </w:rPr>
  </w:style>
  <w:style w:type="paragraph" w:customStyle="1" w:styleId="Titel2">
    <w:name w:val="Titel 2"/>
    <w:basedOn w:val="Listenabsatz"/>
    <w:link w:val="Titel2Zchn"/>
    <w:autoRedefine/>
    <w:qFormat/>
    <w:rsid w:val="00E217D0"/>
    <w:pPr>
      <w:numPr>
        <w:ilvl w:val="1"/>
        <w:numId w:val="10"/>
      </w:numPr>
      <w:spacing w:after="0" w:line="240" w:lineRule="auto"/>
    </w:pPr>
    <w:rPr>
      <w:b/>
      <w:sz w:val="28"/>
    </w:rPr>
  </w:style>
  <w:style w:type="character" w:customStyle="1" w:styleId="Titel2Zchn">
    <w:name w:val="Titel 2 Zchn"/>
    <w:basedOn w:val="Absatz-Standardschriftart"/>
    <w:link w:val="Titel2"/>
    <w:rsid w:val="002721B8"/>
    <w:rPr>
      <w:rFonts w:ascii="Arial" w:hAnsi="Arial"/>
      <w:b/>
      <w:sz w:val="28"/>
    </w:rPr>
  </w:style>
  <w:style w:type="paragraph" w:customStyle="1" w:styleId="Titel3">
    <w:name w:val="Titel 3"/>
    <w:basedOn w:val="Titel2"/>
    <w:link w:val="Titel3Zchn"/>
    <w:qFormat/>
    <w:rsid w:val="00E217D0"/>
    <w:pPr>
      <w:numPr>
        <w:ilvl w:val="2"/>
      </w:numPr>
    </w:pPr>
    <w:rPr>
      <w:sz w:val="24"/>
    </w:rPr>
  </w:style>
  <w:style w:type="character" w:customStyle="1" w:styleId="Titel3Zchn">
    <w:name w:val="Titel 3 Zchn"/>
    <w:basedOn w:val="Titel2Zchn"/>
    <w:link w:val="Titel3"/>
    <w:rsid w:val="002721B8"/>
    <w:rPr>
      <w:rFonts w:ascii="Arial" w:hAnsi="Arial"/>
      <w:b/>
      <w:sz w:val="24"/>
    </w:rPr>
  </w:style>
  <w:style w:type="paragraph" w:customStyle="1" w:styleId="Titel4">
    <w:name w:val="Titel 4"/>
    <w:basedOn w:val="Titel3"/>
    <w:link w:val="Titel4Zchn"/>
    <w:qFormat/>
    <w:rsid w:val="00E217D0"/>
    <w:pPr>
      <w:numPr>
        <w:ilvl w:val="3"/>
        <w:numId w:val="2"/>
      </w:numPr>
    </w:pPr>
  </w:style>
  <w:style w:type="character" w:customStyle="1" w:styleId="Titel4Zchn">
    <w:name w:val="Titel 4 Zchn"/>
    <w:basedOn w:val="Titel3Zchn"/>
    <w:link w:val="Titel4"/>
    <w:rsid w:val="00E217D0"/>
    <w:rPr>
      <w:rFonts w:ascii="Arial" w:hAnsi="Arial"/>
      <w:b/>
      <w:sz w:val="24"/>
    </w:rPr>
  </w:style>
  <w:style w:type="paragraph" w:customStyle="1" w:styleId="Trakdanden">
    <w:name w:val="Trakdanden"/>
    <w:basedOn w:val="berschrift10"/>
    <w:autoRedefine/>
    <w:qFormat/>
    <w:rsid w:val="00987920"/>
    <w:pPr>
      <w:numPr>
        <w:numId w:val="12"/>
      </w:numPr>
      <w:spacing w:before="0"/>
    </w:pPr>
    <w:rPr>
      <w:rFonts w:cs="Arial"/>
      <w:b/>
      <w:bCs/>
      <w:sz w:val="20"/>
      <w:lang w:val="de-DE" w:eastAsia="de-DE"/>
    </w:rPr>
  </w:style>
  <w:style w:type="character" w:customStyle="1" w:styleId="berschrift2Zchn">
    <w:name w:val="Überschrift 2 Zchn"/>
    <w:basedOn w:val="Absatz-Standardschriftart"/>
    <w:link w:val="berschrift2"/>
    <w:uiPriority w:val="9"/>
    <w:semiHidden/>
    <w:rsid w:val="00983A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83A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83A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3A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3A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3A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3A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3A1E"/>
    <w:rPr>
      <w:rFonts w:eastAsiaTheme="majorEastAsia" w:cstheme="majorBidi"/>
      <w:color w:val="272727" w:themeColor="text1" w:themeTint="D8"/>
    </w:rPr>
  </w:style>
  <w:style w:type="paragraph" w:styleId="Titel">
    <w:name w:val="Title"/>
    <w:basedOn w:val="Standard"/>
    <w:next w:val="Standard"/>
    <w:link w:val="TitelZchn"/>
    <w:uiPriority w:val="10"/>
    <w:qFormat/>
    <w:rsid w:val="009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3A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3A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3A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3A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3A1E"/>
    <w:rPr>
      <w:rFonts w:ascii="Arial" w:hAnsi="Arial"/>
      <w:i/>
      <w:iCs/>
      <w:color w:val="404040" w:themeColor="text1" w:themeTint="BF"/>
    </w:rPr>
  </w:style>
  <w:style w:type="character" w:styleId="IntensiveHervorhebung">
    <w:name w:val="Intense Emphasis"/>
    <w:basedOn w:val="Absatz-Standardschriftart"/>
    <w:uiPriority w:val="21"/>
    <w:qFormat/>
    <w:rsid w:val="00983A1E"/>
    <w:rPr>
      <w:i/>
      <w:iCs/>
      <w:color w:val="0F4761" w:themeColor="accent1" w:themeShade="BF"/>
    </w:rPr>
  </w:style>
  <w:style w:type="paragraph" w:styleId="IntensivesZitat">
    <w:name w:val="Intense Quote"/>
    <w:basedOn w:val="Standard"/>
    <w:next w:val="Standard"/>
    <w:link w:val="IntensivesZitatZchn"/>
    <w:uiPriority w:val="30"/>
    <w:qFormat/>
    <w:rsid w:val="0098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3A1E"/>
    <w:rPr>
      <w:rFonts w:ascii="Arial" w:hAnsi="Arial"/>
      <w:i/>
      <w:iCs/>
      <w:color w:val="0F4761" w:themeColor="accent1" w:themeShade="BF"/>
    </w:rPr>
  </w:style>
  <w:style w:type="character" w:styleId="IntensiverVerweis">
    <w:name w:val="Intense Reference"/>
    <w:basedOn w:val="Absatz-Standardschriftart"/>
    <w:uiPriority w:val="32"/>
    <w:qFormat/>
    <w:rsid w:val="00983A1E"/>
    <w:rPr>
      <w:b/>
      <w:bCs/>
      <w:smallCaps/>
      <w:color w:val="0F4761" w:themeColor="accent1" w:themeShade="BF"/>
      <w:spacing w:val="5"/>
    </w:rPr>
  </w:style>
  <w:style w:type="character" w:styleId="Kommentarzeichen">
    <w:name w:val="annotation reference"/>
    <w:basedOn w:val="Absatz-Standardschriftart"/>
    <w:uiPriority w:val="99"/>
    <w:semiHidden/>
    <w:unhideWhenUsed/>
    <w:rsid w:val="008A018C"/>
    <w:rPr>
      <w:sz w:val="16"/>
      <w:szCs w:val="16"/>
    </w:rPr>
  </w:style>
  <w:style w:type="paragraph" w:styleId="Kommentartext">
    <w:name w:val="annotation text"/>
    <w:basedOn w:val="Standard"/>
    <w:link w:val="KommentartextZchn"/>
    <w:uiPriority w:val="99"/>
    <w:unhideWhenUsed/>
    <w:rsid w:val="008A018C"/>
    <w:pPr>
      <w:spacing w:line="240" w:lineRule="auto"/>
    </w:pPr>
    <w:rPr>
      <w:sz w:val="20"/>
      <w:szCs w:val="20"/>
    </w:rPr>
  </w:style>
  <w:style w:type="character" w:customStyle="1" w:styleId="KommentartextZchn">
    <w:name w:val="Kommentartext Zchn"/>
    <w:basedOn w:val="Absatz-Standardschriftart"/>
    <w:link w:val="Kommentartext"/>
    <w:uiPriority w:val="99"/>
    <w:rsid w:val="008A018C"/>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A018C"/>
    <w:rPr>
      <w:b/>
      <w:bCs/>
    </w:rPr>
  </w:style>
  <w:style w:type="character" w:customStyle="1" w:styleId="KommentarthemaZchn">
    <w:name w:val="Kommentarthema Zchn"/>
    <w:basedOn w:val="KommentartextZchn"/>
    <w:link w:val="Kommentarthema"/>
    <w:uiPriority w:val="99"/>
    <w:semiHidden/>
    <w:rsid w:val="008A018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1046</Words>
  <Characters>6592</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Durrer, Jan</dc:creator>
  <cp:keywords/>
  <dc:description/>
  <cp:lastModifiedBy>Durrer, Jan</cp:lastModifiedBy>
  <cp:revision>5</cp:revision>
  <dcterms:created xsi:type="dcterms:W3CDTF">2025-12-17T07:42:00Z</dcterms:created>
  <dcterms:modified xsi:type="dcterms:W3CDTF">2025-12-28T23:15:00Z</dcterms:modified>
</cp:coreProperties>
</file>