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C33" w:rsidRPr="008A2C33" w:rsidRDefault="008A2C33" w:rsidP="008A2C33">
      <w:pPr>
        <w:shd w:val="clear" w:color="auto" w:fill="FFFFFF"/>
        <w:spacing w:after="340" w:line="240" w:lineRule="auto"/>
        <w:jc w:val="center"/>
        <w:rPr>
          <w:rFonts w:ascii="Arial" w:eastAsia="Times New Roman" w:hAnsi="Arial" w:cs="Arial"/>
          <w:color w:val="454545"/>
          <w:sz w:val="27"/>
          <w:szCs w:val="27"/>
        </w:rPr>
      </w:pPr>
      <w:r w:rsidRPr="008A2C33">
        <w:rPr>
          <w:rFonts w:ascii="Arial" w:eastAsia="Times New Roman" w:hAnsi="Arial" w:cs="Arial"/>
          <w:color w:val="C90016"/>
          <w:sz w:val="52"/>
          <w:szCs w:val="52"/>
        </w:rPr>
        <w:t>Understanding the Magic Wand Application</w:t>
      </w:r>
    </w:p>
    <w:p w:rsidR="008A2C33" w:rsidRPr="008A2C33" w:rsidRDefault="008A2C33" w:rsidP="008A2C33">
      <w:pPr>
        <w:shd w:val="clear" w:color="auto" w:fill="FFFFFF"/>
        <w:spacing w:before="300" w:after="340" w:line="240" w:lineRule="auto"/>
        <w:rPr>
          <w:rFonts w:ascii="Arial" w:eastAsia="Times New Roman" w:hAnsi="Arial" w:cs="Arial"/>
          <w:color w:val="454545"/>
          <w:sz w:val="27"/>
          <w:szCs w:val="27"/>
        </w:rPr>
      </w:pPr>
      <w:r w:rsidRPr="008A2C33">
        <w:rPr>
          <w:rFonts w:ascii="Arial" w:eastAsia="Times New Roman" w:hAnsi="Arial" w:cs="Arial"/>
          <w:color w:val="454545"/>
          <w:sz w:val="27"/>
          <w:szCs w:val="27"/>
        </w:rPr>
        <w:t xml:space="preserve">This reading is about understanding </w:t>
      </w:r>
      <w:proofErr w:type="gramStart"/>
      <w:r w:rsidRPr="008A2C33">
        <w:rPr>
          <w:rFonts w:ascii="Arial" w:eastAsia="Times New Roman" w:hAnsi="Arial" w:cs="Arial"/>
          <w:color w:val="454545"/>
          <w:sz w:val="27"/>
          <w:szCs w:val="27"/>
        </w:rPr>
        <w:t>the components of the magic wand application and how they generalize to other IMU-based projects</w:t>
      </w:r>
      <w:proofErr w:type="gramEnd"/>
      <w:r w:rsidRPr="008A2C33">
        <w:rPr>
          <w:rFonts w:ascii="Arial" w:eastAsia="Times New Roman" w:hAnsi="Arial" w:cs="Arial"/>
          <w:color w:val="454545"/>
          <w:sz w:val="27"/>
          <w:szCs w:val="27"/>
        </w:rPr>
        <w:t>. By gaining familiarity with the data flow, from the sensor to classification, you can apply similar concepts to other applications.</w:t>
      </w:r>
    </w:p>
    <w:p w:rsidR="008A2C33" w:rsidRPr="008A2C33" w:rsidRDefault="008A2C33" w:rsidP="008A2C33">
      <w:pPr>
        <w:shd w:val="clear" w:color="auto" w:fill="FFFFFF"/>
        <w:spacing w:before="300" w:after="340" w:line="240" w:lineRule="auto"/>
        <w:rPr>
          <w:rFonts w:ascii="Arial" w:eastAsia="Times New Roman" w:hAnsi="Arial" w:cs="Arial"/>
          <w:color w:val="454545"/>
          <w:sz w:val="27"/>
          <w:szCs w:val="27"/>
        </w:rPr>
      </w:pPr>
      <w:r w:rsidRPr="008A2C33">
        <w:rPr>
          <w:rFonts w:ascii="Arial" w:eastAsia="Times New Roman" w:hAnsi="Arial" w:cs="Arial"/>
          <w:noProof/>
          <w:color w:val="000000"/>
        </w:rPr>
        <w:lastRenderedPageBreak/>
        <mc:AlternateContent>
          <mc:Choice Requires="wps">
            <w:drawing>
              <wp:inline distT="0" distB="0" distL="0" distR="0">
                <wp:extent cx="5604510" cy="6327775"/>
                <wp:effectExtent l="0" t="0" r="0" b="0"/>
                <wp:docPr id="1" name="Rectangle 1" descr="https://docs.google.com/drawings/u/1/d/s8nCx0mnVEVWmZxyjFbKhmg/image?w=588&amp;h=664&amp;rev=45&amp;ac=1&amp;parent=1Ly66eNlyMVV9RfTLqeilg8imgDTVFxzfOCsV3HSxJk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4510" cy="632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20B04B" id="Rectangle 1" o:spid="_x0000_s1026" alt="https://docs.google.com/drawings/u/1/d/s8nCx0mnVEVWmZxyjFbKhmg/image?w=588&amp;h=664&amp;rev=45&amp;ac=1&amp;parent=1Ly66eNlyMVV9RfTLqeilg8imgDTVFxzfOCsV3HSxJkg" style="width:441.3pt;height:49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" filled="f" stroked="f">
                <o:lock v:ext="edit" aspectratio="t"/>
                <w10:anchorlock/>
              </v:rect>
            </w:pict>
          </mc:Fallback>
        </mc:AlternateContent>
      </w:r>
    </w:p>
    <w:p w:rsidR="008A2C33" w:rsidRPr="008A2C33" w:rsidRDefault="008A2C33" w:rsidP="008A2C33">
      <w:pPr>
        <w:shd w:val="clear" w:color="auto" w:fill="FFFFFF"/>
        <w:spacing w:before="300" w:after="340" w:line="240" w:lineRule="auto"/>
        <w:jc w:val="both"/>
        <w:rPr>
          <w:rFonts w:ascii="Arial" w:eastAsia="Times New Roman" w:hAnsi="Arial" w:cs="Arial"/>
          <w:color w:val="454545"/>
          <w:sz w:val="27"/>
          <w:szCs w:val="27"/>
        </w:rPr>
      </w:pPr>
      <w:r w:rsidRPr="008A2C33">
        <w:rPr>
          <w:rFonts w:ascii="Arial" w:eastAsia="Times New Roman" w:hAnsi="Arial" w:cs="Arial"/>
          <w:color w:val="454545"/>
          <w:sz w:val="27"/>
          <w:szCs w:val="27"/>
        </w:rPr>
        <w:t xml:space="preserve">The Magic Wand application accomplishes a </w:t>
      </w:r>
      <w:proofErr w:type="gramStart"/>
      <w:r w:rsidRPr="008A2C33">
        <w:rPr>
          <w:rFonts w:ascii="Arial" w:eastAsia="Times New Roman" w:hAnsi="Arial" w:cs="Arial"/>
          <w:color w:val="454545"/>
          <w:sz w:val="27"/>
          <w:szCs w:val="27"/>
        </w:rPr>
        <w:t>fairly complicated</w:t>
      </w:r>
      <w:proofErr w:type="gramEnd"/>
      <w:r w:rsidRPr="008A2C33">
        <w:rPr>
          <w:rFonts w:ascii="Arial" w:eastAsia="Times New Roman" w:hAnsi="Arial" w:cs="Arial"/>
          <w:color w:val="454545"/>
          <w:sz w:val="27"/>
          <w:szCs w:val="27"/>
        </w:rPr>
        <w:t xml:space="preserve"> task (gesture recognition) by carefully crafting a 2D image from 3D IMU data. The dataflow displayed in the diagram above consists of 14 steps:</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accelerometer data is read and passed to the </w:t>
      </w:r>
      <w:proofErr w:type="spellStart"/>
      <w:proofErr w:type="gramStart"/>
      <w:r w:rsidRPr="008A2C33">
        <w:rPr>
          <w:rFonts w:ascii="inherit" w:eastAsia="Times New Roman" w:hAnsi="inherit" w:cs="Arial"/>
          <w:color w:val="0000FF"/>
          <w:sz w:val="27"/>
          <w:szCs w:val="27"/>
        </w:rPr>
        <w:t>EstimateGravityDirection</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where it is used to </w:t>
      </w:r>
      <w:r w:rsidRPr="008A2C33">
        <w:rPr>
          <w:rFonts w:ascii="Arial" w:eastAsia="Times New Roman" w:hAnsi="Arial" w:cs="Arial"/>
          <w:b/>
          <w:bCs/>
          <w:color w:val="454545"/>
          <w:sz w:val="27"/>
          <w:szCs w:val="27"/>
        </w:rPr>
        <w:t>determine the orientation</w:t>
      </w:r>
      <w:r w:rsidRPr="008A2C33">
        <w:rPr>
          <w:rFonts w:ascii="Arial" w:eastAsia="Times New Roman" w:hAnsi="Arial" w:cs="Arial"/>
          <w:color w:val="454545"/>
          <w:sz w:val="27"/>
          <w:szCs w:val="27"/>
        </w:rPr>
        <w:t> of the Arduino with respect to the ground.</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lastRenderedPageBreak/>
        <w:t>The Accelerometer data is passed to </w:t>
      </w:r>
      <w:proofErr w:type="spellStart"/>
      <w:proofErr w:type="gramStart"/>
      <w:r w:rsidRPr="008A2C33">
        <w:rPr>
          <w:rFonts w:ascii="inherit" w:eastAsia="Times New Roman" w:hAnsi="inherit" w:cs="Arial"/>
          <w:color w:val="0000FF"/>
          <w:sz w:val="27"/>
          <w:szCs w:val="27"/>
        </w:rPr>
        <w:t>UpdateVelocity</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where it is used to </w:t>
      </w:r>
      <w:r w:rsidRPr="008A2C33">
        <w:rPr>
          <w:rFonts w:ascii="Arial" w:eastAsia="Times New Roman" w:hAnsi="Arial" w:cs="Arial"/>
          <w:b/>
          <w:bCs/>
          <w:color w:val="454545"/>
          <w:sz w:val="27"/>
          <w:szCs w:val="27"/>
        </w:rPr>
        <w:t>calculate the velocity</w:t>
      </w:r>
      <w:r w:rsidRPr="008A2C33">
        <w:rPr>
          <w:rFonts w:ascii="Arial" w:eastAsia="Times New Roman" w:hAnsi="Arial" w:cs="Arial"/>
          <w:color w:val="454545"/>
          <w:sz w:val="27"/>
          <w:szCs w:val="27"/>
        </w:rPr>
        <w:t> of the Arduino.</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direction of gravity is passed to </w:t>
      </w:r>
      <w:proofErr w:type="spellStart"/>
      <w:proofErr w:type="gramStart"/>
      <w:r w:rsidRPr="008A2C33">
        <w:rPr>
          <w:rFonts w:ascii="inherit" w:eastAsia="Times New Roman" w:hAnsi="inherit" w:cs="Arial"/>
          <w:color w:val="0000FF"/>
          <w:sz w:val="27"/>
          <w:szCs w:val="27"/>
        </w:rPr>
        <w:t>UpdateVelocity</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and is used to </w:t>
      </w:r>
      <w:r w:rsidRPr="008A2C33">
        <w:rPr>
          <w:rFonts w:ascii="Arial" w:eastAsia="Times New Roman" w:hAnsi="Arial" w:cs="Arial"/>
          <w:b/>
          <w:bCs/>
          <w:color w:val="454545"/>
          <w:sz w:val="27"/>
          <w:szCs w:val="27"/>
        </w:rPr>
        <w:t>cancel out the acceleration due to gravity</w:t>
      </w:r>
      <w:r w:rsidRPr="008A2C33">
        <w:rPr>
          <w:rFonts w:ascii="Arial" w:eastAsia="Times New Roman" w:hAnsi="Arial" w:cs="Arial"/>
          <w:color w:val="454545"/>
          <w:sz w:val="27"/>
          <w:szCs w:val="27"/>
        </w:rPr>
        <w:t> from the accelerometer data.</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velocity is then passed to </w:t>
      </w:r>
      <w:proofErr w:type="spellStart"/>
      <w:proofErr w:type="gramStart"/>
      <w:r w:rsidRPr="008A2C33">
        <w:rPr>
          <w:rFonts w:ascii="inherit" w:eastAsia="Times New Roman" w:hAnsi="inherit" w:cs="Arial"/>
          <w:color w:val="0000FF"/>
          <w:sz w:val="27"/>
          <w:szCs w:val="27"/>
        </w:rPr>
        <w:t>EstimateGyroscopeDrift</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where it is used to </w:t>
      </w:r>
      <w:r w:rsidRPr="008A2C33">
        <w:rPr>
          <w:rFonts w:ascii="Arial" w:eastAsia="Times New Roman" w:hAnsi="Arial" w:cs="Arial"/>
          <w:b/>
          <w:bCs/>
          <w:color w:val="454545"/>
          <w:sz w:val="27"/>
          <w:szCs w:val="27"/>
        </w:rPr>
        <w:t>determine if the Arduino is stationary or moving</w:t>
      </w:r>
      <w:r w:rsidRPr="008A2C33">
        <w:rPr>
          <w:rFonts w:ascii="Arial" w:eastAsia="Times New Roman" w:hAnsi="Arial" w:cs="Arial"/>
          <w:color w:val="454545"/>
          <w:sz w:val="27"/>
          <w:szCs w:val="27"/>
        </w:rPr>
        <w:t>.</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gyroscope data is passed to </w:t>
      </w:r>
      <w:proofErr w:type="spellStart"/>
      <w:proofErr w:type="gramStart"/>
      <w:r w:rsidRPr="008A2C33">
        <w:rPr>
          <w:rFonts w:ascii="inherit" w:eastAsia="Times New Roman" w:hAnsi="inherit" w:cs="Arial"/>
          <w:color w:val="0000FF"/>
          <w:sz w:val="27"/>
          <w:szCs w:val="27"/>
        </w:rPr>
        <w:t>EstimateGyroscopeDrift</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where it is used to </w:t>
      </w:r>
      <w:r w:rsidRPr="008A2C33">
        <w:rPr>
          <w:rFonts w:ascii="Arial" w:eastAsia="Times New Roman" w:hAnsi="Arial" w:cs="Arial"/>
          <w:b/>
          <w:bCs/>
          <w:color w:val="454545"/>
          <w:sz w:val="27"/>
          <w:szCs w:val="27"/>
        </w:rPr>
        <w:t>calculate the sensor drift of the gyroscope</w:t>
      </w:r>
      <w:r w:rsidRPr="008A2C33">
        <w:rPr>
          <w:rFonts w:ascii="Arial" w:eastAsia="Times New Roman" w:hAnsi="Arial" w:cs="Arial"/>
          <w:color w:val="454545"/>
          <w:sz w:val="27"/>
          <w:szCs w:val="27"/>
        </w:rPr>
        <w:t> if the Arduino is not moving (velocity is 0).</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gyroscope data is passed to </w:t>
      </w:r>
      <w:proofErr w:type="spellStart"/>
      <w:proofErr w:type="gramStart"/>
      <w:r w:rsidRPr="008A2C33">
        <w:rPr>
          <w:rFonts w:ascii="inherit" w:eastAsia="Times New Roman" w:hAnsi="inherit" w:cs="Arial"/>
          <w:color w:val="0000FF"/>
          <w:sz w:val="27"/>
          <w:szCs w:val="27"/>
        </w:rPr>
        <w:t>UpdateOrientation</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where it is integrated to </w:t>
      </w:r>
      <w:r w:rsidRPr="008A2C33">
        <w:rPr>
          <w:rFonts w:ascii="Arial" w:eastAsia="Times New Roman" w:hAnsi="Arial" w:cs="Arial"/>
          <w:b/>
          <w:bCs/>
          <w:color w:val="454545"/>
          <w:sz w:val="27"/>
          <w:szCs w:val="27"/>
        </w:rPr>
        <w:t>determine the angular orientation</w:t>
      </w:r>
      <w:r w:rsidRPr="008A2C33">
        <w:rPr>
          <w:rFonts w:ascii="Arial" w:eastAsia="Times New Roman" w:hAnsi="Arial" w:cs="Arial"/>
          <w:color w:val="454545"/>
          <w:sz w:val="27"/>
          <w:szCs w:val="27"/>
        </w:rPr>
        <w:t> of the Arduino.</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gyroscope drift is also passed to </w:t>
      </w:r>
      <w:proofErr w:type="spellStart"/>
      <w:proofErr w:type="gramStart"/>
      <w:r w:rsidRPr="008A2C33">
        <w:rPr>
          <w:rFonts w:ascii="inherit" w:eastAsia="Times New Roman" w:hAnsi="inherit" w:cs="Arial"/>
          <w:color w:val="0000FF"/>
          <w:sz w:val="27"/>
          <w:szCs w:val="27"/>
        </w:rPr>
        <w:t>UpdateOrientation</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and subtracted from the gyroscope reading to </w:t>
      </w:r>
      <w:r w:rsidRPr="008A2C33">
        <w:rPr>
          <w:rFonts w:ascii="Arial" w:eastAsia="Times New Roman" w:hAnsi="Arial" w:cs="Arial"/>
          <w:b/>
          <w:bCs/>
          <w:color w:val="454545"/>
          <w:sz w:val="27"/>
          <w:szCs w:val="27"/>
        </w:rPr>
        <w:t>cancel out the drift</w:t>
      </w:r>
      <w:r w:rsidRPr="008A2C33">
        <w:rPr>
          <w:rFonts w:ascii="Arial" w:eastAsia="Times New Roman" w:hAnsi="Arial" w:cs="Arial"/>
          <w:color w:val="454545"/>
          <w:sz w:val="27"/>
          <w:szCs w:val="27"/>
        </w:rPr>
        <w:t>.</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3D angular orientation is passed to </w:t>
      </w:r>
      <w:proofErr w:type="spellStart"/>
      <w:proofErr w:type="gramStart"/>
      <w:r w:rsidRPr="008A2C33">
        <w:rPr>
          <w:rFonts w:ascii="inherit" w:eastAsia="Times New Roman" w:hAnsi="inherit" w:cs="Arial"/>
          <w:color w:val="0000FF"/>
          <w:sz w:val="27"/>
          <w:szCs w:val="27"/>
        </w:rPr>
        <w:t>UpdateStroke</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transformed into 2d positional coordinates. </w:t>
      </w:r>
      <w:proofErr w:type="spellStart"/>
      <w:proofErr w:type="gramStart"/>
      <w:r w:rsidRPr="008A2C33">
        <w:rPr>
          <w:rFonts w:ascii="inherit" w:eastAsia="Times New Roman" w:hAnsi="inherit" w:cs="Arial"/>
          <w:color w:val="0000FF"/>
          <w:sz w:val="27"/>
          <w:szCs w:val="27"/>
        </w:rPr>
        <w:t>UpdateStroke</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also handles whether the </w:t>
      </w:r>
      <w:r w:rsidRPr="008A2C33">
        <w:rPr>
          <w:rFonts w:ascii="Arial" w:eastAsia="Times New Roman" w:hAnsi="Arial" w:cs="Arial"/>
          <w:b/>
          <w:bCs/>
          <w:color w:val="454545"/>
          <w:sz w:val="27"/>
          <w:szCs w:val="27"/>
        </w:rPr>
        <w:t>current gesture has ended or if a new gesture has been started</w:t>
      </w:r>
      <w:r w:rsidRPr="008A2C33">
        <w:rPr>
          <w:rFonts w:ascii="Arial" w:eastAsia="Times New Roman" w:hAnsi="Arial" w:cs="Arial"/>
          <w:color w:val="454545"/>
          <w:sz w:val="27"/>
          <w:szCs w:val="27"/>
        </w:rPr>
        <w:t> by analyzing both the length of the gesture and testing whether the orientation data is still changing.</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direction of gravity is also passed to </w:t>
      </w:r>
      <w:proofErr w:type="spellStart"/>
      <w:proofErr w:type="gramStart"/>
      <w:r w:rsidRPr="008A2C33">
        <w:rPr>
          <w:rFonts w:ascii="inherit" w:eastAsia="Times New Roman" w:hAnsi="inherit" w:cs="Arial"/>
          <w:color w:val="0000FF"/>
          <w:sz w:val="27"/>
          <w:szCs w:val="27"/>
        </w:rPr>
        <w:t>UpdateStroke</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to </w:t>
      </w:r>
      <w:r w:rsidRPr="008A2C33">
        <w:rPr>
          <w:rFonts w:ascii="Arial" w:eastAsia="Times New Roman" w:hAnsi="Arial" w:cs="Arial"/>
          <w:b/>
          <w:bCs/>
          <w:color w:val="454545"/>
          <w:sz w:val="27"/>
          <w:szCs w:val="27"/>
        </w:rPr>
        <w:t>determine the roll orientation</w:t>
      </w:r>
      <w:r w:rsidRPr="008A2C33">
        <w:rPr>
          <w:rFonts w:ascii="Arial" w:eastAsia="Times New Roman" w:hAnsi="Arial" w:cs="Arial"/>
          <w:color w:val="454545"/>
          <w:sz w:val="27"/>
          <w:szCs w:val="27"/>
        </w:rPr>
        <w:t> of the Arduino.</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 xml:space="preserve">The </w:t>
      </w:r>
      <w:proofErr w:type="gramStart"/>
      <w:r w:rsidRPr="008A2C33">
        <w:rPr>
          <w:rFonts w:ascii="Arial" w:eastAsia="Times New Roman" w:hAnsi="Arial" w:cs="Arial"/>
          <w:color w:val="454545"/>
          <w:sz w:val="27"/>
          <w:szCs w:val="27"/>
        </w:rPr>
        <w:t>2d</w:t>
      </w:r>
      <w:proofErr w:type="gramEnd"/>
      <w:r w:rsidRPr="008A2C33">
        <w:rPr>
          <w:rFonts w:ascii="Arial" w:eastAsia="Times New Roman" w:hAnsi="Arial" w:cs="Arial"/>
          <w:color w:val="454545"/>
          <w:sz w:val="27"/>
          <w:szCs w:val="27"/>
        </w:rPr>
        <w:t xml:space="preserve"> positional coordinates are sent over </w:t>
      </w:r>
      <w:proofErr w:type="spellStart"/>
      <w:r w:rsidRPr="008A2C33">
        <w:rPr>
          <w:rFonts w:ascii="Arial" w:eastAsia="Times New Roman" w:hAnsi="Arial" w:cs="Arial"/>
          <w:color w:val="454545"/>
          <w:sz w:val="27"/>
          <w:szCs w:val="27"/>
        </w:rPr>
        <w:t>BlueTooth</w:t>
      </w:r>
      <w:proofErr w:type="spellEnd"/>
      <w:r w:rsidRPr="008A2C33">
        <w:rPr>
          <w:rFonts w:ascii="Arial" w:eastAsia="Times New Roman" w:hAnsi="Arial" w:cs="Arial"/>
          <w:color w:val="454545"/>
          <w:sz w:val="27"/>
          <w:szCs w:val="27"/>
        </w:rPr>
        <w:t xml:space="preserve"> to the </w:t>
      </w:r>
      <w:r w:rsidRPr="008A2C33">
        <w:rPr>
          <w:rFonts w:ascii="Arial" w:eastAsia="Times New Roman" w:hAnsi="Arial" w:cs="Arial"/>
          <w:b/>
          <w:bCs/>
          <w:color w:val="454545"/>
          <w:sz w:val="27"/>
          <w:szCs w:val="27"/>
        </w:rPr>
        <w:t>data collection</w:t>
      </w:r>
      <w:r w:rsidRPr="008A2C33">
        <w:rPr>
          <w:rFonts w:ascii="Arial" w:eastAsia="Times New Roman" w:hAnsi="Arial" w:cs="Arial"/>
          <w:color w:val="454545"/>
          <w:sz w:val="27"/>
          <w:szCs w:val="27"/>
        </w:rPr>
        <w:t> application in the browser.</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2d positional coordinates are passed to </w:t>
      </w:r>
      <w:proofErr w:type="spellStart"/>
      <w:proofErr w:type="gramStart"/>
      <w:r w:rsidRPr="008A2C33">
        <w:rPr>
          <w:rFonts w:ascii="inherit" w:eastAsia="Times New Roman" w:hAnsi="inherit" w:cs="Arial"/>
          <w:color w:val="0000FF"/>
          <w:sz w:val="27"/>
          <w:szCs w:val="27"/>
        </w:rPr>
        <w:t>RasterizeStroke</w:t>
      </w:r>
      <w:proofErr w:type="spellEnd"/>
      <w:r w:rsidRPr="008A2C33">
        <w:rPr>
          <w:rFonts w:ascii="inherit" w:eastAsia="Times New Roman" w:hAnsi="inherit" w:cs="Arial"/>
          <w:color w:val="0000FF"/>
          <w:sz w:val="27"/>
          <w:szCs w:val="27"/>
        </w:rPr>
        <w:t>(</w:t>
      </w:r>
      <w:proofErr w:type="gramEnd"/>
      <w:r w:rsidRPr="008A2C33">
        <w:rPr>
          <w:rFonts w:ascii="inherit" w:eastAsia="Times New Roman" w:hAnsi="inherit" w:cs="Arial"/>
          <w:color w:val="0000FF"/>
          <w:sz w:val="27"/>
          <w:szCs w:val="27"/>
        </w:rPr>
        <w:t>)</w:t>
      </w:r>
      <w:r w:rsidRPr="008A2C33">
        <w:rPr>
          <w:rFonts w:ascii="Arial" w:eastAsia="Times New Roman" w:hAnsi="Arial" w:cs="Arial"/>
          <w:color w:val="454545"/>
          <w:sz w:val="27"/>
          <w:szCs w:val="27"/>
        </w:rPr>
        <w:t> which takes the 2D coordinates and </w:t>
      </w:r>
      <w:r w:rsidRPr="008A2C33">
        <w:rPr>
          <w:rFonts w:ascii="Arial" w:eastAsia="Times New Roman" w:hAnsi="Arial" w:cs="Arial"/>
          <w:b/>
          <w:bCs/>
          <w:color w:val="454545"/>
          <w:sz w:val="27"/>
          <w:szCs w:val="27"/>
        </w:rPr>
        <w:t>draws lines between them on a 2D image</w:t>
      </w:r>
      <w:r w:rsidRPr="008A2C33">
        <w:rPr>
          <w:rFonts w:ascii="Arial" w:eastAsia="Times New Roman" w:hAnsi="Arial" w:cs="Arial"/>
          <w:color w:val="454545"/>
          <w:sz w:val="27"/>
          <w:szCs w:val="27"/>
        </w:rPr>
        <w:t>. The color of the lines shifts from red to green to blue to indicate the direction of motion during the gesture.</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 xml:space="preserve">The 2D image of the gesture </w:t>
      </w:r>
      <w:proofErr w:type="gramStart"/>
      <w:r w:rsidRPr="008A2C33">
        <w:rPr>
          <w:rFonts w:ascii="Arial" w:eastAsia="Times New Roman" w:hAnsi="Arial" w:cs="Arial"/>
          <w:color w:val="454545"/>
          <w:sz w:val="27"/>
          <w:szCs w:val="27"/>
        </w:rPr>
        <w:t>is converted to ASCII art and </w:t>
      </w:r>
      <w:r w:rsidRPr="008A2C33">
        <w:rPr>
          <w:rFonts w:ascii="Arial" w:eastAsia="Times New Roman" w:hAnsi="Arial" w:cs="Arial"/>
          <w:b/>
          <w:bCs/>
          <w:color w:val="454545"/>
          <w:sz w:val="27"/>
          <w:szCs w:val="27"/>
        </w:rPr>
        <w:t>printed on the serial monitor</w:t>
      </w:r>
      <w:proofErr w:type="gramEnd"/>
      <w:r w:rsidRPr="008A2C33">
        <w:rPr>
          <w:rFonts w:ascii="Arial" w:eastAsia="Times New Roman" w:hAnsi="Arial" w:cs="Arial"/>
          <w:color w:val="454545"/>
          <w:sz w:val="27"/>
          <w:szCs w:val="27"/>
        </w:rPr>
        <w:t>.</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 xml:space="preserve">The 2D image of the gesture </w:t>
      </w:r>
      <w:proofErr w:type="gramStart"/>
      <w:r w:rsidRPr="008A2C33">
        <w:rPr>
          <w:rFonts w:ascii="Arial" w:eastAsia="Times New Roman" w:hAnsi="Arial" w:cs="Arial"/>
          <w:color w:val="454545"/>
          <w:sz w:val="27"/>
          <w:szCs w:val="27"/>
        </w:rPr>
        <w:t>is </w:t>
      </w:r>
      <w:r w:rsidRPr="008A2C33">
        <w:rPr>
          <w:rFonts w:ascii="Arial" w:eastAsia="Times New Roman" w:hAnsi="Arial" w:cs="Arial"/>
          <w:b/>
          <w:bCs/>
          <w:color w:val="454545"/>
          <w:sz w:val="27"/>
          <w:szCs w:val="27"/>
        </w:rPr>
        <w:t>passed</w:t>
      </w:r>
      <w:proofErr w:type="gramEnd"/>
      <w:r w:rsidRPr="008A2C33">
        <w:rPr>
          <w:rFonts w:ascii="Arial" w:eastAsia="Times New Roman" w:hAnsi="Arial" w:cs="Arial"/>
          <w:b/>
          <w:bCs/>
          <w:color w:val="454545"/>
          <w:sz w:val="27"/>
          <w:szCs w:val="27"/>
        </w:rPr>
        <w:t xml:space="preserve"> to the model</w:t>
      </w:r>
      <w:r w:rsidRPr="008A2C33">
        <w:rPr>
          <w:rFonts w:ascii="Arial" w:eastAsia="Times New Roman" w:hAnsi="Arial" w:cs="Arial"/>
          <w:color w:val="454545"/>
          <w:sz w:val="27"/>
          <w:szCs w:val="27"/>
        </w:rPr>
        <w:t>.</w:t>
      </w:r>
    </w:p>
    <w:p w:rsidR="008A2C33" w:rsidRPr="008A2C33" w:rsidRDefault="008A2C33" w:rsidP="008A2C33">
      <w:pPr>
        <w:numPr>
          <w:ilvl w:val="2"/>
          <w:numId w:val="1"/>
        </w:numPr>
        <w:shd w:val="clear" w:color="auto" w:fill="FFFFFF"/>
        <w:spacing w:before="100" w:beforeAutospacing="1" w:after="170" w:line="336" w:lineRule="atLeast"/>
        <w:ind w:left="0"/>
        <w:jc w:val="both"/>
        <w:rPr>
          <w:rFonts w:ascii="Arial" w:eastAsia="Times New Roman" w:hAnsi="Arial" w:cs="Arial"/>
          <w:color w:val="454545"/>
          <w:sz w:val="27"/>
          <w:szCs w:val="27"/>
        </w:rPr>
      </w:pPr>
      <w:r w:rsidRPr="008A2C33">
        <w:rPr>
          <w:rFonts w:ascii="Arial" w:eastAsia="Times New Roman" w:hAnsi="Arial" w:cs="Arial"/>
          <w:color w:val="454545"/>
          <w:sz w:val="27"/>
          <w:szCs w:val="27"/>
        </w:rPr>
        <w:t>The model </w:t>
      </w:r>
      <w:r w:rsidRPr="008A2C33">
        <w:rPr>
          <w:rFonts w:ascii="Arial" w:eastAsia="Times New Roman" w:hAnsi="Arial" w:cs="Arial"/>
          <w:b/>
          <w:bCs/>
          <w:color w:val="454545"/>
          <w:sz w:val="27"/>
          <w:szCs w:val="27"/>
        </w:rPr>
        <w:t>predicts the label of the gesture</w:t>
      </w:r>
      <w:r w:rsidRPr="008A2C33">
        <w:rPr>
          <w:rFonts w:ascii="Arial" w:eastAsia="Times New Roman" w:hAnsi="Arial" w:cs="Arial"/>
          <w:color w:val="454545"/>
          <w:sz w:val="27"/>
          <w:szCs w:val="27"/>
        </w:rPr>
        <w:t xml:space="preserve"> and the label </w:t>
      </w:r>
      <w:proofErr w:type="gramStart"/>
      <w:r w:rsidRPr="008A2C33">
        <w:rPr>
          <w:rFonts w:ascii="Arial" w:eastAsia="Times New Roman" w:hAnsi="Arial" w:cs="Arial"/>
          <w:color w:val="454545"/>
          <w:sz w:val="27"/>
          <w:szCs w:val="27"/>
        </w:rPr>
        <w:t>is printed</w:t>
      </w:r>
      <w:proofErr w:type="gramEnd"/>
      <w:r w:rsidRPr="008A2C33">
        <w:rPr>
          <w:rFonts w:ascii="Arial" w:eastAsia="Times New Roman" w:hAnsi="Arial" w:cs="Arial"/>
          <w:color w:val="454545"/>
          <w:sz w:val="27"/>
          <w:szCs w:val="27"/>
        </w:rPr>
        <w:t xml:space="preserve"> to the serial monitor.</w:t>
      </w:r>
    </w:p>
    <w:p w:rsidR="008A2C33" w:rsidRPr="008A2C33" w:rsidRDefault="008A2C33" w:rsidP="008A2C33">
      <w:pPr>
        <w:shd w:val="clear" w:color="auto" w:fill="FFFFFF"/>
        <w:spacing w:before="300" w:after="340" w:line="240" w:lineRule="auto"/>
        <w:jc w:val="both"/>
        <w:rPr>
          <w:rFonts w:ascii="Arial" w:eastAsia="Times New Roman" w:hAnsi="Arial" w:cs="Arial"/>
          <w:color w:val="454545"/>
          <w:sz w:val="27"/>
          <w:szCs w:val="27"/>
        </w:rPr>
      </w:pPr>
      <w:r w:rsidRPr="008A2C33">
        <w:rPr>
          <w:rFonts w:ascii="Arial" w:eastAsia="Times New Roman" w:hAnsi="Arial" w:cs="Arial"/>
          <w:color w:val="454545"/>
          <w:sz w:val="27"/>
          <w:szCs w:val="27"/>
        </w:rPr>
        <w:lastRenderedPageBreak/>
        <w:t xml:space="preserve">For a deeper understanding of the Magic wand application, try following the flow diagram while reading the code. The comments should provide the context needed to understand the function of each section. Try to piece the application together, one piece at a time, as there is a lot going on in this application. That said, each piece by itself is </w:t>
      </w:r>
      <w:proofErr w:type="gramStart"/>
      <w:r w:rsidRPr="008A2C33">
        <w:rPr>
          <w:rFonts w:ascii="Arial" w:eastAsia="Times New Roman" w:hAnsi="Arial" w:cs="Arial"/>
          <w:color w:val="454545"/>
          <w:sz w:val="27"/>
          <w:szCs w:val="27"/>
        </w:rPr>
        <w:t>fairly self</w:t>
      </w:r>
      <w:proofErr w:type="gramEnd"/>
      <w:r w:rsidRPr="008A2C33">
        <w:rPr>
          <w:rFonts w:ascii="Arial" w:eastAsia="Times New Roman" w:hAnsi="Arial" w:cs="Arial"/>
          <w:color w:val="454545"/>
          <w:sz w:val="27"/>
          <w:szCs w:val="27"/>
        </w:rPr>
        <w:t>-contained. </w:t>
      </w:r>
    </w:p>
    <w:p w:rsidR="00951E56" w:rsidRDefault="008A2C33">
      <w:r w:rsidRPr="008A2C33">
        <w:t>https://docs.google.com/drawings/u/1/d/s8nCx0mnVEVWmZxyjFbKhmg/image?w=588&amp;h=664&amp;rev=45&amp;ac=1&amp;parent=1Ly66eNlyMVV9RfTLqeilg8imgDTVFxzfOCsV3HSxJkg</w:t>
      </w:r>
      <w:bookmarkStart w:id="0" w:name="_GoBack"/>
      <w:bookmarkEnd w:id="0"/>
    </w:p>
    <w:sectPr w:rsidR="00951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45F1F"/>
    <w:multiLevelType w:val="multilevel"/>
    <w:tmpl w:val="E7FAE4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33"/>
    <w:rsid w:val="008A2C33"/>
    <w:rsid w:val="0095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AE1814-50F7-4EAD-B096-44D32BE46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C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C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088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Williams</dc:creator>
  <cp:keywords/>
  <dc:description/>
  <cp:lastModifiedBy>John Williams</cp:lastModifiedBy>
  <cp:revision>1</cp:revision>
  <dcterms:created xsi:type="dcterms:W3CDTF">2021-04-28T17:24:00Z</dcterms:created>
  <dcterms:modified xsi:type="dcterms:W3CDTF">2021-04-28T17:29:00Z</dcterms:modified>
</cp:coreProperties>
</file>