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lisa-carter"/>
    <w:p>
      <w:pPr>
        <w:pStyle w:val="Heading1"/>
      </w:pPr>
      <w:r>
        <w:t xml:space="preserve">Lisa Carter</w:t>
      </w:r>
    </w:p>
    <w:p>
      <w:r>
        <w:pict>
          <v:rect style="width:0;height:1.5pt" o:hralign="center" o:hrstd="t" o:hr="t"/>
        </w:pict>
      </w:r>
    </w:p>
    <w:bookmarkStart w:id="20" w:name="contact-information"/>
    <w:p>
      <w:pPr>
        <w:pStyle w:val="Heading2"/>
      </w:pPr>
      <w:r>
        <w:t xml:space="preserve">Contact Information</w:t>
      </w:r>
    </w:p>
    <w:p>
      <w:pPr>
        <w:pStyle w:val="Compact"/>
        <w:numPr>
          <w:ilvl w:val="0"/>
          <w:numId w:val="1001"/>
        </w:numPr>
      </w:pPr>
      <w:r>
        <w:rPr>
          <w:b/>
          <w:bCs/>
        </w:rPr>
        <w:t xml:space="preserve">Location:</w:t>
      </w:r>
      <w:r>
        <w:t xml:space="preserve"> </w:t>
      </w:r>
      <w:r>
        <w:t xml:space="preserve">United States of America (USA)</w:t>
      </w:r>
    </w:p>
    <w:p>
      <w:pPr>
        <w:pStyle w:val="Compact"/>
        <w:numPr>
          <w:ilvl w:val="0"/>
          <w:numId w:val="1001"/>
        </w:numPr>
      </w:pPr>
      <w:r>
        <w:rPr>
          <w:b/>
          <w:bCs/>
        </w:rPr>
        <w:t xml:space="preserve">Nationality:</w:t>
      </w:r>
      <w:r>
        <w:t xml:space="preserve"> </w:t>
      </w:r>
      <w:r>
        <w:t xml:space="preserve">Canadian</w:t>
      </w:r>
    </w:p>
    <w:p>
      <w:pPr>
        <w:pStyle w:val="Compact"/>
        <w:numPr>
          <w:ilvl w:val="0"/>
          <w:numId w:val="1001"/>
        </w:numPr>
      </w:pPr>
      <w:r>
        <w:rPr>
          <w:b/>
          <w:bCs/>
        </w:rPr>
        <w:t xml:space="preserve">Email:</w:t>
      </w:r>
      <w:r>
        <w:t xml:space="preserve"> </w:t>
      </w:r>
      <w:r>
        <w:t xml:space="preserve">lisa.carter.datasci@gmail.com</w:t>
      </w:r>
    </w:p>
    <w:p>
      <w:pPr>
        <w:pStyle w:val="Compact"/>
        <w:numPr>
          <w:ilvl w:val="0"/>
          <w:numId w:val="1001"/>
        </w:numPr>
      </w:pPr>
      <w:r>
        <w:rPr>
          <w:b/>
          <w:bCs/>
        </w:rPr>
        <w:t xml:space="preserve">Phone:</w:t>
      </w:r>
      <w:r>
        <w:t xml:space="preserve"> </w:t>
      </w:r>
      <w:r>
        <w:t xml:space="preserve">+1 (555) 123-4567</w:t>
      </w:r>
    </w:p>
    <w:p>
      <w:pPr>
        <w:pStyle w:val="Compact"/>
        <w:numPr>
          <w:ilvl w:val="0"/>
          <w:numId w:val="1001"/>
        </w:numPr>
      </w:pPr>
      <w:r>
        <w:rPr>
          <w:b/>
          <w:bCs/>
        </w:rPr>
        <w:t xml:space="preserve">LinkedIn:</w:t>
      </w:r>
      <w:r>
        <w:t xml:space="preserve"> </w:t>
      </w:r>
      <w:r>
        <w:t xml:space="preserve">linkedin.com/in/lisacarterdatasci</w:t>
      </w:r>
    </w:p>
    <w:p>
      <w:pPr>
        <w:pStyle w:val="Compact"/>
        <w:numPr>
          <w:ilvl w:val="0"/>
          <w:numId w:val="1001"/>
        </w:numPr>
      </w:pPr>
      <w:r>
        <w:rPr>
          <w:b/>
          <w:bCs/>
        </w:rPr>
        <w:t xml:space="preserve">GitHub:</w:t>
      </w:r>
      <w:r>
        <w:t xml:space="preserve"> </w:t>
      </w:r>
      <w:r>
        <w:t xml:space="preserve">github.com/lisacarterds</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Lisa Carter is a highly skilled Data Scientist with a Master’s degree in Data Science from the University of Toronto. She specializes in enhancing search relevance through the development and deployment of context-aware machine learning models. With over four years of professional experience, Lisa has a proven track record of analyzing complex user behavior and feedback data to significantly improve the quality and accuracy of search results in large-scale enterprise environments.</w:t>
      </w:r>
    </w:p>
    <w:p>
      <w:pPr>
        <w:pStyle w:val="BodyText"/>
      </w:pPr>
      <w:r>
        <w:t xml:space="preserve">Her expertise spans natural language understanding (NLU), query expansion techniques, and ranking algorithms, with a strong focus on building scalable, reliable, and ethically responsible AI systems. Lisa is adept at navigating challenges such as noisy, biased, or incomplete data, while ensuring strict compliance with privacy and security policies. She is a collaborative team player who thrives in cross-functional environments, mentoring junior colleagues and contributing to code quality and performance improvements.</w:t>
      </w:r>
    </w:p>
    <w:p>
      <w:pPr>
        <w:pStyle w:val="BodyText"/>
      </w:pPr>
      <w:r>
        <w:t xml:space="preserve">Lisa is passionate about leveraging AI technologies to enhance human productivity and decision-making, with a particular interest in conversational agents and search engine optimization. She combines technical proficiency with excellent communication skills, enabling her to translate complex data science concepts into actionable insights for diverse stakeholders.</w:t>
      </w:r>
    </w:p>
    <w:p>
      <w:r>
        <w:pict>
          <v:rect style="width:0;height:1.5pt" o:hralign="center" o:hrstd="t" o:hr="t"/>
        </w:pict>
      </w:r>
    </w:p>
    <w:bookmarkEnd w:id="21"/>
    <w:bookmarkStart w:id="23" w:name="education"/>
    <w:p>
      <w:pPr>
        <w:pStyle w:val="Heading2"/>
      </w:pPr>
      <w:r>
        <w:t xml:space="preserve">Education</w:t>
      </w:r>
    </w:p>
    <w:p>
      <w:pPr>
        <w:pStyle w:val="FirstParagraph"/>
      </w:pPr>
      <w:r>
        <w:t xml:space="preserve">| Degree | Institution | Year Completed | Details |</w:t>
      </w:r>
      <w:r>
        <w:t xml:space="preserve"> </w:t>
      </w:r>
      <w:r>
        <w:t xml:space="preserve">|-------------------------------|----------------------|----------------|-------------------------------------------------------------------------------------------|</w:t>
      </w:r>
      <w:r>
        <w:t xml:space="preserve"> </w:t>
      </w:r>
      <w:r>
        <w:t xml:space="preserve">| Master of Science in Data Science | University of Toronto | 2018 | Thesis:</w:t>
      </w:r>
      <w:r>
        <w:t xml:space="preserve"> </w:t>
      </w:r>
      <w:r>
        <w:rPr>
          <w:i/>
          <w:iCs/>
        </w:rPr>
        <w:t xml:space="preserve">Improving Search Relevance Using Context-Aware Models</w:t>
      </w:r>
      <w:r>
        <w:t xml:space="preserve"> </w:t>
      </w:r>
      <w:r>
        <w:t xml:space="preserve">|</w:t>
      </w:r>
      <w:r>
        <w:t xml:space="preserve"> </w:t>
      </w:r>
      <w:r>
        <w:t xml:space="preserve">| Postgraduate Internship | Conversational AI Startup | 2017 | Focused on developing dialogue management systems and intent recognition for chatbots |</w:t>
      </w:r>
    </w:p>
    <w:bookmarkStart w:id="22" w:name="academic-highlights"/>
    <w:p>
      <w:pPr>
        <w:pStyle w:val="Heading3"/>
      </w:pPr>
      <w:r>
        <w:t xml:space="preserve">Academic Highlights</w:t>
      </w:r>
    </w:p>
    <w:p>
      <w:pPr>
        <w:numPr>
          <w:ilvl w:val="0"/>
          <w:numId w:val="1002"/>
        </w:numPr>
      </w:pPr>
      <w:r>
        <w:rPr>
          <w:b/>
          <w:bCs/>
        </w:rPr>
        <w:t xml:space="preserve">Master’s Thesis:</w:t>
      </w:r>
      <w:r>
        <w:br/>
      </w:r>
      <w:r>
        <w:t xml:space="preserve">Lisa’s thesis explored innovative methods to improve search relevance by incorporating contextual signals such as user intent, session history, and semantic understanding. She designed and evaluated several context-aware ranking models that outperformed traditional keyword-based approaches by 15-20% in relevance metrics.</w:t>
      </w:r>
    </w:p>
    <w:p>
      <w:pPr>
        <w:numPr>
          <w:ilvl w:val="0"/>
          <w:numId w:val="1002"/>
        </w:numPr>
      </w:pPr>
      <w:r>
        <w:rPr>
          <w:b/>
          <w:bCs/>
        </w:rPr>
        <w:t xml:space="preserve">Coursework:</w:t>
      </w:r>
    </w:p>
    <w:p>
      <w:pPr>
        <w:pStyle w:val="Compact"/>
        <w:numPr>
          <w:ilvl w:val="0"/>
          <w:numId w:val="1002"/>
        </w:numPr>
      </w:pPr>
      <w:r>
        <w:t xml:space="preserve">Advanced Machine Learning</w:t>
      </w:r>
    </w:p>
    <w:p>
      <w:pPr>
        <w:pStyle w:val="Compact"/>
        <w:numPr>
          <w:ilvl w:val="0"/>
          <w:numId w:val="1002"/>
        </w:numPr>
      </w:pPr>
      <w:r>
        <w:t xml:space="preserve">Natural Language Processing</w:t>
      </w:r>
    </w:p>
    <w:p>
      <w:pPr>
        <w:pStyle w:val="Compact"/>
        <w:numPr>
          <w:ilvl w:val="0"/>
          <w:numId w:val="1002"/>
        </w:numPr>
      </w:pPr>
      <w:r>
        <w:t xml:space="preserve">Big Data Analytics</w:t>
      </w:r>
    </w:p>
    <w:p>
      <w:pPr>
        <w:pStyle w:val="Compact"/>
        <w:numPr>
          <w:ilvl w:val="0"/>
          <w:numId w:val="1002"/>
        </w:numPr>
      </w:pPr>
      <w:r>
        <w:t xml:space="preserve">Statistical Inference and Modeling</w:t>
      </w:r>
    </w:p>
    <w:p>
      <w:pPr>
        <w:numPr>
          <w:ilvl w:val="0"/>
          <w:numId w:val="1002"/>
        </w:numPr>
      </w:pPr>
      <w:r>
        <w:t xml:space="preserve">Data Visualization and Communication</w:t>
      </w:r>
    </w:p>
    <w:p>
      <w:pPr>
        <w:numPr>
          <w:ilvl w:val="0"/>
          <w:numId w:val="1002"/>
        </w:numPr>
      </w:pPr>
      <w:r>
        <w:rPr>
          <w:b/>
          <w:bCs/>
        </w:rPr>
        <w:t xml:space="preserve">Internship Experience:</w:t>
      </w:r>
      <w:r>
        <w:br/>
      </w:r>
      <w:r>
        <w:t xml:space="preserve">During her postgraduate internship at a tech startup specializing in conversational AI, Lisa contributed to building intent classification models and dialogue flow optimizations, gaining hands-on experience with real-time user interaction data and reinforcement learning techniques.</w:t>
      </w:r>
    </w:p>
    <w:p>
      <w:r>
        <w:pict>
          <v:rect style="width:0;height:1.5pt" o:hralign="center" o:hrstd="t" o:hr="t"/>
        </w:pict>
      </w:r>
    </w:p>
    <w:bookmarkEnd w:id="22"/>
    <w:bookmarkEnd w:id="23"/>
    <w:bookmarkStart w:id="27" w:name="work-experience"/>
    <w:p>
      <w:pPr>
        <w:pStyle w:val="Heading2"/>
      </w:pPr>
      <w:r>
        <w:t xml:space="preserve">Work Experience</w:t>
      </w:r>
    </w:p>
    <w:bookmarkStart w:id="26" w:name="Xe73f0b8f2c08aa6854c9a7b29d655d8933a5ff9"/>
    <w:p>
      <w:pPr>
        <w:pStyle w:val="Heading3"/>
      </w:pPr>
      <w:r>
        <w:t xml:space="preserve">Data Scientist, Microsoft – M365 Search Team</w:t>
      </w:r>
    </w:p>
    <w:p>
      <w:pPr>
        <w:pStyle w:val="FirstParagraph"/>
      </w:pPr>
      <w:r>
        <w:rPr>
          <w:i/>
          <w:iCs/>
        </w:rPr>
        <w:t xml:space="preserve">June 2018 – Present</w:t>
      </w:r>
      <w:r>
        <w:br/>
      </w:r>
      <w:r>
        <w:t xml:space="preserve">Redmond, WA, USA</w:t>
      </w:r>
    </w:p>
    <w:bookmarkStart w:id="24" w:name="key-responsibilities"/>
    <w:p>
      <w:pPr>
        <w:pStyle w:val="Heading4"/>
      </w:pPr>
      <w:r>
        <w:t xml:space="preserve">Key Responsibilities:</w:t>
      </w:r>
    </w:p>
    <w:p>
      <w:pPr>
        <w:numPr>
          <w:ilvl w:val="0"/>
          <w:numId w:val="1003"/>
        </w:numPr>
      </w:pPr>
      <w:r>
        <w:rPr>
          <w:b/>
          <w:bCs/>
        </w:rPr>
        <w:t xml:space="preserve">User Behavior and Feedback Analysis:</w:t>
      </w:r>
      <w:r>
        <w:br/>
      </w:r>
      <w:r>
        <w:t xml:space="preserve">Conducted in-depth analysis of large-scale user interaction logs and explicit feedback to identify pain points and opportunities for improving search relevance and user satisfaction. Utilized A/B testing frameworks to validate model improvements.</w:t>
      </w:r>
    </w:p>
    <w:p>
      <w:pPr>
        <w:numPr>
          <w:ilvl w:val="0"/>
          <w:numId w:val="1003"/>
        </w:numPr>
      </w:pPr>
      <w:r>
        <w:rPr>
          <w:b/>
          <w:bCs/>
        </w:rPr>
        <w:t xml:space="preserve">Machine Learning Model Development:</w:t>
      </w:r>
      <w:r>
        <w:br/>
      </w:r>
      <w:r>
        <w:t xml:space="preserve">Designed, implemented, and fine-tuned machine learning models for various search-related tasks, including:</w:t>
      </w:r>
    </w:p>
    <w:p>
      <w:pPr>
        <w:pStyle w:val="Compact"/>
        <w:numPr>
          <w:ilvl w:val="0"/>
          <w:numId w:val="1003"/>
        </w:numPr>
      </w:pPr>
      <w:r>
        <w:rPr>
          <w:b/>
          <w:bCs/>
        </w:rPr>
        <w:t xml:space="preserve">Natural Language Understanding (NLU):</w:t>
      </w:r>
      <w:r>
        <w:t xml:space="preserve"> </w:t>
      </w:r>
      <w:r>
        <w:t xml:space="preserve">Developed models to parse and interpret user queries, extracting intent and entities to improve query comprehension.</w:t>
      </w:r>
    </w:p>
    <w:p>
      <w:pPr>
        <w:pStyle w:val="Compact"/>
        <w:numPr>
          <w:ilvl w:val="0"/>
          <w:numId w:val="1003"/>
        </w:numPr>
      </w:pPr>
      <w:r>
        <w:rPr>
          <w:b/>
          <w:bCs/>
        </w:rPr>
        <w:t xml:space="preserve">Query Expansion:</w:t>
      </w:r>
      <w:r>
        <w:t xml:space="preserve"> </w:t>
      </w:r>
      <w:r>
        <w:t xml:space="preserve">Created algorithms to automatically expand user queries with semantically related terms, improving recall without sacrificing precision.</w:t>
      </w:r>
    </w:p>
    <w:p>
      <w:pPr>
        <w:numPr>
          <w:ilvl w:val="0"/>
          <w:numId w:val="1003"/>
        </w:numPr>
      </w:pPr>
      <w:r>
        <w:rPr>
          <w:b/>
          <w:bCs/>
        </w:rPr>
        <w:t xml:space="preserve">Ranking:</w:t>
      </w:r>
      <w:r>
        <w:t xml:space="preserve"> </w:t>
      </w:r>
      <w:r>
        <w:t xml:space="preserve">Built and optimized ranking models that combine multiple features such as textual relevance, user context, and historical click data to deliver personalized and accurate search results.</w:t>
      </w:r>
    </w:p>
    <w:p>
      <w:pPr>
        <w:numPr>
          <w:ilvl w:val="0"/>
          <w:numId w:val="1003"/>
        </w:numPr>
      </w:pPr>
      <w:r>
        <w:rPr>
          <w:b/>
          <w:bCs/>
        </w:rPr>
        <w:t xml:space="preserve">Data Quality and Compliance:</w:t>
      </w:r>
      <w:r>
        <w:br/>
      </w:r>
      <w:r>
        <w:t xml:space="preserve">Addressed challenges related to noisy, biased, and incomplete data by implementing robust data cleaning pipelines and bias mitigation strategies. Ensured all data handling and model deployment complied with Microsoft’s privacy and security policies, including GDPR and CCPA regulations.</w:t>
      </w:r>
    </w:p>
    <w:p>
      <w:pPr>
        <w:numPr>
          <w:ilvl w:val="0"/>
          <w:numId w:val="1003"/>
        </w:numPr>
      </w:pPr>
      <w:r>
        <w:rPr>
          <w:b/>
          <w:bCs/>
        </w:rPr>
        <w:t xml:space="preserve">Cross-Functional Collaboration:</w:t>
      </w:r>
      <w:r>
        <w:br/>
      </w:r>
      <w:r>
        <w:t xml:space="preserve">Worked closely with software engineers, UX designers, product managers, and data engineers to debug issues, brainstorm innovative solutions, and integrate models into production systems. Participated in sprint planning and agile ceremonies to align on project goals.</w:t>
      </w:r>
    </w:p>
    <w:p>
      <w:pPr>
        <w:numPr>
          <w:ilvl w:val="0"/>
          <w:numId w:val="1003"/>
        </w:numPr>
      </w:pPr>
      <w:r>
        <w:rPr>
          <w:b/>
          <w:bCs/>
        </w:rPr>
        <w:t xml:space="preserve">Mentorship and Code Review:</w:t>
      </w:r>
      <w:r>
        <w:br/>
      </w:r>
      <w:r>
        <w:t xml:space="preserve">Mentored junior data scientists and interns, providing guidance on best practices in data science and machine learning. Conducted thorough code reviews focusing on performance optimization, readability, and maintainability.</w:t>
      </w:r>
    </w:p>
    <w:bookmarkEnd w:id="24"/>
    <w:bookmarkStart w:id="25" w:name="achievements"/>
    <w:p>
      <w:pPr>
        <w:pStyle w:val="Heading4"/>
      </w:pPr>
      <w:r>
        <w:t xml:space="preserve">Achievements:</w:t>
      </w:r>
    </w:p>
    <w:p>
      <w:pPr>
        <w:pStyle w:val="Compact"/>
        <w:numPr>
          <w:ilvl w:val="0"/>
          <w:numId w:val="1004"/>
        </w:numPr>
      </w:pPr>
      <w:r>
        <w:t xml:space="preserve">Improved search relevance metrics by 18% through the deployment of a novel context-aware ranking model.</w:t>
      </w:r>
    </w:p>
    <w:p>
      <w:pPr>
        <w:pStyle w:val="Compact"/>
        <w:numPr>
          <w:ilvl w:val="0"/>
          <w:numId w:val="1004"/>
        </w:numPr>
      </w:pPr>
      <w:r>
        <w:t xml:space="preserve">Led a project to integrate user session context into query understanding, resulting in a 12% increase in user engagement metrics.</w:t>
      </w:r>
    </w:p>
    <w:p>
      <w:pPr>
        <w:pStyle w:val="Compact"/>
        <w:numPr>
          <w:ilvl w:val="0"/>
          <w:numId w:val="1004"/>
        </w:numPr>
      </w:pPr>
      <w:r>
        <w:t xml:space="preserve">Developed a scalable data pipeline for real-time feedback ingestion, reducing model retraining latency by 30%.</w:t>
      </w:r>
    </w:p>
    <w:p>
      <w:r>
        <w:pict>
          <v:rect style="width:0;height:1.5pt" o:hralign="center" o:hrstd="t" o:hr="t"/>
        </w:pict>
      </w:r>
    </w:p>
    <w:bookmarkEnd w:id="25"/>
    <w:bookmarkEnd w:id="26"/>
    <w:bookmarkEnd w:id="27"/>
    <w:bookmarkStart w:id="28" w:name="skills"/>
    <w:p>
      <w:pPr>
        <w:pStyle w:val="Heading2"/>
      </w:pPr>
      <w:r>
        <w:t xml:space="preserve">Skills</w:t>
      </w:r>
    </w:p>
    <w:p>
      <w:pPr>
        <w:pStyle w:val="FirstParagraph"/>
      </w:pPr>
      <w:r>
        <w:t xml:space="preserve">| Category | Skills and Tools |</w:t>
      </w:r>
      <w:r>
        <w:t xml:space="preserve"> </w:t>
      </w:r>
      <w:r>
        <w:t xml:space="preserve">|--------------------|--------------------------------------------------------------------------------------------------|</w:t>
      </w:r>
      <w:r>
        <w:t xml:space="preserve"> </w:t>
      </w:r>
      <w:r>
        <w:t xml:space="preserve">|</w:t>
      </w:r>
      <w:r>
        <w:t xml:space="preserve"> </w:t>
      </w:r>
      <w:r>
        <w:rPr>
          <w:b/>
          <w:bCs/>
        </w:rPr>
        <w:t xml:space="preserve">Programming</w:t>
      </w:r>
      <w:r>
        <w:t xml:space="preserve"> </w:t>
      </w:r>
      <w:r>
        <w:t xml:space="preserve">| Python (advanced), SQL (intermediate), Power BI (intermediate), R (basic) |</w:t>
      </w:r>
      <w:r>
        <w:t xml:space="preserve"> </w:t>
      </w:r>
      <w:r>
        <w:t xml:space="preserve">|</w:t>
      </w:r>
      <w:r>
        <w:t xml:space="preserve"> </w:t>
      </w:r>
      <w:r>
        <w:rPr>
          <w:b/>
          <w:bCs/>
        </w:rPr>
        <w:t xml:space="preserve">Machine Learning</w:t>
      </w:r>
      <w:r>
        <w:t xml:space="preserve"> </w:t>
      </w:r>
      <w:r>
        <w:t xml:space="preserve">| pandas, scikit-learn, TensorFlow, Azure Machine Learning, XGBoost, LightGBM |</w:t>
      </w:r>
      <w:r>
        <w:t xml:space="preserve"> </w:t>
      </w:r>
      <w:r>
        <w:t xml:space="preserve">|</w:t>
      </w:r>
      <w:r>
        <w:t xml:space="preserve"> </w:t>
      </w:r>
      <w:r>
        <w:rPr>
          <w:b/>
          <w:bCs/>
        </w:rPr>
        <w:t xml:space="preserve">Data Analysis</w:t>
      </w:r>
      <w:r>
        <w:t xml:space="preserve"> </w:t>
      </w:r>
      <w:r>
        <w:t xml:space="preserve">| Data wrangling, exploratory data analysis, statistical modeling, handling noisy/ambiguous data |</w:t>
      </w:r>
      <w:r>
        <w:t xml:space="preserve"> </w:t>
      </w:r>
      <w:r>
        <w:t xml:space="preserve">|</w:t>
      </w:r>
      <w:r>
        <w:t xml:space="preserve"> </w:t>
      </w:r>
      <w:r>
        <w:rPr>
          <w:b/>
          <w:bCs/>
        </w:rPr>
        <w:t xml:space="preserve">Natural Language Processing</w:t>
      </w:r>
      <w:r>
        <w:t xml:space="preserve"> </w:t>
      </w:r>
      <w:r>
        <w:t xml:space="preserve">| Text preprocessing, tokenization, word embeddings (Word2Vec, GloVe), transformer models (BERT) |</w:t>
      </w:r>
      <w:r>
        <w:t xml:space="preserve"> </w:t>
      </w:r>
      <w:r>
        <w:t xml:space="preserve">|</w:t>
      </w:r>
      <w:r>
        <w:t xml:space="preserve"> </w:t>
      </w:r>
      <w:r>
        <w:rPr>
          <w:b/>
          <w:bCs/>
        </w:rPr>
        <w:t xml:space="preserve">Visualization</w:t>
      </w:r>
      <w:r>
        <w:t xml:space="preserve"> </w:t>
      </w:r>
      <w:r>
        <w:t xml:space="preserve">| Matplotlib, Seaborn, Power BI, Tableau |</w:t>
      </w:r>
      <w:r>
        <w:t xml:space="preserve"> </w:t>
      </w:r>
      <w:r>
        <w:t xml:space="preserve">|</w:t>
      </w:r>
      <w:r>
        <w:t xml:space="preserve"> </w:t>
      </w:r>
      <w:r>
        <w:rPr>
          <w:b/>
          <w:bCs/>
        </w:rPr>
        <w:t xml:space="preserve">Communication</w:t>
      </w:r>
      <w:r>
        <w:t xml:space="preserve"> </w:t>
      </w:r>
      <w:r>
        <w:t xml:space="preserve">| Technical writing, presentations, cross-team collaboration, mentoring |</w:t>
      </w:r>
    </w:p>
    <w:p>
      <w:r>
        <w:pict>
          <v:rect style="width:0;height:1.5pt" o:hralign="center" o:hrstd="t" o:hr="t"/>
        </w:pict>
      </w:r>
    </w:p>
    <w:bookmarkEnd w:id="28"/>
    <w:bookmarkStart w:id="29" w:name="interests-and-activities"/>
    <w:p>
      <w:pPr>
        <w:pStyle w:val="Heading2"/>
      </w:pPr>
      <w:r>
        <w:t xml:space="preserve">Interests and Activities</w:t>
      </w:r>
    </w:p>
    <w:p>
      <w:pPr>
        <w:numPr>
          <w:ilvl w:val="0"/>
          <w:numId w:val="1005"/>
        </w:numPr>
      </w:pPr>
      <w:r>
        <w:rPr>
          <w:b/>
          <w:bCs/>
        </w:rPr>
        <w:t xml:space="preserve">Artificial Intelligence and Machine Learning:</w:t>
      </w:r>
      <w:r>
        <w:br/>
      </w:r>
      <w:r>
        <w:t xml:space="preserve">Enthusiastic about advancements in natural language processing, conversational agents, and ethical AI. Regularly participates in AI conferences and workshops.</w:t>
      </w:r>
    </w:p>
    <w:p>
      <w:pPr>
        <w:numPr>
          <w:ilvl w:val="0"/>
          <w:numId w:val="1005"/>
        </w:numPr>
      </w:pPr>
      <w:r>
        <w:rPr>
          <w:b/>
          <w:bCs/>
        </w:rPr>
        <w:t xml:space="preserve">Search Engine Optimization (SEO) and User Experience:</w:t>
      </w:r>
      <w:r>
        <w:br/>
      </w:r>
      <w:r>
        <w:t xml:space="preserve">Passionate about improving search algorithms and user interfaces to create seamless and intuitive search experiences.</w:t>
      </w:r>
    </w:p>
    <w:p>
      <w:pPr>
        <w:numPr>
          <w:ilvl w:val="0"/>
          <w:numId w:val="1005"/>
        </w:numPr>
      </w:pPr>
      <w:r>
        <w:rPr>
          <w:b/>
          <w:bCs/>
        </w:rPr>
        <w:t xml:space="preserve">Culinary Arts:</w:t>
      </w:r>
      <w:r>
        <w:br/>
      </w:r>
      <w:r>
        <w:t xml:space="preserve">Enjoys experimenting with new recipes, exploring diverse cuisines, and watching cooking shows and food documentaries. Frequently hosts dinner parties to share culinary creations with friends and family.</w:t>
      </w:r>
    </w:p>
    <w:p>
      <w:pPr>
        <w:numPr>
          <w:ilvl w:val="0"/>
          <w:numId w:val="1005"/>
        </w:numPr>
      </w:pPr>
      <w:r>
        <w:rPr>
          <w:b/>
          <w:bCs/>
        </w:rPr>
        <w:t xml:space="preserve">Music:</w:t>
      </w:r>
      <w:r>
        <w:br/>
      </w:r>
      <w:r>
        <w:t xml:space="preserve">Plays piano as a form of relaxation and creative expression. Has performed in local community events and enjoys exploring classical and contemporary pieces.</w:t>
      </w:r>
    </w:p>
    <w:p>
      <w:pPr>
        <w:numPr>
          <w:ilvl w:val="0"/>
          <w:numId w:val="1005"/>
        </w:numPr>
      </w:pPr>
      <w:r>
        <w:rPr>
          <w:b/>
          <w:bCs/>
        </w:rPr>
        <w:t xml:space="preserve">Film and Entertainment:</w:t>
      </w:r>
      <w:r>
        <w:br/>
      </w:r>
      <w:r>
        <w:t xml:space="preserve">Avid movie watcher with a preference for comedies and thrillers. Enjoys analyzing storytelling techniques and cinematography.</w:t>
      </w:r>
    </w:p>
    <w:p>
      <w:r>
        <w:pict>
          <v:rect style="width:0;height:1.5pt" o:hralign="center" o:hrstd="t" o:hr="t"/>
        </w:pict>
      </w:r>
    </w:p>
    <w:bookmarkEnd w:id="29"/>
    <w:bookmarkStart w:id="30" w:name="personal-attributes"/>
    <w:p>
      <w:pPr>
        <w:pStyle w:val="Heading2"/>
      </w:pPr>
      <w:r>
        <w:t xml:space="preserve">Personal Attributes</w:t>
      </w:r>
    </w:p>
    <w:p>
      <w:pPr>
        <w:numPr>
          <w:ilvl w:val="0"/>
          <w:numId w:val="1006"/>
        </w:numPr>
      </w:pPr>
      <w:r>
        <w:rPr>
          <w:b/>
          <w:bCs/>
        </w:rPr>
        <w:t xml:space="preserve">Curious and Analytical:</w:t>
      </w:r>
      <w:r>
        <w:br/>
      </w:r>
      <w:r>
        <w:t xml:space="preserve">Approaches problems with a strong analytical mindset and persistence, always seeking to understand root causes and develop effective solutions.</w:t>
      </w:r>
    </w:p>
    <w:p>
      <w:pPr>
        <w:numPr>
          <w:ilvl w:val="0"/>
          <w:numId w:val="1006"/>
        </w:numPr>
      </w:pPr>
      <w:r>
        <w:rPr>
          <w:b/>
          <w:bCs/>
        </w:rPr>
        <w:t xml:space="preserve">Collaborative Team Player:</w:t>
      </w:r>
      <w:r>
        <w:br/>
      </w:r>
      <w:r>
        <w:t xml:space="preserve">Values open communication, knowledge sharing, and continuous learning within teams. Supports colleagues and fosters a positive work environment.</w:t>
      </w:r>
    </w:p>
    <w:p>
      <w:pPr>
        <w:numPr>
          <w:ilvl w:val="0"/>
          <w:numId w:val="1006"/>
        </w:numPr>
      </w:pPr>
      <w:r>
        <w:rPr>
          <w:b/>
          <w:bCs/>
        </w:rPr>
        <w:t xml:space="preserve">Organized and Detail-Oriented:</w:t>
      </w:r>
      <w:r>
        <w:br/>
      </w:r>
      <w:r>
        <w:t xml:space="preserve">Maintains a clean and efficient workspace, takes meticulous notes during meetings, and follows structured workflows to ensure accuracy and reliability.</w:t>
      </w:r>
    </w:p>
    <w:p>
      <w:pPr>
        <w:numPr>
          <w:ilvl w:val="0"/>
          <w:numId w:val="1006"/>
        </w:numPr>
      </w:pPr>
      <w:r>
        <w:rPr>
          <w:b/>
          <w:bCs/>
        </w:rPr>
        <w:t xml:space="preserve">Ethical and Responsible:</w:t>
      </w:r>
      <w:r>
        <w:br/>
      </w:r>
      <w:r>
        <w:t xml:space="preserve">Committed to the ethical use of data and AI technologies, prioritizing user privacy, data security, and fairness in all projects.</w:t>
      </w:r>
    </w:p>
    <w:p>
      <w:r>
        <w:pict>
          <v:rect style="width:0;height:1.5pt" o:hralign="center" o:hrstd="t" o:hr="t"/>
        </w:pict>
      </w:r>
    </w:p>
    <w:bookmarkEnd w:id="30"/>
    <w:bookmarkStart w:id="34" w:name="selected-projects"/>
    <w:p>
      <w:pPr>
        <w:pStyle w:val="Heading2"/>
      </w:pPr>
      <w:r>
        <w:t xml:space="preserve">Selected Projects</w:t>
      </w:r>
    </w:p>
    <w:bookmarkStart w:id="31" w:name="context-aware-search-ranking-model"/>
    <w:p>
      <w:pPr>
        <w:pStyle w:val="Heading3"/>
      </w:pPr>
      <w:r>
        <w:t xml:space="preserve">1. Context-Aware Search Ranking Model</w:t>
      </w:r>
    </w:p>
    <w:p>
      <w:pPr>
        <w:pStyle w:val="Compact"/>
        <w:numPr>
          <w:ilvl w:val="0"/>
          <w:numId w:val="1007"/>
        </w:numPr>
      </w:pPr>
      <w:r>
        <w:rPr>
          <w:b/>
          <w:bCs/>
        </w:rPr>
        <w:t xml:space="preserve">Objective:</w:t>
      </w:r>
      <w:r>
        <w:t xml:space="preserve"> </w:t>
      </w:r>
      <w:r>
        <w:t xml:space="preserve">Improve search result relevance by incorporating user context such as previous queries, session behavior, and user profile data.</w:t>
      </w:r>
    </w:p>
    <w:p>
      <w:pPr>
        <w:pStyle w:val="Compact"/>
        <w:numPr>
          <w:ilvl w:val="0"/>
          <w:numId w:val="1007"/>
        </w:numPr>
      </w:pPr>
      <w:r>
        <w:rPr>
          <w:b/>
          <w:bCs/>
        </w:rPr>
        <w:t xml:space="preserve">Approach:</w:t>
      </w:r>
      <w:r>
        <w:t xml:space="preserve"> </w:t>
      </w:r>
      <w:r>
        <w:t xml:space="preserve">Developed a hybrid ranking model combining traditional BM25 scoring with neural network-based context embeddings.</w:t>
      </w:r>
    </w:p>
    <w:p>
      <w:pPr>
        <w:pStyle w:val="Compact"/>
        <w:numPr>
          <w:ilvl w:val="0"/>
          <w:numId w:val="1007"/>
        </w:numPr>
      </w:pPr>
      <w:r>
        <w:rPr>
          <w:b/>
          <w:bCs/>
        </w:rPr>
        <w:t xml:space="preserve">Outcome:</w:t>
      </w:r>
      <w:r>
        <w:t xml:space="preserve"> </w:t>
      </w:r>
      <w:r>
        <w:t xml:space="preserve">Achieved a 20% improvement in click-through rate (CTR) and a 15% reduction in bounce rate on search results pages.</w:t>
      </w:r>
    </w:p>
    <w:bookmarkEnd w:id="31"/>
    <w:bookmarkStart w:id="32" w:name="X16416a9b07d6a2444e949d4c0c98f3b13b8047d"/>
    <w:p>
      <w:pPr>
        <w:pStyle w:val="Heading3"/>
      </w:pPr>
      <w:r>
        <w:t xml:space="preserve">2. Query Expansion Using Semantic Similarity</w:t>
      </w:r>
    </w:p>
    <w:p>
      <w:pPr>
        <w:pStyle w:val="Compact"/>
        <w:numPr>
          <w:ilvl w:val="0"/>
          <w:numId w:val="1008"/>
        </w:numPr>
      </w:pPr>
      <w:r>
        <w:rPr>
          <w:b/>
          <w:bCs/>
        </w:rPr>
        <w:t xml:space="preserve">Objective:</w:t>
      </w:r>
      <w:r>
        <w:t xml:space="preserve"> </w:t>
      </w:r>
      <w:r>
        <w:t xml:space="preserve">Enhance recall in search by expanding user queries with semantically related terms without degrading precision.</w:t>
      </w:r>
    </w:p>
    <w:p>
      <w:pPr>
        <w:pStyle w:val="Compact"/>
        <w:numPr>
          <w:ilvl w:val="0"/>
          <w:numId w:val="1008"/>
        </w:numPr>
      </w:pPr>
      <w:r>
        <w:rPr>
          <w:b/>
          <w:bCs/>
        </w:rPr>
        <w:t xml:space="preserve">Approach:</w:t>
      </w:r>
      <w:r>
        <w:t xml:space="preserve"> </w:t>
      </w:r>
      <w:r>
        <w:t xml:space="preserve">Leveraged word embeddings and clustering algorithms to identify relevant expansion terms dynamically.</w:t>
      </w:r>
    </w:p>
    <w:p>
      <w:pPr>
        <w:pStyle w:val="Compact"/>
        <w:numPr>
          <w:ilvl w:val="0"/>
          <w:numId w:val="1008"/>
        </w:numPr>
      </w:pPr>
      <w:r>
        <w:rPr>
          <w:b/>
          <w:bCs/>
        </w:rPr>
        <w:t xml:space="preserve">Outcome:</w:t>
      </w:r>
      <w:r>
        <w:t xml:space="preserve"> </w:t>
      </w:r>
      <w:r>
        <w:t xml:space="preserve">Increased search coverage by 25% while maintaining user satisfaction scores.</w:t>
      </w:r>
    </w:p>
    <w:bookmarkEnd w:id="32"/>
    <w:bookmarkStart w:id="33" w:name="real-time-feedback-integration-pipeline"/>
    <w:p>
      <w:pPr>
        <w:pStyle w:val="Heading3"/>
      </w:pPr>
      <w:r>
        <w:t xml:space="preserve">3. Real-Time Feedback Integration Pipeline</w:t>
      </w:r>
    </w:p>
    <w:p>
      <w:pPr>
        <w:pStyle w:val="Compact"/>
        <w:numPr>
          <w:ilvl w:val="0"/>
          <w:numId w:val="1009"/>
        </w:numPr>
      </w:pPr>
      <w:r>
        <w:rPr>
          <w:b/>
          <w:bCs/>
        </w:rPr>
        <w:t xml:space="preserve">Objective:</w:t>
      </w:r>
      <w:r>
        <w:t xml:space="preserve"> </w:t>
      </w:r>
      <w:r>
        <w:t xml:space="preserve">Reduce latency between user feedback collection and model retraining to enable rapid iteration and improvement.</w:t>
      </w:r>
    </w:p>
    <w:p>
      <w:pPr>
        <w:pStyle w:val="Compact"/>
        <w:numPr>
          <w:ilvl w:val="0"/>
          <w:numId w:val="1009"/>
        </w:numPr>
      </w:pPr>
      <w:r>
        <w:rPr>
          <w:b/>
          <w:bCs/>
        </w:rPr>
        <w:t xml:space="preserve">Approach:</w:t>
      </w:r>
      <w:r>
        <w:t xml:space="preserve"> </w:t>
      </w:r>
      <w:r>
        <w:t xml:space="preserve">Designed a scalable data ingestion and processing pipeline using Azure Data Factory and Azure ML services.</w:t>
      </w:r>
    </w:p>
    <w:p>
      <w:pPr>
        <w:pStyle w:val="Compact"/>
        <w:numPr>
          <w:ilvl w:val="0"/>
          <w:numId w:val="1009"/>
        </w:numPr>
      </w:pPr>
      <w:r>
        <w:rPr>
          <w:b/>
          <w:bCs/>
        </w:rPr>
        <w:t xml:space="preserve">Outcome:</w:t>
      </w:r>
      <w:r>
        <w:t xml:space="preserve"> </w:t>
      </w:r>
      <w:r>
        <w:t xml:space="preserve">Reduced model update cycle from weekly to daily, accelerating feature deployment and bug fixes.</w:t>
      </w:r>
    </w:p>
    <w:p>
      <w:r>
        <w:pict>
          <v:rect style="width:0;height:1.5pt" o:hralign="center" o:hrstd="t" o:hr="t"/>
        </w:pict>
      </w:r>
    </w:p>
    <w:bookmarkEnd w:id="33"/>
    <w:bookmarkEnd w:id="34"/>
    <w:bookmarkStart w:id="35" w:name="publications-and-presentations"/>
    <w:p>
      <w:pPr>
        <w:pStyle w:val="Heading2"/>
      </w:pPr>
      <w:r>
        <w:t xml:space="preserve">Publications and Presentations</w:t>
      </w:r>
    </w:p>
    <w:p>
      <w:pPr>
        <w:pStyle w:val="Compact"/>
        <w:numPr>
          <w:ilvl w:val="0"/>
          <w:numId w:val="1010"/>
        </w:numPr>
      </w:pPr>
      <w:r>
        <w:t xml:space="preserve">Carter, L. (2018).</w:t>
      </w:r>
      <w:r>
        <w:t xml:space="preserve"> </w:t>
      </w:r>
      <w:r>
        <w:rPr>
          <w:i/>
          <w:iCs/>
        </w:rPr>
        <w:t xml:space="preserve">Improving Search Relevance Using Context-Aware Models</w:t>
      </w:r>
      <w:r>
        <w:t xml:space="preserve">. University of Toronto Master’s Thesis.</w:t>
      </w:r>
    </w:p>
    <w:p>
      <w:pPr>
        <w:pStyle w:val="Compact"/>
        <w:numPr>
          <w:ilvl w:val="0"/>
          <w:numId w:val="1010"/>
        </w:numPr>
      </w:pPr>
      <w:r>
        <w:t xml:space="preserve">Speaker at Microsoft AI Summit 2022: “Leveraging Contextual Signals for Enhanced Enterprise Search.”</w:t>
      </w:r>
    </w:p>
    <w:p>
      <w:pPr>
        <w:pStyle w:val="Compact"/>
        <w:numPr>
          <w:ilvl w:val="0"/>
          <w:numId w:val="1010"/>
        </w:numPr>
      </w:pPr>
      <w:r>
        <w:t xml:space="preserve">Contributor to internal Microsoft whitepaper on ethical AI practices in search technologies.</w:t>
      </w:r>
    </w:p>
    <w:p>
      <w:r>
        <w:pict>
          <v:rect style="width:0;height:1.5pt" o:hralign="center" o:hrstd="t" o:hr="t"/>
        </w:pict>
      </w:r>
    </w:p>
    <w:bookmarkEnd w:id="35"/>
    <w:bookmarkStart w:id="36" w:name="references"/>
    <w:p>
      <w:pPr>
        <w:pStyle w:val="Heading2"/>
      </w:pPr>
      <w:r>
        <w:t xml:space="preserve">References</w:t>
      </w:r>
    </w:p>
    <w:p>
      <w:pPr>
        <w:pStyle w:val="FirstParagraph"/>
      </w:pPr>
      <w:r>
        <w:t xml:space="preserve">Available upon request.</w:t>
      </w:r>
    </w:p>
    <w:p>
      <w:r>
        <w:pict>
          <v:rect style="width:0;height:1.5pt" o:hralign="center" o:hrstd="t" o:hr="t"/>
        </w:pict>
      </w:r>
    </w:p>
    <w:p>
      <w:pPr>
        <w:pStyle w:val="FirstParagraph"/>
      </w:pPr>
      <w:r>
        <w:t xml:space="preserve">This comprehensive profile highlights Lisa Carter’s extensive expertise, professional experience, and personal qualities that make her a valuable asset in the field of data science, particularly in search relevance and natural language processing.</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2025-07-26T18:47:56Z</dcterms:created>
  <dcterms:modified xsi:type="dcterms:W3CDTF">2025-07-26T18:47:56Z</dcterms:modified>
</cp:coreProperties>
</file>

<file path=docProps/custom.xml><?xml version="1.0" encoding="utf-8"?>
<Properties xmlns="http://schemas.openxmlformats.org/officeDocument/2006/custom-properties" xmlns:vt="http://schemas.openxmlformats.org/officeDocument/2006/docPropsVTypes"/>
</file>