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ind w:firstLine="0"/>
        <w:jc w:val="left"/>
      </w:pPr>
      <w:r>
        <w:rPr>
          <w:rFonts w:ascii="Arial" w:cs="Arial" w:eastAsia="Arial" w:hAnsi="Arial"/>
          <w:b/>
          <w:bCs/>
          <w:sz w:val="32"/>
          <w:szCs w:val="32"/>
        </w:rPr>
        <w:t xml:space="preserve">CAPÍTULO IV: DISEÑO DEL SISTEMA</w:t>
      </w:r>
    </w:p>
    <w:p>
      <w:pPr>
        <w:pStyle w:val="Heading2"/>
        <w:spacing w:after="180" w:before="240"/>
        <w:ind w:firstLine="0"/>
        <w:jc w:val="left"/>
      </w:pPr>
      <w:r>
        <w:rPr>
          <w:rFonts w:ascii="Arial" w:cs="Arial" w:eastAsia="Arial" w:hAnsi="Arial"/>
          <w:b/>
          <w:bCs/>
          <w:sz w:val="28"/>
          <w:szCs w:val="28"/>
        </w:rPr>
        <w:t xml:space="preserve">4.1. Diagrama Entidad-Relación</w:t>
      </w:r>
    </w:p>
    <w:p>
      <w:pPr>
        <w:spacing w:after="120" w:line="360"/>
        <w:ind w:firstLine="720"/>
        <w:jc w:val="both"/>
      </w:pPr>
      <w:r>
        <w:rPr>
          <w:rFonts w:ascii="Arial" w:cs="Arial" w:eastAsia="Arial" w:hAnsi="Arial"/>
          <w:sz w:val="24"/>
          <w:szCs w:val="24"/>
        </w:rPr>
        <w:t xml:space="preserve">El Modelo Entidad-Relación es una representación gráfica de las entidades que conforman la base de datos del sistema, sus atributos y las relaciones semánticas entre ellas (Chen, 1976). La estructura del modelo comprende siete entidades principales: Usuarios, Médicos, Horarios, Pacientes, Citas, Consultas y Auditoría. Las claves foráneas implementan la integridad referencial entre las entidades, y el índice único parcial sobre la tabla de citas constituye la pieza técnica central que previene las duplicaciones identificadas durante el análisis del proceso actual del hospital.</w:t>
      </w:r>
    </w:p>
    <w:p>
      <w:pPr>
        <w:pStyle w:val="Heading3"/>
        <w:spacing w:after="120" w:before="180"/>
        <w:ind w:firstLine="0"/>
        <w:jc w:val="left"/>
      </w:pPr>
      <w:r>
        <w:rPr>
          <w:rFonts w:ascii="Arial" w:cs="Arial" w:eastAsia="Arial" w:hAnsi="Arial"/>
          <w:b/>
          <w:bCs/>
          <w:i/>
          <w:iCs/>
          <w:sz w:val="24"/>
          <w:szCs w:val="24"/>
        </w:rPr>
        <w:t xml:space="preserve">4.1.1. Descripción de cardinalidades</w:t>
      </w:r>
    </w:p>
    <w:p>
      <w:pPr>
        <w:spacing w:after="120" w:line="360"/>
        <w:jc w:val="both"/>
      </w:pPr>
      <w:r>
        <w:rPr>
          <w:rFonts w:ascii="Arial" w:cs="Arial" w:eastAsia="Arial" w:hAnsi="Arial"/>
          <w:sz w:val="24"/>
          <w:szCs w:val="24"/>
        </w:rPr>
        <w:t xml:space="preserve">La siguiente tabla describe las cardinalidades entre las entidades principales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Entidad A</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Cardinalidad</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Entidad B</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 de la relación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Usuario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1 (opcional)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Médico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 usuario del sistema puede estar asociado a un perfil de médico.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Médico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Horario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 médico puede tener múltiples bloques de disponibilidad.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Médico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Cita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 médico puede recibir múltiples citas asignadas.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Paciente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Cita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 paciente puede tener múltiples citas en el tiempo.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Usuario (secretaria)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Cita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Una secretaria puede crear múltiples citas.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Cita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1 (opcional)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Consulta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Una cita atendida puede tener máximo una consulta asociada.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Usuario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 : 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Auditoría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Un usuario puede generar múltiples registros de auditoría.</w:t>
            </w:r>
          </w:p>
        </w:tc>
      </w:tr>
    </w:tbl>
    <w:p>
      <w:pPr>
        <w:spacing w:after="200" w:line="240"/>
        <w:ind w:firstLine="0"/>
        <w:jc w:val="left"/>
      </w:pPr>
      <w:r>
        <w:rPr>
          <w:rFonts w:ascii="Arial" w:cs="Arial" w:eastAsia="Arial" w:hAnsi="Arial"/>
          <w:i/>
          <w:iCs/>
          <w:sz w:val="20"/>
          <w:szCs w:val="20"/>
        </w:rPr>
        <w:t xml:space="preserve">Nota. Elaboración propia (2026).</w:t>
      </w:r>
    </w:p>
    <w:p>
      <w:pPr>
        <w:pStyle w:val="Heading2"/>
        <w:spacing w:after="180" w:before="240"/>
        <w:ind w:firstLine="0"/>
        <w:jc w:val="left"/>
      </w:pPr>
      <w:r>
        <w:rPr>
          <w:rFonts w:ascii="Arial" w:cs="Arial" w:eastAsia="Arial" w:hAnsi="Arial"/>
          <w:b/>
          <w:bCs/>
          <w:sz w:val="28"/>
          <w:szCs w:val="28"/>
        </w:rPr>
        <w:t xml:space="preserve">4.2. Diseño de la base de datos</w:t>
      </w:r>
    </w:p>
    <w:p>
      <w:pPr>
        <w:spacing w:after="120" w:line="360"/>
        <w:ind w:firstLine="720"/>
        <w:jc w:val="both"/>
      </w:pPr>
      <w:r>
        <w:rPr>
          <w:rFonts w:ascii="Arial" w:cs="Arial" w:eastAsia="Arial" w:hAnsi="Arial"/>
          <w:sz w:val="24"/>
          <w:szCs w:val="24"/>
        </w:rPr>
        <w:t xml:space="preserve">A continuación se presenta el diseño detallado de las siete tablas que conforman la base de datos del sistema, con sus columnas, tipos de datos y restricciones. Todos los campos de marca temporal utilizan el tipo TIMESTAMPTZ, que preserva la información de zona horaria y permite que las consultas se rindan correctamente en hora local de la República Dominicana (America/Santo_Domingo).</w:t>
      </w:r>
    </w:p>
    <w:p>
      <w:pPr>
        <w:pStyle w:val="Heading3"/>
        <w:spacing w:after="120" w:before="180"/>
        <w:ind w:firstLine="0"/>
        <w:jc w:val="left"/>
      </w:pPr>
      <w:r>
        <w:rPr>
          <w:rFonts w:ascii="Arial" w:cs="Arial" w:eastAsia="Arial" w:hAnsi="Arial"/>
          <w:b/>
          <w:bCs/>
          <w:i/>
          <w:iCs/>
          <w:sz w:val="24"/>
          <w:szCs w:val="24"/>
        </w:rPr>
        <w:t xml:space="preserve">4.2.1. Tabla usuarios</w:t>
      </w:r>
    </w:p>
    <w:p>
      <w:pPr>
        <w:spacing w:after="120" w:line="360"/>
        <w:jc w:val="both"/>
      </w:pPr>
      <w:r>
        <w:rPr>
          <w:rFonts w:ascii="Arial" w:cs="Arial" w:eastAsia="Arial" w:hAnsi="Arial"/>
          <w:sz w:val="24"/>
          <w:szCs w:val="24"/>
        </w:rPr>
        <w:t xml:space="preserve">Descripción: almacena los datos de acceso al sistema de todos los usuarios registrados. Clave primaria: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1700"/>
        <w:gridCol w:w="800"/>
        <w:gridCol w:w="16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 completo del usuario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varchar(100)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email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Correo electrónico único de acceso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varchar(100)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password_hash</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Hash bcrypt de la contraseña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varchar(255)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rol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Rol del usuario (secretaria, medico, admin)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activo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Indica si el usuario está habilitado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boolean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TRUE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fecha_creacion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de creación del registro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timestamptz</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w:t>
            </w:r>
          </w:p>
        </w:tc>
      </w:tr>
    </w:tbl>
    <w:p>
      <w:pPr>
        <w:pStyle w:val="Heading3"/>
        <w:spacing w:after="120" w:before="180"/>
        <w:ind w:firstLine="0"/>
        <w:jc w:val="left"/>
      </w:pPr>
      <w:r>
        <w:rPr>
          <w:rFonts w:ascii="Arial" w:cs="Arial" w:eastAsia="Arial" w:hAnsi="Arial"/>
          <w:b/>
          <w:bCs/>
          <w:i/>
          <w:iCs/>
          <w:sz w:val="24"/>
          <w:szCs w:val="24"/>
        </w:rPr>
        <w:t xml:space="preserve">4.2.2. Tabla pacientes</w:t>
      </w:r>
    </w:p>
    <w:p>
      <w:pPr>
        <w:spacing w:after="120" w:line="360"/>
        <w:jc w:val="both"/>
      </w:pPr>
      <w:r>
        <w:rPr>
          <w:rFonts w:ascii="Arial" w:cs="Arial" w:eastAsia="Arial" w:hAnsi="Arial"/>
          <w:sz w:val="24"/>
          <w:szCs w:val="24"/>
        </w:rPr>
        <w:t xml:space="preserve">Descripción: almacena los datos personales de los pacientes atendidos en el hospital. Clave primaria: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1700"/>
        <w:gridCol w:w="800"/>
        <w:gridCol w:w="16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cedula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Cédula dominicana del paciente (única)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 del paciente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varchar(100)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apellidos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Apellidos del paciente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varchar(100)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fecha_nacimiento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de nacimiento (obligatoria)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date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sexo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Sexo del paciente (con check constraint)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telefono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Teléfono de contacto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direccion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Dirección del paciente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fecha_registro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de registro en el sistema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timestamptz</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w:t>
            </w:r>
          </w:p>
        </w:tc>
      </w:tr>
    </w:tbl>
    <w:p>
      <w:pPr>
        <w:spacing w:after="200" w:line="240"/>
        <w:ind w:firstLine="0"/>
        <w:jc w:val="left"/>
      </w:pPr>
      <w:r>
        <w:rPr>
          <w:rFonts w:ascii="Arial" w:cs="Arial" w:eastAsia="Arial" w:hAnsi="Arial"/>
          <w:i/>
          <w:iCs/>
          <w:sz w:val="20"/>
          <w:szCs w:val="20"/>
        </w:rPr>
        <w:t xml:space="preserve">Nota. El campo sexo acepta cuatro valores: 'masculino', 'femenino', 'otro' y 'prefiero no decir'.</w:t>
      </w:r>
    </w:p>
    <w:p>
      <w:pPr>
        <w:pStyle w:val="Heading3"/>
        <w:spacing w:after="120" w:before="180"/>
        <w:ind w:firstLine="0"/>
        <w:jc w:val="left"/>
      </w:pPr>
      <w:r>
        <w:rPr>
          <w:rFonts w:ascii="Arial" w:cs="Arial" w:eastAsia="Arial" w:hAnsi="Arial"/>
          <w:b/>
          <w:bCs/>
          <w:i/>
          <w:iCs/>
          <w:sz w:val="24"/>
          <w:szCs w:val="24"/>
        </w:rPr>
        <w:t xml:space="preserve">4.2.3. Tabla medicos</w:t>
      </w:r>
    </w:p>
    <w:p>
      <w:pPr>
        <w:spacing w:after="120" w:line="360"/>
        <w:jc w:val="both"/>
      </w:pPr>
      <w:r>
        <w:rPr>
          <w:rFonts w:ascii="Arial" w:cs="Arial" w:eastAsia="Arial" w:hAnsi="Arial"/>
          <w:sz w:val="24"/>
          <w:szCs w:val="24"/>
        </w:rPr>
        <w:t xml:space="preserve">Descripción: almacena la información de los profesionales médicos del hospital. Clave primaria: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700"/>
        <w:gridCol w:w="700"/>
        <w:gridCol w:w="1560"/>
      </w:tblGrid>
      <w:tr>
        <w:trPr>
          <w:tblHeader/>
        </w:trPr>
        <w:tc>
          <w:tcPr>
            <w:tcW w:type="dxa" w:w="2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id_usuario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Vínculo opcional con cuenta de usuario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 completo del médico (sin prefijo)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varchar(100)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especialidad</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Especialidad principal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varchar(50)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especialidad_secundaria_1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Primera especialidad secundaria opcional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varchar(50)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especialidad_secundaria_2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Segunda especialidad secundaria opcional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varchar(50)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telefono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Teléfono de contacto del médico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varchar(15)</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activo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Indica si el médico está habilitado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boolean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TRUE</w:t>
            </w:r>
          </w:p>
        </w:tc>
      </w:tr>
    </w:tbl>
    <w:p>
      <w:pPr>
        <w:spacing w:after="200" w:line="240"/>
        <w:ind w:firstLine="0"/>
        <w:jc w:val="left"/>
      </w:pPr>
      <w:r>
        <w:rPr>
          <w:rFonts w:ascii="Arial" w:cs="Arial" w:eastAsia="Arial" w:hAnsi="Arial"/>
          <w:i/>
          <w:iCs/>
          <w:sz w:val="20"/>
          <w:szCs w:val="20"/>
        </w:rPr>
        <w:t xml:space="preserve">Nota. Las especialidades se validan contra el catálogo oficial de 18 especialidades del HTQPJB. Las tres especialidades de un médico (principal y secundarias) deben ser distintas entre sí.</w:t>
      </w:r>
    </w:p>
    <w:p>
      <w:pPr>
        <w:pStyle w:val="Heading3"/>
        <w:spacing w:after="120" w:before="180"/>
        <w:ind w:firstLine="0"/>
        <w:jc w:val="left"/>
      </w:pPr>
      <w:r>
        <w:rPr>
          <w:rFonts w:ascii="Arial" w:cs="Arial" w:eastAsia="Arial" w:hAnsi="Arial"/>
          <w:b/>
          <w:bCs/>
          <w:i/>
          <w:iCs/>
          <w:sz w:val="24"/>
          <w:szCs w:val="24"/>
        </w:rPr>
        <w:t xml:space="preserve">4.2.4. Tabla horarios</w:t>
      </w:r>
    </w:p>
    <w:p>
      <w:pPr>
        <w:spacing w:after="120" w:line="360"/>
        <w:jc w:val="both"/>
      </w:pPr>
      <w:r>
        <w:rPr>
          <w:rFonts w:ascii="Arial" w:cs="Arial" w:eastAsia="Arial" w:hAnsi="Arial"/>
          <w:sz w:val="24"/>
          <w:szCs w:val="24"/>
        </w:rPr>
        <w:t xml:space="preserve">Descripción: almacena los bloques de disponibilidad horaria de cada médico, organizados por día de la semana. Clave primaria: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1700"/>
        <w:gridCol w:w="800"/>
        <w:gridCol w:w="16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id_medico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Referencia al médico (cascada al eliminar)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dia_semana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Día de la semana (1 = lunes, 7 = domingo)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smallint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hora_inicio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 de inicio del bloque (formato 24h)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hora_fin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 de fin del bloque (formato 24h)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activo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Indica si el bloque está habilitado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boolean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TRUE</w:t>
            </w:r>
          </w:p>
        </w:tc>
      </w:tr>
    </w:tbl>
    <w:p>
      <w:pPr>
        <w:pStyle w:val="Heading3"/>
        <w:spacing w:after="120" w:before="180"/>
        <w:ind w:firstLine="0"/>
        <w:jc w:val="left"/>
      </w:pPr>
      <w:r>
        <w:rPr>
          <w:rFonts w:ascii="Arial" w:cs="Arial" w:eastAsia="Arial" w:hAnsi="Arial"/>
          <w:b/>
          <w:bCs/>
          <w:i/>
          <w:iCs/>
          <w:sz w:val="24"/>
          <w:szCs w:val="24"/>
        </w:rPr>
        <w:t xml:space="preserve">4.2.5. Tabla citas</w:t>
      </w:r>
    </w:p>
    <w:p>
      <w:pPr>
        <w:spacing w:after="120" w:line="360"/>
        <w:jc w:val="both"/>
      </w:pPr>
      <w:r>
        <w:rPr>
          <w:rFonts w:ascii="Arial" w:cs="Arial" w:eastAsia="Arial" w:hAnsi="Arial"/>
          <w:sz w:val="24"/>
          <w:szCs w:val="24"/>
        </w:rPr>
        <w:t xml:space="preserve">Descripción: almacena las citas médicas agendadas en el sistema. Clave primaria: id. Esta tabla constituye el núcleo funcional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1700"/>
        <w:gridCol w:w="800"/>
        <w:gridCol w:w="16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id_paciente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Referencia al paciente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id_medico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Referencia al médico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de la cita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date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 programada de la cita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estado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Estado: pendiente, atendida, cancelada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'pendiente'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motivo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Motivo declarado al agendar la cita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id_secretaria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Referencia a la secretaria que creó la cita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fecha_registro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y hora de creación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timestamptz</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w:t>
            </w:r>
          </w:p>
        </w:tc>
      </w:tr>
    </w:tbl>
    <w:p>
      <w:pPr>
        <w:spacing w:after="120" w:line="360"/>
        <w:ind w:firstLine="720"/>
        <w:jc w:val="both"/>
      </w:pPr>
      <w:r>
        <w:rPr>
          <w:rFonts w:ascii="Arial" w:cs="Arial" w:eastAsia="Arial" w:hAnsi="Arial"/>
          <w:sz w:val="24"/>
          <w:szCs w:val="24"/>
        </w:rPr>
        <w:t xml:space="preserve">Restricción clave: el diseño aplica un índice único parcial sobre la combinación (id_medico, fecha, hora) condicionado a que el estado sea distinto de 'cancelada'. Esta decisión de diseño resuelve la tensión entre dos requisitos: por un lado, garantizar que no existan dos citas activas para el mismo médico en el mismo horario; por el otro, permitir que un horario liberado por una cancelación pueda volver a utilizarse para una nueva cita, dando soporte a los flujos de reprogramación y cancelación.</w:t>
      </w:r>
    </w:p>
    <w:p>
      <w:pPr>
        <w:pStyle w:val="Heading3"/>
        <w:spacing w:after="120" w:before="180"/>
        <w:ind w:firstLine="0"/>
        <w:jc w:val="left"/>
      </w:pPr>
      <w:r>
        <w:rPr>
          <w:rFonts w:ascii="Arial" w:cs="Arial" w:eastAsia="Arial" w:hAnsi="Arial"/>
          <w:b/>
          <w:bCs/>
          <w:i/>
          <w:iCs/>
          <w:sz w:val="24"/>
          <w:szCs w:val="24"/>
        </w:rPr>
        <w:t xml:space="preserve">4.2.6. Tabla consultas</w:t>
      </w:r>
    </w:p>
    <w:p>
      <w:pPr>
        <w:spacing w:after="120" w:line="360"/>
        <w:jc w:val="both"/>
      </w:pPr>
      <w:r>
        <w:rPr>
          <w:rFonts w:ascii="Arial" w:cs="Arial" w:eastAsia="Arial" w:hAnsi="Arial"/>
          <w:sz w:val="24"/>
          <w:szCs w:val="24"/>
        </w:rPr>
        <w:t xml:space="preserve">Descripción: almacena el diagnóstico estructurado registrado por el médico al atender cada cita. Clave primaria: id. Cada consulta tiene una relación 1:1 con una 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700"/>
        <w:gridCol w:w="700"/>
        <w:gridCol w:w="14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id_cita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Referencia única a la cita atendida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motivo_consulta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Motivo descrito por el paciente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examen_fisico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Hallazgos del examen físico y clínico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condicion_principal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Diagnóstico principal (campo obligatorio)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condiciones_secundarias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Diagnósticos secundarios y comorbilidades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tratamiento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Plan terapéutico y prescripción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observaciones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Campo legacy preservado de versiones anteriores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fecha_registro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y hora de registro del diagnóstico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timestamptz</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w:t>
            </w:r>
          </w:p>
        </w:tc>
      </w:tr>
    </w:tbl>
    <w:p>
      <w:pPr>
        <w:spacing w:after="200" w:line="240"/>
        <w:ind w:firstLine="0"/>
        <w:jc w:val="left"/>
      </w:pPr>
      <w:r>
        <w:rPr>
          <w:rFonts w:ascii="Arial" w:cs="Arial" w:eastAsia="Arial" w:hAnsi="Arial"/>
          <w:i/>
          <w:iCs/>
          <w:sz w:val="20"/>
          <w:szCs w:val="20"/>
        </w:rPr>
        <w:t xml:space="preserve">Nota. El campo condicion_principal es el único obligatorio porque corresponde al diagnóstico oficial. Los demás campos permiten al médico documentar el contexto clínico de forma completa pero opcional, sin entorpecer la consulta.</w:t>
      </w:r>
    </w:p>
    <w:p>
      <w:pPr>
        <w:pStyle w:val="Heading3"/>
        <w:spacing w:after="120" w:before="180"/>
        <w:ind w:firstLine="0"/>
        <w:jc w:val="left"/>
      </w:pPr>
      <w:r>
        <w:rPr>
          <w:rFonts w:ascii="Arial" w:cs="Arial" w:eastAsia="Arial" w:hAnsi="Arial"/>
          <w:b/>
          <w:bCs/>
          <w:i/>
          <w:iCs/>
          <w:sz w:val="24"/>
          <w:szCs w:val="24"/>
        </w:rPr>
        <w:t xml:space="preserve">4.2.7. Tabla auditoria</w:t>
      </w:r>
    </w:p>
    <w:p>
      <w:pPr>
        <w:spacing w:after="120" w:line="360"/>
        <w:jc w:val="both"/>
      </w:pPr>
      <w:r>
        <w:rPr>
          <w:rFonts w:ascii="Arial" w:cs="Arial" w:eastAsia="Arial" w:hAnsi="Arial"/>
          <w:sz w:val="24"/>
          <w:szCs w:val="24"/>
        </w:rPr>
        <w:t xml:space="preserve">Descripción: registra automáticamente cada operación realizada en el sistema. Constituye el respaldo de trazabilidad exigido por la Ley 172-13. Clave primaria: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600"/>
        <w:gridCol w:w="700"/>
        <w:gridCol w:w="1460"/>
      </w:tblGrid>
      <w:tr>
        <w:trPr>
          <w:tblHeader/>
        </w:trPr>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Columna</w:t>
            </w:r>
          </w:p>
        </w:tc>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Tipo</w:t>
            </w:r>
          </w:p>
        </w:tc>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Nulo</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Default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único autogenerado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serial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Auto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id_usuario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Referencia al usuario que ejecutó la acción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 (FK)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nombre_usuario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 del usuario al momento de la operación (inmutable)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varchar(100)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accion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Tipo de acción: CREATE, UPDATE, DELETE, LOGIN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varchar(20)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tabla_afectada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Nombre de la tabla impactada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varchar(50)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id_registro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Identificador del registro afectado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integer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detalle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Descripción textual de la operación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fecha_hora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Fecha y hora exacta de la operación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timestamptz</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ip_origen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Dirección IP del cliente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varchar(45)</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Sí</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NULL</w:t>
            </w:r>
          </w:p>
        </w:tc>
      </w:tr>
    </w:tbl>
    <w:p>
      <w:pPr>
        <w:spacing w:after="200" w:line="240"/>
        <w:ind w:firstLine="0"/>
        <w:jc w:val="left"/>
      </w:pPr>
      <w:r>
        <w:rPr>
          <w:rFonts w:ascii="Arial" w:cs="Arial" w:eastAsia="Arial" w:hAnsi="Arial"/>
          <w:i/>
          <w:iCs/>
          <w:sz w:val="20"/>
          <w:szCs w:val="20"/>
        </w:rPr>
        <w:t xml:space="preserve">Nota. La columna nombre_usuario preserva la identidad del operante al momento exacto de la acción, garantizando trazabilidad incluso si el usuario es renombrado o eliminado posteriormente. Esta decisión de diseño protege la integridad histórica del registro de auditoría.</w:t>
      </w:r>
    </w:p>
    <w:p>
      <w:pPr>
        <w:pStyle w:val="Heading3"/>
        <w:spacing w:after="120" w:before="180"/>
        <w:ind w:firstLine="0"/>
        <w:jc w:val="left"/>
      </w:pPr>
      <w:r>
        <w:rPr>
          <w:rFonts w:ascii="Arial" w:cs="Arial" w:eastAsia="Arial" w:hAnsi="Arial"/>
          <w:b/>
          <w:bCs/>
          <w:i/>
          <w:iCs/>
          <w:sz w:val="24"/>
          <w:szCs w:val="24"/>
        </w:rPr>
        <w:t xml:space="preserve">4.2.8. Evolución del esquema mediante migraciones Alembic</w:t>
      </w:r>
    </w:p>
    <w:p>
      <w:pPr>
        <w:spacing w:after="120" w:line="360"/>
        <w:ind w:firstLine="720"/>
        <w:jc w:val="both"/>
      </w:pPr>
      <w:r>
        <w:rPr>
          <w:rFonts w:ascii="Arial" w:cs="Arial" w:eastAsia="Arial" w:hAnsi="Arial"/>
          <w:sz w:val="24"/>
          <w:szCs w:val="24"/>
        </w:rPr>
        <w:t xml:space="preserve">El esquema de la base de datos se versiona mediante Alembic, herramienta de control de migraciones integrada con SQLAlchemy y SQLModel. Cada cambio del modelo de datos a lo largo del desarrollo iterativo quedó documentado en un script de migración reversible, lo que permite reproducir el estado del esquema en cualquier punto del historial y facilita el despliegue de actualizaciones en entornos existentes sin pérdida de datos.</w:t>
      </w:r>
    </w:p>
    <w:p>
      <w:pPr>
        <w:spacing w:after="120" w:line="360"/>
        <w:ind w:firstLine="720"/>
        <w:jc w:val="both"/>
      </w:pPr>
      <w:r>
        <w:rPr>
          <w:rFonts w:ascii="Arial" w:cs="Arial" w:eastAsia="Arial" w:hAnsi="Arial"/>
          <w:sz w:val="24"/>
          <w:szCs w:val="24"/>
        </w:rPr>
        <w:t xml:space="preserve">A la fecha de cierre del proyecto, el repositorio contiene cinco migraciones secuenciales: la migración base que establece las tablas iniciales (0001); la incorporación del campo sexo y la obligatoriedad de la fecha de nacimiento en pacientes (0002), con asignación de valores marcadores a los registros históricos para preservar la integridad referencial; la adición de los campos especialidad_secundaria_1 y especialidad_secundaria_2 en médicos (0003); la introducción del campo nombre_usuario en la tabla de auditoría, populado mediante una sentencia JOIN con la tabla de usuarios para los registros históricos (0004); y la transformación del modelo de consulta de un campo único de observaciones a cinco campos clínicos estructurados (0005). Adicionalmente, las cinco columnas de marca temporal del esquema fueron migradas del tipo TIMESTAMP al tipo TIMESTAMPTZ mediante una sentencia ALTER TABLE con cláusula USING ... AT TIME ZONE 'UTC' aplicada de forma idempotente, garantizando el manejo correcto de zonas horarias en todas las marcas temporales del sistema.</w:t>
      </w:r>
    </w:p>
    <w:p>
      <w:pPr>
        <w:pStyle w:val="Heading2"/>
        <w:spacing w:after="180" w:before="240"/>
        <w:ind w:firstLine="0"/>
        <w:jc w:val="left"/>
      </w:pPr>
      <w:r>
        <w:rPr>
          <w:rFonts w:ascii="Arial" w:cs="Arial" w:eastAsia="Arial" w:hAnsi="Arial"/>
          <w:b/>
          <w:bCs/>
          <w:sz w:val="28"/>
          <w:szCs w:val="28"/>
        </w:rPr>
        <w:t xml:space="preserve">4.3. Índice único parcial sobre la tabla de citas</w:t>
      </w:r>
    </w:p>
    <w:p>
      <w:pPr>
        <w:spacing w:after="120" w:line="360"/>
        <w:ind w:firstLine="720"/>
        <w:jc w:val="both"/>
      </w:pPr>
      <w:r>
        <w:rPr>
          <w:rFonts w:ascii="Arial" w:cs="Arial" w:eastAsia="Arial" w:hAnsi="Arial"/>
          <w:sz w:val="24"/>
          <w:szCs w:val="24"/>
        </w:rPr>
        <w:t xml:space="preserve">El diseño del sistema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en el mismo instante, y permitir que un horario previamente ocupado por una cita cancelada pueda volver a utilizarse para agendar una nueva cita.</w:t>
      </w:r>
    </w:p>
    <w:p>
      <w:pPr>
        <w:spacing w:after="120" w:line="360"/>
        <w:ind w:firstLine="720"/>
        <w:jc w:val="both"/>
      </w:pPr>
      <w:r>
        <w:rPr>
          <w:rFonts w:ascii="Arial" w:cs="Arial" w:eastAsia="Arial" w:hAnsi="Arial"/>
          <w:sz w:val="24"/>
          <w:szCs w:val="24"/>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elimina la necesidad de bloqueos explícitos y garantiza la consistencia del almacenamiento aun cuando múltiples secretarias operen simultáneamente.</w:t>
      </w:r>
    </w:p>
    <w:p>
      <w:pPr>
        <w:pStyle w:val="Heading2"/>
        <w:spacing w:after="180" w:before="240"/>
        <w:ind w:firstLine="0"/>
        <w:jc w:val="left"/>
      </w:pPr>
      <w:r>
        <w:rPr>
          <w:rFonts w:ascii="Arial" w:cs="Arial" w:eastAsia="Arial" w:hAnsi="Arial"/>
          <w:b/>
          <w:bCs/>
          <w:sz w:val="28"/>
          <w:szCs w:val="28"/>
        </w:rPr>
        <w:t xml:space="preserve">4.4. Estructura modular del sistema</w:t>
      </w:r>
    </w:p>
    <w:p>
      <w:pPr>
        <w:spacing w:after="120" w:line="360"/>
        <w:ind w:firstLine="720"/>
        <w:jc w:val="both"/>
      </w:pPr>
      <w:r>
        <w:rPr>
          <w:rFonts w:ascii="Arial" w:cs="Arial" w:eastAsia="Arial" w:hAnsi="Arial"/>
          <w:sz w:val="24"/>
          <w:szCs w:val="24"/>
        </w:rPr>
        <w:t xml:space="preserve">La estructura modular del sistema se organiza en los siguientes componentes funcionales, cada uno con responsabilidades acotadas que facilitan el mantenimiento y la evolución del código:</w:t>
      </w:r>
    </w:p>
    <w:p>
      <w:pPr>
        <w:pStyle w:val="ListParagraph"/>
        <w:numPr>
          <w:ilvl w:val="0"/>
          <w:numId w:val="2"/>
        </w:numPr>
        <w:spacing w:after="80" w:line="360"/>
        <w:jc w:val="both"/>
      </w:pPr>
      <w:r>
        <w:rPr>
          <w:rFonts w:ascii="Arial" w:cs="Arial" w:eastAsia="Arial" w:hAnsi="Arial"/>
          <w:sz w:val="24"/>
          <w:szCs w:val="24"/>
        </w:rPr>
        <w:t xml:space="preserve">Módulo de autenticación y seguridad: inicio de sesión, emisión y validación de tokens JWT, cierre de sesión y aplicación del control de acceso basado en roles.</w:t>
      </w:r>
    </w:p>
    <w:p>
      <w:pPr>
        <w:pStyle w:val="ListParagraph"/>
        <w:numPr>
          <w:ilvl w:val="0"/>
          <w:numId w:val="2"/>
        </w:numPr>
        <w:spacing w:after="80" w:line="360"/>
        <w:jc w:val="both"/>
      </w:pPr>
      <w:r>
        <w:rPr>
          <w:rFonts w:ascii="Arial" w:cs="Arial" w:eastAsia="Arial" w:hAnsi="Arial"/>
          <w:sz w:val="24"/>
          <w:szCs w:val="24"/>
        </w:rPr>
        <w:t xml:space="preserve">Módulo de pacientes: registro, búsqueda, edición y eliminación de pacientes, con validación automatizada de cédula dominicana, mascarado visual de los campos cédula y teléfono, y captura obligatoria de sexo y fecha de nacimiento.</w:t>
      </w:r>
    </w:p>
    <w:p>
      <w:pPr>
        <w:pStyle w:val="ListParagraph"/>
        <w:numPr>
          <w:ilvl w:val="0"/>
          <w:numId w:val="2"/>
        </w:numPr>
        <w:spacing w:after="80" w:line="360"/>
        <w:jc w:val="both"/>
      </w:pPr>
      <w:r>
        <w:rPr>
          <w:rFonts w:ascii="Arial" w:cs="Arial" w:eastAsia="Arial" w:hAnsi="Arial"/>
          <w:sz w:val="24"/>
          <w:szCs w:val="24"/>
        </w:rPr>
        <w:t xml:space="preserve">Módulo de médicos: registro y gestión de médicos con dos modos de creación (vinculación a usuario existente o creación combinada de usuario y perfil en una sola operación transaccional), selección de especialidad principal y hasta dos especialidades secundarias opcionales desde el catálogo oficial del HTQPJB, administración de bloques de disponibilidad horaria y prefijo visual 'Dr.' aplicado en la presentación manteniendo el nombre limpio en base de datos.</w:t>
      </w:r>
    </w:p>
    <w:p>
      <w:pPr>
        <w:pStyle w:val="ListParagraph"/>
        <w:numPr>
          <w:ilvl w:val="0"/>
          <w:numId w:val="2"/>
        </w:numPr>
        <w:spacing w:after="80" w:line="360"/>
        <w:jc w:val="both"/>
      </w:pPr>
      <w:r>
        <w:rPr>
          <w:rFonts w:ascii="Arial" w:cs="Arial" w:eastAsia="Arial" w:hAnsi="Arial"/>
          <w:sz w:val="24"/>
          <w:szCs w:val="24"/>
        </w:rPr>
        <w:t xml:space="preserve">Módulo de citas: agendamiento automatizado con FullCalendar.js, sugerencia automática del próximo horario disponible al seleccionar un médico, reprogramación, cancelación y visualización en calendario con vistas de día, semana y mes en formato 12 horas con AM/PM.</w:t>
      </w:r>
    </w:p>
    <w:p>
      <w:pPr>
        <w:pStyle w:val="ListParagraph"/>
        <w:numPr>
          <w:ilvl w:val="0"/>
          <w:numId w:val="2"/>
        </w:numPr>
        <w:spacing w:after="80" w:line="360"/>
        <w:jc w:val="both"/>
      </w:pPr>
      <w:r>
        <w:rPr>
          <w:rFonts w:ascii="Arial" w:cs="Arial" w:eastAsia="Arial" w:hAnsi="Arial"/>
          <w:sz w:val="24"/>
          <w:szCs w:val="24"/>
        </w:rPr>
        <w:t xml:space="preserve">Módulo de consulta médica: agenda diaria del médico en tiempo real, registro del diagnóstico estructurado en cinco campos clínicos (motivo de consulta, examen físico, condición principal obligatoria, condiciones secundarias y tratamiento), y consulta del historial médico previo del paciente con el mismo médico para apoyar la continuidad asistencial.</w:t>
      </w:r>
    </w:p>
    <w:p>
      <w:pPr>
        <w:pStyle w:val="ListParagraph"/>
        <w:numPr>
          <w:ilvl w:val="0"/>
          <w:numId w:val="2"/>
        </w:numPr>
        <w:spacing w:after="80" w:line="360"/>
        <w:jc w:val="both"/>
      </w:pPr>
      <w:r>
        <w:rPr>
          <w:rFonts w:ascii="Arial" w:cs="Arial" w:eastAsia="Arial" w:hAnsi="Arial"/>
          <w:sz w:val="24"/>
          <w:szCs w:val="24"/>
        </w:rPr>
        <w:t xml:space="preserve">Módulo de reportes: generación automatizada de reportes diarios, semanales y por médico en formato PDF, con fecha de emisión automática, numeración secuencial de las citas listadas, horas en formato 12h con AM/PM, y sección de resumen del período al pie del documento con los conteos por estado.</w:t>
      </w:r>
    </w:p>
    <w:p>
      <w:pPr>
        <w:pStyle w:val="ListParagraph"/>
        <w:numPr>
          <w:ilvl w:val="0"/>
          <w:numId w:val="2"/>
        </w:numPr>
        <w:spacing w:after="80" w:line="360"/>
        <w:jc w:val="both"/>
      </w:pPr>
      <w:r>
        <w:rPr>
          <w:rFonts w:ascii="Arial" w:cs="Arial" w:eastAsia="Arial" w:hAnsi="Arial"/>
          <w:sz w:val="24"/>
          <w:szCs w:val="24"/>
        </w:rPr>
        <w:t xml:space="preserve">Módulo de administración: gestión de usuarios, asignación de roles, desactivación de cuentas y consulta del registro de auditoría.</w:t>
      </w:r>
    </w:p>
    <w:p>
      <w:pPr>
        <w:pStyle w:val="ListParagraph"/>
        <w:numPr>
          <w:ilvl w:val="0"/>
          <w:numId w:val="2"/>
        </w:numPr>
        <w:spacing w:after="80" w:line="360"/>
        <w:jc w:val="both"/>
      </w:pPr>
      <w:r>
        <w:rPr>
          <w:rFonts w:ascii="Arial" w:cs="Arial" w:eastAsia="Arial" w:hAnsi="Arial"/>
          <w:sz w:val="24"/>
          <w:szCs w:val="24"/>
        </w:rPr>
        <w:t xml:space="preserve">Módulo de auditoría transaccional: registro automático de todas las operaciones críticas en la tabla auditoria, dentro de la misma transacción que la operación de origen, preservando de forma inmutable el nombre del usuario operante.</w:t>
      </w:r>
    </w:p>
    <w:p>
      <w:pPr>
        <w:pStyle w:val="Heading2"/>
        <w:spacing w:after="180" w:before="240"/>
        <w:ind w:firstLine="0"/>
        <w:jc w:val="left"/>
      </w:pPr>
      <w:r>
        <w:rPr>
          <w:rFonts w:ascii="Arial" w:cs="Arial" w:eastAsia="Arial" w:hAnsi="Arial"/>
          <w:b/>
          <w:bCs/>
          <w:sz w:val="28"/>
          <w:szCs w:val="28"/>
        </w:rPr>
        <w:t xml:space="preserve">4.5. Arquitectura de control de acceso en dos capas</w:t>
      </w:r>
    </w:p>
    <w:p>
      <w:pPr>
        <w:spacing w:after="120" w:line="360"/>
        <w:ind w:firstLine="720"/>
        <w:jc w:val="both"/>
      </w:pPr>
      <w:r>
        <w:rPr>
          <w:rFonts w:ascii="Arial" w:cs="Arial" w:eastAsia="Arial" w:hAnsi="Arial"/>
          <w:sz w:val="24"/>
          <w:szCs w:val="24"/>
        </w:rPr>
        <w:t xml:space="preserve">El sistema implementa el control de acceso basado en roles (RBAC) en dos capas complementarias que operan de forma coordinada.</w:t>
      </w:r>
    </w:p>
    <w:p>
      <w:pPr>
        <w:spacing w:after="120" w:line="360"/>
        <w:ind w:firstLine="720"/>
        <w:jc w:val="both"/>
      </w:pPr>
      <w:r>
        <w:rPr>
          <w:rFonts w:ascii="Arial" w:cs="Arial" w:eastAsia="Arial" w:hAnsi="Arial"/>
          <w:sz w:val="24"/>
          <w:szCs w:val="24"/>
        </w:rPr>
        <w:t xml:space="preserve">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pPr>
        <w:spacing w:after="120" w:line="360"/>
        <w:ind w:firstLine="720"/>
        <w:jc w:val="both"/>
      </w:pPr>
      <w:r>
        <w:rPr>
          <w:rFonts w:ascii="Arial" w:cs="Arial" w:eastAsia="Arial" w:hAnsi="Arial"/>
          <w:sz w:val="24"/>
          <w:szCs w:val="24"/>
        </w:rPr>
        <w:t xml:space="preserve">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 Este mecanismo garantiza, por ejemplo, que el enlace de navegación hacia la pantalla de auditoría solo sea visible al administrador, que el formulario de alta de médicos permanezca oculto para los perfiles de secretaria y médico, y que los botones de edición y eliminación de la tabla de pacientes se muestren únicamente al personal administrativo.</w:t>
      </w:r>
    </w:p>
    <w:p>
      <w:pPr>
        <w:spacing w:after="120" w:line="360"/>
        <w:ind w:firstLine="720"/>
        <w:jc w:val="both"/>
      </w:pPr>
      <w:r>
        <w:rPr>
          <w:rFonts w:ascii="Arial" w:cs="Arial" w:eastAsia="Arial" w:hAnsi="Arial"/>
          <w:sz w:val="24"/>
          <w:szCs w:val="24"/>
        </w:rPr>
        <w:t xml:space="preserve">Es importante enfatizar que la capa de frontend no constituye una barrera de seguridad, sino una mejora de la experiencia de uso. La verdadera autorización reside en el backend, que valida cada petición independientemente del estado visual del cliente.</w:t>
      </w:r>
    </w:p>
    <w:p>
      <w:pPr>
        <w:pStyle w:val="Heading2"/>
        <w:spacing w:after="180" w:before="240"/>
        <w:ind w:firstLine="0"/>
        <w:jc w:val="left"/>
      </w:pPr>
      <w:r>
        <w:rPr>
          <w:rFonts w:ascii="Arial" w:cs="Arial" w:eastAsia="Arial" w:hAnsi="Arial"/>
          <w:b/>
          <w:bCs/>
          <w:sz w:val="28"/>
          <w:szCs w:val="28"/>
        </w:rPr>
        <w:t xml:space="preserve">4.6. Auditoría transaccional</w:t>
      </w:r>
    </w:p>
    <w:p>
      <w:pPr>
        <w:spacing w:after="120" w:line="360"/>
        <w:ind w:firstLine="720"/>
        <w:jc w:val="both"/>
      </w:pPr>
      <w:r>
        <w:rPr>
          <w:rFonts w:ascii="Arial" w:cs="Arial" w:eastAsia="Arial" w:hAnsi="Arial"/>
          <w:sz w:val="24"/>
          <w:szCs w:val="24"/>
        </w:rPr>
        <w:t xml:space="preserve">La auditoría del sistema se implementa bajo un esquema transaccional: cada operación crítica (creación, modificación o eliminación de registros en las tablas de dominio, así como los 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pPr>
        <w:spacing w:after="120" w:line="360"/>
        <w:ind w:firstLine="720"/>
        <w:jc w:val="both"/>
      </w:pPr>
      <w:r>
        <w:rPr>
          <w:rFonts w:ascii="Arial" w:cs="Arial" w:eastAsia="Arial" w:hAnsi="Arial"/>
          <w:sz w:val="24"/>
          <w:szCs w:val="24"/>
        </w:rPr>
        <w:t xml:space="preserve">Esta estrategia se complementa con la captura automática de información contextual relevante: el identificador del usuario autenticado, el nombre completo del usuario en el momento exacto de la operación (preservado de forma inmutable para resistir renombramientos o eliminaciones posteriores), la dirección IP de origen extraída del encabezado HTTP, la marca temporal exacta en zona horaria America/Santo_Domingo y una descripción textual de la operación. Las pruebas automatizadas del sistema verifican tanto la creación correcta de los registros de auditoría en flujos exitosos como la ausencia de registros cuando la operación principal falla.</w:t>
      </w:r>
    </w:p>
    <w:p>
      <w:pPr>
        <w:pStyle w:val="Heading2"/>
        <w:spacing w:after="180" w:before="240"/>
        <w:ind w:firstLine="0"/>
        <w:jc w:val="left"/>
      </w:pPr>
      <w:r>
        <w:rPr>
          <w:rFonts w:ascii="Arial" w:cs="Arial" w:eastAsia="Arial" w:hAnsi="Arial"/>
          <w:b/>
          <w:bCs/>
          <w:sz w:val="28"/>
          <w:szCs w:val="28"/>
        </w:rPr>
        <w:t xml:space="preserve">4.7. Descripción de errores del sistema</w:t>
      </w:r>
    </w:p>
    <w:p>
      <w:pPr>
        <w:spacing w:after="120" w:line="360"/>
        <w:ind w:firstLine="720"/>
        <w:jc w:val="both"/>
      </w:pPr>
      <w:r>
        <w:rPr>
          <w:rFonts w:ascii="Arial" w:cs="Arial" w:eastAsia="Arial" w:hAnsi="Arial"/>
          <w:sz w:val="24"/>
          <w:szCs w:val="24"/>
        </w:rPr>
        <w:t xml:space="preserve">La siguiente tabla documenta los códigos de error definidos por el sistema, sus mensajes orientados al usuario final y las causas técnicas subyacentes: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Código</w:t>
            </w:r>
          </w:p>
        </w:tc>
        <w:tc>
          <w:tcPr>
            <w:tcW w:type="dxa" w:w="4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Mensaje al usuario</w:t>
            </w:r>
          </w:p>
        </w:tc>
        <w:tc>
          <w:tcPr>
            <w:tcW w:type="dxa" w:w="3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Causa técnica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Usuario o contraseña incorrectos. Verifique sus credenciales.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Credenciales inválidas (mensaje genérico ante posible enumeración).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Su sesión ha expirado. Por favor, inicie sesión nuevamente.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Token JWT caducado.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 tiene permisos para realizar esta acción.</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El rol del usuario no autoriza la operación (HTTP 403).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El paciente solicitado no existe en el sistema.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Búsqueda por identificador inexistente (HTTP 404).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Horario ocupado. Seleccione otro horario disponible.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Violación del índice único parcial sobre (id_medico, fecha, hora).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Complete todos los campos obligatorios correctamente.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Validación de esquema Pydantic fallida (HTTP 422).</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La cédula ingresada ya está registrada en el sistema.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Violación de unicidad en cedula (tabla pacientes).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E-008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No se puede eliminar: registro referenciado por otros datos.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Violación de integridad referencial (clave foránea activa).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E-010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Error inesperado. Contacte al administrador del sistema.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Error interno del servidor (HTTP 500, registrado en logs).</w:t>
            </w:r>
          </w:p>
        </w:tc>
      </w:tr>
    </w:tbl>
    <w:p>
      <w:pPr>
        <w:spacing w:after="200" w:line="240"/>
        <w:ind w:firstLine="0"/>
        <w:jc w:val="left"/>
      </w:pPr>
      <w:r>
        <w:rPr>
          <w:rFonts w:ascii="Arial" w:cs="Arial" w:eastAsia="Arial" w:hAnsi="Arial"/>
          <w:i/>
          <w:iCs/>
          <w:sz w:val="20"/>
          <w:szCs w:val="20"/>
        </w:rPr>
        <w:t xml:space="preserve">Nota. Todos los errores HTTP 500 se registran automáticamente en los logs del sistema. Elaboración propia (2026).</w:t>
      </w:r>
    </w:p>
    <w:p>
      <w:r>
        <w:br w:type="page"/>
      </w:r>
    </w:p>
    <w:p>
      <w:pPr>
        <w:pStyle w:val="Heading1"/>
        <w:spacing w:after="240" w:before="360"/>
        <w:ind w:firstLine="0"/>
        <w:jc w:val="left"/>
      </w:pPr>
      <w:r>
        <w:rPr>
          <w:rFonts w:ascii="Arial" w:cs="Arial" w:eastAsia="Arial" w:hAnsi="Arial"/>
          <w:b/>
          <w:bCs/>
          <w:sz w:val="32"/>
          <w:szCs w:val="32"/>
        </w:rPr>
        <w:t xml:space="preserve">CAPÍTULO V: METODOLOGÍA DE DESARROLLO</w:t>
      </w:r>
    </w:p>
    <w:p>
      <w:pPr>
        <w:pStyle w:val="Heading2"/>
        <w:spacing w:after="180" w:before="240"/>
        <w:ind w:firstLine="0"/>
        <w:jc w:val="left"/>
      </w:pPr>
      <w:r>
        <w:rPr>
          <w:rFonts w:ascii="Arial" w:cs="Arial" w:eastAsia="Arial" w:hAnsi="Arial"/>
          <w:b/>
          <w:bCs/>
          <w:sz w:val="28"/>
          <w:szCs w:val="28"/>
        </w:rPr>
        <w:t xml:space="preserve">5.1. Tipo de investigación</w:t>
      </w:r>
    </w:p>
    <w:p>
      <w:pPr>
        <w:spacing w:after="120" w:line="360"/>
        <w:ind w:firstLine="720"/>
        <w:jc w:val="both"/>
      </w:pPr>
      <w:r>
        <w:rPr>
          <w:rFonts w:ascii="Arial" w:cs="Arial" w:eastAsia="Arial" w:hAnsi="Arial"/>
          <w:sz w:val="24"/>
          <w:szCs w:val="24"/>
        </w:rPr>
        <w:t xml:space="preserve">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pPr>
        <w:pStyle w:val="Heading2"/>
        <w:spacing w:after="180" w:before="240"/>
        <w:ind w:firstLine="0"/>
        <w:jc w:val="left"/>
      </w:pPr>
      <w:r>
        <w:rPr>
          <w:rFonts w:ascii="Arial" w:cs="Arial" w:eastAsia="Arial" w:hAnsi="Arial"/>
          <w:b/>
          <w:bCs/>
          <w:sz w:val="28"/>
          <w:szCs w:val="28"/>
        </w:rPr>
        <w:t xml:space="preserve">5.2. Metodología de desarrollo</w:t>
      </w:r>
    </w:p>
    <w:p>
      <w:pPr>
        <w:spacing w:after="120" w:line="360"/>
        <w:ind w:firstLine="720"/>
        <w:jc w:val="both"/>
      </w:pPr>
      <w:r>
        <w:rPr>
          <w:rFonts w:ascii="Arial" w:cs="Arial" w:eastAsia="Arial" w:hAnsi="Arial"/>
          <w:sz w:val="24"/>
          <w:szCs w:val="24"/>
        </w:rPr>
        <w:t xml:space="preserve">Para el desarrollo del sistema se adoptó un enfoque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pPr>
        <w:pStyle w:val="Heading2"/>
        <w:spacing w:after="180" w:before="240"/>
        <w:ind w:firstLine="0"/>
        <w:jc w:val="left"/>
      </w:pPr>
      <w:r>
        <w:rPr>
          <w:rFonts w:ascii="Arial" w:cs="Arial" w:eastAsia="Arial" w:hAnsi="Arial"/>
          <w:b/>
          <w:bCs/>
          <w:sz w:val="28"/>
          <w:szCs w:val="28"/>
        </w:rPr>
        <w:t xml:space="preserve">5.3. Herramientas y tecnologías</w:t>
      </w:r>
    </w:p>
    <w:p>
      <w:pPr>
        <w:spacing w:after="120" w:line="360"/>
        <w:ind w:firstLine="720"/>
        <w:jc w:val="both"/>
      </w:pPr>
      <w:r>
        <w:rPr>
          <w:rFonts w:ascii="Arial" w:cs="Arial" w:eastAsia="Arial" w:hAnsi="Arial"/>
          <w:sz w:val="24"/>
          <w:szCs w:val="24"/>
        </w:rPr>
        <w:t xml:space="preserve">La siguiente tabla detalla las herramientas y tecnologías utilizadas en el desarrollo del sistema, organizadas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200"/>
        <w:gridCol w:w="34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Componente</w:t>
            </w:r>
          </w:p>
        </w:tc>
        <w:tc>
          <w:tcPr>
            <w:tcW w:type="dxa" w:w="2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Tecnología</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Versión</w:t>
            </w:r>
          </w:p>
        </w:tc>
        <w:tc>
          <w:tcPr>
            <w:tcW w:type="dxa" w:w="3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Función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Python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3.11+</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Lenguaje de programación principal.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FastAPI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0.110+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Framework para la API REST con documentación automática.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SQLModel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0.0.16+</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ORM que integra SQLAlchemy y Pydantic.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Alembic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1.13+</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Control de versiones del esquema de base de datos.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python-jose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3.3+</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Generación y validación de tokens JWT.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passlib (bcrypt)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1.7+</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Hashing seguro de contraseñas.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WeasyPrint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62+</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Conversión de HTML a PDF para reportes.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Backend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pytest + httpx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7.4+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Pruebas unitarias y de integración de la API.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Base de datos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PostgreSQL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15+</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Sistema gestor de base de datos relacional.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Frontend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HTML5 + JavaScript ES6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Estructura e interactividad de la interfaz.</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Frontend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Tailwind CSS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3.4+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Estilos visuales de la interfaz.</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Frontend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FullCalendar.js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6.1+</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Calendario interactivo de disponibilidad médica.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Frontend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Inter (Google Fonts)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Tipografía profesional para la interfaz.</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Frontend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Lucide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Biblioteca de iconografía SVG.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Infraestructura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Docker Engine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Contenedorización de la aplicación.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Infraestructura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Docker Compose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2.20+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Orquestación de los contenedores.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Infraestructura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Nginx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1.25+</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Proxy inverso y terminación HTTPS.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Infraestructura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mkcert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Generación de certificado SSL para intranet.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Infraestructura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Git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2.30+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Control de versiones del código fuente.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Integración continua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GitHub Actions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Ejecución automática de pruebas y análisis estático.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Calidad de código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ruff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Linter de análisis estático para Python.</w:t>
            </w:r>
          </w:p>
        </w:tc>
      </w:tr>
    </w:tbl>
    <w:p>
      <w:pPr>
        <w:spacing w:after="200" w:line="240"/>
        <w:ind w:firstLine="0"/>
        <w:jc w:val="left"/>
      </w:pPr>
      <w:r>
        <w:rPr>
          <w:rFonts w:ascii="Arial" w:cs="Arial" w:eastAsia="Arial" w:hAnsi="Arial"/>
          <w:i/>
          <w:iCs/>
          <w:sz w:val="20"/>
          <w:szCs w:val="20"/>
        </w:rPr>
        <w:t xml:space="preserve">Nota. Elaboración propia (2026). Todo el software listado es de código abierto y gratuito. Tanto la biblioteca Inter como Lucide se cargan vía CDN para mantener el peso del frontend ligero.</w:t>
      </w:r>
    </w:p>
    <w:p>
      <w:pPr>
        <w:pStyle w:val="Heading2"/>
        <w:spacing w:after="180" w:before="240"/>
        <w:ind w:firstLine="0"/>
        <w:jc w:val="left"/>
      </w:pPr>
      <w:r>
        <w:rPr>
          <w:rFonts w:ascii="Arial" w:cs="Arial" w:eastAsia="Arial" w:hAnsi="Arial"/>
          <w:b/>
          <w:bCs/>
          <w:sz w:val="28"/>
          <w:szCs w:val="28"/>
        </w:rPr>
        <w:t xml:space="preserve">5.4. Estrategia de pruebas automatizadas</w:t>
      </w:r>
    </w:p>
    <w:p>
      <w:pPr>
        <w:spacing w:after="120" w:line="360"/>
        <w:ind w:firstLine="720"/>
        <w:jc w:val="both"/>
      </w:pPr>
      <w:r>
        <w:rPr>
          <w:rFonts w:ascii="Arial" w:cs="Arial" w:eastAsia="Arial" w:hAnsi="Arial"/>
          <w:sz w:val="24"/>
          <w:szCs w:val="24"/>
        </w:rPr>
        <w:t xml:space="preserve">El sistema incorpora una suite de pruebas construida con pytest que comprende ciento diez pruebas a la fecha del cierre del proyecto, organizadas en módulos por dominio funcional: autenticación, RBAC, gestión de pacientes, gestión de médicos y especialidades, citas e índice único parcial, diagnóstico estructurado, historial médico, sugerencia de disponibilidad, auditoría transaccional, reportes PDF y manejo de zonas horarias.</w:t>
      </w:r>
    </w:p>
    <w:p>
      <w:pPr>
        <w:spacing w:after="120" w:line="360"/>
        <w:ind w:firstLine="720"/>
        <w:jc w:val="both"/>
      </w:pPr>
      <w:r>
        <w:rPr>
          <w:rFonts w:ascii="Arial" w:cs="Arial" w:eastAsia="Arial" w:hAnsi="Arial"/>
          <w:sz w:val="24"/>
          <w:szCs w:val="24"/>
        </w:rPr>
        <w:t xml:space="preserve">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de datos y funciones auxiliares que simulan el inicio de sesión con cada uno de los roles del sistema.</w:t>
      </w:r>
    </w:p>
    <w:p>
      <w:pPr>
        <w:spacing w:after="120" w:line="360"/>
        <w:ind w:firstLine="720"/>
        <w:jc w:val="both"/>
      </w:pPr>
      <w:r>
        <w:rPr>
          <w:rFonts w:ascii="Arial" w:cs="Arial" w:eastAsia="Arial" w:hAnsi="Arial"/>
          <w:sz w:val="24"/>
          <w:szCs w:val="24"/>
        </w:rPr>
        <w:t xml:space="preserve">Las pruebas abarcan los flujos normales y alternos de cada caso de uso, las validaciones de cédula dominicana, las restricciones de unicidad incluyendo la del índice único parcial sobre la tabla de citas, las validaciones de los campos obligatorios introducidos durante la evolución del sistema (sexo y fecha de nacimiento en pacientes, condición principal en consultas), la unicidad entre la especialidad principal y las secundarias en médicos, la creación correcta de registros de auditoría con el nombre del usuario operante preservado, el comportamiento transaccional, el cálculo de la próxima disponibilidad médica sobre los horarios configurados, la recuperación del historial médico filtrado por médico y la generación de reportes PDF con el resumen de estados por período. La totalidad de la suite se ejecuta de manera automatizada en cada envío al repositorio a través del flujo de integración continua.</w:t>
      </w:r>
    </w:p>
    <w:p>
      <w:pPr>
        <w:pStyle w:val="Heading2"/>
        <w:spacing w:after="180" w:before="240"/>
        <w:ind w:firstLine="0"/>
        <w:jc w:val="left"/>
      </w:pPr>
      <w:r>
        <w:rPr>
          <w:rFonts w:ascii="Arial" w:cs="Arial" w:eastAsia="Arial" w:hAnsi="Arial"/>
          <w:b/>
          <w:bCs/>
          <w:sz w:val="28"/>
          <w:szCs w:val="28"/>
        </w:rPr>
        <w:t xml:space="preserve">5.5. Integración continua con GitHub Actions</w:t>
      </w:r>
    </w:p>
    <w:p>
      <w:pPr>
        <w:spacing w:after="120" w:line="360"/>
        <w:ind w:firstLine="720"/>
        <w:jc w:val="both"/>
      </w:pPr>
      <w:r>
        <w:rPr>
          <w:rFonts w:ascii="Arial" w:cs="Arial" w:eastAsia="Arial" w:hAnsi="Arial"/>
          <w:sz w:val="24"/>
          <w:szCs w:val="24"/>
        </w:rPr>
        <w:t xml:space="preserve">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pPr>
        <w:spacing w:after="120" w:line="360"/>
        <w:ind w:firstLine="720"/>
        <w:jc w:val="both"/>
      </w:pPr>
      <w:r>
        <w:rPr>
          <w:rFonts w:ascii="Arial" w:cs="Arial" w:eastAsia="Arial" w:hAnsi="Arial"/>
          <w:sz w:val="24"/>
          <w:szCs w:val="24"/>
        </w:rPr>
        <w:t xml:space="preserve">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 Para asegurar la reproducibilidad de las pruebas de generación de PDF se fijan explícitamente las versiones de las dependencias críticas WeasyPrint y pydyf.</w:t>
      </w:r>
    </w:p>
    <w:p>
      <w:pPr>
        <w:spacing w:after="120" w:line="360"/>
        <w:ind w:firstLine="720"/>
        <w:jc w:val="both"/>
      </w:pPr>
      <w:r>
        <w:rPr>
          <w:rFonts w:ascii="Arial" w:cs="Arial" w:eastAsia="Arial" w:hAnsi="Arial"/>
          <w:sz w:val="24"/>
          <w:szCs w:val="24"/>
        </w:rPr>
        <w:t xml:space="preserve">El segundo trabajo, denominado Docker build, construye la imagen Docker completa del sistema utilizando el mismo Dockerfile empleado en producción, validando que cualquier modificación del código o de las dependencias mantiene un artefacto desplegable.</w:t>
      </w:r>
    </w:p>
    <w:p>
      <w:pPr>
        <w:spacing w:after="120" w:line="360"/>
        <w:ind w:firstLine="720"/>
        <w:jc w:val="both"/>
      </w:pPr>
      <w:r>
        <w:rPr>
          <w:rFonts w:ascii="Arial" w:cs="Arial" w:eastAsia="Arial" w:hAnsi="Arial"/>
          <w:sz w:val="24"/>
          <w:szCs w:val="24"/>
        </w:rPr>
        <w:t xml:space="preserve">La disciplina de integración continua se complementa con una convención de mensajes de commit basada en el estándar Conventional Commits, que clasifica los cambios en categorías como feat, fix, docs, refactor y test.</w:t>
      </w:r>
    </w:p>
    <w:p>
      <w:pPr>
        <w:pStyle w:val="Heading2"/>
        <w:spacing w:after="180" w:before="240"/>
        <w:ind w:firstLine="0"/>
        <w:jc w:val="left"/>
      </w:pPr>
      <w:r>
        <w:rPr>
          <w:rFonts w:ascii="Arial" w:cs="Arial" w:eastAsia="Arial" w:hAnsi="Arial"/>
          <w:b/>
          <w:bCs/>
          <w:sz w:val="28"/>
          <w:szCs w:val="28"/>
        </w:rPr>
        <w:t xml:space="preserve">5.6. Cronograma de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200"/>
        <w:gridCol w:w="7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Fase</w:t>
            </w:r>
          </w:p>
        </w:tc>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Descripción</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Inicio</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Fin</w:t>
            </w:r>
          </w:p>
        </w:tc>
        <w:tc>
          <w:tcPr>
            <w:tcW w:type="dxa" w:w="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Días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Análisis del proceso actual y levantamiento de requisitos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15/04/2026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21/04/2026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Diseño: MER, DFD, casos de uso y prototipos de UI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22/04/2026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05/05/2026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10</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Iteración 1: módulo de pacientes y autenticación JWT/RBAC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06/05/2026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19/05/2026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10</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4</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Iteración 2: gestión de citas con FullCalendar.js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20/05/2026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02/06/2026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10</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5</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Iteración 3: módulo médico y reportes PDF con WeasyPrint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03/06/2026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16/06/2026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10</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6</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Seguridad: HTTPS, Alembic, auditoría y respaldos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17/06/2026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26/06/2026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8</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7</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Pruebas automatizadas y pruebas de usuario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01/07/2026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10/07/2026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8</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8</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Despliegue en intranet del hospital (Docker)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15/07/2026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21/07/2026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9</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Capacitación del personal y ajustes posteriores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22/07/2026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11/08/2026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10</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Cierre del proyecto y entrega del documento final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11/08/2026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15/08/2026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Contingencias y correcciones finales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18/08/2026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27/08/2026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8</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Total</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15/04/2026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27/08/2026</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97</w:t>
            </w:r>
          </w:p>
        </w:tc>
      </w:tr>
    </w:tbl>
    <w:p>
      <w:pPr>
        <w:spacing w:after="200" w:line="240"/>
        <w:ind w:firstLine="0"/>
        <w:jc w:val="left"/>
      </w:pPr>
      <w:r>
        <w:rPr>
          <w:rFonts w:ascii="Arial" w:cs="Arial" w:eastAsia="Arial" w:hAnsi="Arial"/>
          <w:i/>
          <w:iCs/>
          <w:sz w:val="20"/>
          <w:szCs w:val="20"/>
        </w:rPr>
        <w:t xml:space="preserve">Nota. Todas las fechas corresponden al año 2026. Elaboración propia (2026).</w:t>
      </w:r>
    </w:p>
    <w:p>
      <w:pPr>
        <w:pStyle w:val="Heading2"/>
        <w:spacing w:after="180" w:before="240"/>
        <w:ind w:firstLine="0"/>
        <w:jc w:val="left"/>
      </w:pPr>
      <w:r>
        <w:rPr>
          <w:rFonts w:ascii="Arial" w:cs="Arial" w:eastAsia="Arial" w:hAnsi="Arial"/>
          <w:b/>
          <w:bCs/>
          <w:sz w:val="28"/>
          <w:szCs w:val="28"/>
        </w:rPr>
        <w:t xml:space="preserve">5.7. Requerimientos de hardware</w:t>
      </w:r>
    </w:p>
    <w:p>
      <w:pPr>
        <w:spacing w:after="120" w:line="360"/>
        <w:ind w:firstLine="720"/>
        <w:jc w:val="both"/>
      </w:pPr>
      <w:r>
        <w:rPr>
          <w:rFonts w:ascii="Arial" w:cs="Arial" w:eastAsia="Arial" w:hAnsi="Arial"/>
          <w:sz w:val="24"/>
          <w:szCs w:val="24"/>
        </w:rPr>
        <w:t xml:space="preserve">Los requerimientos de hardware del servidor de la intranet del hospital donde se desplegará el sistema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Componente</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Mínimo</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spacing w:line="240"/>
              <w:ind w:firstLine="0"/>
              <w:jc w:val="center"/>
            </w:pPr>
            <w:r>
              <w:rPr>
                <w:rFonts w:ascii="Arial" w:cs="Arial" w:eastAsia="Arial" w:hAnsi="Arial"/>
                <w:b/>
                <w:bCs/>
                <w:sz w:val="20"/>
                <w:szCs w:val="20"/>
              </w:rPr>
              <w:t xml:space="preserve">Recomendado</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Procesador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Intel Core i5 8.ª generación / AMD Ryzen 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Intel Core i7 / AMD Ryzen 7</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Memoria RAM</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8 GB DDR4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16 GB DDR4</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Almacenamiento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256 GB SSD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512 GB SSD</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Sistema operativo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Ubuntu Server 20.04 LTS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Ubuntu Server 22.04 LTS</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Red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Ethernet 100 Mbps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40"/>
              <w:ind w:firstLine="0"/>
              <w:jc w:val="left"/>
            </w:pPr>
            <w:r>
              <w:rPr>
                <w:rFonts w:ascii="Arial" w:cs="Arial" w:eastAsia="Arial" w:hAnsi="Arial"/>
                <w:sz w:val="20"/>
                <w:szCs w:val="20"/>
              </w:rPr>
              <w:t xml:space="preserve">Ethernet 1 Gbps</w:t>
            </w:r>
          </w:p>
        </w:tc>
      </w:tr>
    </w:tbl>
    <w:p>
      <w:pPr>
        <w:spacing w:after="200" w:line="240"/>
        <w:ind w:firstLine="0"/>
        <w:jc w:val="left"/>
      </w:pPr>
      <w:r>
        <w:rPr>
          <w:rFonts w:ascii="Arial" w:cs="Arial" w:eastAsia="Arial" w:hAnsi="Arial"/>
          <w:i/>
          <w:iCs/>
          <w:sz w:val="20"/>
          <w:szCs w:val="20"/>
        </w:rPr>
        <w:t xml:space="preserve">Nota. El servidor debe permanecer encendido durante todo el horario laboral del hospital. Elaboración propia (2026).</w:t>
      </w:r>
    </w:p>
    <w:p>
      <w:r>
        <w:br w:type="page"/>
      </w:r>
    </w:p>
    <w:p>
      <w:pPr>
        <w:pStyle w:val="Heading1"/>
        <w:spacing w:after="240" w:before="360"/>
        <w:ind w:firstLine="0"/>
        <w:jc w:val="left"/>
      </w:pPr>
      <w:r>
        <w:rPr>
          <w:rFonts w:ascii="Arial" w:cs="Arial" w:eastAsia="Arial" w:hAnsi="Arial"/>
          <w:b/>
          <w:bCs/>
          <w:sz w:val="32"/>
          <w:szCs w:val="32"/>
        </w:rPr>
        <w:t xml:space="preserve">CONCLUSIÓN</w:t>
      </w:r>
    </w:p>
    <w:p>
      <w:pPr>
        <w:spacing w:after="120" w:line="360"/>
        <w:ind w:firstLine="720"/>
        <w:jc w:val="both"/>
      </w:pPr>
      <w:r>
        <w:rPr>
          <w:rFonts w:ascii="Arial" w:cs="Arial" w:eastAsia="Arial" w:hAnsi="Arial"/>
          <w:sz w:val="24"/>
          <w:szCs w:val="24"/>
        </w:rPr>
        <w:t xml:space="preserve">El Sistema Informático para la Gestión y Control de las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pPr>
        <w:spacing w:after="120" w:line="360"/>
        <w:ind w:firstLine="720"/>
        <w:jc w:val="both"/>
      </w:pPr>
      <w:r>
        <w:rPr>
          <w:rFonts w:ascii="Arial" w:cs="Arial" w:eastAsia="Arial" w:hAnsi="Arial"/>
          <w:sz w:val="24"/>
          <w:szCs w:val="24"/>
        </w:rPr>
        <w:t xml:space="preserve">El sistema centraliza el proceso de agendamiento mediante una interfaz intuitiva que reduce el tiempo de registro de citas de entre diez y veinte minutos a menos de cinco minutos, asistida por el mecanismo de sugerencia automática del próximo horario disponible que precarga la fecha y hora óptimas al seleccionar un médico.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configurado con formato de doce horas y soporte para vistas de día, semana y mes, permite a las secretarias visualizar la disponibilidad de los médicos en tiempo real sin necesidad de comunicación telefónica. La incorporación del diagnóstico estructurado en cinco campos clínicos y la consulta del historial médico previo del paciente fortalecen la continuidad asistencial y permiten al facultativo refrescar el contexto clínico antes de cada atención.</w:t>
      </w:r>
    </w:p>
    <w:p>
      <w:pPr>
        <w:spacing w:after="120" w:line="360"/>
        <w:ind w:firstLine="720"/>
        <w:jc w:val="both"/>
      </w:pPr>
      <w:r>
        <w:rPr>
          <w:rFonts w:ascii="Arial" w:cs="Arial" w:eastAsia="Arial" w:hAnsi="Arial"/>
          <w:sz w:val="24"/>
          <w:szCs w:val="24"/>
        </w:rPr>
        <w:t xml:space="preserve">Desde la perspectiva de la seguridad, el sistema implementa control de acceso basado en roles en dos capas complementarias (backend y frontend), hashing de contraseñas con bcrypt, comunicación cifrada HTTPS a través de Nginx, y auditoría transaccional de todas las operaciones críticas con preservación inmutable del nombre del usuario operante, en plena conformidad con la Ley 172-13. El módulo de generación automatizada de reportes PDF mediante WeasyPrint elimina el proceso de elaboración manual mensual, e incorpora una sección de resumen del período con los conteos por estado (pendientes, atendidas, canceladas y total general), proporcionando datos consolidados para la toma de decisiones administrativas.</w:t>
      </w:r>
    </w:p>
    <w:p>
      <w:pPr>
        <w:spacing w:after="120" w:line="360"/>
        <w:ind w:firstLine="720"/>
        <w:jc w:val="both"/>
      </w:pPr>
      <w:r>
        <w:rPr>
          <w:rFonts w:ascii="Arial" w:cs="Arial" w:eastAsia="Arial" w:hAnsi="Arial"/>
          <w:sz w:val="24"/>
          <w:szCs w:val="24"/>
        </w:rPr>
        <w:t xml:space="preserve">La adopción de una suite de pruebas automatizadas que comprende ciento diez pruebas a la fecha del cierre del proyecto, organizadas en módulos por dominio funcional, y de un flujo de integración continua con GitHub Actions, asegura que cada cambio del código fuente sea validado antes de su incorporación al repositorio principal, reduciendo el riesgo de regresiones y elevando la calidad del software a estándares profesionales. El sistema gestiona el manejo de zonas horarias mediante columnas TIMESTAMPTZ y la función centralizada ahora_local() anclada a America/Santo_Domingo, garantizando que los registros de auditoría y los reportes reflejen la hora real de operación en la República Dominicana. El control de versiones del esquema se realiza mediante cinco migraciones Alembic reversibles que documentan la evolución del modelo durante el desarrollo iterativo.</w:t>
      </w:r>
    </w:p>
    <w:p>
      <w:pPr>
        <w:spacing w:after="120" w:line="360"/>
        <w:ind w:firstLine="720"/>
        <w:jc w:val="both"/>
      </w:pPr>
      <w:r>
        <w:rPr>
          <w:rFonts w:ascii="Arial" w:cs="Arial" w:eastAsia="Arial" w:hAnsi="Arial"/>
          <w:sz w:val="24"/>
          <w:szCs w:val="24"/>
        </w:rPr>
        <w:t xml:space="preserve">El proyecto demuestra que es posible desarrollar sistemas de información para el sector salud público dominicano utilizando exclusivamente tecnologías de código abierto, alineado con la misión del HTQPJB de brindar servicios con calidad y humanizados, y con su visión de alcanzar la excelencia en la prestación de servicios traumatológicos y quirúrgicos.</w:t>
      </w:r>
    </w:p>
    <w:p>
      <w:r>
        <w:br w:type="page"/>
      </w:r>
    </w:p>
    <w:p>
      <w:pPr>
        <w:pStyle w:val="Heading1"/>
        <w:spacing w:after="240" w:before="360"/>
        <w:ind w:firstLine="0"/>
        <w:jc w:val="left"/>
      </w:pPr>
      <w:r>
        <w:rPr>
          <w:rFonts w:ascii="Arial" w:cs="Arial" w:eastAsia="Arial" w:hAnsi="Arial"/>
          <w:b/>
          <w:bCs/>
          <w:sz w:val="32"/>
          <w:szCs w:val="32"/>
        </w:rPr>
        <w:t xml:space="preserve">RECOMENDACIONES</w:t>
      </w:r>
    </w:p>
    <w:p>
      <w:pPr>
        <w:pStyle w:val="ListParagraph"/>
        <w:numPr>
          <w:ilvl w:val="0"/>
          <w:numId w:val="2"/>
        </w:numPr>
        <w:spacing w:after="80" w:line="360"/>
        <w:jc w:val="both"/>
      </w:pPr>
      <w:r>
        <w:rPr>
          <w:rFonts w:ascii="Arial" w:cs="Arial" w:eastAsia="Arial" w:hAnsi="Arial"/>
          <w:sz w:val="24"/>
          <w:szCs w:val="24"/>
        </w:rPr>
        <w:t xml:space="preserve">Mantener actualizados el software y sus componentes de forma periódica, dado que las actualizaciones incorporan correcciones de seguridad y mejoras de rendimiento.</w:t>
      </w:r>
    </w:p>
    <w:p>
      <w:pPr>
        <w:pStyle w:val="ListParagraph"/>
        <w:numPr>
          <w:ilvl w:val="0"/>
          <w:numId w:val="2"/>
        </w:numPr>
        <w:spacing w:after="80" w:line="360"/>
        <w:jc w:val="both"/>
      </w:pPr>
      <w:r>
        <w:rPr>
          <w:rFonts w:ascii="Arial" w:cs="Arial" w:eastAsia="Arial" w:hAnsi="Arial"/>
          <w:sz w:val="24"/>
          <w:szCs w:val="24"/>
        </w:rPr>
        <w:t xml:space="preserve">Verificar mensualmente que el proceso de respaldo automatizado (pg_dump con tareas programadas) esté funcionando correctamente, revisando los registros correspondientes.</w:t>
      </w:r>
    </w:p>
    <w:p>
      <w:pPr>
        <w:pStyle w:val="ListParagraph"/>
        <w:numPr>
          <w:ilvl w:val="0"/>
          <w:numId w:val="2"/>
        </w:numPr>
        <w:spacing w:after="80" w:line="360"/>
        <w:jc w:val="both"/>
      </w:pPr>
      <w:r>
        <w:rPr>
          <w:rFonts w:ascii="Arial" w:cs="Arial" w:eastAsia="Arial" w:hAnsi="Arial"/>
          <w:sz w:val="24"/>
          <w:szCs w:val="24"/>
        </w:rPr>
        <w:t xml:space="preserve">Revisar periódicamente los roles asignados a cada usuario desde el módulo de administración, garantizando el principio de mínimo privilegio.</w:t>
      </w:r>
    </w:p>
    <w:p>
      <w:pPr>
        <w:pStyle w:val="ListParagraph"/>
        <w:numPr>
          <w:ilvl w:val="0"/>
          <w:numId w:val="2"/>
        </w:numPr>
        <w:spacing w:after="80" w:line="360"/>
        <w:jc w:val="both"/>
      </w:pPr>
      <w:r>
        <w:rPr>
          <w:rFonts w:ascii="Arial" w:cs="Arial" w:eastAsia="Arial" w:hAnsi="Arial"/>
          <w:sz w:val="24"/>
          <w:szCs w:val="24"/>
        </w:rPr>
        <w:t xml:space="preserve">Capacitar al personal nuevo en el uso del sistema mediante los manuales de usuario disponibles, antes de otorgarles acceso a operaciones críticas.</w:t>
      </w:r>
    </w:p>
    <w:p>
      <w:pPr>
        <w:pStyle w:val="ListParagraph"/>
        <w:numPr>
          <w:ilvl w:val="0"/>
          <w:numId w:val="2"/>
        </w:numPr>
        <w:spacing w:after="80" w:line="360"/>
        <w:jc w:val="both"/>
      </w:pPr>
      <w:r>
        <w:rPr>
          <w:rFonts w:ascii="Arial" w:cs="Arial" w:eastAsia="Arial" w:hAnsi="Arial"/>
          <w:sz w:val="24"/>
          <w:szCs w:val="24"/>
        </w:rPr>
        <w:t xml:space="preserve">Mantener el registro de auditoría como respaldo principal ante cualquier incidente de seguridad, dado que constituye la evidencia documentada de todas las operaciones.</w:t>
      </w:r>
    </w:p>
    <w:p>
      <w:pPr>
        <w:pStyle w:val="ListParagraph"/>
        <w:numPr>
          <w:ilvl w:val="0"/>
          <w:numId w:val="2"/>
        </w:numPr>
        <w:spacing w:after="80" w:line="360"/>
        <w:jc w:val="both"/>
      </w:pPr>
      <w:r>
        <w:rPr>
          <w:rFonts w:ascii="Arial" w:cs="Arial" w:eastAsia="Arial" w:hAnsi="Arial"/>
          <w:sz w:val="24"/>
          <w:szCs w:val="24"/>
        </w:rPr>
        <w:t xml:space="preserve">Considerar, en futuras versiones, la integración del sistema con el expediente médico electrónico para ampliar el alcance del historial clínico.</w:t>
      </w:r>
    </w:p>
    <w:p>
      <w:pPr>
        <w:pStyle w:val="ListParagraph"/>
        <w:numPr>
          <w:ilvl w:val="0"/>
          <w:numId w:val="2"/>
        </w:numPr>
        <w:spacing w:after="80" w:line="360"/>
        <w:jc w:val="both"/>
      </w:pPr>
      <w:r>
        <w:rPr>
          <w:rFonts w:ascii="Arial" w:cs="Arial" w:eastAsia="Arial" w:hAnsi="Arial"/>
          <w:sz w:val="24"/>
          <w:szCs w:val="24"/>
        </w:rPr>
        <w:t xml:space="preserve">Evaluar, a mediano plazo, la incorporación de notificaciones automatizadas por SMS o correo electrónico para reducir el ausentismo de pacientes.</w:t>
      </w:r>
    </w:p>
    <w:p>
      <w:pPr>
        <w:pStyle w:val="ListParagraph"/>
        <w:numPr>
          <w:ilvl w:val="0"/>
          <w:numId w:val="2"/>
        </w:numPr>
        <w:spacing w:after="80" w:line="360"/>
        <w:jc w:val="both"/>
      </w:pPr>
      <w:r>
        <w:rPr>
          <w:rFonts w:ascii="Arial" w:cs="Arial" w:eastAsia="Arial" w:hAnsi="Arial"/>
          <w:sz w:val="24"/>
          <w:szCs w:val="24"/>
        </w:rPr>
        <w:t xml:space="preserve">Servir las dependencias frontend de CDN (Inter y Lucide) desde el propio servidor del hospital en el despliegue final, garantizando el funcionamiento completo aun en condiciones de intranet sin acceso a internet.</w:t>
      </w:r>
    </w:p>
    <w:p>
      <w:r>
        <w:br w:type="page"/>
      </w:r>
    </w:p>
    <w:p>
      <w:pPr>
        <w:pStyle w:val="Heading1"/>
        <w:spacing w:after="240" w:before="360"/>
        <w:ind w:firstLine="0"/>
        <w:jc w:val="left"/>
      </w:pPr>
      <w:r>
        <w:rPr>
          <w:rFonts w:ascii="Arial" w:cs="Arial" w:eastAsia="Arial" w:hAnsi="Arial"/>
          <w:b/>
          <w:bCs/>
          <w:sz w:val="32"/>
          <w:szCs w:val="32"/>
        </w:rPr>
        <w:t xml:space="preserve">ANEXO. Script DDL completo de la base de datos</w:t>
      </w:r>
    </w:p>
    <w:p>
      <w:pPr>
        <w:spacing w:after="80" w:line="240"/>
        <w:ind w:firstLine="0"/>
      </w:pPr>
      <w:r>
        <w:rPr>
          <w:rFonts w:ascii="Consolas" w:cs="Consolas" w:eastAsia="Consolas" w:hAnsi="Consolas"/>
          <w:sz w:val="20"/>
          <w:szCs w:val="20"/>
        </w:rPr>
        <w:t xml:space="preserve">-- Base de datos: sgcm_db — PostgreSQL 15</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usuarios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nombre VARCHAR(100) NOT NULL,</w:t>
      </w:r>
    </w:p>
    <w:p>
      <w:pPr>
        <w:spacing w:line="240"/>
        <w:ind w:firstLine="0"/>
      </w:pPr>
      <w:r>
        <w:rPr>
          <w:rFonts w:ascii="Consolas" w:cs="Consolas" w:eastAsia="Consolas" w:hAnsi="Consolas"/>
          <w:sz w:val="20"/>
          <w:szCs w:val="20"/>
        </w:rPr>
        <w:t xml:space="preserve">    email VARCHAR(100) UNIQUE NOT NULL,</w:t>
      </w:r>
    </w:p>
    <w:p>
      <w:pPr>
        <w:spacing w:line="240"/>
        <w:ind w:firstLine="0"/>
      </w:pPr>
      <w:r>
        <w:rPr>
          <w:rFonts w:ascii="Consolas" w:cs="Consolas" w:eastAsia="Consolas" w:hAnsi="Consolas"/>
          <w:sz w:val="20"/>
          <w:szCs w:val="20"/>
        </w:rPr>
        <w:t xml:space="preserve">    password_hash VARCHAR(255) NOT NULL,</w:t>
      </w:r>
    </w:p>
    <w:p>
      <w:pPr>
        <w:spacing w:line="240"/>
        <w:ind w:firstLine="0"/>
      </w:pPr>
      <w:r>
        <w:rPr>
          <w:rFonts w:ascii="Consolas" w:cs="Consolas" w:eastAsia="Consolas" w:hAnsi="Consolas"/>
          <w:sz w:val="20"/>
          <w:szCs w:val="20"/>
        </w:rPr>
        <w:t xml:space="preserve">    rol VARCHAR(20) NOT NULL</w:t>
      </w:r>
    </w:p>
    <w:p>
      <w:pPr>
        <w:spacing w:line="240"/>
        <w:ind w:firstLine="0"/>
      </w:pPr>
      <w:r>
        <w:rPr>
          <w:rFonts w:ascii="Consolas" w:cs="Consolas" w:eastAsia="Consolas" w:hAnsi="Consolas"/>
          <w:sz w:val="20"/>
          <w:szCs w:val="20"/>
        </w:rPr>
        <w:t xml:space="preserve">        CHECK (rol IN ('secretaria','medico','admin')),</w:t>
      </w:r>
    </w:p>
    <w:p>
      <w:pPr>
        <w:spacing w:line="240"/>
        <w:ind w:firstLine="0"/>
      </w:pPr>
      <w:r>
        <w:rPr>
          <w:rFonts w:ascii="Consolas" w:cs="Consolas" w:eastAsia="Consolas" w:hAnsi="Consolas"/>
          <w:sz w:val="20"/>
          <w:szCs w:val="20"/>
        </w:rPr>
        <w:t xml:space="preserve">    activo BOOLEAN DEFAULT TRUE,</w:t>
      </w:r>
    </w:p>
    <w:p>
      <w:pPr>
        <w:spacing w:line="240"/>
        <w:ind w:firstLine="0"/>
      </w:pPr>
      <w:r>
        <w:rPr>
          <w:rFonts w:ascii="Consolas" w:cs="Consolas" w:eastAsia="Consolas" w:hAnsi="Consolas"/>
          <w:sz w:val="20"/>
          <w:szCs w:val="20"/>
        </w:rPr>
        <w:t xml:space="preserve">    fecha_creacion TIMESTAMPTZ DEFAULT NOW()</w:t>
      </w:r>
    </w:p>
    <w:p>
      <w:pPr>
        <w:spacing w:line="240"/>
        <w:ind w:firstLine="0"/>
      </w:pPr>
      <w:r>
        <w:rPr>
          <w:rFonts w:ascii="Consolas" w:cs="Consolas" w:eastAsia="Consolas" w:hAnsi="Consolas"/>
          <w:sz w:val="20"/>
          <w:szCs w:val="20"/>
        </w:rPr>
        <w:t xml:space="preserve">);</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pacientes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cedula VARCHAR(13) UNIQUE NOT NULL,</w:t>
      </w:r>
    </w:p>
    <w:p>
      <w:pPr>
        <w:spacing w:line="240"/>
        <w:ind w:firstLine="0"/>
      </w:pPr>
      <w:r>
        <w:rPr>
          <w:rFonts w:ascii="Consolas" w:cs="Consolas" w:eastAsia="Consolas" w:hAnsi="Consolas"/>
          <w:sz w:val="20"/>
          <w:szCs w:val="20"/>
        </w:rPr>
        <w:t xml:space="preserve">    nombre VARCHAR(100) NOT NULL,</w:t>
      </w:r>
    </w:p>
    <w:p>
      <w:pPr>
        <w:spacing w:line="240"/>
        <w:ind w:firstLine="0"/>
      </w:pPr>
      <w:r>
        <w:rPr>
          <w:rFonts w:ascii="Consolas" w:cs="Consolas" w:eastAsia="Consolas" w:hAnsi="Consolas"/>
          <w:sz w:val="20"/>
          <w:szCs w:val="20"/>
        </w:rPr>
        <w:t xml:space="preserve">    apellidos VARCHAR(100) NOT NULL,</w:t>
      </w:r>
    </w:p>
    <w:p>
      <w:pPr>
        <w:spacing w:line="240"/>
        <w:ind w:firstLine="0"/>
      </w:pPr>
      <w:r>
        <w:rPr>
          <w:rFonts w:ascii="Consolas" w:cs="Consolas" w:eastAsia="Consolas" w:hAnsi="Consolas"/>
          <w:sz w:val="20"/>
          <w:szCs w:val="20"/>
        </w:rPr>
        <w:t xml:space="preserve">    fecha_nacimiento DATE NOT NULL,</w:t>
      </w:r>
    </w:p>
    <w:p>
      <w:pPr>
        <w:spacing w:line="240"/>
        <w:ind w:firstLine="0"/>
      </w:pPr>
      <w:r>
        <w:rPr>
          <w:rFonts w:ascii="Consolas" w:cs="Consolas" w:eastAsia="Consolas" w:hAnsi="Consolas"/>
          <w:sz w:val="20"/>
          <w:szCs w:val="20"/>
        </w:rPr>
        <w:t xml:space="preserve">    sexo VARCHAR(20) NOT NULL</w:t>
      </w:r>
    </w:p>
    <w:p>
      <w:pPr>
        <w:spacing w:line="240"/>
        <w:ind w:firstLine="0"/>
      </w:pPr>
      <w:r>
        <w:rPr>
          <w:rFonts w:ascii="Consolas" w:cs="Consolas" w:eastAsia="Consolas" w:hAnsi="Consolas"/>
          <w:sz w:val="20"/>
          <w:szCs w:val="20"/>
        </w:rPr>
        <w:t xml:space="preserve">        CHECK (sexo IN ('masculino','femenino','otro','prefiero no decir')),</w:t>
      </w:r>
    </w:p>
    <w:p>
      <w:pPr>
        <w:spacing w:line="240"/>
        <w:ind w:firstLine="0"/>
      </w:pPr>
      <w:r>
        <w:rPr>
          <w:rFonts w:ascii="Consolas" w:cs="Consolas" w:eastAsia="Consolas" w:hAnsi="Consolas"/>
          <w:sz w:val="20"/>
          <w:szCs w:val="20"/>
        </w:rPr>
        <w:t xml:space="preserve">    telefono VARCHAR(15) NOT NULL,</w:t>
      </w:r>
    </w:p>
    <w:p>
      <w:pPr>
        <w:spacing w:line="240"/>
        <w:ind w:firstLine="0"/>
      </w:pPr>
      <w:r>
        <w:rPr>
          <w:rFonts w:ascii="Consolas" w:cs="Consolas" w:eastAsia="Consolas" w:hAnsi="Consolas"/>
          <w:sz w:val="20"/>
          <w:szCs w:val="20"/>
        </w:rPr>
        <w:t xml:space="preserve">    direccion TEXT,</w:t>
      </w:r>
    </w:p>
    <w:p>
      <w:pPr>
        <w:spacing w:line="240"/>
        <w:ind w:firstLine="0"/>
      </w:pPr>
      <w:r>
        <w:rPr>
          <w:rFonts w:ascii="Consolas" w:cs="Consolas" w:eastAsia="Consolas" w:hAnsi="Consolas"/>
          <w:sz w:val="20"/>
          <w:szCs w:val="20"/>
        </w:rPr>
        <w:t xml:space="preserve">    fecha_registro TIMESTAMPTZ DEFAULT NOW()</w:t>
      </w:r>
    </w:p>
    <w:p>
      <w:pPr>
        <w:spacing w:line="240"/>
        <w:ind w:firstLine="0"/>
      </w:pPr>
      <w:r>
        <w:rPr>
          <w:rFonts w:ascii="Consolas" w:cs="Consolas" w:eastAsia="Consolas" w:hAnsi="Consolas"/>
          <w:sz w:val="20"/>
          <w:szCs w:val="20"/>
        </w:rPr>
        <w:t xml:space="preserve">);</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medicos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id_usuario INTEGER REFERENCES usuarios(id) ON DELETE SET NULL,</w:t>
      </w:r>
    </w:p>
    <w:p>
      <w:pPr>
        <w:spacing w:line="240"/>
        <w:ind w:firstLine="0"/>
      </w:pPr>
      <w:r>
        <w:rPr>
          <w:rFonts w:ascii="Consolas" w:cs="Consolas" w:eastAsia="Consolas" w:hAnsi="Consolas"/>
          <w:sz w:val="20"/>
          <w:szCs w:val="20"/>
        </w:rPr>
        <w:t xml:space="preserve">    nombre VARCHAR(100) NOT NULL,</w:t>
      </w:r>
    </w:p>
    <w:p>
      <w:pPr>
        <w:spacing w:line="240"/>
        <w:ind w:firstLine="0"/>
      </w:pPr>
      <w:r>
        <w:rPr>
          <w:rFonts w:ascii="Consolas" w:cs="Consolas" w:eastAsia="Consolas" w:hAnsi="Consolas"/>
          <w:sz w:val="20"/>
          <w:szCs w:val="20"/>
        </w:rPr>
        <w:t xml:space="preserve">    especialidad VARCHAR(50) NOT NULL,</w:t>
      </w:r>
    </w:p>
    <w:p>
      <w:pPr>
        <w:spacing w:line="240"/>
        <w:ind w:firstLine="0"/>
      </w:pPr>
      <w:r>
        <w:rPr>
          <w:rFonts w:ascii="Consolas" w:cs="Consolas" w:eastAsia="Consolas" w:hAnsi="Consolas"/>
          <w:sz w:val="20"/>
          <w:szCs w:val="20"/>
        </w:rPr>
        <w:t xml:space="preserve">    especialidad_secundaria_1 VARCHAR(50),</w:t>
      </w:r>
    </w:p>
    <w:p>
      <w:pPr>
        <w:spacing w:line="240"/>
        <w:ind w:firstLine="0"/>
      </w:pPr>
      <w:r>
        <w:rPr>
          <w:rFonts w:ascii="Consolas" w:cs="Consolas" w:eastAsia="Consolas" w:hAnsi="Consolas"/>
          <w:sz w:val="20"/>
          <w:szCs w:val="20"/>
        </w:rPr>
        <w:t xml:space="preserve">    especialidad_secundaria_2 VARCHAR(50),</w:t>
      </w:r>
    </w:p>
    <w:p>
      <w:pPr>
        <w:spacing w:line="240"/>
        <w:ind w:firstLine="0"/>
      </w:pPr>
      <w:r>
        <w:rPr>
          <w:rFonts w:ascii="Consolas" w:cs="Consolas" w:eastAsia="Consolas" w:hAnsi="Consolas"/>
          <w:sz w:val="20"/>
          <w:szCs w:val="20"/>
        </w:rPr>
        <w:t xml:space="preserve">    telefono VARCHAR(15),</w:t>
      </w:r>
    </w:p>
    <w:p>
      <w:pPr>
        <w:spacing w:line="240"/>
        <w:ind w:firstLine="0"/>
      </w:pPr>
      <w:r>
        <w:rPr>
          <w:rFonts w:ascii="Consolas" w:cs="Consolas" w:eastAsia="Consolas" w:hAnsi="Consolas"/>
          <w:sz w:val="20"/>
          <w:szCs w:val="20"/>
        </w:rPr>
        <w:t xml:space="preserve">    activo BOOLEAN DEFAULT TRUE</w:t>
      </w:r>
    </w:p>
    <w:p>
      <w:pPr>
        <w:spacing w:line="240"/>
        <w:ind w:firstLine="0"/>
      </w:pPr>
      <w:r>
        <w:rPr>
          <w:rFonts w:ascii="Consolas" w:cs="Consolas" w:eastAsia="Consolas" w:hAnsi="Consolas"/>
          <w:sz w:val="20"/>
          <w:szCs w:val="20"/>
        </w:rPr>
        <w:t xml:space="preserve">);</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horarios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id_medico INTEGER REFERENCES medicos(id) ON DELETE CASCADE,</w:t>
      </w:r>
    </w:p>
    <w:p>
      <w:pPr>
        <w:spacing w:line="240"/>
        <w:ind w:firstLine="0"/>
      </w:pPr>
      <w:r>
        <w:rPr>
          <w:rFonts w:ascii="Consolas" w:cs="Consolas" w:eastAsia="Consolas" w:hAnsi="Consolas"/>
          <w:sz w:val="20"/>
          <w:szCs w:val="20"/>
        </w:rPr>
        <w:t xml:space="preserve">    dia_semana SMALLINT NOT NULL</w:t>
      </w:r>
    </w:p>
    <w:p>
      <w:pPr>
        <w:spacing w:line="240"/>
        <w:ind w:firstLine="0"/>
      </w:pPr>
      <w:r>
        <w:rPr>
          <w:rFonts w:ascii="Consolas" w:cs="Consolas" w:eastAsia="Consolas" w:hAnsi="Consolas"/>
          <w:sz w:val="20"/>
          <w:szCs w:val="20"/>
        </w:rPr>
        <w:t xml:space="preserve">        CHECK (dia_semana BETWEEN 1 AND 7),</w:t>
      </w:r>
    </w:p>
    <w:p>
      <w:pPr>
        <w:spacing w:line="240"/>
        <w:ind w:firstLine="0"/>
      </w:pPr>
      <w:r>
        <w:rPr>
          <w:rFonts w:ascii="Consolas" w:cs="Consolas" w:eastAsia="Consolas" w:hAnsi="Consolas"/>
          <w:sz w:val="20"/>
          <w:szCs w:val="20"/>
        </w:rPr>
        <w:t xml:space="preserve">    hora_inicio TIME NOT NULL,</w:t>
      </w:r>
    </w:p>
    <w:p>
      <w:pPr>
        <w:spacing w:line="240"/>
        <w:ind w:firstLine="0"/>
      </w:pPr>
      <w:r>
        <w:rPr>
          <w:rFonts w:ascii="Consolas" w:cs="Consolas" w:eastAsia="Consolas" w:hAnsi="Consolas"/>
          <w:sz w:val="20"/>
          <w:szCs w:val="20"/>
        </w:rPr>
        <w:t xml:space="preserve">    hora_fin TIME NOT NULL,</w:t>
      </w:r>
    </w:p>
    <w:p>
      <w:pPr>
        <w:spacing w:line="240"/>
        <w:ind w:firstLine="0"/>
      </w:pPr>
      <w:r>
        <w:rPr>
          <w:rFonts w:ascii="Consolas" w:cs="Consolas" w:eastAsia="Consolas" w:hAnsi="Consolas"/>
          <w:sz w:val="20"/>
          <w:szCs w:val="20"/>
        </w:rPr>
        <w:t xml:space="preserve">    activo BOOLEAN DEFAULT TRUE</w:t>
      </w:r>
    </w:p>
    <w:p>
      <w:pPr>
        <w:spacing w:line="240"/>
        <w:ind w:firstLine="0"/>
      </w:pPr>
      <w:r>
        <w:rPr>
          <w:rFonts w:ascii="Consolas" w:cs="Consolas" w:eastAsia="Consolas" w:hAnsi="Consolas"/>
          <w:sz w:val="20"/>
          <w:szCs w:val="20"/>
        </w:rPr>
        <w:t xml:space="preserve">);</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citas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id_paciente INTEGER REFERENCES pacientes(id) NOT NULL,</w:t>
      </w:r>
    </w:p>
    <w:p>
      <w:pPr>
        <w:spacing w:line="240"/>
        <w:ind w:firstLine="0"/>
      </w:pPr>
      <w:r>
        <w:rPr>
          <w:rFonts w:ascii="Consolas" w:cs="Consolas" w:eastAsia="Consolas" w:hAnsi="Consolas"/>
          <w:sz w:val="20"/>
          <w:szCs w:val="20"/>
        </w:rPr>
        <w:t xml:space="preserve">    id_medico INTEGER REFERENCES medicos(id) NOT NULL,</w:t>
      </w:r>
    </w:p>
    <w:p>
      <w:pPr>
        <w:spacing w:line="240"/>
        <w:ind w:firstLine="0"/>
      </w:pPr>
      <w:r>
        <w:rPr>
          <w:rFonts w:ascii="Consolas" w:cs="Consolas" w:eastAsia="Consolas" w:hAnsi="Consolas"/>
          <w:sz w:val="20"/>
          <w:szCs w:val="20"/>
        </w:rPr>
        <w:t xml:space="preserve">    fecha DATE NOT NULL,</w:t>
      </w:r>
    </w:p>
    <w:p>
      <w:pPr>
        <w:spacing w:line="240"/>
        <w:ind w:firstLine="0"/>
      </w:pPr>
      <w:r>
        <w:rPr>
          <w:rFonts w:ascii="Consolas" w:cs="Consolas" w:eastAsia="Consolas" w:hAnsi="Consolas"/>
          <w:sz w:val="20"/>
          <w:szCs w:val="20"/>
        </w:rPr>
        <w:t xml:space="preserve">    hora TIME NOT NULL,</w:t>
      </w:r>
    </w:p>
    <w:p>
      <w:pPr>
        <w:spacing w:line="240"/>
        <w:ind w:firstLine="0"/>
      </w:pPr>
      <w:r>
        <w:rPr>
          <w:rFonts w:ascii="Consolas" w:cs="Consolas" w:eastAsia="Consolas" w:hAnsi="Consolas"/>
          <w:sz w:val="20"/>
          <w:szCs w:val="20"/>
        </w:rPr>
        <w:t xml:space="preserve">    estado VARCHAR(20) DEFAULT 'pendiente'</w:t>
      </w:r>
    </w:p>
    <w:p>
      <w:pPr>
        <w:spacing w:line="240"/>
        <w:ind w:firstLine="0"/>
      </w:pPr>
      <w:r>
        <w:rPr>
          <w:rFonts w:ascii="Consolas" w:cs="Consolas" w:eastAsia="Consolas" w:hAnsi="Consolas"/>
          <w:sz w:val="20"/>
          <w:szCs w:val="20"/>
        </w:rPr>
        <w:t xml:space="preserve">        CHECK (estado IN ('pendiente','atendida','cancelada')),</w:t>
      </w:r>
    </w:p>
    <w:p>
      <w:pPr>
        <w:spacing w:line="240"/>
        <w:ind w:firstLine="0"/>
      </w:pPr>
      <w:r>
        <w:rPr>
          <w:rFonts w:ascii="Consolas" w:cs="Consolas" w:eastAsia="Consolas" w:hAnsi="Consolas"/>
          <w:sz w:val="20"/>
          <w:szCs w:val="20"/>
        </w:rPr>
        <w:t xml:space="preserve">    motivo TEXT,</w:t>
      </w:r>
    </w:p>
    <w:p>
      <w:pPr>
        <w:spacing w:line="240"/>
        <w:ind w:firstLine="0"/>
      </w:pPr>
      <w:r>
        <w:rPr>
          <w:rFonts w:ascii="Consolas" w:cs="Consolas" w:eastAsia="Consolas" w:hAnsi="Consolas"/>
          <w:sz w:val="20"/>
          <w:szCs w:val="20"/>
        </w:rPr>
        <w:t xml:space="preserve">    id_secretaria INTEGER REFERENCES usuarios(id) NOT NULL,</w:t>
      </w:r>
    </w:p>
    <w:p>
      <w:pPr>
        <w:spacing w:line="240"/>
        <w:ind w:firstLine="0"/>
      </w:pPr>
      <w:r>
        <w:rPr>
          <w:rFonts w:ascii="Consolas" w:cs="Consolas" w:eastAsia="Consolas" w:hAnsi="Consolas"/>
          <w:sz w:val="20"/>
          <w:szCs w:val="20"/>
        </w:rPr>
        <w:t xml:space="preserve">    fecha_registro TIMESTAMPTZ DEFAULT NOW()</w:t>
      </w:r>
    </w:p>
    <w:p>
      <w:pPr>
        <w:spacing w:line="240"/>
        <w:ind w:firstLine="0"/>
      </w:pPr>
      <w:r>
        <w:rPr>
          <w:rFonts w:ascii="Consolas" w:cs="Consolas" w:eastAsia="Consolas" w:hAnsi="Consolas"/>
          <w:sz w:val="20"/>
          <w:szCs w:val="20"/>
        </w:rPr>
        <w:t xml:space="preserve">);</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 Índice único parcial: permite reutilizar horarios liberados por cancelación</w:t>
      </w:r>
    </w:p>
    <w:p>
      <w:pPr>
        <w:spacing w:line="240"/>
        <w:ind w:firstLine="0"/>
      </w:pPr>
      <w:r>
        <w:rPr>
          <w:rFonts w:ascii="Consolas" w:cs="Consolas" w:eastAsia="Consolas" w:hAnsi="Consolas"/>
          <w:sz w:val="20"/>
          <w:szCs w:val="20"/>
        </w:rPr>
        <w:t xml:space="preserve">CREATE UNIQUE INDEX uq_citas_medico_fecha_hora</w:t>
      </w:r>
    </w:p>
    <w:p>
      <w:pPr>
        <w:spacing w:line="240"/>
        <w:ind w:firstLine="0"/>
      </w:pPr>
      <w:r>
        <w:rPr>
          <w:rFonts w:ascii="Consolas" w:cs="Consolas" w:eastAsia="Consolas" w:hAnsi="Consolas"/>
          <w:sz w:val="20"/>
          <w:szCs w:val="20"/>
        </w:rPr>
        <w:t xml:space="preserve">    ON citas (id_medico, fecha, hora)</w:t>
      </w:r>
    </w:p>
    <w:p>
      <w:pPr>
        <w:spacing w:line="240"/>
        <w:ind w:firstLine="0"/>
      </w:pPr>
      <w:r>
        <w:rPr>
          <w:rFonts w:ascii="Consolas" w:cs="Consolas" w:eastAsia="Consolas" w:hAnsi="Consolas"/>
          <w:sz w:val="20"/>
          <w:szCs w:val="20"/>
        </w:rPr>
        <w:t xml:space="preserve">    WHERE estado &lt;&gt; 'cancelada';</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consultas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id_cita INTEGER REFERENCES citas(id) UNIQUE NOT NULL,</w:t>
      </w:r>
    </w:p>
    <w:p>
      <w:pPr>
        <w:spacing w:line="240"/>
        <w:ind w:firstLine="0"/>
      </w:pPr>
      <w:r>
        <w:rPr>
          <w:rFonts w:ascii="Consolas" w:cs="Consolas" w:eastAsia="Consolas" w:hAnsi="Consolas"/>
          <w:sz w:val="20"/>
          <w:szCs w:val="20"/>
        </w:rPr>
        <w:t xml:space="preserve">    motivo_consulta TEXT,</w:t>
      </w:r>
    </w:p>
    <w:p>
      <w:pPr>
        <w:spacing w:line="240"/>
        <w:ind w:firstLine="0"/>
      </w:pPr>
      <w:r>
        <w:rPr>
          <w:rFonts w:ascii="Consolas" w:cs="Consolas" w:eastAsia="Consolas" w:hAnsi="Consolas"/>
          <w:sz w:val="20"/>
          <w:szCs w:val="20"/>
        </w:rPr>
        <w:t xml:space="preserve">    examen_fisico TEXT,</w:t>
      </w:r>
    </w:p>
    <w:p>
      <w:pPr>
        <w:spacing w:line="240"/>
        <w:ind w:firstLine="0"/>
      </w:pPr>
      <w:r>
        <w:rPr>
          <w:rFonts w:ascii="Consolas" w:cs="Consolas" w:eastAsia="Consolas" w:hAnsi="Consolas"/>
          <w:sz w:val="20"/>
          <w:szCs w:val="20"/>
        </w:rPr>
        <w:t xml:space="preserve">    condicion_principal TEXT NOT NULL,</w:t>
      </w:r>
    </w:p>
    <w:p>
      <w:pPr>
        <w:spacing w:line="240"/>
        <w:ind w:firstLine="0"/>
      </w:pPr>
      <w:r>
        <w:rPr>
          <w:rFonts w:ascii="Consolas" w:cs="Consolas" w:eastAsia="Consolas" w:hAnsi="Consolas"/>
          <w:sz w:val="20"/>
          <w:szCs w:val="20"/>
        </w:rPr>
        <w:t xml:space="preserve">    condiciones_secundarias TEXT,</w:t>
      </w:r>
    </w:p>
    <w:p>
      <w:pPr>
        <w:spacing w:line="240"/>
        <w:ind w:firstLine="0"/>
      </w:pPr>
      <w:r>
        <w:rPr>
          <w:rFonts w:ascii="Consolas" w:cs="Consolas" w:eastAsia="Consolas" w:hAnsi="Consolas"/>
          <w:sz w:val="20"/>
          <w:szCs w:val="20"/>
        </w:rPr>
        <w:t xml:space="preserve">    tratamiento TEXT,</w:t>
      </w:r>
    </w:p>
    <w:p>
      <w:pPr>
        <w:spacing w:line="240"/>
        <w:ind w:firstLine="0"/>
      </w:pPr>
      <w:r>
        <w:rPr>
          <w:rFonts w:ascii="Consolas" w:cs="Consolas" w:eastAsia="Consolas" w:hAnsi="Consolas"/>
          <w:sz w:val="20"/>
          <w:szCs w:val="20"/>
        </w:rPr>
        <w:t xml:space="preserve">    observaciones TEXT,</w:t>
      </w:r>
    </w:p>
    <w:p>
      <w:pPr>
        <w:spacing w:line="240"/>
        <w:ind w:firstLine="0"/>
      </w:pPr>
      <w:r>
        <w:rPr>
          <w:rFonts w:ascii="Consolas" w:cs="Consolas" w:eastAsia="Consolas" w:hAnsi="Consolas"/>
          <w:sz w:val="20"/>
          <w:szCs w:val="20"/>
        </w:rPr>
        <w:t xml:space="preserve">    fecha_registro TIMESTAMPTZ DEFAULT NOW()</w:t>
      </w:r>
    </w:p>
    <w:p>
      <w:pPr>
        <w:spacing w:line="240"/>
        <w:ind w:firstLine="0"/>
      </w:pPr>
      <w:r>
        <w:rPr>
          <w:rFonts w:ascii="Consolas" w:cs="Consolas" w:eastAsia="Consolas" w:hAnsi="Consolas"/>
          <w:sz w:val="20"/>
          <w:szCs w:val="20"/>
        </w:rPr>
        <w:t xml:space="preserve">);</w:t>
      </w:r>
    </w:p>
    <w:p>
      <w:pPr>
        <w:spacing w:line="240"/>
        <w:ind w:firstLine="0"/>
      </w:pPr>
      <w:r>
        <w:rPr>
          <w:rFonts w:ascii="Consolas" w:cs="Consolas" w:eastAsia="Consolas" w:hAnsi="Consolas"/>
          <w:sz w:val="20"/>
          <w:szCs w:val="20"/>
        </w:rPr>
        <w:t xml:space="preserve"> </w:t>
      </w:r>
    </w:p>
    <w:p>
      <w:pPr>
        <w:spacing w:line="240"/>
        <w:ind w:firstLine="0"/>
      </w:pPr>
      <w:r>
        <w:rPr>
          <w:rFonts w:ascii="Consolas" w:cs="Consolas" w:eastAsia="Consolas" w:hAnsi="Consolas"/>
          <w:sz w:val="20"/>
          <w:szCs w:val="20"/>
        </w:rPr>
        <w:t xml:space="preserve">CREATE TABLE auditoria (</w:t>
      </w:r>
    </w:p>
    <w:p>
      <w:pPr>
        <w:spacing w:line="240"/>
        <w:ind w:firstLine="0"/>
      </w:pPr>
      <w:r>
        <w:rPr>
          <w:rFonts w:ascii="Consolas" w:cs="Consolas" w:eastAsia="Consolas" w:hAnsi="Consolas"/>
          <w:sz w:val="20"/>
          <w:szCs w:val="20"/>
        </w:rPr>
        <w:t xml:space="preserve">    id SERIAL PRIMARY KEY,</w:t>
      </w:r>
    </w:p>
    <w:p>
      <w:pPr>
        <w:spacing w:line="240"/>
        <w:ind w:firstLine="0"/>
      </w:pPr>
      <w:r>
        <w:rPr>
          <w:rFonts w:ascii="Consolas" w:cs="Consolas" w:eastAsia="Consolas" w:hAnsi="Consolas"/>
          <w:sz w:val="20"/>
          <w:szCs w:val="20"/>
        </w:rPr>
        <w:t xml:space="preserve">    id_usuario INTEGER REFERENCES usuarios(id),</w:t>
      </w:r>
    </w:p>
    <w:p>
      <w:pPr>
        <w:spacing w:line="240"/>
        <w:ind w:firstLine="0"/>
      </w:pPr>
      <w:r>
        <w:rPr>
          <w:rFonts w:ascii="Consolas" w:cs="Consolas" w:eastAsia="Consolas" w:hAnsi="Consolas"/>
          <w:sz w:val="20"/>
          <w:szCs w:val="20"/>
        </w:rPr>
        <w:t xml:space="preserve">    nombre_usuario VARCHAR(100) NOT NULL,</w:t>
      </w:r>
    </w:p>
    <w:p>
      <w:pPr>
        <w:spacing w:line="240"/>
        <w:ind w:firstLine="0"/>
      </w:pPr>
      <w:r>
        <w:rPr>
          <w:rFonts w:ascii="Consolas" w:cs="Consolas" w:eastAsia="Consolas" w:hAnsi="Consolas"/>
          <w:sz w:val="20"/>
          <w:szCs w:val="20"/>
        </w:rPr>
        <w:t xml:space="preserve">    accion VARCHAR(20) NOT NULL,</w:t>
      </w:r>
    </w:p>
    <w:p>
      <w:pPr>
        <w:spacing w:line="240"/>
        <w:ind w:firstLine="0"/>
      </w:pPr>
      <w:r>
        <w:rPr>
          <w:rFonts w:ascii="Consolas" w:cs="Consolas" w:eastAsia="Consolas" w:hAnsi="Consolas"/>
          <w:sz w:val="20"/>
          <w:szCs w:val="20"/>
        </w:rPr>
        <w:t xml:space="preserve">    tabla_afectada VARCHAR(50) NOT NULL,</w:t>
      </w:r>
    </w:p>
    <w:p>
      <w:pPr>
        <w:spacing w:line="240"/>
        <w:ind w:firstLine="0"/>
      </w:pPr>
      <w:r>
        <w:rPr>
          <w:rFonts w:ascii="Consolas" w:cs="Consolas" w:eastAsia="Consolas" w:hAnsi="Consolas"/>
          <w:sz w:val="20"/>
          <w:szCs w:val="20"/>
        </w:rPr>
        <w:t xml:space="preserve">    id_registro INTEGER,</w:t>
      </w:r>
    </w:p>
    <w:p>
      <w:pPr>
        <w:spacing w:line="240"/>
        <w:ind w:firstLine="0"/>
      </w:pPr>
      <w:r>
        <w:rPr>
          <w:rFonts w:ascii="Consolas" w:cs="Consolas" w:eastAsia="Consolas" w:hAnsi="Consolas"/>
          <w:sz w:val="20"/>
          <w:szCs w:val="20"/>
        </w:rPr>
        <w:t xml:space="preserve">    detalle TEXT,</w:t>
      </w:r>
    </w:p>
    <w:p>
      <w:pPr>
        <w:spacing w:line="240"/>
        <w:ind w:firstLine="0"/>
      </w:pPr>
      <w:r>
        <w:rPr>
          <w:rFonts w:ascii="Consolas" w:cs="Consolas" w:eastAsia="Consolas" w:hAnsi="Consolas"/>
          <w:sz w:val="20"/>
          <w:szCs w:val="20"/>
        </w:rPr>
        <w:t xml:space="preserve">    fecha_hora TIMESTAMPTZ DEFAULT NOW(),</w:t>
      </w:r>
    </w:p>
    <w:p>
      <w:pPr>
        <w:spacing w:line="240"/>
        <w:ind w:firstLine="0"/>
      </w:pPr>
      <w:r>
        <w:rPr>
          <w:rFonts w:ascii="Consolas" w:cs="Consolas" w:eastAsia="Consolas" w:hAnsi="Consolas"/>
          <w:sz w:val="20"/>
          <w:szCs w:val="20"/>
        </w:rPr>
        <w:t xml:space="preserve">    ip_origen VARCHAR(45)</w:t>
      </w:r>
    </w:p>
    <w:p>
      <w:pPr>
        <w:spacing w:line="240"/>
        <w:ind w:firstLine="0"/>
      </w:pPr>
      <w:r>
        <w:rPr>
          <w:rFonts w:ascii="Consolas" w:cs="Consolas" w:eastAsia="Consolas" w:hAnsi="Consolas"/>
          <w:sz w:val="20"/>
          <w:szCs w:val="20"/>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18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2026-05-10T22:19:17.073Z</dcterms:created>
  <dcterms:modified xsi:type="dcterms:W3CDTF">2026-05-10T22:19:17.090Z</dcterms:modified>
</cp:coreProperties>
</file>

<file path=docProps/custom.xml><?xml version="1.0" encoding="utf-8"?>
<Properties xmlns="http://schemas.openxmlformats.org/officeDocument/2006/custom-properties" xmlns:vt="http://schemas.openxmlformats.org/officeDocument/2006/docPropsVTypes"/>
</file>